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7AD" w:rsidRDefault="004D67AD" w:rsidP="00ED549B">
      <w:pPr>
        <w:rPr>
          <w:sz w:val="24"/>
          <w:szCs w:val="24"/>
        </w:rPr>
      </w:pPr>
    </w:p>
    <w:p w:rsidR="00ED549B" w:rsidRDefault="009B49D5" w:rsidP="00ED549B">
      <w:pPr>
        <w:rPr>
          <w:sz w:val="24"/>
          <w:szCs w:val="24"/>
        </w:rPr>
      </w:pPr>
      <w:r>
        <w:rPr>
          <w:noProof/>
          <w:sz w:val="24"/>
          <w:szCs w:val="24"/>
        </w:rPr>
        <w:drawing>
          <wp:inline distT="0" distB="0" distL="0" distR="0">
            <wp:extent cx="6104890" cy="8633111"/>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04890" cy="8633111"/>
                    </a:xfrm>
                    <a:prstGeom prst="rect">
                      <a:avLst/>
                    </a:prstGeom>
                    <a:noFill/>
                    <a:ln w="9525">
                      <a:noFill/>
                      <a:miter lim="800000"/>
                      <a:headEnd/>
                      <a:tailEnd/>
                    </a:ln>
                  </pic:spPr>
                </pic:pic>
              </a:graphicData>
            </a:graphic>
          </wp:inline>
        </w:drawing>
      </w:r>
    </w:p>
    <w:p w:rsidR="00ED549B" w:rsidRDefault="00ED549B" w:rsidP="00ED549B">
      <w:pPr>
        <w:rPr>
          <w:sz w:val="24"/>
          <w:szCs w:val="24"/>
        </w:rPr>
      </w:pPr>
    </w:p>
    <w:p w:rsidR="00ED549B" w:rsidRDefault="00ED549B" w:rsidP="00ED549B">
      <w:pPr>
        <w:rPr>
          <w:sz w:val="24"/>
          <w:szCs w:val="24"/>
        </w:rPr>
      </w:pPr>
    </w:p>
    <w:p w:rsidR="00ED549B" w:rsidRDefault="00ED549B" w:rsidP="00ED549B">
      <w:pPr>
        <w:rPr>
          <w:sz w:val="24"/>
          <w:szCs w:val="24"/>
        </w:rPr>
      </w:pPr>
    </w:p>
    <w:p w:rsidR="00ED549B" w:rsidRDefault="00ED549B" w:rsidP="00ED549B">
      <w:pPr>
        <w:ind w:left="980"/>
        <w:rPr>
          <w:sz w:val="20"/>
          <w:szCs w:val="20"/>
        </w:rPr>
      </w:pPr>
      <w:r>
        <w:rPr>
          <w:rFonts w:eastAsia="Cambria"/>
          <w:b/>
          <w:bCs/>
          <w:sz w:val="28"/>
          <w:szCs w:val="28"/>
        </w:rPr>
        <w:lastRenderedPageBreak/>
        <w:t>Содержание</w:t>
      </w:r>
    </w:p>
    <w:p w:rsidR="00ED549B" w:rsidRDefault="00ED549B" w:rsidP="00ED549B">
      <w:pPr>
        <w:spacing w:line="157" w:lineRule="exact"/>
        <w:rPr>
          <w:sz w:val="20"/>
          <w:szCs w:val="20"/>
        </w:rPr>
      </w:pPr>
    </w:p>
    <w:p w:rsidR="00ED549B" w:rsidRPr="00EA5A9A" w:rsidRDefault="00ED549B" w:rsidP="00EA5A9A">
      <w:pPr>
        <w:tabs>
          <w:tab w:val="left" w:pos="660"/>
          <w:tab w:val="left" w:leader="dot" w:pos="9740"/>
        </w:tabs>
        <w:rPr>
          <w:sz w:val="24"/>
          <w:szCs w:val="24"/>
        </w:rPr>
      </w:pPr>
      <w:r>
        <w:rPr>
          <w:rFonts w:eastAsia="Times New Roman"/>
          <w:color w:val="00000A"/>
          <w:sz w:val="28"/>
          <w:szCs w:val="28"/>
        </w:rPr>
        <w:t>I.</w:t>
      </w:r>
      <w:r>
        <w:rPr>
          <w:sz w:val="20"/>
          <w:szCs w:val="20"/>
        </w:rPr>
        <w:tab/>
      </w:r>
      <w:r w:rsidRPr="006F3103">
        <w:rPr>
          <w:rFonts w:eastAsia="Times New Roman"/>
          <w:i/>
          <w:color w:val="00000A"/>
          <w:sz w:val="28"/>
          <w:szCs w:val="24"/>
        </w:rPr>
        <w:t>Целевой раздел</w:t>
      </w:r>
      <w:r w:rsidRPr="00EA5A9A">
        <w:rPr>
          <w:sz w:val="24"/>
          <w:szCs w:val="24"/>
        </w:rPr>
        <w:t>…………………………………………………………………………</w:t>
      </w:r>
      <w:r w:rsidR="00F44526">
        <w:rPr>
          <w:sz w:val="24"/>
          <w:szCs w:val="24"/>
        </w:rPr>
        <w:t>…</w:t>
      </w:r>
      <w:r w:rsidR="00F44526">
        <w:rPr>
          <w:rFonts w:eastAsia="Times New Roman"/>
          <w:color w:val="00000A"/>
          <w:sz w:val="24"/>
          <w:szCs w:val="24"/>
        </w:rPr>
        <w:t>4</w:t>
      </w:r>
    </w:p>
    <w:p w:rsidR="000D5E68" w:rsidRPr="000D5E68" w:rsidRDefault="000D5E68" w:rsidP="00EA5A9A">
      <w:pPr>
        <w:tabs>
          <w:tab w:val="left" w:leader="dot" w:pos="9740"/>
        </w:tabs>
        <w:rPr>
          <w:rFonts w:eastAsia="Times New Roman"/>
          <w:color w:val="00000A"/>
          <w:sz w:val="16"/>
          <w:szCs w:val="16"/>
        </w:rPr>
      </w:pPr>
    </w:p>
    <w:p w:rsidR="00ED549B" w:rsidRPr="00EA5A9A" w:rsidRDefault="00ED549B" w:rsidP="00EA5A9A">
      <w:pPr>
        <w:tabs>
          <w:tab w:val="left" w:leader="dot" w:pos="9740"/>
        </w:tabs>
        <w:rPr>
          <w:sz w:val="24"/>
          <w:szCs w:val="24"/>
        </w:rPr>
      </w:pPr>
      <w:r w:rsidRPr="00EA5A9A">
        <w:rPr>
          <w:rFonts w:eastAsia="Times New Roman"/>
          <w:color w:val="00000A"/>
          <w:sz w:val="24"/>
          <w:szCs w:val="24"/>
        </w:rPr>
        <w:t>I.1. Пояснительная записка</w:t>
      </w:r>
      <w:r w:rsidRPr="00EA5A9A">
        <w:rPr>
          <w:sz w:val="24"/>
          <w:szCs w:val="24"/>
        </w:rPr>
        <w:t>……………………………………………………………………</w:t>
      </w:r>
      <w:r w:rsidR="00F44526">
        <w:rPr>
          <w:sz w:val="24"/>
          <w:szCs w:val="24"/>
        </w:rPr>
        <w:t>…..</w:t>
      </w:r>
      <w:r w:rsidR="00EA5A9A">
        <w:rPr>
          <w:sz w:val="24"/>
          <w:szCs w:val="24"/>
        </w:rPr>
        <w:t>.</w:t>
      </w:r>
      <w:r w:rsidR="00F44526">
        <w:rPr>
          <w:rFonts w:eastAsia="Times New Roman"/>
          <w:color w:val="00000A"/>
          <w:sz w:val="24"/>
          <w:szCs w:val="24"/>
        </w:rPr>
        <w:t>4</w:t>
      </w:r>
    </w:p>
    <w:p w:rsidR="000D5E68" w:rsidRPr="000D5E68" w:rsidRDefault="000D5E68" w:rsidP="00ED549B">
      <w:pPr>
        <w:tabs>
          <w:tab w:val="left" w:pos="3120"/>
          <w:tab w:val="left" w:pos="4820"/>
          <w:tab w:val="left" w:pos="6260"/>
          <w:tab w:val="left" w:pos="8460"/>
        </w:tabs>
        <w:rPr>
          <w:rFonts w:eastAsia="Times New Roman"/>
          <w:color w:val="00000A"/>
          <w:sz w:val="16"/>
          <w:szCs w:val="16"/>
        </w:rPr>
      </w:pPr>
    </w:p>
    <w:p w:rsidR="000D5E68" w:rsidRPr="00644953" w:rsidRDefault="00ED549B" w:rsidP="00644953">
      <w:pPr>
        <w:tabs>
          <w:tab w:val="left" w:pos="3120"/>
          <w:tab w:val="left" w:pos="4820"/>
          <w:tab w:val="left" w:pos="6260"/>
          <w:tab w:val="left" w:pos="8460"/>
        </w:tabs>
        <w:jc w:val="both"/>
        <w:rPr>
          <w:sz w:val="24"/>
          <w:szCs w:val="24"/>
        </w:rPr>
      </w:pPr>
      <w:r w:rsidRPr="00EA5A9A">
        <w:rPr>
          <w:rFonts w:eastAsia="Times New Roman"/>
          <w:color w:val="00000A"/>
          <w:sz w:val="24"/>
          <w:szCs w:val="24"/>
        </w:rPr>
        <w:t>I.2. Планируемые</w:t>
      </w:r>
      <w:r w:rsidRPr="00EA5A9A">
        <w:rPr>
          <w:sz w:val="24"/>
          <w:szCs w:val="24"/>
        </w:rPr>
        <w:tab/>
      </w:r>
      <w:r w:rsidRPr="00EA5A9A">
        <w:rPr>
          <w:rFonts w:eastAsia="Times New Roman"/>
          <w:color w:val="00000A"/>
          <w:sz w:val="24"/>
          <w:szCs w:val="24"/>
        </w:rPr>
        <w:t>результаты</w:t>
      </w:r>
      <w:r w:rsidRPr="00EA5A9A">
        <w:rPr>
          <w:sz w:val="24"/>
          <w:szCs w:val="24"/>
        </w:rPr>
        <w:tab/>
      </w:r>
      <w:r w:rsidRPr="00EA5A9A">
        <w:rPr>
          <w:rFonts w:eastAsia="Times New Roman"/>
          <w:color w:val="00000A"/>
          <w:sz w:val="24"/>
          <w:szCs w:val="24"/>
        </w:rPr>
        <w:t>освоения</w:t>
      </w:r>
      <w:r w:rsidRPr="00EA5A9A">
        <w:rPr>
          <w:sz w:val="24"/>
          <w:szCs w:val="24"/>
        </w:rPr>
        <w:tab/>
      </w:r>
      <w:r w:rsidRPr="00EA5A9A">
        <w:rPr>
          <w:rFonts w:eastAsia="Times New Roman"/>
          <w:color w:val="00000A"/>
          <w:sz w:val="24"/>
          <w:szCs w:val="24"/>
        </w:rPr>
        <w:t>обучающимися</w:t>
      </w:r>
      <w:r w:rsidRPr="00EA5A9A">
        <w:rPr>
          <w:sz w:val="24"/>
          <w:szCs w:val="24"/>
        </w:rPr>
        <w:t xml:space="preserve"> </w:t>
      </w:r>
      <w:r w:rsidRPr="00EA5A9A">
        <w:rPr>
          <w:rFonts w:eastAsia="Times New Roman"/>
          <w:color w:val="00000A"/>
          <w:sz w:val="24"/>
          <w:szCs w:val="24"/>
        </w:rPr>
        <w:t>основной</w:t>
      </w:r>
      <w:r w:rsidR="00B12897">
        <w:rPr>
          <w:sz w:val="24"/>
          <w:szCs w:val="24"/>
        </w:rPr>
        <w:t xml:space="preserve"> </w:t>
      </w:r>
      <w:r w:rsidRPr="00EA5A9A">
        <w:rPr>
          <w:rFonts w:eastAsia="Times New Roman"/>
          <w:color w:val="00000A"/>
          <w:sz w:val="24"/>
          <w:szCs w:val="24"/>
        </w:rPr>
        <w:t>образовательной программы среднего общего образования…………………</w:t>
      </w:r>
      <w:r w:rsidR="00EA5A9A">
        <w:rPr>
          <w:rFonts w:eastAsia="Times New Roman"/>
          <w:color w:val="00000A"/>
          <w:sz w:val="24"/>
          <w:szCs w:val="24"/>
        </w:rPr>
        <w:t>……………</w:t>
      </w:r>
      <w:r w:rsidR="00F44526">
        <w:rPr>
          <w:rFonts w:eastAsia="Times New Roman"/>
          <w:color w:val="00000A"/>
          <w:sz w:val="24"/>
          <w:szCs w:val="24"/>
        </w:rPr>
        <w:t>…..</w:t>
      </w:r>
      <w:r w:rsidR="00EA5A9A">
        <w:rPr>
          <w:rFonts w:eastAsia="Times New Roman"/>
          <w:color w:val="00000A"/>
          <w:sz w:val="24"/>
          <w:szCs w:val="24"/>
        </w:rPr>
        <w:t>.</w:t>
      </w:r>
      <w:r w:rsidRPr="00EA5A9A">
        <w:rPr>
          <w:rFonts w:eastAsia="Times New Roman"/>
          <w:color w:val="00000A"/>
          <w:sz w:val="24"/>
          <w:szCs w:val="24"/>
        </w:rPr>
        <w:t>..9</w:t>
      </w:r>
    </w:p>
    <w:p w:rsidR="000D5E68" w:rsidRPr="00644953" w:rsidRDefault="00ED549B" w:rsidP="00644953">
      <w:pPr>
        <w:tabs>
          <w:tab w:val="left" w:leader="dot" w:pos="9740"/>
        </w:tabs>
        <w:rPr>
          <w:sz w:val="24"/>
          <w:szCs w:val="24"/>
        </w:rPr>
      </w:pPr>
      <w:r w:rsidRPr="00EA5A9A">
        <w:rPr>
          <w:rFonts w:eastAsia="Times New Roman"/>
          <w:color w:val="00000A"/>
          <w:sz w:val="24"/>
          <w:szCs w:val="24"/>
        </w:rPr>
        <w:t>I.2.1. Планируемые личностные результаты освоения ООП</w:t>
      </w:r>
      <w:r w:rsidRPr="00EA5A9A">
        <w:rPr>
          <w:sz w:val="24"/>
          <w:szCs w:val="24"/>
        </w:rPr>
        <w:t>…………………………</w:t>
      </w:r>
      <w:r w:rsidR="00EA5A9A">
        <w:rPr>
          <w:sz w:val="24"/>
          <w:szCs w:val="24"/>
        </w:rPr>
        <w:t>……</w:t>
      </w:r>
      <w:r w:rsidR="00F44526">
        <w:rPr>
          <w:sz w:val="24"/>
          <w:szCs w:val="24"/>
        </w:rPr>
        <w:t>….</w:t>
      </w:r>
      <w:r w:rsidR="00EA5A9A">
        <w:rPr>
          <w:sz w:val="24"/>
          <w:szCs w:val="24"/>
        </w:rPr>
        <w:t>.</w:t>
      </w:r>
      <w:r w:rsidRPr="00EA5A9A">
        <w:rPr>
          <w:sz w:val="24"/>
          <w:szCs w:val="24"/>
        </w:rPr>
        <w:t>.</w:t>
      </w:r>
      <w:r w:rsidR="00F44526">
        <w:rPr>
          <w:rFonts w:eastAsia="Times New Roman"/>
          <w:color w:val="00000A"/>
          <w:sz w:val="24"/>
          <w:szCs w:val="24"/>
        </w:rPr>
        <w:t>10</w:t>
      </w:r>
    </w:p>
    <w:p w:rsidR="000D5E68" w:rsidRPr="00644953" w:rsidRDefault="00ED549B" w:rsidP="00ED549B">
      <w:pPr>
        <w:tabs>
          <w:tab w:val="left" w:leader="dot" w:pos="9600"/>
        </w:tabs>
        <w:rPr>
          <w:sz w:val="24"/>
          <w:szCs w:val="24"/>
        </w:rPr>
      </w:pPr>
      <w:r w:rsidRPr="00EA5A9A">
        <w:rPr>
          <w:rFonts w:eastAsia="Times New Roman"/>
          <w:color w:val="00000A"/>
          <w:sz w:val="24"/>
          <w:szCs w:val="24"/>
        </w:rPr>
        <w:t>I.2.2. Планируемые метапредметные результаты освоения ООП</w:t>
      </w:r>
      <w:r w:rsidRPr="00EA5A9A">
        <w:rPr>
          <w:sz w:val="24"/>
          <w:szCs w:val="24"/>
        </w:rPr>
        <w:t>…………………</w:t>
      </w:r>
      <w:r w:rsidR="00EA5A9A">
        <w:rPr>
          <w:sz w:val="24"/>
          <w:szCs w:val="24"/>
        </w:rPr>
        <w:t>………</w:t>
      </w:r>
      <w:r w:rsidR="00F44526">
        <w:rPr>
          <w:sz w:val="24"/>
          <w:szCs w:val="24"/>
        </w:rPr>
        <w:t>…</w:t>
      </w:r>
      <w:r w:rsidR="00EA5A9A">
        <w:rPr>
          <w:sz w:val="24"/>
          <w:szCs w:val="24"/>
        </w:rPr>
        <w:t>..</w:t>
      </w:r>
      <w:r w:rsidRPr="00EA5A9A">
        <w:rPr>
          <w:sz w:val="24"/>
          <w:szCs w:val="24"/>
        </w:rPr>
        <w:t>.</w:t>
      </w:r>
      <w:r w:rsidRPr="00EA5A9A">
        <w:rPr>
          <w:rFonts w:eastAsia="Times New Roman"/>
          <w:color w:val="00000A"/>
          <w:sz w:val="24"/>
          <w:szCs w:val="24"/>
        </w:rPr>
        <w:t>1</w:t>
      </w:r>
      <w:r w:rsidR="00F44526">
        <w:rPr>
          <w:rFonts w:eastAsia="Times New Roman"/>
          <w:color w:val="00000A"/>
          <w:sz w:val="24"/>
          <w:szCs w:val="24"/>
        </w:rPr>
        <w:t>2</w:t>
      </w:r>
    </w:p>
    <w:p w:rsidR="00ED549B" w:rsidRPr="00EA5A9A" w:rsidRDefault="00ED549B" w:rsidP="00ED549B">
      <w:pPr>
        <w:tabs>
          <w:tab w:val="left" w:leader="dot" w:pos="9600"/>
        </w:tabs>
        <w:rPr>
          <w:rFonts w:eastAsia="Times New Roman"/>
          <w:color w:val="00000A"/>
          <w:sz w:val="24"/>
          <w:szCs w:val="24"/>
        </w:rPr>
      </w:pPr>
      <w:r w:rsidRPr="00EA5A9A">
        <w:rPr>
          <w:rFonts w:eastAsia="Times New Roman"/>
          <w:color w:val="00000A"/>
          <w:sz w:val="24"/>
          <w:szCs w:val="24"/>
        </w:rPr>
        <w:t>I.2.3. Планируемые предметные результаты освоения ООП</w:t>
      </w:r>
      <w:r w:rsidRPr="00EA5A9A">
        <w:rPr>
          <w:sz w:val="24"/>
          <w:szCs w:val="24"/>
        </w:rPr>
        <w:t>………………………</w:t>
      </w:r>
      <w:r w:rsidR="00EA5A9A">
        <w:rPr>
          <w:sz w:val="24"/>
          <w:szCs w:val="24"/>
        </w:rPr>
        <w:t>……..</w:t>
      </w:r>
      <w:r w:rsidRPr="00EA5A9A">
        <w:rPr>
          <w:sz w:val="24"/>
          <w:szCs w:val="24"/>
        </w:rPr>
        <w:t>…</w:t>
      </w:r>
      <w:r w:rsidR="00F44526">
        <w:rPr>
          <w:sz w:val="24"/>
          <w:szCs w:val="24"/>
        </w:rPr>
        <w:t>….</w:t>
      </w:r>
      <w:r w:rsidRPr="00EA5A9A">
        <w:rPr>
          <w:rFonts w:eastAsia="Times New Roman"/>
          <w:color w:val="00000A"/>
          <w:sz w:val="24"/>
          <w:szCs w:val="24"/>
        </w:rPr>
        <w:t>1</w:t>
      </w:r>
      <w:r w:rsidR="00F44526">
        <w:rPr>
          <w:rFonts w:eastAsia="Times New Roman"/>
          <w:color w:val="00000A"/>
          <w:sz w:val="24"/>
          <w:szCs w:val="24"/>
        </w:rPr>
        <w:t>3</w:t>
      </w:r>
    </w:p>
    <w:p w:rsidR="00ED549B" w:rsidRPr="00EA5A9A" w:rsidRDefault="00ED549B" w:rsidP="00ED549B">
      <w:pPr>
        <w:tabs>
          <w:tab w:val="left" w:leader="dot" w:pos="9600"/>
        </w:tabs>
        <w:rPr>
          <w:sz w:val="24"/>
          <w:szCs w:val="24"/>
        </w:rPr>
      </w:pPr>
      <w:r w:rsidRPr="00EA5A9A">
        <w:rPr>
          <w:sz w:val="24"/>
          <w:szCs w:val="24"/>
        </w:rPr>
        <w:t>Предметная область «Русский язык и литература» ………………………………………</w:t>
      </w:r>
      <w:r w:rsidR="00F44526">
        <w:rPr>
          <w:sz w:val="24"/>
          <w:szCs w:val="24"/>
        </w:rPr>
        <w:t>…</w:t>
      </w:r>
      <w:r w:rsidRPr="00EA5A9A">
        <w:rPr>
          <w:sz w:val="24"/>
          <w:szCs w:val="24"/>
        </w:rPr>
        <w:t>…</w:t>
      </w:r>
      <w:r w:rsidR="00EA5A9A">
        <w:rPr>
          <w:sz w:val="24"/>
          <w:szCs w:val="24"/>
        </w:rPr>
        <w:t>.</w:t>
      </w:r>
      <w:r w:rsidR="00EA5A9A" w:rsidRPr="00EA5A9A">
        <w:rPr>
          <w:sz w:val="24"/>
          <w:szCs w:val="24"/>
        </w:rPr>
        <w:t>1</w:t>
      </w:r>
      <w:r w:rsidR="00F44526">
        <w:rPr>
          <w:sz w:val="24"/>
          <w:szCs w:val="24"/>
        </w:rPr>
        <w:t>4</w:t>
      </w:r>
    </w:p>
    <w:p w:rsidR="00EA5A9A" w:rsidRDefault="00EA5A9A" w:rsidP="00ED549B">
      <w:pPr>
        <w:tabs>
          <w:tab w:val="left" w:leader="dot" w:pos="9600"/>
        </w:tabs>
        <w:rPr>
          <w:sz w:val="24"/>
          <w:szCs w:val="24"/>
        </w:rPr>
      </w:pPr>
      <w:r>
        <w:rPr>
          <w:sz w:val="24"/>
          <w:szCs w:val="24"/>
        </w:rPr>
        <w:t>Предметная область «Родной язык и родная литература» …………………………………</w:t>
      </w:r>
      <w:r w:rsidR="00F44526">
        <w:rPr>
          <w:sz w:val="24"/>
          <w:szCs w:val="24"/>
        </w:rPr>
        <w:t>..</w:t>
      </w:r>
      <w:r>
        <w:rPr>
          <w:sz w:val="24"/>
          <w:szCs w:val="24"/>
        </w:rPr>
        <w:t>..</w:t>
      </w:r>
      <w:r w:rsidR="00F44526">
        <w:rPr>
          <w:sz w:val="24"/>
          <w:szCs w:val="24"/>
        </w:rPr>
        <w:t>..19</w:t>
      </w:r>
      <w:r>
        <w:rPr>
          <w:sz w:val="24"/>
          <w:szCs w:val="24"/>
        </w:rPr>
        <w:t xml:space="preserve"> </w:t>
      </w:r>
      <w:r w:rsidR="00ED549B" w:rsidRPr="00EA5A9A">
        <w:rPr>
          <w:sz w:val="24"/>
          <w:szCs w:val="24"/>
        </w:rPr>
        <w:t xml:space="preserve"> </w:t>
      </w:r>
    </w:p>
    <w:p w:rsidR="00EA5A9A" w:rsidRDefault="00EA5A9A" w:rsidP="00ED549B">
      <w:pPr>
        <w:tabs>
          <w:tab w:val="left" w:leader="dot" w:pos="9600"/>
        </w:tabs>
        <w:rPr>
          <w:sz w:val="24"/>
          <w:szCs w:val="24"/>
        </w:rPr>
      </w:pPr>
      <w:r>
        <w:rPr>
          <w:sz w:val="24"/>
          <w:szCs w:val="24"/>
        </w:rPr>
        <w:t xml:space="preserve">Предметная область </w:t>
      </w:r>
      <w:r w:rsidRPr="00F44526">
        <w:rPr>
          <w:sz w:val="24"/>
          <w:szCs w:val="24"/>
        </w:rPr>
        <w:t>«Иностранный язык»……………………</w:t>
      </w:r>
      <w:r w:rsidR="00F44526">
        <w:rPr>
          <w:sz w:val="24"/>
          <w:szCs w:val="24"/>
        </w:rPr>
        <w:t>…………………………………20</w:t>
      </w:r>
    </w:p>
    <w:p w:rsidR="00EA5A9A" w:rsidRDefault="00EA5A9A" w:rsidP="00ED549B">
      <w:pPr>
        <w:tabs>
          <w:tab w:val="left" w:leader="dot" w:pos="9600"/>
        </w:tabs>
        <w:rPr>
          <w:sz w:val="24"/>
          <w:szCs w:val="24"/>
        </w:rPr>
      </w:pPr>
      <w:r>
        <w:rPr>
          <w:sz w:val="24"/>
          <w:szCs w:val="24"/>
        </w:rPr>
        <w:t>Предметная область «</w:t>
      </w:r>
      <w:r w:rsidR="008079EE">
        <w:rPr>
          <w:sz w:val="24"/>
          <w:szCs w:val="24"/>
        </w:rPr>
        <w:t>Общественные науки</w:t>
      </w:r>
      <w:r w:rsidR="00F44526">
        <w:rPr>
          <w:sz w:val="24"/>
          <w:szCs w:val="24"/>
        </w:rPr>
        <w:t>»</w:t>
      </w:r>
      <w:r w:rsidR="008079EE">
        <w:rPr>
          <w:sz w:val="24"/>
          <w:szCs w:val="24"/>
        </w:rPr>
        <w:t xml:space="preserve"> (</w:t>
      </w:r>
      <w:r w:rsidRPr="00F44526">
        <w:rPr>
          <w:szCs w:val="24"/>
        </w:rPr>
        <w:t>История</w:t>
      </w:r>
      <w:r w:rsidR="008079EE" w:rsidRPr="00F44526">
        <w:rPr>
          <w:szCs w:val="24"/>
        </w:rPr>
        <w:t>. Обществознание. География.</w:t>
      </w:r>
      <w:r w:rsidR="00B50CE2" w:rsidRPr="00F44526">
        <w:rPr>
          <w:szCs w:val="24"/>
        </w:rPr>
        <w:t xml:space="preserve"> МХК</w:t>
      </w:r>
      <w:r w:rsidR="00F44526">
        <w:rPr>
          <w:sz w:val="24"/>
          <w:szCs w:val="24"/>
        </w:rPr>
        <w:t>)</w:t>
      </w:r>
      <w:r>
        <w:rPr>
          <w:sz w:val="24"/>
          <w:szCs w:val="24"/>
        </w:rPr>
        <w:t xml:space="preserve"> …</w:t>
      </w:r>
      <w:r w:rsidR="00F44526">
        <w:rPr>
          <w:sz w:val="24"/>
          <w:szCs w:val="24"/>
        </w:rPr>
        <w:t>.24</w:t>
      </w:r>
    </w:p>
    <w:p w:rsidR="00EA5A9A" w:rsidRDefault="00EA5A9A" w:rsidP="00ED549B">
      <w:pPr>
        <w:tabs>
          <w:tab w:val="left" w:leader="dot" w:pos="9600"/>
        </w:tabs>
        <w:rPr>
          <w:sz w:val="24"/>
          <w:szCs w:val="24"/>
        </w:rPr>
      </w:pPr>
      <w:r>
        <w:rPr>
          <w:sz w:val="24"/>
          <w:szCs w:val="24"/>
        </w:rPr>
        <w:t>Предметная область «Математика</w:t>
      </w:r>
      <w:r w:rsidR="008079EE">
        <w:rPr>
          <w:sz w:val="24"/>
          <w:szCs w:val="24"/>
        </w:rPr>
        <w:t xml:space="preserve"> и Информатика</w:t>
      </w:r>
      <w:r>
        <w:rPr>
          <w:sz w:val="24"/>
          <w:szCs w:val="24"/>
        </w:rPr>
        <w:t>» ………………………………</w:t>
      </w:r>
      <w:r w:rsidR="00F44526">
        <w:rPr>
          <w:sz w:val="24"/>
          <w:szCs w:val="24"/>
        </w:rPr>
        <w:t>…………...33</w:t>
      </w:r>
    </w:p>
    <w:p w:rsidR="00EA5A9A" w:rsidRDefault="00EA5A9A" w:rsidP="00ED549B">
      <w:pPr>
        <w:tabs>
          <w:tab w:val="left" w:leader="dot" w:pos="9600"/>
        </w:tabs>
        <w:rPr>
          <w:sz w:val="24"/>
          <w:szCs w:val="24"/>
        </w:rPr>
      </w:pPr>
      <w:r>
        <w:rPr>
          <w:sz w:val="24"/>
          <w:szCs w:val="24"/>
        </w:rPr>
        <w:t>Предметная область «</w:t>
      </w:r>
      <w:r w:rsidR="008079EE">
        <w:rPr>
          <w:sz w:val="24"/>
          <w:szCs w:val="24"/>
        </w:rPr>
        <w:t>Естественные науки</w:t>
      </w:r>
      <w:r w:rsidR="00B12897">
        <w:rPr>
          <w:sz w:val="24"/>
          <w:szCs w:val="24"/>
        </w:rPr>
        <w:t>»</w:t>
      </w:r>
      <w:r w:rsidR="008079EE">
        <w:rPr>
          <w:sz w:val="24"/>
          <w:szCs w:val="24"/>
        </w:rPr>
        <w:t xml:space="preserve"> (Биология. Астрономия.</w:t>
      </w:r>
      <w:r w:rsidR="00B50CE2">
        <w:rPr>
          <w:sz w:val="24"/>
          <w:szCs w:val="24"/>
        </w:rPr>
        <w:t xml:space="preserve"> </w:t>
      </w:r>
      <w:r>
        <w:rPr>
          <w:sz w:val="24"/>
          <w:szCs w:val="24"/>
        </w:rPr>
        <w:t>Физика</w:t>
      </w:r>
      <w:r w:rsidR="00B50CE2">
        <w:rPr>
          <w:sz w:val="24"/>
          <w:szCs w:val="24"/>
        </w:rPr>
        <w:t>. Химия</w:t>
      </w:r>
      <w:r w:rsidR="00B12897">
        <w:rPr>
          <w:sz w:val="24"/>
          <w:szCs w:val="24"/>
        </w:rPr>
        <w:t>)</w:t>
      </w:r>
      <w:r>
        <w:rPr>
          <w:sz w:val="24"/>
          <w:szCs w:val="24"/>
        </w:rPr>
        <w:t xml:space="preserve"> ……</w:t>
      </w:r>
      <w:r w:rsidR="00B12897">
        <w:rPr>
          <w:sz w:val="24"/>
          <w:szCs w:val="24"/>
        </w:rPr>
        <w:t>.44</w:t>
      </w:r>
    </w:p>
    <w:p w:rsidR="00ED549B" w:rsidRPr="00644953" w:rsidRDefault="00EA5A9A" w:rsidP="00644953">
      <w:pPr>
        <w:tabs>
          <w:tab w:val="left" w:leader="dot" w:pos="9600"/>
        </w:tabs>
        <w:rPr>
          <w:sz w:val="24"/>
          <w:szCs w:val="24"/>
        </w:rPr>
      </w:pPr>
      <w:r>
        <w:rPr>
          <w:sz w:val="24"/>
          <w:szCs w:val="24"/>
        </w:rPr>
        <w:t>Предметная область «Физическая культура</w:t>
      </w:r>
      <w:r w:rsidR="00B50CE2">
        <w:rPr>
          <w:sz w:val="24"/>
          <w:szCs w:val="24"/>
        </w:rPr>
        <w:t>, экология и ОБЖ</w:t>
      </w:r>
      <w:r>
        <w:rPr>
          <w:sz w:val="24"/>
          <w:szCs w:val="24"/>
        </w:rPr>
        <w:t>» ………………………</w:t>
      </w:r>
      <w:r w:rsidR="00B12897">
        <w:rPr>
          <w:sz w:val="24"/>
          <w:szCs w:val="24"/>
        </w:rPr>
        <w:t>…..</w:t>
      </w:r>
      <w:r>
        <w:rPr>
          <w:sz w:val="24"/>
          <w:szCs w:val="24"/>
        </w:rPr>
        <w:t>….</w:t>
      </w:r>
      <w:r w:rsidR="00B12897">
        <w:rPr>
          <w:sz w:val="24"/>
          <w:szCs w:val="24"/>
        </w:rPr>
        <w:t>.52</w:t>
      </w:r>
    </w:p>
    <w:p w:rsidR="00ED549B" w:rsidRPr="000D5E68" w:rsidRDefault="00ED549B" w:rsidP="00B12897">
      <w:pPr>
        <w:tabs>
          <w:tab w:val="left" w:pos="9355"/>
        </w:tabs>
        <w:jc w:val="both"/>
        <w:rPr>
          <w:sz w:val="24"/>
          <w:szCs w:val="24"/>
        </w:rPr>
      </w:pPr>
      <w:r w:rsidRPr="000D5E68">
        <w:rPr>
          <w:rFonts w:eastAsia="Times New Roman"/>
          <w:color w:val="00000A"/>
          <w:sz w:val="24"/>
          <w:szCs w:val="24"/>
        </w:rPr>
        <w:t>I.3. Система</w:t>
      </w:r>
      <w:r w:rsidR="00EA5A9A" w:rsidRPr="000D5E68">
        <w:rPr>
          <w:sz w:val="24"/>
          <w:szCs w:val="24"/>
        </w:rPr>
        <w:t xml:space="preserve"> </w:t>
      </w:r>
      <w:r w:rsidRPr="000D5E68">
        <w:rPr>
          <w:rFonts w:eastAsia="Times New Roman"/>
          <w:color w:val="00000A"/>
          <w:sz w:val="24"/>
          <w:szCs w:val="24"/>
        </w:rPr>
        <w:t>оценки</w:t>
      </w:r>
      <w:r w:rsidR="00EA5A9A" w:rsidRPr="000D5E68">
        <w:rPr>
          <w:rFonts w:eastAsia="Times New Roman"/>
          <w:color w:val="00000A"/>
          <w:sz w:val="24"/>
          <w:szCs w:val="24"/>
        </w:rPr>
        <w:t xml:space="preserve"> </w:t>
      </w:r>
      <w:r w:rsidRPr="000D5E68">
        <w:rPr>
          <w:rFonts w:eastAsia="Times New Roman"/>
          <w:color w:val="00000A"/>
          <w:sz w:val="24"/>
          <w:szCs w:val="24"/>
        </w:rPr>
        <w:t>достижения</w:t>
      </w:r>
      <w:r w:rsidR="000D5E68" w:rsidRPr="000D5E68">
        <w:rPr>
          <w:rFonts w:eastAsia="Times New Roman"/>
          <w:color w:val="00000A"/>
          <w:sz w:val="24"/>
          <w:szCs w:val="24"/>
        </w:rPr>
        <w:t xml:space="preserve"> </w:t>
      </w:r>
      <w:r w:rsidRPr="000D5E68">
        <w:rPr>
          <w:rFonts w:eastAsia="Times New Roman"/>
          <w:color w:val="00000A"/>
          <w:sz w:val="24"/>
          <w:szCs w:val="24"/>
        </w:rPr>
        <w:t>планируемых</w:t>
      </w:r>
      <w:r w:rsidR="000D5E68" w:rsidRPr="000D5E68">
        <w:rPr>
          <w:rFonts w:eastAsia="Times New Roman"/>
          <w:color w:val="00000A"/>
          <w:sz w:val="24"/>
          <w:szCs w:val="24"/>
        </w:rPr>
        <w:t xml:space="preserve"> </w:t>
      </w:r>
      <w:r w:rsidRPr="000D5E68">
        <w:rPr>
          <w:rFonts w:eastAsia="Times New Roman"/>
          <w:color w:val="00000A"/>
          <w:sz w:val="24"/>
          <w:szCs w:val="24"/>
        </w:rPr>
        <w:t>результатов</w:t>
      </w:r>
      <w:r w:rsidR="00EA5A9A" w:rsidRPr="000D5E68">
        <w:rPr>
          <w:rFonts w:eastAsia="Times New Roman"/>
          <w:color w:val="00000A"/>
          <w:sz w:val="24"/>
          <w:szCs w:val="24"/>
        </w:rPr>
        <w:t xml:space="preserve"> </w:t>
      </w:r>
      <w:r w:rsidRPr="000D5E68">
        <w:rPr>
          <w:rFonts w:eastAsia="Times New Roman"/>
          <w:color w:val="00000A"/>
          <w:sz w:val="24"/>
          <w:szCs w:val="24"/>
        </w:rPr>
        <w:t>освоения</w:t>
      </w:r>
      <w:r w:rsidR="000D5E68" w:rsidRPr="000D5E68">
        <w:rPr>
          <w:sz w:val="24"/>
          <w:szCs w:val="24"/>
        </w:rPr>
        <w:t xml:space="preserve"> </w:t>
      </w:r>
      <w:r w:rsidRPr="000D5E68">
        <w:rPr>
          <w:rFonts w:eastAsia="Times New Roman"/>
          <w:color w:val="00000A"/>
          <w:sz w:val="24"/>
          <w:szCs w:val="24"/>
        </w:rPr>
        <w:t>основной образовательной программы среднего общего образования</w:t>
      </w:r>
      <w:r w:rsidR="000D5E68" w:rsidRPr="000D5E68">
        <w:rPr>
          <w:sz w:val="24"/>
          <w:szCs w:val="24"/>
        </w:rPr>
        <w:t>………</w:t>
      </w:r>
      <w:r w:rsidR="000D5E68">
        <w:rPr>
          <w:sz w:val="24"/>
          <w:szCs w:val="24"/>
        </w:rPr>
        <w:t>…………………….</w:t>
      </w:r>
      <w:r w:rsidR="000D5E68" w:rsidRPr="000D5E68">
        <w:rPr>
          <w:sz w:val="24"/>
          <w:szCs w:val="24"/>
        </w:rPr>
        <w:t>…</w:t>
      </w:r>
      <w:r w:rsidR="00B12897">
        <w:rPr>
          <w:rFonts w:eastAsia="Times New Roman"/>
          <w:color w:val="00000A"/>
          <w:sz w:val="24"/>
          <w:szCs w:val="24"/>
        </w:rPr>
        <w:t>…..61</w:t>
      </w:r>
    </w:p>
    <w:p w:rsidR="00ED549B" w:rsidRPr="000D5E68" w:rsidRDefault="00ED549B" w:rsidP="00ED549B">
      <w:pPr>
        <w:rPr>
          <w:sz w:val="16"/>
          <w:szCs w:val="16"/>
        </w:rPr>
      </w:pPr>
    </w:p>
    <w:p w:rsidR="00ED549B" w:rsidRPr="000D5E68" w:rsidRDefault="00ED549B" w:rsidP="00B12897">
      <w:pPr>
        <w:numPr>
          <w:ilvl w:val="0"/>
          <w:numId w:val="1"/>
        </w:numPr>
        <w:tabs>
          <w:tab w:val="left" w:pos="580"/>
        </w:tabs>
        <w:jc w:val="both"/>
        <w:rPr>
          <w:rFonts w:eastAsia="Times New Roman"/>
          <w:color w:val="00000A"/>
          <w:sz w:val="24"/>
          <w:szCs w:val="24"/>
        </w:rPr>
      </w:pPr>
      <w:r w:rsidRPr="006F3103">
        <w:rPr>
          <w:rFonts w:eastAsia="Times New Roman"/>
          <w:i/>
          <w:color w:val="00000A"/>
          <w:sz w:val="28"/>
          <w:szCs w:val="24"/>
        </w:rPr>
        <w:t>Содержательный раздел примерной основной образовательной программы</w:t>
      </w:r>
      <w:r w:rsidR="000D5E68" w:rsidRPr="006F3103">
        <w:rPr>
          <w:rFonts w:eastAsia="Times New Roman"/>
          <w:i/>
          <w:color w:val="00000A"/>
          <w:sz w:val="28"/>
          <w:szCs w:val="24"/>
        </w:rPr>
        <w:t xml:space="preserve"> </w:t>
      </w:r>
      <w:r w:rsidRPr="006F3103">
        <w:rPr>
          <w:rFonts w:eastAsia="Times New Roman"/>
          <w:i/>
          <w:color w:val="00000A"/>
          <w:sz w:val="28"/>
          <w:szCs w:val="24"/>
        </w:rPr>
        <w:t>среднего</w:t>
      </w:r>
      <w:r w:rsidR="000D5E68" w:rsidRPr="006F3103">
        <w:rPr>
          <w:rFonts w:eastAsia="Times New Roman"/>
          <w:i/>
          <w:color w:val="00000A"/>
          <w:sz w:val="28"/>
          <w:szCs w:val="24"/>
        </w:rPr>
        <w:t xml:space="preserve"> </w:t>
      </w:r>
      <w:r w:rsidRPr="006F3103">
        <w:rPr>
          <w:rFonts w:eastAsia="Times New Roman"/>
          <w:i/>
          <w:color w:val="00000A"/>
          <w:sz w:val="28"/>
          <w:szCs w:val="24"/>
        </w:rPr>
        <w:t>общего образования</w:t>
      </w:r>
      <w:r w:rsidR="000D5E68" w:rsidRPr="000D5E68">
        <w:rPr>
          <w:sz w:val="24"/>
          <w:szCs w:val="24"/>
        </w:rPr>
        <w:t>…………………………………………………………</w:t>
      </w:r>
      <w:r w:rsidR="000D5E68">
        <w:rPr>
          <w:sz w:val="24"/>
          <w:szCs w:val="24"/>
        </w:rPr>
        <w:t>……</w:t>
      </w:r>
      <w:r w:rsidR="000D5E68" w:rsidRPr="000D5E68">
        <w:rPr>
          <w:sz w:val="24"/>
          <w:szCs w:val="24"/>
        </w:rPr>
        <w:t>.</w:t>
      </w:r>
      <w:r w:rsidR="00B12897">
        <w:rPr>
          <w:rFonts w:eastAsia="Times New Roman"/>
          <w:color w:val="00000A"/>
          <w:sz w:val="24"/>
          <w:szCs w:val="24"/>
        </w:rPr>
        <w:t>73</w:t>
      </w:r>
    </w:p>
    <w:p w:rsidR="00ED549B" w:rsidRPr="000D5E68" w:rsidRDefault="00ED549B" w:rsidP="00ED549B">
      <w:pPr>
        <w:rPr>
          <w:sz w:val="16"/>
          <w:szCs w:val="16"/>
        </w:rPr>
      </w:pPr>
    </w:p>
    <w:p w:rsidR="00ED549B" w:rsidRPr="00644953" w:rsidRDefault="00ED549B" w:rsidP="00F22034">
      <w:pPr>
        <w:jc w:val="both"/>
        <w:rPr>
          <w:sz w:val="24"/>
          <w:szCs w:val="24"/>
        </w:rPr>
      </w:pPr>
      <w:r w:rsidRPr="000D5E68">
        <w:rPr>
          <w:rFonts w:eastAsia="Times New Roman"/>
          <w:color w:val="00000A"/>
          <w:sz w:val="24"/>
          <w:szCs w:val="24"/>
        </w:rPr>
        <w:t xml:space="preserve">II.1. </w:t>
      </w:r>
      <w:r w:rsidRPr="00F22034">
        <w:rPr>
          <w:rFonts w:eastAsia="Times New Roman"/>
          <w:i/>
          <w:color w:val="00000A"/>
          <w:sz w:val="28"/>
          <w:szCs w:val="24"/>
        </w:rPr>
        <w:t>Программа  развития  универсальных  учебных  действий</w:t>
      </w:r>
      <w:r w:rsidR="000D5E68" w:rsidRPr="00F22034">
        <w:rPr>
          <w:sz w:val="28"/>
          <w:szCs w:val="24"/>
        </w:rPr>
        <w:t xml:space="preserve"> </w:t>
      </w:r>
      <w:r w:rsidRPr="000D5E68">
        <w:rPr>
          <w:rFonts w:eastAsia="Times New Roman"/>
          <w:color w:val="00000A"/>
          <w:sz w:val="24"/>
          <w:szCs w:val="24"/>
        </w:rPr>
        <w:t>при получении</w:t>
      </w:r>
      <w:r w:rsidR="000D5E68">
        <w:rPr>
          <w:rFonts w:eastAsia="Times New Roman"/>
          <w:color w:val="00000A"/>
          <w:sz w:val="24"/>
          <w:szCs w:val="24"/>
        </w:rPr>
        <w:t xml:space="preserve"> </w:t>
      </w:r>
      <w:r w:rsidRPr="000D5E68">
        <w:rPr>
          <w:rFonts w:eastAsia="Times New Roman"/>
          <w:color w:val="00000A"/>
          <w:sz w:val="24"/>
          <w:szCs w:val="24"/>
        </w:rPr>
        <w:t>среднего общего образования, включающая формирование</w:t>
      </w:r>
      <w:r w:rsidR="000D5E68">
        <w:rPr>
          <w:sz w:val="24"/>
          <w:szCs w:val="24"/>
        </w:rPr>
        <w:t xml:space="preserve"> </w:t>
      </w:r>
      <w:r w:rsidRPr="000D5E68">
        <w:rPr>
          <w:rFonts w:eastAsia="Times New Roman"/>
          <w:color w:val="00000A"/>
          <w:sz w:val="24"/>
          <w:szCs w:val="24"/>
        </w:rPr>
        <w:t>компетенций</w:t>
      </w:r>
      <w:r w:rsidRPr="000D5E68">
        <w:rPr>
          <w:rFonts w:eastAsia="Times New Roman"/>
          <w:color w:val="00000A"/>
          <w:sz w:val="24"/>
          <w:szCs w:val="24"/>
        </w:rPr>
        <w:tab/>
        <w:t>обучающихся</w:t>
      </w:r>
      <w:r w:rsidR="000D5E68">
        <w:rPr>
          <w:rFonts w:eastAsia="Times New Roman"/>
          <w:color w:val="00000A"/>
          <w:sz w:val="24"/>
          <w:szCs w:val="24"/>
        </w:rPr>
        <w:t xml:space="preserve"> </w:t>
      </w:r>
      <w:r w:rsidRPr="000D5E68">
        <w:rPr>
          <w:rFonts w:eastAsia="Times New Roman"/>
          <w:color w:val="00000A"/>
          <w:sz w:val="24"/>
          <w:szCs w:val="24"/>
        </w:rPr>
        <w:t>в</w:t>
      </w:r>
      <w:r w:rsidR="00F22034">
        <w:rPr>
          <w:rFonts w:eastAsia="Times New Roman"/>
          <w:color w:val="00000A"/>
          <w:sz w:val="24"/>
          <w:szCs w:val="24"/>
        </w:rPr>
        <w:t xml:space="preserve"> </w:t>
      </w:r>
      <w:r w:rsidRPr="000D5E68">
        <w:rPr>
          <w:rFonts w:eastAsia="Times New Roman"/>
          <w:color w:val="00000A"/>
          <w:sz w:val="24"/>
          <w:szCs w:val="24"/>
        </w:rPr>
        <w:t>области</w:t>
      </w:r>
      <w:r w:rsidR="00E71D76">
        <w:rPr>
          <w:rFonts w:eastAsia="Times New Roman"/>
          <w:color w:val="00000A"/>
          <w:sz w:val="24"/>
          <w:szCs w:val="24"/>
        </w:rPr>
        <w:t xml:space="preserve"> </w:t>
      </w:r>
      <w:r w:rsidRPr="000D5E68">
        <w:rPr>
          <w:rFonts w:eastAsia="Times New Roman"/>
          <w:color w:val="00000A"/>
          <w:sz w:val="24"/>
          <w:szCs w:val="24"/>
        </w:rPr>
        <w:t>учебно</w:t>
      </w:r>
      <w:r w:rsidR="00E71D76">
        <w:rPr>
          <w:rFonts w:eastAsia="Times New Roman"/>
          <w:color w:val="00000A"/>
          <w:sz w:val="24"/>
          <w:szCs w:val="24"/>
        </w:rPr>
        <w:t xml:space="preserve"> </w:t>
      </w:r>
      <w:r w:rsidR="00F22034">
        <w:rPr>
          <w:rFonts w:eastAsia="Times New Roman"/>
          <w:color w:val="00000A"/>
          <w:sz w:val="24"/>
          <w:szCs w:val="24"/>
        </w:rPr>
        <w:t>–</w:t>
      </w:r>
      <w:r w:rsidR="00E71D76">
        <w:rPr>
          <w:rFonts w:eastAsia="Times New Roman"/>
          <w:color w:val="00000A"/>
          <w:sz w:val="24"/>
          <w:szCs w:val="24"/>
        </w:rPr>
        <w:t xml:space="preserve"> </w:t>
      </w:r>
      <w:r w:rsidRPr="000D5E68">
        <w:rPr>
          <w:rFonts w:eastAsia="Times New Roman"/>
          <w:color w:val="00000A"/>
          <w:sz w:val="24"/>
          <w:szCs w:val="24"/>
        </w:rPr>
        <w:t>исследовательской</w:t>
      </w:r>
      <w:r w:rsidR="00F22034">
        <w:rPr>
          <w:rFonts w:eastAsia="Times New Roman"/>
          <w:color w:val="00000A"/>
          <w:sz w:val="24"/>
          <w:szCs w:val="24"/>
        </w:rPr>
        <w:t xml:space="preserve"> </w:t>
      </w:r>
      <w:r w:rsidRPr="000D5E68">
        <w:rPr>
          <w:rFonts w:eastAsia="Times New Roman"/>
          <w:color w:val="00000A"/>
          <w:sz w:val="24"/>
          <w:szCs w:val="24"/>
        </w:rPr>
        <w:t>и</w:t>
      </w:r>
      <w:r w:rsidR="000D5E68">
        <w:rPr>
          <w:sz w:val="24"/>
          <w:szCs w:val="24"/>
        </w:rPr>
        <w:t xml:space="preserve"> </w:t>
      </w:r>
      <w:r w:rsidRPr="000D5E68">
        <w:rPr>
          <w:rFonts w:eastAsia="Times New Roman"/>
          <w:color w:val="00000A"/>
          <w:sz w:val="24"/>
          <w:szCs w:val="24"/>
        </w:rPr>
        <w:t>проектной деятельности</w:t>
      </w:r>
      <w:r w:rsidR="000D5E68">
        <w:rPr>
          <w:sz w:val="24"/>
          <w:szCs w:val="24"/>
        </w:rPr>
        <w:t>………………</w:t>
      </w:r>
      <w:r w:rsidR="00E71D76">
        <w:rPr>
          <w:rFonts w:eastAsia="Times New Roman"/>
          <w:color w:val="00000A"/>
          <w:sz w:val="24"/>
          <w:szCs w:val="24"/>
        </w:rPr>
        <w:t>…</w:t>
      </w:r>
      <w:r w:rsidR="00F22034">
        <w:rPr>
          <w:rFonts w:eastAsia="Times New Roman"/>
          <w:color w:val="00000A"/>
          <w:sz w:val="24"/>
          <w:szCs w:val="24"/>
        </w:rPr>
        <w:t>……………</w:t>
      </w:r>
      <w:r w:rsidR="00E71D76">
        <w:rPr>
          <w:rFonts w:eastAsia="Times New Roman"/>
          <w:color w:val="00000A"/>
          <w:sz w:val="24"/>
          <w:szCs w:val="24"/>
        </w:rPr>
        <w:t>73</w:t>
      </w:r>
    </w:p>
    <w:p w:rsidR="00F22034" w:rsidRPr="00F22034" w:rsidRDefault="00F22034" w:rsidP="00644953">
      <w:pPr>
        <w:tabs>
          <w:tab w:val="left" w:pos="0"/>
          <w:tab w:val="left" w:pos="9440"/>
        </w:tabs>
        <w:jc w:val="both"/>
        <w:rPr>
          <w:rFonts w:eastAsia="Times New Roman"/>
          <w:color w:val="00000A"/>
          <w:sz w:val="16"/>
          <w:szCs w:val="24"/>
        </w:rPr>
      </w:pPr>
    </w:p>
    <w:p w:rsidR="00ED549B" w:rsidRPr="00644953" w:rsidRDefault="00ED549B" w:rsidP="00644953">
      <w:pPr>
        <w:tabs>
          <w:tab w:val="left" w:pos="0"/>
          <w:tab w:val="left" w:pos="9440"/>
        </w:tabs>
        <w:jc w:val="both"/>
        <w:rPr>
          <w:sz w:val="24"/>
          <w:szCs w:val="24"/>
        </w:rPr>
      </w:pPr>
      <w:r w:rsidRPr="000D5E68">
        <w:rPr>
          <w:rFonts w:eastAsia="Times New Roman"/>
          <w:color w:val="00000A"/>
          <w:sz w:val="24"/>
          <w:szCs w:val="24"/>
        </w:rPr>
        <w:t>II.1.1. Цели</w:t>
      </w:r>
      <w:r w:rsidR="000D5E68">
        <w:rPr>
          <w:sz w:val="24"/>
          <w:szCs w:val="24"/>
        </w:rPr>
        <w:t xml:space="preserve"> </w:t>
      </w:r>
      <w:r w:rsidRPr="000D5E68">
        <w:rPr>
          <w:rFonts w:eastAsia="Times New Roman"/>
          <w:color w:val="00000A"/>
          <w:sz w:val="24"/>
          <w:szCs w:val="24"/>
        </w:rPr>
        <w:t>и</w:t>
      </w:r>
      <w:r w:rsidR="000D5E68">
        <w:rPr>
          <w:rFonts w:eastAsia="Times New Roman"/>
          <w:color w:val="00000A"/>
          <w:sz w:val="24"/>
          <w:szCs w:val="24"/>
        </w:rPr>
        <w:t xml:space="preserve"> </w:t>
      </w:r>
      <w:r w:rsidRPr="000D5E68">
        <w:rPr>
          <w:rFonts w:eastAsia="Times New Roman"/>
          <w:color w:val="00000A"/>
          <w:sz w:val="24"/>
          <w:szCs w:val="24"/>
        </w:rPr>
        <w:t>задачи,</w:t>
      </w:r>
      <w:r w:rsidR="000D5E68">
        <w:rPr>
          <w:rFonts w:eastAsia="Times New Roman"/>
          <w:color w:val="00000A"/>
          <w:sz w:val="24"/>
          <w:szCs w:val="24"/>
        </w:rPr>
        <w:t xml:space="preserve"> </w:t>
      </w:r>
      <w:r w:rsidRPr="000D5E68">
        <w:rPr>
          <w:rFonts w:eastAsia="Times New Roman"/>
          <w:color w:val="00000A"/>
          <w:sz w:val="24"/>
          <w:szCs w:val="24"/>
        </w:rPr>
        <w:t>включающие</w:t>
      </w:r>
      <w:r w:rsidR="000D5E68">
        <w:rPr>
          <w:rFonts w:eastAsia="Times New Roman"/>
          <w:color w:val="00000A"/>
          <w:sz w:val="24"/>
          <w:szCs w:val="24"/>
        </w:rPr>
        <w:t xml:space="preserve"> </w:t>
      </w:r>
      <w:r w:rsidRPr="000D5E68">
        <w:rPr>
          <w:rFonts w:eastAsia="Times New Roman"/>
          <w:color w:val="00000A"/>
          <w:sz w:val="24"/>
          <w:szCs w:val="24"/>
        </w:rPr>
        <w:t>учебно-исследовательскую</w:t>
      </w:r>
      <w:r w:rsidR="000D5E68">
        <w:rPr>
          <w:rFonts w:eastAsia="Times New Roman"/>
          <w:color w:val="00000A"/>
          <w:sz w:val="24"/>
          <w:szCs w:val="24"/>
        </w:rPr>
        <w:t xml:space="preserve"> </w:t>
      </w:r>
      <w:r w:rsidRPr="000D5E68">
        <w:rPr>
          <w:rFonts w:eastAsia="Times New Roman"/>
          <w:color w:val="00000A"/>
          <w:sz w:val="24"/>
          <w:szCs w:val="24"/>
        </w:rPr>
        <w:t>и</w:t>
      </w:r>
      <w:r w:rsidR="000D5E68">
        <w:rPr>
          <w:sz w:val="24"/>
          <w:szCs w:val="24"/>
        </w:rPr>
        <w:t xml:space="preserve"> </w:t>
      </w:r>
      <w:r w:rsidRPr="000D5E68">
        <w:rPr>
          <w:rFonts w:eastAsia="Times New Roman"/>
          <w:color w:val="00000A"/>
          <w:sz w:val="24"/>
          <w:szCs w:val="24"/>
        </w:rPr>
        <w:t>проектную</w:t>
      </w:r>
      <w:r w:rsidR="000D5E68">
        <w:rPr>
          <w:sz w:val="24"/>
          <w:szCs w:val="24"/>
        </w:rPr>
        <w:t xml:space="preserve"> </w:t>
      </w:r>
      <w:r w:rsidRPr="000D5E68">
        <w:rPr>
          <w:rFonts w:eastAsia="Times New Roman"/>
          <w:color w:val="00000A"/>
          <w:sz w:val="24"/>
          <w:szCs w:val="24"/>
        </w:rPr>
        <w:t>деятельность</w:t>
      </w:r>
      <w:r w:rsidR="000D5E68">
        <w:rPr>
          <w:sz w:val="24"/>
          <w:szCs w:val="24"/>
        </w:rPr>
        <w:t xml:space="preserve"> </w:t>
      </w:r>
      <w:r w:rsidRPr="000D5E68">
        <w:rPr>
          <w:rFonts w:eastAsia="Times New Roman"/>
          <w:color w:val="00000A"/>
          <w:sz w:val="24"/>
          <w:szCs w:val="24"/>
        </w:rPr>
        <w:t>обучающихся</w:t>
      </w:r>
      <w:r w:rsidR="000D5E68">
        <w:rPr>
          <w:sz w:val="24"/>
          <w:szCs w:val="24"/>
        </w:rPr>
        <w:t xml:space="preserve"> </w:t>
      </w:r>
      <w:r w:rsidRPr="000D5E68">
        <w:rPr>
          <w:rFonts w:eastAsia="Times New Roman"/>
          <w:color w:val="00000A"/>
          <w:sz w:val="24"/>
          <w:szCs w:val="24"/>
        </w:rPr>
        <w:t>как</w:t>
      </w:r>
      <w:r w:rsidR="000D5E68">
        <w:rPr>
          <w:sz w:val="24"/>
          <w:szCs w:val="24"/>
        </w:rPr>
        <w:t xml:space="preserve"> </w:t>
      </w:r>
      <w:r w:rsidRPr="000D5E68">
        <w:rPr>
          <w:rFonts w:eastAsia="Times New Roman"/>
          <w:color w:val="00000A"/>
          <w:sz w:val="24"/>
          <w:szCs w:val="24"/>
        </w:rPr>
        <w:t>средство</w:t>
      </w:r>
      <w:r w:rsidR="000D5E68">
        <w:rPr>
          <w:sz w:val="24"/>
          <w:szCs w:val="24"/>
        </w:rPr>
        <w:t xml:space="preserve"> </w:t>
      </w:r>
      <w:r w:rsidRPr="000D5E68">
        <w:rPr>
          <w:rFonts w:eastAsia="Times New Roman"/>
          <w:color w:val="00000A"/>
          <w:sz w:val="24"/>
          <w:szCs w:val="24"/>
        </w:rPr>
        <w:t>совершенствования  их  универсальных  учебных  действий; описание</w:t>
      </w:r>
      <w:r w:rsidR="000D5E68">
        <w:rPr>
          <w:sz w:val="24"/>
          <w:szCs w:val="24"/>
        </w:rPr>
        <w:t xml:space="preserve"> </w:t>
      </w:r>
      <w:r w:rsidRPr="000D5E68">
        <w:rPr>
          <w:rFonts w:eastAsia="Times New Roman"/>
          <w:color w:val="00000A"/>
          <w:sz w:val="24"/>
          <w:szCs w:val="24"/>
        </w:rPr>
        <w:t>места Программы и ее роли в реализации требований ФГОС СОО</w:t>
      </w:r>
      <w:r w:rsidR="000D5E68">
        <w:rPr>
          <w:sz w:val="24"/>
          <w:szCs w:val="24"/>
        </w:rPr>
        <w:t>……………</w:t>
      </w:r>
      <w:r w:rsidR="00E71D76">
        <w:rPr>
          <w:sz w:val="24"/>
          <w:szCs w:val="24"/>
        </w:rPr>
        <w:t>…</w:t>
      </w:r>
      <w:r w:rsidR="00E71D76">
        <w:rPr>
          <w:rFonts w:eastAsia="Times New Roman"/>
          <w:color w:val="00000A"/>
          <w:sz w:val="24"/>
          <w:szCs w:val="24"/>
        </w:rPr>
        <w:t>…73</w:t>
      </w:r>
    </w:p>
    <w:p w:rsidR="00ED549B" w:rsidRPr="00644953" w:rsidRDefault="00ED549B" w:rsidP="00644953">
      <w:pPr>
        <w:tabs>
          <w:tab w:val="left" w:pos="3340"/>
          <w:tab w:val="left" w:pos="4720"/>
          <w:tab w:val="left" w:pos="6180"/>
          <w:tab w:val="left" w:pos="7380"/>
          <w:tab w:val="left" w:pos="7860"/>
        </w:tabs>
        <w:jc w:val="both"/>
        <w:rPr>
          <w:sz w:val="24"/>
          <w:szCs w:val="24"/>
        </w:rPr>
      </w:pPr>
      <w:r w:rsidRPr="000D5E68">
        <w:rPr>
          <w:rFonts w:eastAsia="Times New Roman"/>
          <w:color w:val="00000A"/>
          <w:sz w:val="24"/>
          <w:szCs w:val="24"/>
        </w:rPr>
        <w:t>II.1.2. Описание</w:t>
      </w:r>
      <w:r w:rsidR="000D5E68">
        <w:rPr>
          <w:sz w:val="24"/>
          <w:szCs w:val="24"/>
        </w:rPr>
        <w:t xml:space="preserve"> </w:t>
      </w:r>
      <w:r w:rsidRPr="000D5E68">
        <w:rPr>
          <w:rFonts w:eastAsia="Times New Roman"/>
          <w:color w:val="00000A"/>
          <w:sz w:val="24"/>
          <w:szCs w:val="24"/>
        </w:rPr>
        <w:t>понятий,</w:t>
      </w:r>
      <w:r w:rsidR="000D5E68">
        <w:rPr>
          <w:rFonts w:eastAsia="Times New Roman"/>
          <w:color w:val="00000A"/>
          <w:sz w:val="24"/>
          <w:szCs w:val="24"/>
        </w:rPr>
        <w:t xml:space="preserve"> </w:t>
      </w:r>
      <w:r w:rsidRPr="000D5E68">
        <w:rPr>
          <w:rFonts w:eastAsia="Times New Roman"/>
          <w:color w:val="00000A"/>
          <w:sz w:val="24"/>
          <w:szCs w:val="24"/>
        </w:rPr>
        <w:t>функций,</w:t>
      </w:r>
      <w:r w:rsidR="000D5E68">
        <w:rPr>
          <w:rFonts w:eastAsia="Times New Roman"/>
          <w:color w:val="00000A"/>
          <w:sz w:val="24"/>
          <w:szCs w:val="24"/>
        </w:rPr>
        <w:t xml:space="preserve"> </w:t>
      </w:r>
      <w:r w:rsidRPr="000D5E68">
        <w:rPr>
          <w:rFonts w:eastAsia="Times New Roman"/>
          <w:color w:val="00000A"/>
          <w:sz w:val="24"/>
          <w:szCs w:val="24"/>
        </w:rPr>
        <w:t>состава</w:t>
      </w:r>
      <w:r w:rsidR="000D5E68">
        <w:rPr>
          <w:rFonts w:eastAsia="Times New Roman"/>
          <w:color w:val="00000A"/>
          <w:sz w:val="24"/>
          <w:szCs w:val="24"/>
        </w:rPr>
        <w:t xml:space="preserve"> </w:t>
      </w:r>
      <w:r w:rsidRPr="000D5E68">
        <w:rPr>
          <w:rFonts w:eastAsia="Times New Roman"/>
          <w:color w:val="00000A"/>
          <w:sz w:val="24"/>
          <w:szCs w:val="24"/>
        </w:rPr>
        <w:t>и</w:t>
      </w:r>
      <w:r w:rsidR="000D5E68">
        <w:rPr>
          <w:rFonts w:eastAsia="Times New Roman"/>
          <w:color w:val="00000A"/>
          <w:sz w:val="24"/>
          <w:szCs w:val="24"/>
        </w:rPr>
        <w:t xml:space="preserve"> </w:t>
      </w:r>
      <w:r w:rsidRPr="000D5E68">
        <w:rPr>
          <w:rFonts w:eastAsia="Times New Roman"/>
          <w:color w:val="00000A"/>
          <w:sz w:val="24"/>
          <w:szCs w:val="24"/>
        </w:rPr>
        <w:t>характеристик</w:t>
      </w:r>
      <w:r w:rsidR="000D5E68">
        <w:rPr>
          <w:sz w:val="24"/>
          <w:szCs w:val="24"/>
        </w:rPr>
        <w:t xml:space="preserve"> </w:t>
      </w:r>
      <w:r w:rsidR="000D5E68">
        <w:rPr>
          <w:rFonts w:eastAsia="Times New Roman"/>
          <w:color w:val="00000A"/>
          <w:sz w:val="24"/>
          <w:szCs w:val="24"/>
        </w:rPr>
        <w:t>у</w:t>
      </w:r>
      <w:r w:rsidRPr="000D5E68">
        <w:rPr>
          <w:rFonts w:eastAsia="Times New Roman"/>
          <w:color w:val="00000A"/>
          <w:sz w:val="24"/>
          <w:szCs w:val="24"/>
        </w:rPr>
        <w:t>ниверсальных</w:t>
      </w:r>
      <w:r w:rsidR="000D5E68">
        <w:rPr>
          <w:rFonts w:eastAsia="Times New Roman"/>
          <w:color w:val="00000A"/>
          <w:sz w:val="24"/>
          <w:szCs w:val="24"/>
        </w:rPr>
        <w:t xml:space="preserve"> </w:t>
      </w:r>
      <w:r w:rsidRPr="000D5E68">
        <w:rPr>
          <w:rFonts w:eastAsia="Times New Roman"/>
          <w:color w:val="00000A"/>
          <w:sz w:val="24"/>
          <w:szCs w:val="24"/>
        </w:rPr>
        <w:t>учебных</w:t>
      </w:r>
      <w:r w:rsidR="000D5E68">
        <w:rPr>
          <w:rFonts w:eastAsia="Times New Roman"/>
          <w:color w:val="00000A"/>
          <w:sz w:val="24"/>
          <w:szCs w:val="24"/>
        </w:rPr>
        <w:t xml:space="preserve"> </w:t>
      </w:r>
      <w:r w:rsidRPr="000D5E68">
        <w:rPr>
          <w:rFonts w:eastAsia="Times New Roman"/>
          <w:color w:val="00000A"/>
          <w:sz w:val="24"/>
          <w:szCs w:val="24"/>
        </w:rPr>
        <w:t>действий</w:t>
      </w:r>
      <w:r w:rsidR="000D5E68">
        <w:rPr>
          <w:rFonts w:eastAsia="Times New Roman"/>
          <w:color w:val="00000A"/>
          <w:sz w:val="24"/>
          <w:szCs w:val="24"/>
        </w:rPr>
        <w:t xml:space="preserve"> </w:t>
      </w:r>
      <w:r w:rsidRPr="000D5E68">
        <w:rPr>
          <w:rFonts w:eastAsia="Times New Roman"/>
          <w:color w:val="00000A"/>
          <w:sz w:val="24"/>
          <w:szCs w:val="24"/>
        </w:rPr>
        <w:t>и</w:t>
      </w:r>
      <w:r w:rsidR="000D5E68">
        <w:rPr>
          <w:rFonts w:eastAsia="Times New Roman"/>
          <w:color w:val="00000A"/>
          <w:sz w:val="24"/>
          <w:szCs w:val="24"/>
        </w:rPr>
        <w:t xml:space="preserve"> </w:t>
      </w:r>
      <w:r w:rsidRPr="000D5E68">
        <w:rPr>
          <w:rFonts w:eastAsia="Times New Roman"/>
          <w:color w:val="00000A"/>
          <w:sz w:val="24"/>
          <w:szCs w:val="24"/>
        </w:rPr>
        <w:t>их</w:t>
      </w:r>
      <w:r w:rsidR="000D5E68">
        <w:rPr>
          <w:rFonts w:eastAsia="Times New Roman"/>
          <w:color w:val="00000A"/>
          <w:sz w:val="24"/>
          <w:szCs w:val="24"/>
        </w:rPr>
        <w:t xml:space="preserve"> </w:t>
      </w:r>
      <w:r w:rsidRPr="000D5E68">
        <w:rPr>
          <w:rFonts w:eastAsia="Times New Roman"/>
          <w:color w:val="00000A"/>
          <w:sz w:val="24"/>
          <w:szCs w:val="24"/>
        </w:rPr>
        <w:t>связи</w:t>
      </w:r>
      <w:r w:rsidR="000D5E68">
        <w:rPr>
          <w:rFonts w:eastAsia="Times New Roman"/>
          <w:color w:val="00000A"/>
          <w:sz w:val="24"/>
          <w:szCs w:val="24"/>
        </w:rPr>
        <w:t xml:space="preserve"> </w:t>
      </w:r>
      <w:r w:rsidRPr="000D5E68">
        <w:rPr>
          <w:rFonts w:eastAsia="Times New Roman"/>
          <w:color w:val="00000A"/>
          <w:sz w:val="24"/>
          <w:szCs w:val="24"/>
        </w:rPr>
        <w:t>с</w:t>
      </w:r>
      <w:r w:rsidR="000D5E68">
        <w:rPr>
          <w:rFonts w:eastAsia="Times New Roman"/>
          <w:color w:val="00000A"/>
          <w:sz w:val="24"/>
          <w:szCs w:val="24"/>
        </w:rPr>
        <w:t xml:space="preserve"> </w:t>
      </w:r>
      <w:r w:rsidRPr="000D5E68">
        <w:rPr>
          <w:rFonts w:eastAsia="Times New Roman"/>
          <w:color w:val="00000A"/>
          <w:sz w:val="24"/>
          <w:szCs w:val="24"/>
        </w:rPr>
        <w:t>содержанием</w:t>
      </w:r>
      <w:r w:rsidR="000D5E68">
        <w:rPr>
          <w:sz w:val="24"/>
          <w:szCs w:val="24"/>
        </w:rPr>
        <w:t xml:space="preserve"> </w:t>
      </w:r>
      <w:r w:rsidRPr="000D5E68">
        <w:rPr>
          <w:rFonts w:eastAsia="Times New Roman"/>
          <w:color w:val="00000A"/>
          <w:sz w:val="24"/>
          <w:szCs w:val="24"/>
        </w:rPr>
        <w:t>отдельных учебных предметов и внеурочной</w:t>
      </w:r>
      <w:r w:rsidR="000D5E68">
        <w:rPr>
          <w:rFonts w:eastAsia="Times New Roman"/>
          <w:color w:val="00000A"/>
          <w:sz w:val="24"/>
          <w:szCs w:val="24"/>
        </w:rPr>
        <w:t xml:space="preserve"> </w:t>
      </w:r>
      <w:r w:rsidRPr="000D5E68">
        <w:rPr>
          <w:rFonts w:eastAsia="Times New Roman"/>
          <w:color w:val="00000A"/>
          <w:sz w:val="24"/>
          <w:szCs w:val="24"/>
        </w:rPr>
        <w:t>деятельностью, а также</w:t>
      </w:r>
      <w:r w:rsidR="000D5E68">
        <w:rPr>
          <w:sz w:val="24"/>
          <w:szCs w:val="24"/>
        </w:rPr>
        <w:t xml:space="preserve"> </w:t>
      </w:r>
      <w:r w:rsidRPr="000D5E68">
        <w:rPr>
          <w:rFonts w:eastAsia="Times New Roman"/>
          <w:color w:val="00000A"/>
          <w:sz w:val="24"/>
          <w:szCs w:val="24"/>
        </w:rPr>
        <w:t>места универсальных учебных действий в структуре</w:t>
      </w:r>
      <w:r w:rsidR="000D5E68">
        <w:rPr>
          <w:rFonts w:eastAsia="Times New Roman"/>
          <w:color w:val="00000A"/>
          <w:sz w:val="24"/>
          <w:szCs w:val="24"/>
        </w:rPr>
        <w:t xml:space="preserve"> </w:t>
      </w:r>
      <w:r w:rsidRPr="000D5E68">
        <w:rPr>
          <w:rFonts w:eastAsia="Times New Roman"/>
          <w:color w:val="00000A"/>
          <w:sz w:val="24"/>
          <w:szCs w:val="24"/>
        </w:rPr>
        <w:t>образовательной</w:t>
      </w:r>
      <w:r w:rsidR="000D5E68">
        <w:rPr>
          <w:sz w:val="24"/>
          <w:szCs w:val="24"/>
        </w:rPr>
        <w:t xml:space="preserve"> </w:t>
      </w:r>
      <w:r w:rsidRPr="000D5E68">
        <w:rPr>
          <w:rFonts w:eastAsia="Times New Roman"/>
          <w:color w:val="00000A"/>
          <w:sz w:val="24"/>
          <w:szCs w:val="24"/>
        </w:rPr>
        <w:t>деятельности</w:t>
      </w:r>
      <w:r w:rsidR="000D5E68">
        <w:rPr>
          <w:sz w:val="24"/>
          <w:szCs w:val="24"/>
        </w:rPr>
        <w:t xml:space="preserve"> ………………………………………………………………</w:t>
      </w:r>
      <w:r w:rsidR="00E71D76">
        <w:rPr>
          <w:sz w:val="24"/>
          <w:szCs w:val="24"/>
        </w:rPr>
        <w:t>…</w:t>
      </w:r>
      <w:r w:rsidR="00E71D76">
        <w:rPr>
          <w:rFonts w:eastAsia="Times New Roman"/>
          <w:color w:val="00000A"/>
          <w:sz w:val="24"/>
          <w:szCs w:val="24"/>
        </w:rPr>
        <w:t>……………………74</w:t>
      </w:r>
    </w:p>
    <w:p w:rsidR="000D5E68" w:rsidRPr="00644953" w:rsidRDefault="00ED549B" w:rsidP="00644953">
      <w:pPr>
        <w:tabs>
          <w:tab w:val="left" w:pos="0"/>
        </w:tabs>
        <w:rPr>
          <w:sz w:val="24"/>
          <w:szCs w:val="24"/>
        </w:rPr>
      </w:pPr>
      <w:r w:rsidRPr="000D5E68">
        <w:rPr>
          <w:rFonts w:eastAsia="Times New Roman"/>
          <w:color w:val="00000A"/>
          <w:sz w:val="24"/>
          <w:szCs w:val="24"/>
        </w:rPr>
        <w:t>II.1.3. Типовые</w:t>
      </w:r>
      <w:r w:rsidR="000D5E68">
        <w:rPr>
          <w:sz w:val="24"/>
          <w:szCs w:val="24"/>
        </w:rPr>
        <w:t xml:space="preserve"> </w:t>
      </w:r>
      <w:r w:rsidRPr="000D5E68">
        <w:rPr>
          <w:rFonts w:eastAsia="Times New Roman"/>
          <w:color w:val="00000A"/>
          <w:sz w:val="24"/>
          <w:szCs w:val="24"/>
        </w:rPr>
        <w:t>задачи</w:t>
      </w:r>
      <w:r w:rsidR="000D5E68">
        <w:rPr>
          <w:rFonts w:eastAsia="Times New Roman"/>
          <w:color w:val="00000A"/>
          <w:sz w:val="24"/>
          <w:szCs w:val="24"/>
        </w:rPr>
        <w:t xml:space="preserve"> </w:t>
      </w:r>
      <w:r w:rsidRPr="000D5E68">
        <w:rPr>
          <w:rFonts w:eastAsia="Times New Roman"/>
          <w:color w:val="00000A"/>
          <w:sz w:val="24"/>
          <w:szCs w:val="24"/>
        </w:rPr>
        <w:t>по</w:t>
      </w:r>
      <w:r w:rsidR="000D5E68">
        <w:rPr>
          <w:rFonts w:eastAsia="Times New Roman"/>
          <w:color w:val="00000A"/>
          <w:sz w:val="24"/>
          <w:szCs w:val="24"/>
        </w:rPr>
        <w:t xml:space="preserve"> </w:t>
      </w:r>
      <w:r w:rsidRPr="000D5E68">
        <w:rPr>
          <w:rFonts w:eastAsia="Times New Roman"/>
          <w:color w:val="00000A"/>
          <w:sz w:val="24"/>
          <w:szCs w:val="24"/>
        </w:rPr>
        <w:t>формированию</w:t>
      </w:r>
      <w:r w:rsidRPr="000D5E68">
        <w:rPr>
          <w:rFonts w:eastAsia="Times New Roman"/>
          <w:color w:val="00000A"/>
          <w:sz w:val="24"/>
          <w:szCs w:val="24"/>
        </w:rPr>
        <w:tab/>
      </w:r>
      <w:r w:rsidR="000D5E68">
        <w:rPr>
          <w:rFonts w:eastAsia="Times New Roman"/>
          <w:color w:val="00000A"/>
          <w:sz w:val="24"/>
          <w:szCs w:val="24"/>
        </w:rPr>
        <w:t xml:space="preserve"> </w:t>
      </w:r>
      <w:r w:rsidRPr="000D5E68">
        <w:rPr>
          <w:rFonts w:eastAsia="Times New Roman"/>
          <w:color w:val="00000A"/>
          <w:sz w:val="24"/>
          <w:szCs w:val="24"/>
        </w:rPr>
        <w:t>универсальных</w:t>
      </w:r>
      <w:r w:rsidR="000D5E68">
        <w:rPr>
          <w:sz w:val="24"/>
          <w:szCs w:val="24"/>
        </w:rPr>
        <w:t xml:space="preserve"> </w:t>
      </w:r>
      <w:r w:rsidRPr="000D5E68">
        <w:rPr>
          <w:rFonts w:eastAsia="Times New Roman"/>
          <w:color w:val="00000A"/>
          <w:sz w:val="24"/>
          <w:szCs w:val="24"/>
        </w:rPr>
        <w:t>учебных</w:t>
      </w:r>
      <w:r w:rsidR="000D5E68">
        <w:rPr>
          <w:sz w:val="24"/>
          <w:szCs w:val="24"/>
        </w:rPr>
        <w:t xml:space="preserve"> </w:t>
      </w:r>
      <w:r w:rsidRPr="000D5E68">
        <w:rPr>
          <w:rFonts w:eastAsia="Times New Roman"/>
          <w:color w:val="00000A"/>
          <w:sz w:val="24"/>
          <w:szCs w:val="24"/>
        </w:rPr>
        <w:t>действи</w:t>
      </w:r>
      <w:r w:rsidR="000D5E68">
        <w:rPr>
          <w:rFonts w:eastAsia="Times New Roman"/>
          <w:color w:val="00000A"/>
          <w:sz w:val="24"/>
          <w:szCs w:val="24"/>
        </w:rPr>
        <w:t>й……………</w:t>
      </w:r>
      <w:r w:rsidR="00E71D76">
        <w:rPr>
          <w:rFonts w:eastAsia="Times New Roman"/>
          <w:color w:val="00000A"/>
          <w:sz w:val="24"/>
          <w:szCs w:val="24"/>
        </w:rPr>
        <w:t>….83</w:t>
      </w:r>
    </w:p>
    <w:p w:rsidR="000D5E68" w:rsidRPr="00644953" w:rsidRDefault="000D5E68" w:rsidP="00644953">
      <w:pPr>
        <w:jc w:val="both"/>
        <w:rPr>
          <w:sz w:val="24"/>
          <w:szCs w:val="24"/>
        </w:rPr>
      </w:pPr>
      <w:r w:rsidRPr="000D5E68">
        <w:rPr>
          <w:rFonts w:eastAsia="Times New Roman"/>
          <w:color w:val="00000A"/>
          <w:sz w:val="24"/>
          <w:szCs w:val="24"/>
        </w:rPr>
        <w:t>II.1.4. Описание особенностей учебно-исследовательской и проектной</w:t>
      </w:r>
      <w:r>
        <w:rPr>
          <w:sz w:val="24"/>
          <w:szCs w:val="24"/>
        </w:rPr>
        <w:t xml:space="preserve"> </w:t>
      </w:r>
      <w:r w:rsidRPr="000D5E68">
        <w:rPr>
          <w:rFonts w:eastAsia="Times New Roman"/>
          <w:color w:val="00000A"/>
          <w:sz w:val="24"/>
          <w:szCs w:val="24"/>
        </w:rPr>
        <w:t>деятельности</w:t>
      </w:r>
      <w:r>
        <w:rPr>
          <w:rFonts w:eastAsia="Times New Roman"/>
          <w:color w:val="00000A"/>
          <w:sz w:val="24"/>
          <w:szCs w:val="24"/>
        </w:rPr>
        <w:t xml:space="preserve"> </w:t>
      </w:r>
      <w:r w:rsidRPr="000D5E68">
        <w:rPr>
          <w:rFonts w:eastAsia="Times New Roman"/>
          <w:color w:val="00000A"/>
          <w:sz w:val="24"/>
          <w:szCs w:val="24"/>
        </w:rPr>
        <w:t>обучающихся</w:t>
      </w:r>
      <w:r>
        <w:rPr>
          <w:sz w:val="24"/>
          <w:szCs w:val="24"/>
        </w:rPr>
        <w:t>……………………………………………………………………………………</w:t>
      </w:r>
      <w:r w:rsidR="00E71D76">
        <w:rPr>
          <w:rFonts w:eastAsia="Times New Roman"/>
          <w:color w:val="00000A"/>
          <w:sz w:val="24"/>
          <w:szCs w:val="24"/>
        </w:rPr>
        <w:t>…87</w:t>
      </w:r>
    </w:p>
    <w:p w:rsidR="000D5E68" w:rsidRPr="00644953" w:rsidRDefault="000D5E68" w:rsidP="00644953">
      <w:pPr>
        <w:jc w:val="both"/>
        <w:rPr>
          <w:sz w:val="24"/>
          <w:szCs w:val="24"/>
        </w:rPr>
      </w:pPr>
      <w:r w:rsidRPr="000D5E68">
        <w:rPr>
          <w:rFonts w:eastAsia="Times New Roman"/>
          <w:color w:val="00000A"/>
          <w:sz w:val="24"/>
          <w:szCs w:val="24"/>
        </w:rPr>
        <w:t>II.1.5. Описание основных направлений учебно-исследовательской и</w:t>
      </w:r>
      <w:r>
        <w:rPr>
          <w:sz w:val="24"/>
          <w:szCs w:val="24"/>
        </w:rPr>
        <w:t xml:space="preserve"> </w:t>
      </w:r>
      <w:r w:rsidRPr="000D5E68">
        <w:rPr>
          <w:rFonts w:eastAsia="Times New Roman"/>
          <w:color w:val="00000A"/>
          <w:sz w:val="24"/>
          <w:szCs w:val="24"/>
        </w:rPr>
        <w:t>проектной</w:t>
      </w:r>
      <w:r w:rsidR="0092453F">
        <w:rPr>
          <w:rFonts w:eastAsia="Times New Roman"/>
          <w:color w:val="00000A"/>
          <w:sz w:val="24"/>
          <w:szCs w:val="24"/>
        </w:rPr>
        <w:t xml:space="preserve"> </w:t>
      </w:r>
      <w:r w:rsidRPr="000D5E68">
        <w:rPr>
          <w:rFonts w:eastAsia="Times New Roman"/>
          <w:color w:val="00000A"/>
          <w:sz w:val="24"/>
          <w:szCs w:val="24"/>
        </w:rPr>
        <w:t>деятельности обучающихс</w:t>
      </w:r>
      <w:r w:rsidR="0092453F">
        <w:rPr>
          <w:rFonts w:eastAsia="Times New Roman"/>
          <w:color w:val="00000A"/>
          <w:sz w:val="24"/>
          <w:szCs w:val="24"/>
        </w:rPr>
        <w:t>я …………………………………………………………………...</w:t>
      </w:r>
      <w:r w:rsidR="00E71D76">
        <w:rPr>
          <w:rFonts w:eastAsia="Times New Roman"/>
          <w:color w:val="00000A"/>
          <w:sz w:val="24"/>
          <w:szCs w:val="24"/>
        </w:rPr>
        <w:t>............................87</w:t>
      </w:r>
    </w:p>
    <w:p w:rsidR="000D5E68" w:rsidRPr="000D5E68" w:rsidRDefault="000D5E68" w:rsidP="00644953">
      <w:pPr>
        <w:tabs>
          <w:tab w:val="left" w:pos="3980"/>
          <w:tab w:val="left" w:pos="5780"/>
          <w:tab w:val="left" w:pos="9440"/>
        </w:tabs>
        <w:jc w:val="both"/>
        <w:rPr>
          <w:sz w:val="24"/>
          <w:szCs w:val="24"/>
        </w:rPr>
      </w:pPr>
      <w:r w:rsidRPr="000D5E68">
        <w:rPr>
          <w:rFonts w:eastAsia="Times New Roman"/>
          <w:color w:val="00000A"/>
          <w:sz w:val="24"/>
          <w:szCs w:val="24"/>
        </w:rPr>
        <w:t>II.1.6. Планируемые</w:t>
      </w:r>
      <w:r w:rsidR="0092453F">
        <w:rPr>
          <w:sz w:val="24"/>
          <w:szCs w:val="24"/>
        </w:rPr>
        <w:t xml:space="preserve"> </w:t>
      </w:r>
      <w:r w:rsidRPr="000D5E68">
        <w:rPr>
          <w:rFonts w:eastAsia="Times New Roman"/>
          <w:color w:val="00000A"/>
          <w:sz w:val="24"/>
          <w:szCs w:val="24"/>
        </w:rPr>
        <w:t>результаты</w:t>
      </w:r>
      <w:r w:rsidR="0092453F">
        <w:rPr>
          <w:sz w:val="24"/>
          <w:szCs w:val="24"/>
        </w:rPr>
        <w:t xml:space="preserve"> </w:t>
      </w:r>
      <w:r w:rsidRPr="000D5E68">
        <w:rPr>
          <w:rFonts w:eastAsia="Times New Roman"/>
          <w:color w:val="00000A"/>
          <w:sz w:val="24"/>
          <w:szCs w:val="24"/>
        </w:rPr>
        <w:t>учебно-исследовательской</w:t>
      </w:r>
      <w:r w:rsidR="0092453F">
        <w:rPr>
          <w:sz w:val="24"/>
          <w:szCs w:val="24"/>
        </w:rPr>
        <w:t xml:space="preserve"> </w:t>
      </w:r>
      <w:r w:rsidRPr="000D5E68">
        <w:rPr>
          <w:rFonts w:eastAsia="Times New Roman"/>
          <w:color w:val="00000A"/>
          <w:sz w:val="24"/>
          <w:szCs w:val="24"/>
        </w:rPr>
        <w:t>и</w:t>
      </w:r>
      <w:r w:rsidR="0092453F">
        <w:rPr>
          <w:sz w:val="24"/>
          <w:szCs w:val="24"/>
        </w:rPr>
        <w:t xml:space="preserve"> </w:t>
      </w:r>
      <w:r w:rsidRPr="000D5E68">
        <w:rPr>
          <w:rFonts w:eastAsia="Times New Roman"/>
          <w:color w:val="00000A"/>
          <w:sz w:val="24"/>
          <w:szCs w:val="24"/>
        </w:rPr>
        <w:t>проектной</w:t>
      </w:r>
      <w:r w:rsidR="0092453F">
        <w:rPr>
          <w:rFonts w:eastAsia="Times New Roman"/>
          <w:color w:val="00000A"/>
          <w:sz w:val="24"/>
          <w:szCs w:val="24"/>
        </w:rPr>
        <w:t xml:space="preserve"> </w:t>
      </w:r>
      <w:r w:rsidRPr="000D5E68">
        <w:rPr>
          <w:rFonts w:eastAsia="Times New Roman"/>
          <w:color w:val="00000A"/>
          <w:sz w:val="24"/>
          <w:szCs w:val="24"/>
        </w:rPr>
        <w:t>деятельности</w:t>
      </w:r>
      <w:r w:rsidR="0092453F">
        <w:rPr>
          <w:rFonts w:eastAsia="Times New Roman"/>
          <w:color w:val="00000A"/>
          <w:sz w:val="24"/>
          <w:szCs w:val="24"/>
        </w:rPr>
        <w:t xml:space="preserve"> </w:t>
      </w:r>
      <w:r w:rsidRPr="000D5E68">
        <w:rPr>
          <w:rFonts w:eastAsia="Times New Roman"/>
          <w:color w:val="00000A"/>
          <w:sz w:val="24"/>
          <w:szCs w:val="24"/>
        </w:rPr>
        <w:t>обучающихся</w:t>
      </w:r>
      <w:r w:rsidR="0092453F">
        <w:rPr>
          <w:rFonts w:eastAsia="Times New Roman"/>
          <w:color w:val="00000A"/>
          <w:sz w:val="24"/>
          <w:szCs w:val="24"/>
        </w:rPr>
        <w:t xml:space="preserve"> </w:t>
      </w:r>
      <w:r w:rsidRPr="000D5E68">
        <w:rPr>
          <w:rFonts w:eastAsia="Times New Roman"/>
          <w:color w:val="00000A"/>
          <w:sz w:val="24"/>
          <w:szCs w:val="24"/>
        </w:rPr>
        <w:t>в</w:t>
      </w:r>
      <w:r w:rsidR="0092453F">
        <w:rPr>
          <w:rFonts w:eastAsia="Times New Roman"/>
          <w:color w:val="00000A"/>
          <w:sz w:val="24"/>
          <w:szCs w:val="24"/>
        </w:rPr>
        <w:t xml:space="preserve"> </w:t>
      </w:r>
      <w:r w:rsidRPr="000D5E68">
        <w:rPr>
          <w:rFonts w:eastAsia="Times New Roman"/>
          <w:color w:val="00000A"/>
          <w:sz w:val="24"/>
          <w:szCs w:val="24"/>
        </w:rPr>
        <w:t>рамках</w:t>
      </w:r>
      <w:r w:rsidR="0092453F">
        <w:rPr>
          <w:rFonts w:eastAsia="Times New Roman"/>
          <w:color w:val="00000A"/>
          <w:sz w:val="24"/>
          <w:szCs w:val="24"/>
        </w:rPr>
        <w:t xml:space="preserve"> </w:t>
      </w:r>
      <w:r w:rsidRPr="000D5E68">
        <w:rPr>
          <w:rFonts w:eastAsia="Times New Roman"/>
          <w:color w:val="00000A"/>
          <w:sz w:val="24"/>
          <w:szCs w:val="24"/>
        </w:rPr>
        <w:t>урочной</w:t>
      </w:r>
      <w:r w:rsidR="0092453F">
        <w:rPr>
          <w:rFonts w:eastAsia="Times New Roman"/>
          <w:color w:val="00000A"/>
          <w:sz w:val="24"/>
          <w:szCs w:val="24"/>
        </w:rPr>
        <w:t xml:space="preserve"> </w:t>
      </w:r>
      <w:r w:rsidRPr="000D5E68">
        <w:rPr>
          <w:rFonts w:eastAsia="Times New Roman"/>
          <w:color w:val="00000A"/>
          <w:sz w:val="24"/>
          <w:szCs w:val="24"/>
        </w:rPr>
        <w:t>и</w:t>
      </w:r>
      <w:r w:rsidR="0092453F">
        <w:rPr>
          <w:sz w:val="24"/>
          <w:szCs w:val="24"/>
        </w:rPr>
        <w:t xml:space="preserve"> </w:t>
      </w:r>
      <w:r w:rsidRPr="000D5E68">
        <w:rPr>
          <w:rFonts w:eastAsia="Times New Roman"/>
          <w:color w:val="00000A"/>
          <w:sz w:val="24"/>
          <w:szCs w:val="24"/>
        </w:rPr>
        <w:t>внеурочной деятельности</w:t>
      </w:r>
      <w:r w:rsidR="0092453F">
        <w:rPr>
          <w:sz w:val="24"/>
          <w:szCs w:val="24"/>
        </w:rPr>
        <w:t>………………………………</w:t>
      </w:r>
      <w:r w:rsidR="00E71D76">
        <w:rPr>
          <w:sz w:val="24"/>
          <w:szCs w:val="24"/>
        </w:rPr>
        <w:t>…</w:t>
      </w:r>
      <w:r w:rsidR="00E71D76">
        <w:rPr>
          <w:rFonts w:eastAsia="Times New Roman"/>
          <w:color w:val="00000A"/>
          <w:sz w:val="24"/>
          <w:szCs w:val="24"/>
        </w:rPr>
        <w:t>.88</w:t>
      </w:r>
    </w:p>
    <w:p w:rsidR="000D5E68" w:rsidRPr="00644953" w:rsidRDefault="000D5E68" w:rsidP="00644953">
      <w:pPr>
        <w:jc w:val="both"/>
        <w:rPr>
          <w:sz w:val="24"/>
          <w:szCs w:val="24"/>
        </w:rPr>
      </w:pPr>
      <w:r w:rsidRPr="000D5E68">
        <w:rPr>
          <w:rFonts w:eastAsia="Times New Roman"/>
          <w:color w:val="00000A"/>
          <w:sz w:val="24"/>
          <w:szCs w:val="24"/>
        </w:rPr>
        <w:t>II.1.7. Описание  условий,  обеспечивающих  развитие  универсальных</w:t>
      </w:r>
      <w:r w:rsidR="0092453F">
        <w:rPr>
          <w:sz w:val="24"/>
          <w:szCs w:val="24"/>
        </w:rPr>
        <w:t xml:space="preserve"> </w:t>
      </w:r>
      <w:r w:rsidRPr="000D5E68">
        <w:rPr>
          <w:rFonts w:eastAsia="Times New Roman"/>
          <w:color w:val="00000A"/>
          <w:sz w:val="24"/>
          <w:szCs w:val="24"/>
        </w:rPr>
        <w:t>учебных</w:t>
      </w:r>
      <w:r w:rsidR="0092453F">
        <w:rPr>
          <w:rFonts w:eastAsia="Times New Roman"/>
          <w:color w:val="00000A"/>
          <w:sz w:val="24"/>
          <w:szCs w:val="24"/>
        </w:rPr>
        <w:t xml:space="preserve"> </w:t>
      </w:r>
      <w:r w:rsidRPr="000D5E68">
        <w:rPr>
          <w:rFonts w:eastAsia="Times New Roman"/>
          <w:color w:val="00000A"/>
          <w:sz w:val="24"/>
          <w:szCs w:val="24"/>
        </w:rPr>
        <w:t>действий</w:t>
      </w:r>
      <w:r w:rsidR="0092453F">
        <w:rPr>
          <w:rFonts w:eastAsia="Times New Roman"/>
          <w:color w:val="00000A"/>
          <w:sz w:val="24"/>
          <w:szCs w:val="24"/>
        </w:rPr>
        <w:t xml:space="preserve"> </w:t>
      </w:r>
      <w:r w:rsidRPr="000D5E68">
        <w:rPr>
          <w:rFonts w:eastAsia="Times New Roman"/>
          <w:color w:val="00000A"/>
          <w:sz w:val="24"/>
          <w:szCs w:val="24"/>
        </w:rPr>
        <w:t>у</w:t>
      </w:r>
      <w:r w:rsidR="0092453F">
        <w:rPr>
          <w:rFonts w:eastAsia="Times New Roman"/>
          <w:color w:val="00000A"/>
          <w:sz w:val="24"/>
          <w:szCs w:val="24"/>
        </w:rPr>
        <w:t xml:space="preserve"> </w:t>
      </w:r>
      <w:r w:rsidRPr="000D5E68">
        <w:rPr>
          <w:rFonts w:eastAsia="Times New Roman"/>
          <w:color w:val="00000A"/>
          <w:sz w:val="24"/>
          <w:szCs w:val="24"/>
        </w:rPr>
        <w:t>обучающихся,</w:t>
      </w:r>
      <w:r w:rsidR="0092453F">
        <w:rPr>
          <w:rFonts w:eastAsia="Times New Roman"/>
          <w:color w:val="00000A"/>
          <w:sz w:val="24"/>
          <w:szCs w:val="24"/>
        </w:rPr>
        <w:t xml:space="preserve"> </w:t>
      </w:r>
      <w:r w:rsidRPr="000D5E68">
        <w:rPr>
          <w:rFonts w:eastAsia="Times New Roman"/>
          <w:color w:val="00000A"/>
          <w:sz w:val="24"/>
          <w:szCs w:val="24"/>
        </w:rPr>
        <w:t>в</w:t>
      </w:r>
      <w:r w:rsidR="0092453F">
        <w:rPr>
          <w:rFonts w:eastAsia="Times New Roman"/>
          <w:color w:val="00000A"/>
          <w:sz w:val="24"/>
          <w:szCs w:val="24"/>
        </w:rPr>
        <w:t xml:space="preserve"> </w:t>
      </w:r>
      <w:r w:rsidRPr="000D5E68">
        <w:rPr>
          <w:rFonts w:eastAsia="Times New Roman"/>
          <w:color w:val="00000A"/>
          <w:sz w:val="24"/>
          <w:szCs w:val="24"/>
        </w:rPr>
        <w:t>том</w:t>
      </w:r>
      <w:r w:rsidR="0092453F">
        <w:rPr>
          <w:rFonts w:eastAsia="Times New Roman"/>
          <w:color w:val="00000A"/>
          <w:sz w:val="24"/>
          <w:szCs w:val="24"/>
        </w:rPr>
        <w:t xml:space="preserve"> </w:t>
      </w:r>
      <w:r w:rsidRPr="000D5E68">
        <w:rPr>
          <w:rFonts w:eastAsia="Times New Roman"/>
          <w:color w:val="00000A"/>
          <w:sz w:val="24"/>
          <w:szCs w:val="24"/>
        </w:rPr>
        <w:t>числе</w:t>
      </w:r>
      <w:r w:rsidR="0092453F">
        <w:rPr>
          <w:rFonts w:eastAsia="Times New Roman"/>
          <w:color w:val="00000A"/>
          <w:sz w:val="24"/>
          <w:szCs w:val="24"/>
        </w:rPr>
        <w:t xml:space="preserve"> </w:t>
      </w:r>
      <w:r w:rsidRPr="000D5E68">
        <w:rPr>
          <w:rFonts w:eastAsia="Times New Roman"/>
          <w:color w:val="00000A"/>
          <w:sz w:val="24"/>
          <w:szCs w:val="24"/>
        </w:rPr>
        <w:t>системы</w:t>
      </w:r>
      <w:r w:rsidR="0092453F">
        <w:rPr>
          <w:sz w:val="24"/>
          <w:szCs w:val="24"/>
        </w:rPr>
        <w:t xml:space="preserve"> </w:t>
      </w:r>
      <w:r w:rsidRPr="000D5E68">
        <w:rPr>
          <w:rFonts w:eastAsia="Times New Roman"/>
          <w:color w:val="00000A"/>
          <w:sz w:val="24"/>
          <w:szCs w:val="24"/>
        </w:rPr>
        <w:t>организационно-методического</w:t>
      </w:r>
      <w:r w:rsidR="0092453F">
        <w:rPr>
          <w:rFonts w:eastAsia="Times New Roman"/>
          <w:color w:val="00000A"/>
          <w:sz w:val="24"/>
          <w:szCs w:val="24"/>
        </w:rPr>
        <w:t xml:space="preserve"> </w:t>
      </w:r>
      <w:r w:rsidRPr="000D5E68">
        <w:rPr>
          <w:rFonts w:eastAsia="Times New Roman"/>
          <w:color w:val="00000A"/>
          <w:sz w:val="24"/>
          <w:szCs w:val="24"/>
        </w:rPr>
        <w:t>и</w:t>
      </w:r>
      <w:r w:rsidR="0092453F">
        <w:rPr>
          <w:rFonts w:eastAsia="Times New Roman"/>
          <w:color w:val="00000A"/>
          <w:sz w:val="24"/>
          <w:szCs w:val="24"/>
        </w:rPr>
        <w:t xml:space="preserve"> </w:t>
      </w:r>
      <w:r w:rsidRPr="000D5E68">
        <w:rPr>
          <w:rFonts w:eastAsia="Times New Roman"/>
          <w:color w:val="00000A"/>
          <w:sz w:val="24"/>
          <w:szCs w:val="24"/>
        </w:rPr>
        <w:t>ресурсного</w:t>
      </w:r>
      <w:r w:rsidR="0092453F">
        <w:rPr>
          <w:rFonts w:eastAsia="Times New Roman"/>
          <w:color w:val="00000A"/>
          <w:sz w:val="24"/>
          <w:szCs w:val="24"/>
        </w:rPr>
        <w:t xml:space="preserve"> </w:t>
      </w:r>
      <w:r w:rsidRPr="000D5E68">
        <w:rPr>
          <w:rFonts w:eastAsia="Times New Roman"/>
          <w:color w:val="00000A"/>
          <w:sz w:val="24"/>
          <w:szCs w:val="24"/>
        </w:rPr>
        <w:t>обеспечения</w:t>
      </w:r>
      <w:r w:rsidRPr="000D5E68">
        <w:rPr>
          <w:rFonts w:eastAsia="Times New Roman"/>
          <w:color w:val="00000A"/>
          <w:sz w:val="24"/>
          <w:szCs w:val="24"/>
        </w:rPr>
        <w:tab/>
        <w:t>учебно</w:t>
      </w:r>
      <w:r w:rsidR="0092453F">
        <w:rPr>
          <w:rFonts w:eastAsia="Times New Roman"/>
          <w:color w:val="00000A"/>
          <w:sz w:val="24"/>
          <w:szCs w:val="24"/>
        </w:rPr>
        <w:t xml:space="preserve"> </w:t>
      </w:r>
      <w:r w:rsidRPr="000D5E68">
        <w:rPr>
          <w:rFonts w:eastAsia="Times New Roman"/>
          <w:color w:val="00000A"/>
          <w:sz w:val="24"/>
          <w:szCs w:val="24"/>
        </w:rPr>
        <w:t>-</w:t>
      </w:r>
      <w:r w:rsidR="0092453F">
        <w:rPr>
          <w:sz w:val="24"/>
          <w:szCs w:val="24"/>
        </w:rPr>
        <w:t xml:space="preserve"> </w:t>
      </w:r>
      <w:r w:rsidRPr="000D5E68">
        <w:rPr>
          <w:rFonts w:eastAsia="Times New Roman"/>
          <w:color w:val="00000A"/>
          <w:sz w:val="24"/>
          <w:szCs w:val="24"/>
        </w:rPr>
        <w:t>исследовательской и проектной деятельности обучающихся</w:t>
      </w:r>
      <w:r w:rsidR="0092453F">
        <w:rPr>
          <w:sz w:val="24"/>
          <w:szCs w:val="24"/>
        </w:rPr>
        <w:t>……</w:t>
      </w:r>
      <w:r w:rsidR="00E71D76">
        <w:rPr>
          <w:sz w:val="24"/>
          <w:szCs w:val="24"/>
        </w:rPr>
        <w:t>………….</w:t>
      </w:r>
      <w:r w:rsidR="0092453F">
        <w:rPr>
          <w:sz w:val="24"/>
          <w:szCs w:val="24"/>
        </w:rPr>
        <w:t>.</w:t>
      </w:r>
      <w:r w:rsidR="00E71D76">
        <w:rPr>
          <w:rFonts w:eastAsia="Times New Roman"/>
          <w:color w:val="00000A"/>
          <w:sz w:val="24"/>
          <w:szCs w:val="24"/>
        </w:rPr>
        <w:t>89</w:t>
      </w:r>
    </w:p>
    <w:p w:rsidR="000D5E68" w:rsidRPr="000D5E68" w:rsidRDefault="000D5E68" w:rsidP="0092453F">
      <w:pPr>
        <w:jc w:val="both"/>
        <w:rPr>
          <w:sz w:val="24"/>
          <w:szCs w:val="24"/>
        </w:rPr>
      </w:pPr>
      <w:r w:rsidRPr="000D5E68">
        <w:rPr>
          <w:rFonts w:eastAsia="Times New Roman"/>
          <w:color w:val="00000A"/>
          <w:sz w:val="24"/>
          <w:szCs w:val="24"/>
        </w:rPr>
        <w:t>II.1.8. Методика  и  инструментарий  оценки  успешности  освоения  и</w:t>
      </w:r>
      <w:r w:rsidR="0092453F">
        <w:rPr>
          <w:sz w:val="24"/>
          <w:szCs w:val="24"/>
        </w:rPr>
        <w:t xml:space="preserve"> </w:t>
      </w:r>
      <w:r w:rsidRPr="000D5E68">
        <w:rPr>
          <w:rFonts w:eastAsia="Times New Roman"/>
          <w:color w:val="00000A"/>
          <w:sz w:val="24"/>
          <w:szCs w:val="24"/>
        </w:rPr>
        <w:t>применения</w:t>
      </w:r>
      <w:r w:rsidR="0092453F">
        <w:rPr>
          <w:rFonts w:eastAsia="Times New Roman"/>
          <w:color w:val="00000A"/>
          <w:sz w:val="24"/>
          <w:szCs w:val="24"/>
        </w:rPr>
        <w:t xml:space="preserve"> </w:t>
      </w:r>
      <w:r w:rsidRPr="000D5E68">
        <w:rPr>
          <w:rFonts w:eastAsia="Times New Roman"/>
          <w:color w:val="00000A"/>
          <w:sz w:val="24"/>
          <w:szCs w:val="24"/>
        </w:rPr>
        <w:t>обучающимися</w:t>
      </w:r>
      <w:r w:rsidR="0092453F">
        <w:rPr>
          <w:rFonts w:eastAsia="Times New Roman"/>
          <w:color w:val="00000A"/>
          <w:sz w:val="24"/>
          <w:szCs w:val="24"/>
        </w:rPr>
        <w:t xml:space="preserve"> </w:t>
      </w:r>
      <w:r w:rsidRPr="000D5E68">
        <w:rPr>
          <w:rFonts w:eastAsia="Times New Roman"/>
          <w:color w:val="00000A"/>
          <w:sz w:val="24"/>
          <w:szCs w:val="24"/>
        </w:rPr>
        <w:t>универсальных учебных действий</w:t>
      </w:r>
      <w:r w:rsidR="0092453F">
        <w:rPr>
          <w:sz w:val="24"/>
          <w:szCs w:val="24"/>
        </w:rPr>
        <w:t>…………………………………………</w:t>
      </w:r>
      <w:r w:rsidR="00E71D76">
        <w:rPr>
          <w:rFonts w:eastAsia="Times New Roman"/>
          <w:color w:val="00000A"/>
          <w:sz w:val="24"/>
          <w:szCs w:val="24"/>
        </w:rPr>
        <w:t>…..90</w:t>
      </w:r>
    </w:p>
    <w:p w:rsidR="000D5E68" w:rsidRPr="0092453F" w:rsidRDefault="000D5E68" w:rsidP="0092453F">
      <w:pPr>
        <w:jc w:val="both"/>
        <w:rPr>
          <w:sz w:val="16"/>
          <w:szCs w:val="16"/>
        </w:rPr>
      </w:pPr>
    </w:p>
    <w:p w:rsidR="000D5E68" w:rsidRPr="000D5E68" w:rsidRDefault="000D5E68" w:rsidP="000D5E68">
      <w:pPr>
        <w:tabs>
          <w:tab w:val="left" w:pos="1340"/>
          <w:tab w:val="left" w:leader="dot" w:pos="9460"/>
        </w:tabs>
        <w:rPr>
          <w:sz w:val="24"/>
          <w:szCs w:val="24"/>
        </w:rPr>
      </w:pPr>
      <w:r w:rsidRPr="00644953">
        <w:rPr>
          <w:rFonts w:eastAsia="Times New Roman"/>
          <w:color w:val="00000A"/>
          <w:sz w:val="28"/>
          <w:szCs w:val="24"/>
        </w:rPr>
        <w:t>II.2.</w:t>
      </w:r>
      <w:r w:rsidR="0092453F" w:rsidRPr="00644953">
        <w:rPr>
          <w:sz w:val="28"/>
          <w:szCs w:val="24"/>
        </w:rPr>
        <w:t xml:space="preserve"> </w:t>
      </w:r>
      <w:r w:rsidRPr="006F3103">
        <w:rPr>
          <w:rFonts w:eastAsia="Times New Roman"/>
          <w:i/>
          <w:color w:val="00000A"/>
          <w:sz w:val="28"/>
          <w:szCs w:val="24"/>
        </w:rPr>
        <w:t>Программы отдельных учебных предметов</w:t>
      </w:r>
      <w:r w:rsidR="0092453F">
        <w:rPr>
          <w:sz w:val="24"/>
          <w:szCs w:val="24"/>
        </w:rPr>
        <w:t>……………………………………</w:t>
      </w:r>
      <w:r w:rsidR="006F3103">
        <w:rPr>
          <w:sz w:val="24"/>
          <w:szCs w:val="24"/>
        </w:rPr>
        <w:t>...</w:t>
      </w:r>
      <w:r w:rsidR="00E71D76">
        <w:rPr>
          <w:rFonts w:eastAsia="Times New Roman"/>
          <w:color w:val="00000A"/>
          <w:sz w:val="24"/>
          <w:szCs w:val="24"/>
        </w:rPr>
        <w:t>.93</w:t>
      </w:r>
    </w:p>
    <w:p w:rsidR="000D5E68" w:rsidRPr="0092453F" w:rsidRDefault="000D5E68" w:rsidP="000D5E68">
      <w:pPr>
        <w:rPr>
          <w:sz w:val="16"/>
          <w:szCs w:val="16"/>
        </w:rPr>
      </w:pPr>
    </w:p>
    <w:p w:rsidR="000D5E68" w:rsidRPr="000D5E68" w:rsidRDefault="000D5E68" w:rsidP="000D5E68">
      <w:pPr>
        <w:tabs>
          <w:tab w:val="left" w:leader="dot" w:pos="9460"/>
        </w:tabs>
        <w:rPr>
          <w:sz w:val="24"/>
          <w:szCs w:val="24"/>
        </w:rPr>
      </w:pPr>
      <w:r w:rsidRPr="000D5E68">
        <w:rPr>
          <w:rFonts w:eastAsia="Times New Roman"/>
          <w:color w:val="00000A"/>
          <w:sz w:val="24"/>
          <w:szCs w:val="24"/>
        </w:rPr>
        <w:t>Русский язык</w:t>
      </w:r>
      <w:r w:rsidR="0092453F">
        <w:rPr>
          <w:sz w:val="24"/>
          <w:szCs w:val="24"/>
        </w:rPr>
        <w:t>…………………………………………………………………………………</w:t>
      </w:r>
      <w:r w:rsidR="00E71D76">
        <w:rPr>
          <w:sz w:val="24"/>
          <w:szCs w:val="24"/>
        </w:rPr>
        <w:t>…</w:t>
      </w:r>
      <w:r w:rsidR="00E71D76">
        <w:rPr>
          <w:rFonts w:eastAsia="Times New Roman"/>
          <w:color w:val="00000A"/>
          <w:sz w:val="24"/>
          <w:szCs w:val="24"/>
        </w:rPr>
        <w:t>….93</w:t>
      </w:r>
    </w:p>
    <w:p w:rsidR="000D5E68" w:rsidRPr="000D5E68" w:rsidRDefault="000D5E68" w:rsidP="000D5E68">
      <w:pPr>
        <w:tabs>
          <w:tab w:val="left" w:leader="dot" w:pos="9460"/>
        </w:tabs>
        <w:rPr>
          <w:sz w:val="24"/>
          <w:szCs w:val="24"/>
        </w:rPr>
      </w:pPr>
      <w:r w:rsidRPr="000D5E68">
        <w:rPr>
          <w:rFonts w:eastAsia="Times New Roman"/>
          <w:color w:val="00000A"/>
          <w:sz w:val="24"/>
          <w:szCs w:val="24"/>
        </w:rPr>
        <w:t>Литература</w:t>
      </w:r>
      <w:r w:rsidR="0092453F">
        <w:rPr>
          <w:sz w:val="24"/>
          <w:szCs w:val="24"/>
        </w:rPr>
        <w:t>……………………………………………………………………………………</w:t>
      </w:r>
      <w:r w:rsidR="00E71D76">
        <w:rPr>
          <w:sz w:val="24"/>
          <w:szCs w:val="24"/>
        </w:rPr>
        <w:t>…</w:t>
      </w:r>
      <w:r w:rsidR="00E71D76">
        <w:rPr>
          <w:rFonts w:eastAsia="Times New Roman"/>
          <w:color w:val="00000A"/>
          <w:sz w:val="24"/>
          <w:szCs w:val="24"/>
        </w:rPr>
        <w:t>…96</w:t>
      </w:r>
    </w:p>
    <w:p w:rsidR="000D5E68" w:rsidRPr="000D5E68" w:rsidRDefault="000D5E68" w:rsidP="000D5E68">
      <w:pPr>
        <w:tabs>
          <w:tab w:val="left" w:leader="dot" w:pos="9460"/>
        </w:tabs>
        <w:rPr>
          <w:sz w:val="24"/>
          <w:szCs w:val="24"/>
        </w:rPr>
      </w:pPr>
      <w:r w:rsidRPr="000D5E68">
        <w:rPr>
          <w:rFonts w:eastAsia="Times New Roman"/>
          <w:color w:val="00000A"/>
          <w:sz w:val="24"/>
          <w:szCs w:val="24"/>
        </w:rPr>
        <w:t>Иностранный язык</w:t>
      </w:r>
      <w:r w:rsidR="0092453F">
        <w:rPr>
          <w:sz w:val="24"/>
          <w:szCs w:val="24"/>
        </w:rPr>
        <w:t>……………………………………………………………………………</w:t>
      </w:r>
      <w:r w:rsidR="00E71D76">
        <w:rPr>
          <w:sz w:val="24"/>
          <w:szCs w:val="24"/>
        </w:rPr>
        <w:t>….</w:t>
      </w:r>
      <w:r w:rsidRPr="000D5E68">
        <w:rPr>
          <w:rFonts w:eastAsia="Times New Roman"/>
          <w:color w:val="00000A"/>
          <w:sz w:val="24"/>
          <w:szCs w:val="24"/>
        </w:rPr>
        <w:t>1</w:t>
      </w:r>
      <w:r w:rsidR="00E71D76">
        <w:rPr>
          <w:rFonts w:eastAsia="Times New Roman"/>
          <w:color w:val="00000A"/>
          <w:sz w:val="24"/>
          <w:szCs w:val="24"/>
        </w:rPr>
        <w:t>15</w:t>
      </w:r>
    </w:p>
    <w:p w:rsidR="000D5E68" w:rsidRPr="000D5E68" w:rsidRDefault="000D5E68" w:rsidP="000D5E68">
      <w:pPr>
        <w:tabs>
          <w:tab w:val="left" w:leader="dot" w:pos="9460"/>
        </w:tabs>
        <w:rPr>
          <w:sz w:val="24"/>
          <w:szCs w:val="24"/>
        </w:rPr>
      </w:pPr>
      <w:r w:rsidRPr="000D5E68">
        <w:rPr>
          <w:rFonts w:eastAsia="Times New Roman"/>
          <w:color w:val="00000A"/>
          <w:sz w:val="24"/>
          <w:szCs w:val="24"/>
        </w:rPr>
        <w:t>История</w:t>
      </w:r>
      <w:r w:rsidR="0092453F">
        <w:rPr>
          <w:sz w:val="24"/>
          <w:szCs w:val="24"/>
        </w:rPr>
        <w:t>………………………………………………………………………………………...</w:t>
      </w:r>
      <w:r w:rsidR="00E71D76">
        <w:rPr>
          <w:sz w:val="24"/>
          <w:szCs w:val="24"/>
        </w:rPr>
        <w:t>....</w:t>
      </w:r>
      <w:r w:rsidRPr="000D5E68">
        <w:rPr>
          <w:rFonts w:eastAsia="Times New Roman"/>
          <w:color w:val="00000A"/>
          <w:sz w:val="24"/>
          <w:szCs w:val="24"/>
        </w:rPr>
        <w:t>1</w:t>
      </w:r>
      <w:r w:rsidR="00E71D76">
        <w:rPr>
          <w:rFonts w:eastAsia="Times New Roman"/>
          <w:color w:val="00000A"/>
          <w:sz w:val="24"/>
          <w:szCs w:val="24"/>
        </w:rPr>
        <w:t>18</w:t>
      </w:r>
    </w:p>
    <w:p w:rsidR="000D5E68" w:rsidRPr="000D5E68" w:rsidRDefault="000D5E68" w:rsidP="000D5E68">
      <w:pPr>
        <w:tabs>
          <w:tab w:val="left" w:leader="dot" w:pos="9460"/>
        </w:tabs>
        <w:rPr>
          <w:sz w:val="24"/>
          <w:szCs w:val="24"/>
        </w:rPr>
      </w:pPr>
      <w:r w:rsidRPr="000D5E68">
        <w:rPr>
          <w:rFonts w:eastAsia="Times New Roman"/>
          <w:color w:val="00000A"/>
          <w:sz w:val="24"/>
          <w:szCs w:val="24"/>
        </w:rPr>
        <w:t>География</w:t>
      </w:r>
      <w:r w:rsidR="0092453F">
        <w:rPr>
          <w:sz w:val="24"/>
          <w:szCs w:val="24"/>
        </w:rPr>
        <w:t>……………………………………………………………………………………</w:t>
      </w:r>
      <w:r w:rsidR="00E71D76">
        <w:rPr>
          <w:sz w:val="24"/>
          <w:szCs w:val="24"/>
        </w:rPr>
        <w:t>…..</w:t>
      </w:r>
      <w:r w:rsidR="0092453F">
        <w:rPr>
          <w:sz w:val="24"/>
          <w:szCs w:val="24"/>
        </w:rPr>
        <w:t>.</w:t>
      </w:r>
      <w:r w:rsidRPr="000D5E68">
        <w:rPr>
          <w:rFonts w:eastAsia="Times New Roman"/>
          <w:color w:val="00000A"/>
          <w:sz w:val="24"/>
          <w:szCs w:val="24"/>
        </w:rPr>
        <w:t>1</w:t>
      </w:r>
      <w:r w:rsidR="00E71D76">
        <w:rPr>
          <w:rFonts w:eastAsia="Times New Roman"/>
          <w:color w:val="00000A"/>
          <w:sz w:val="24"/>
          <w:szCs w:val="24"/>
        </w:rPr>
        <w:t>38</w:t>
      </w:r>
    </w:p>
    <w:p w:rsidR="000D5E68" w:rsidRPr="000D5E68" w:rsidRDefault="000D5E68" w:rsidP="000D5E68">
      <w:pPr>
        <w:tabs>
          <w:tab w:val="left" w:leader="dot" w:pos="9460"/>
        </w:tabs>
        <w:rPr>
          <w:sz w:val="24"/>
          <w:szCs w:val="24"/>
        </w:rPr>
      </w:pPr>
      <w:r w:rsidRPr="000D5E68">
        <w:rPr>
          <w:rFonts w:eastAsia="Times New Roman"/>
          <w:color w:val="00000A"/>
          <w:sz w:val="24"/>
          <w:szCs w:val="24"/>
        </w:rPr>
        <w:t>Обществознание</w:t>
      </w:r>
      <w:r w:rsidR="0092453F">
        <w:rPr>
          <w:sz w:val="24"/>
          <w:szCs w:val="24"/>
        </w:rPr>
        <w:t>………………………………………………………………………………</w:t>
      </w:r>
      <w:r w:rsidR="00E71D76">
        <w:rPr>
          <w:sz w:val="24"/>
          <w:szCs w:val="24"/>
        </w:rPr>
        <w:t>….</w:t>
      </w:r>
      <w:r w:rsidRPr="000D5E68">
        <w:rPr>
          <w:rFonts w:eastAsia="Times New Roman"/>
          <w:color w:val="00000A"/>
          <w:sz w:val="24"/>
          <w:szCs w:val="24"/>
        </w:rPr>
        <w:t>1</w:t>
      </w:r>
      <w:r w:rsidR="00E71D76">
        <w:rPr>
          <w:rFonts w:eastAsia="Times New Roman"/>
          <w:color w:val="00000A"/>
          <w:sz w:val="24"/>
          <w:szCs w:val="24"/>
        </w:rPr>
        <w:t>4</w:t>
      </w:r>
      <w:r w:rsidRPr="000D5E68">
        <w:rPr>
          <w:rFonts w:eastAsia="Times New Roman"/>
          <w:color w:val="00000A"/>
          <w:sz w:val="24"/>
          <w:szCs w:val="24"/>
        </w:rPr>
        <w:t>0</w:t>
      </w:r>
    </w:p>
    <w:p w:rsidR="000D5E68" w:rsidRDefault="000D5E68" w:rsidP="000D5E68">
      <w:pPr>
        <w:tabs>
          <w:tab w:val="left" w:leader="dot" w:pos="9460"/>
        </w:tabs>
        <w:rPr>
          <w:rFonts w:eastAsia="Times New Roman"/>
          <w:color w:val="00000A"/>
          <w:sz w:val="24"/>
          <w:szCs w:val="24"/>
        </w:rPr>
      </w:pPr>
      <w:r w:rsidRPr="000D5E68">
        <w:rPr>
          <w:rFonts w:eastAsia="Times New Roman"/>
          <w:color w:val="00000A"/>
          <w:sz w:val="24"/>
          <w:szCs w:val="24"/>
        </w:rPr>
        <w:t>Математика: алгебра и начала математического анализа, геометрия</w:t>
      </w:r>
      <w:r w:rsidR="0092453F">
        <w:rPr>
          <w:sz w:val="24"/>
          <w:szCs w:val="24"/>
        </w:rPr>
        <w:t>……………………</w:t>
      </w:r>
      <w:r w:rsidR="00E71D76">
        <w:rPr>
          <w:sz w:val="24"/>
          <w:szCs w:val="24"/>
        </w:rPr>
        <w:t>…..</w:t>
      </w:r>
      <w:r w:rsidRPr="000D5E68">
        <w:rPr>
          <w:rFonts w:eastAsia="Times New Roman"/>
          <w:color w:val="00000A"/>
          <w:sz w:val="24"/>
          <w:szCs w:val="24"/>
        </w:rPr>
        <w:t>1</w:t>
      </w:r>
      <w:r w:rsidR="00E71D76">
        <w:rPr>
          <w:rFonts w:eastAsia="Times New Roman"/>
          <w:color w:val="00000A"/>
          <w:sz w:val="24"/>
          <w:szCs w:val="24"/>
        </w:rPr>
        <w:t>43</w:t>
      </w:r>
    </w:p>
    <w:p w:rsidR="00E71D76" w:rsidRPr="000D5E68" w:rsidRDefault="00E71D76" w:rsidP="000D5E68">
      <w:pPr>
        <w:tabs>
          <w:tab w:val="left" w:leader="dot" w:pos="9460"/>
        </w:tabs>
        <w:rPr>
          <w:sz w:val="24"/>
          <w:szCs w:val="24"/>
        </w:rPr>
      </w:pPr>
      <w:r>
        <w:rPr>
          <w:sz w:val="24"/>
          <w:szCs w:val="24"/>
        </w:rPr>
        <w:t>Информатика ……………………………………………………………………………………</w:t>
      </w:r>
      <w:r w:rsidR="004F3DD3">
        <w:rPr>
          <w:sz w:val="24"/>
          <w:szCs w:val="24"/>
        </w:rPr>
        <w:t>.147</w:t>
      </w:r>
    </w:p>
    <w:p w:rsidR="000D5E68" w:rsidRPr="000D5E68" w:rsidRDefault="000D5E68" w:rsidP="000D5E68">
      <w:pPr>
        <w:tabs>
          <w:tab w:val="left" w:leader="dot" w:pos="9460"/>
        </w:tabs>
        <w:rPr>
          <w:sz w:val="24"/>
          <w:szCs w:val="24"/>
        </w:rPr>
      </w:pPr>
      <w:r w:rsidRPr="000D5E68">
        <w:rPr>
          <w:rFonts w:eastAsia="Times New Roman"/>
          <w:color w:val="00000A"/>
          <w:sz w:val="24"/>
          <w:szCs w:val="24"/>
        </w:rPr>
        <w:t>Физика</w:t>
      </w:r>
      <w:r w:rsidR="0092453F">
        <w:rPr>
          <w:sz w:val="24"/>
          <w:szCs w:val="24"/>
        </w:rPr>
        <w:t>…………………………………………………………………………………………</w:t>
      </w:r>
      <w:r w:rsidR="004F3DD3">
        <w:rPr>
          <w:sz w:val="24"/>
          <w:szCs w:val="24"/>
        </w:rPr>
        <w:t>….</w:t>
      </w:r>
      <w:r w:rsidRPr="000D5E68">
        <w:rPr>
          <w:rFonts w:eastAsia="Times New Roman"/>
          <w:color w:val="00000A"/>
          <w:sz w:val="24"/>
          <w:szCs w:val="24"/>
        </w:rPr>
        <w:t>1</w:t>
      </w:r>
      <w:r w:rsidR="004F3DD3">
        <w:rPr>
          <w:rFonts w:eastAsia="Times New Roman"/>
          <w:color w:val="00000A"/>
          <w:sz w:val="24"/>
          <w:szCs w:val="24"/>
        </w:rPr>
        <w:t>5</w:t>
      </w:r>
      <w:r w:rsidRPr="000D5E68">
        <w:rPr>
          <w:rFonts w:eastAsia="Times New Roman"/>
          <w:color w:val="00000A"/>
          <w:sz w:val="24"/>
          <w:szCs w:val="24"/>
        </w:rPr>
        <w:t>0</w:t>
      </w:r>
    </w:p>
    <w:p w:rsidR="000D5E68" w:rsidRPr="000D5E68" w:rsidRDefault="000D5E68" w:rsidP="000D5E68">
      <w:pPr>
        <w:tabs>
          <w:tab w:val="left" w:leader="dot" w:pos="9460"/>
        </w:tabs>
        <w:rPr>
          <w:sz w:val="24"/>
          <w:szCs w:val="24"/>
        </w:rPr>
      </w:pPr>
      <w:r w:rsidRPr="000D5E68">
        <w:rPr>
          <w:rFonts w:eastAsia="Times New Roman"/>
          <w:color w:val="00000A"/>
          <w:sz w:val="24"/>
          <w:szCs w:val="24"/>
        </w:rPr>
        <w:t>Химия</w:t>
      </w:r>
      <w:r w:rsidR="0092453F">
        <w:rPr>
          <w:sz w:val="24"/>
          <w:szCs w:val="24"/>
        </w:rPr>
        <w:t>…………………………………………………………………………………………</w:t>
      </w:r>
      <w:r w:rsidR="004F3DD3">
        <w:rPr>
          <w:sz w:val="24"/>
          <w:szCs w:val="24"/>
        </w:rPr>
        <w:t>…..</w:t>
      </w:r>
      <w:r w:rsidRPr="000D5E68">
        <w:rPr>
          <w:rFonts w:eastAsia="Times New Roman"/>
          <w:color w:val="00000A"/>
          <w:sz w:val="24"/>
          <w:szCs w:val="24"/>
        </w:rPr>
        <w:t>1</w:t>
      </w:r>
      <w:r w:rsidR="004F3DD3">
        <w:rPr>
          <w:rFonts w:eastAsia="Times New Roman"/>
          <w:color w:val="00000A"/>
          <w:sz w:val="24"/>
          <w:szCs w:val="24"/>
        </w:rPr>
        <w:t>5</w:t>
      </w:r>
      <w:r w:rsidRPr="000D5E68">
        <w:rPr>
          <w:rFonts w:eastAsia="Times New Roman"/>
          <w:color w:val="00000A"/>
          <w:sz w:val="24"/>
          <w:szCs w:val="24"/>
        </w:rPr>
        <w:t>2</w:t>
      </w:r>
    </w:p>
    <w:p w:rsidR="00ED549B" w:rsidRDefault="000D5E68" w:rsidP="000D5E68">
      <w:pPr>
        <w:rPr>
          <w:rFonts w:eastAsia="Times New Roman"/>
          <w:color w:val="00000A"/>
          <w:sz w:val="24"/>
          <w:szCs w:val="24"/>
        </w:rPr>
      </w:pPr>
      <w:r w:rsidRPr="000D5E68">
        <w:rPr>
          <w:rFonts w:eastAsia="Times New Roman"/>
          <w:color w:val="00000A"/>
          <w:sz w:val="24"/>
          <w:szCs w:val="24"/>
        </w:rPr>
        <w:t>Биология</w:t>
      </w:r>
      <w:r w:rsidR="0092453F">
        <w:rPr>
          <w:sz w:val="24"/>
          <w:szCs w:val="24"/>
        </w:rPr>
        <w:t>………………………………………………………………………………………</w:t>
      </w:r>
      <w:r w:rsidR="004F3DD3">
        <w:rPr>
          <w:sz w:val="24"/>
          <w:szCs w:val="24"/>
        </w:rPr>
        <w:t>…..</w:t>
      </w:r>
      <w:r w:rsidRPr="000D5E68">
        <w:rPr>
          <w:rFonts w:eastAsia="Times New Roman"/>
          <w:color w:val="00000A"/>
          <w:sz w:val="24"/>
          <w:szCs w:val="24"/>
        </w:rPr>
        <w:t>1</w:t>
      </w:r>
      <w:r w:rsidR="004F3DD3">
        <w:rPr>
          <w:rFonts w:eastAsia="Times New Roman"/>
          <w:color w:val="00000A"/>
          <w:sz w:val="24"/>
          <w:szCs w:val="24"/>
        </w:rPr>
        <w:t>5</w:t>
      </w:r>
      <w:r w:rsidRPr="000D5E68">
        <w:rPr>
          <w:rFonts w:eastAsia="Times New Roman"/>
          <w:color w:val="00000A"/>
          <w:sz w:val="24"/>
          <w:szCs w:val="24"/>
        </w:rPr>
        <w:t>5</w:t>
      </w:r>
    </w:p>
    <w:p w:rsidR="0092453F" w:rsidRPr="0092453F" w:rsidRDefault="0092453F" w:rsidP="0092453F">
      <w:pPr>
        <w:tabs>
          <w:tab w:val="left" w:leader="dot" w:pos="9460"/>
        </w:tabs>
        <w:rPr>
          <w:sz w:val="24"/>
          <w:szCs w:val="24"/>
        </w:rPr>
      </w:pPr>
      <w:r w:rsidRPr="0092453F">
        <w:rPr>
          <w:rFonts w:eastAsia="Times New Roman"/>
          <w:color w:val="00000A"/>
          <w:sz w:val="24"/>
          <w:szCs w:val="24"/>
        </w:rPr>
        <w:t>Физическая культура</w:t>
      </w:r>
      <w:r w:rsidR="00D21074">
        <w:rPr>
          <w:sz w:val="24"/>
          <w:szCs w:val="24"/>
        </w:rPr>
        <w:t>…………………………………………………………………………</w:t>
      </w:r>
      <w:r w:rsidR="004F3DD3">
        <w:rPr>
          <w:sz w:val="24"/>
          <w:szCs w:val="24"/>
        </w:rPr>
        <w:t>…</w:t>
      </w:r>
      <w:r w:rsidR="00D21074">
        <w:rPr>
          <w:sz w:val="24"/>
          <w:szCs w:val="24"/>
        </w:rPr>
        <w:t>.</w:t>
      </w:r>
      <w:r w:rsidRPr="0092453F">
        <w:rPr>
          <w:rFonts w:eastAsia="Times New Roman"/>
          <w:color w:val="00000A"/>
          <w:sz w:val="24"/>
          <w:szCs w:val="24"/>
        </w:rPr>
        <w:t>1</w:t>
      </w:r>
      <w:r w:rsidR="004F3DD3">
        <w:rPr>
          <w:rFonts w:eastAsia="Times New Roman"/>
          <w:color w:val="00000A"/>
          <w:sz w:val="24"/>
          <w:szCs w:val="24"/>
        </w:rPr>
        <w:t>5</w:t>
      </w:r>
      <w:r w:rsidRPr="0092453F">
        <w:rPr>
          <w:rFonts w:eastAsia="Times New Roman"/>
          <w:color w:val="00000A"/>
          <w:sz w:val="24"/>
          <w:szCs w:val="24"/>
        </w:rPr>
        <w:t>8</w:t>
      </w:r>
    </w:p>
    <w:p w:rsidR="0092453F" w:rsidRPr="0092453F" w:rsidRDefault="0092453F" w:rsidP="0092453F">
      <w:pPr>
        <w:tabs>
          <w:tab w:val="left" w:leader="dot" w:pos="9460"/>
        </w:tabs>
        <w:rPr>
          <w:sz w:val="24"/>
          <w:szCs w:val="24"/>
        </w:rPr>
      </w:pPr>
      <w:r w:rsidRPr="0092453F">
        <w:rPr>
          <w:rFonts w:eastAsia="Times New Roman"/>
          <w:color w:val="00000A"/>
          <w:sz w:val="24"/>
          <w:szCs w:val="24"/>
        </w:rPr>
        <w:t>Основы безопасности жизнедеятельнос</w:t>
      </w:r>
      <w:r w:rsidR="00B07733">
        <w:rPr>
          <w:rFonts w:eastAsia="Times New Roman"/>
          <w:color w:val="00000A"/>
          <w:sz w:val="24"/>
          <w:szCs w:val="24"/>
        </w:rPr>
        <w:t>ти …………………………………………………</w:t>
      </w:r>
      <w:r w:rsidR="004F3DD3">
        <w:rPr>
          <w:rFonts w:eastAsia="Times New Roman"/>
          <w:color w:val="00000A"/>
          <w:sz w:val="24"/>
          <w:szCs w:val="24"/>
        </w:rPr>
        <w:t>…</w:t>
      </w:r>
      <w:r w:rsidR="00B07733">
        <w:rPr>
          <w:rFonts w:eastAsia="Times New Roman"/>
          <w:color w:val="00000A"/>
          <w:sz w:val="24"/>
          <w:szCs w:val="24"/>
        </w:rPr>
        <w:t>.</w:t>
      </w:r>
      <w:r w:rsidRPr="0092453F">
        <w:rPr>
          <w:rFonts w:eastAsia="Times New Roman"/>
          <w:color w:val="00000A"/>
          <w:sz w:val="24"/>
          <w:szCs w:val="24"/>
        </w:rPr>
        <w:t>1</w:t>
      </w:r>
      <w:r w:rsidR="004F3DD3">
        <w:rPr>
          <w:rFonts w:eastAsia="Times New Roman"/>
          <w:color w:val="00000A"/>
          <w:sz w:val="24"/>
          <w:szCs w:val="24"/>
        </w:rPr>
        <w:t>5</w:t>
      </w:r>
      <w:r w:rsidRPr="0092453F">
        <w:rPr>
          <w:rFonts w:eastAsia="Times New Roman"/>
          <w:color w:val="00000A"/>
          <w:sz w:val="24"/>
          <w:szCs w:val="24"/>
        </w:rPr>
        <w:t>9</w:t>
      </w:r>
    </w:p>
    <w:p w:rsidR="0092453F" w:rsidRPr="006F3103" w:rsidRDefault="0092453F" w:rsidP="0092453F">
      <w:pPr>
        <w:rPr>
          <w:sz w:val="16"/>
          <w:szCs w:val="24"/>
        </w:rPr>
      </w:pPr>
    </w:p>
    <w:p w:rsidR="004F3DD3" w:rsidRDefault="004F3DD3" w:rsidP="004F3DD3">
      <w:pPr>
        <w:tabs>
          <w:tab w:val="left" w:leader="dot" w:pos="9460"/>
        </w:tabs>
        <w:jc w:val="both"/>
        <w:rPr>
          <w:rFonts w:eastAsia="Times New Roman"/>
          <w:bCs/>
          <w:sz w:val="24"/>
          <w:szCs w:val="28"/>
        </w:rPr>
      </w:pPr>
      <w:r w:rsidRPr="00644953">
        <w:rPr>
          <w:rFonts w:eastAsia="Times New Roman"/>
          <w:color w:val="00000A"/>
          <w:sz w:val="28"/>
          <w:szCs w:val="24"/>
        </w:rPr>
        <w:t>II.3.</w:t>
      </w:r>
      <w:r w:rsidRPr="00644953">
        <w:rPr>
          <w:sz w:val="28"/>
          <w:szCs w:val="24"/>
        </w:rPr>
        <w:t xml:space="preserve"> </w:t>
      </w:r>
      <w:r w:rsidRPr="006F3103">
        <w:rPr>
          <w:rFonts w:eastAsia="Times New Roman"/>
          <w:bCs/>
          <w:i/>
          <w:sz w:val="28"/>
          <w:szCs w:val="28"/>
        </w:rPr>
        <w:t>Программа воспитания и социализации обучающихся при получении среднего общего образования</w:t>
      </w:r>
      <w:r>
        <w:rPr>
          <w:rFonts w:eastAsia="Times New Roman"/>
          <w:bCs/>
          <w:sz w:val="24"/>
          <w:szCs w:val="28"/>
        </w:rPr>
        <w:t>……………………………………………………………</w:t>
      </w:r>
      <w:r w:rsidR="006F3103">
        <w:rPr>
          <w:rFonts w:eastAsia="Times New Roman"/>
          <w:bCs/>
          <w:sz w:val="24"/>
          <w:szCs w:val="28"/>
        </w:rPr>
        <w:t>...</w:t>
      </w:r>
      <w:r>
        <w:rPr>
          <w:rFonts w:eastAsia="Times New Roman"/>
          <w:bCs/>
          <w:sz w:val="24"/>
          <w:szCs w:val="28"/>
        </w:rPr>
        <w:t>.163</w:t>
      </w:r>
    </w:p>
    <w:p w:rsidR="006F3103" w:rsidRPr="006F3103" w:rsidRDefault="006F3103" w:rsidP="004F3DD3">
      <w:pPr>
        <w:tabs>
          <w:tab w:val="left" w:leader="dot" w:pos="9460"/>
        </w:tabs>
        <w:jc w:val="both"/>
        <w:rPr>
          <w:rFonts w:eastAsia="Times New Roman"/>
          <w:bCs/>
          <w:sz w:val="16"/>
          <w:szCs w:val="28"/>
        </w:rPr>
      </w:pPr>
    </w:p>
    <w:p w:rsidR="0092453F" w:rsidRPr="0092453F" w:rsidRDefault="0092453F" w:rsidP="004F3DD3">
      <w:pPr>
        <w:tabs>
          <w:tab w:val="left" w:leader="dot" w:pos="9460"/>
        </w:tabs>
        <w:jc w:val="both"/>
        <w:rPr>
          <w:sz w:val="24"/>
          <w:szCs w:val="24"/>
        </w:rPr>
      </w:pPr>
      <w:r w:rsidRPr="00644953">
        <w:rPr>
          <w:rFonts w:eastAsia="Times New Roman"/>
          <w:color w:val="00000A"/>
          <w:sz w:val="28"/>
          <w:szCs w:val="24"/>
        </w:rPr>
        <w:t xml:space="preserve">II.4. </w:t>
      </w:r>
      <w:r w:rsidRPr="006F3103">
        <w:rPr>
          <w:rFonts w:eastAsia="Times New Roman"/>
          <w:i/>
          <w:color w:val="00000A"/>
          <w:sz w:val="28"/>
          <w:szCs w:val="24"/>
        </w:rPr>
        <w:t>Программа коррекционной работы</w:t>
      </w:r>
      <w:r w:rsidR="00B07733" w:rsidRPr="006F3103">
        <w:rPr>
          <w:sz w:val="28"/>
          <w:szCs w:val="24"/>
        </w:rPr>
        <w:t xml:space="preserve"> </w:t>
      </w:r>
      <w:r w:rsidR="00B07733">
        <w:rPr>
          <w:sz w:val="24"/>
          <w:szCs w:val="24"/>
        </w:rPr>
        <w:t>…………………………………</w:t>
      </w:r>
      <w:r w:rsidR="006F3103">
        <w:rPr>
          <w:sz w:val="24"/>
          <w:szCs w:val="24"/>
        </w:rPr>
        <w:t>…………….</w:t>
      </w:r>
      <w:r w:rsidR="00B07733">
        <w:rPr>
          <w:sz w:val="24"/>
          <w:szCs w:val="24"/>
        </w:rPr>
        <w:t>.</w:t>
      </w:r>
      <w:r w:rsidRPr="0092453F">
        <w:rPr>
          <w:rFonts w:eastAsia="Times New Roman"/>
          <w:color w:val="00000A"/>
          <w:sz w:val="24"/>
          <w:szCs w:val="24"/>
        </w:rPr>
        <w:t>1</w:t>
      </w:r>
      <w:r w:rsidR="00644953">
        <w:rPr>
          <w:rFonts w:eastAsia="Times New Roman"/>
          <w:color w:val="00000A"/>
          <w:sz w:val="24"/>
          <w:szCs w:val="24"/>
        </w:rPr>
        <w:t>81</w:t>
      </w:r>
    </w:p>
    <w:p w:rsidR="0092453F" w:rsidRPr="00644953" w:rsidRDefault="0092453F" w:rsidP="0092453F">
      <w:pPr>
        <w:rPr>
          <w:sz w:val="16"/>
          <w:szCs w:val="24"/>
        </w:rPr>
      </w:pPr>
    </w:p>
    <w:p w:rsidR="0092453F" w:rsidRPr="00B07733" w:rsidRDefault="0092453F" w:rsidP="00644953">
      <w:pPr>
        <w:numPr>
          <w:ilvl w:val="0"/>
          <w:numId w:val="2"/>
        </w:numPr>
        <w:tabs>
          <w:tab w:val="left" w:pos="700"/>
        </w:tabs>
        <w:jc w:val="both"/>
        <w:rPr>
          <w:rFonts w:eastAsia="Times New Roman"/>
          <w:color w:val="00000A"/>
          <w:sz w:val="24"/>
          <w:szCs w:val="24"/>
        </w:rPr>
      </w:pPr>
      <w:r w:rsidRPr="00644953">
        <w:rPr>
          <w:rFonts w:eastAsia="Times New Roman"/>
          <w:i/>
          <w:color w:val="00000A"/>
          <w:sz w:val="28"/>
          <w:szCs w:val="24"/>
        </w:rPr>
        <w:t>Организационный раздел основной образовательной программы среднего</w:t>
      </w:r>
      <w:r w:rsidR="00B07733" w:rsidRPr="00644953">
        <w:rPr>
          <w:rFonts w:eastAsia="Times New Roman"/>
          <w:i/>
          <w:color w:val="00000A"/>
          <w:sz w:val="28"/>
          <w:szCs w:val="24"/>
        </w:rPr>
        <w:t xml:space="preserve"> </w:t>
      </w:r>
      <w:r w:rsidRPr="00644953">
        <w:rPr>
          <w:rFonts w:eastAsia="Times New Roman"/>
          <w:i/>
          <w:color w:val="00000A"/>
          <w:sz w:val="28"/>
          <w:szCs w:val="24"/>
        </w:rPr>
        <w:t>общего</w:t>
      </w:r>
      <w:r w:rsidR="00B07733" w:rsidRPr="00644953">
        <w:rPr>
          <w:rFonts w:eastAsia="Times New Roman"/>
          <w:i/>
          <w:color w:val="00000A"/>
          <w:sz w:val="28"/>
          <w:szCs w:val="24"/>
        </w:rPr>
        <w:t xml:space="preserve"> </w:t>
      </w:r>
      <w:r w:rsidRPr="00644953">
        <w:rPr>
          <w:rFonts w:eastAsia="Times New Roman"/>
          <w:i/>
          <w:color w:val="00000A"/>
          <w:sz w:val="28"/>
          <w:szCs w:val="24"/>
        </w:rPr>
        <w:t>образования</w:t>
      </w:r>
      <w:r w:rsidR="00B07733" w:rsidRPr="00644953">
        <w:rPr>
          <w:sz w:val="28"/>
          <w:szCs w:val="24"/>
        </w:rPr>
        <w:t xml:space="preserve"> </w:t>
      </w:r>
      <w:r w:rsidR="00B07733" w:rsidRPr="00B07733">
        <w:rPr>
          <w:sz w:val="24"/>
          <w:szCs w:val="24"/>
        </w:rPr>
        <w:t>……………………………………………</w:t>
      </w:r>
      <w:r w:rsidR="00B07733">
        <w:rPr>
          <w:sz w:val="24"/>
          <w:szCs w:val="24"/>
        </w:rPr>
        <w:t>…………………………</w:t>
      </w:r>
      <w:r w:rsidR="00644953">
        <w:rPr>
          <w:sz w:val="24"/>
          <w:szCs w:val="24"/>
        </w:rPr>
        <w:t>…</w:t>
      </w:r>
      <w:r w:rsidR="00B07733" w:rsidRPr="00B07733">
        <w:rPr>
          <w:sz w:val="24"/>
          <w:szCs w:val="24"/>
        </w:rPr>
        <w:t>.</w:t>
      </w:r>
      <w:r w:rsidRPr="00B07733">
        <w:rPr>
          <w:rFonts w:eastAsia="Times New Roman"/>
          <w:color w:val="00000A"/>
          <w:sz w:val="24"/>
          <w:szCs w:val="24"/>
        </w:rPr>
        <w:t>19</w:t>
      </w:r>
      <w:r w:rsidR="00644953">
        <w:rPr>
          <w:rFonts w:eastAsia="Times New Roman"/>
          <w:color w:val="00000A"/>
          <w:sz w:val="24"/>
          <w:szCs w:val="24"/>
        </w:rPr>
        <w:t>2</w:t>
      </w:r>
    </w:p>
    <w:p w:rsidR="00CA0043" w:rsidRPr="00CA0043" w:rsidRDefault="00CA0043" w:rsidP="0092453F">
      <w:pPr>
        <w:rPr>
          <w:rFonts w:eastAsia="Times New Roman"/>
          <w:color w:val="00000A"/>
          <w:sz w:val="16"/>
          <w:szCs w:val="24"/>
        </w:rPr>
      </w:pPr>
    </w:p>
    <w:p w:rsidR="0092453F" w:rsidRPr="003726B4" w:rsidRDefault="00644953" w:rsidP="0092453F">
      <w:pPr>
        <w:rPr>
          <w:rFonts w:eastAsia="Times New Roman"/>
          <w:b/>
          <w:bCs/>
          <w:color w:val="000000"/>
          <w:sz w:val="24"/>
          <w:szCs w:val="24"/>
        </w:rPr>
      </w:pPr>
      <w:r w:rsidRPr="0092453F">
        <w:rPr>
          <w:rFonts w:eastAsia="Times New Roman"/>
          <w:color w:val="00000A"/>
          <w:sz w:val="24"/>
          <w:szCs w:val="24"/>
        </w:rPr>
        <w:t>III.</w:t>
      </w:r>
      <w:r>
        <w:rPr>
          <w:rFonts w:eastAsia="Times New Roman"/>
          <w:color w:val="00000A"/>
          <w:sz w:val="24"/>
          <w:szCs w:val="24"/>
        </w:rPr>
        <w:t>1</w:t>
      </w:r>
      <w:r w:rsidRPr="0092453F">
        <w:rPr>
          <w:rFonts w:eastAsia="Times New Roman"/>
          <w:color w:val="00000A"/>
          <w:sz w:val="24"/>
          <w:szCs w:val="24"/>
        </w:rPr>
        <w:t>.</w:t>
      </w:r>
      <w:r w:rsidR="003726B4" w:rsidRPr="003726B4">
        <w:rPr>
          <w:rFonts w:eastAsia="Times New Roman"/>
          <w:b/>
          <w:bCs/>
          <w:color w:val="00000A"/>
          <w:sz w:val="24"/>
          <w:szCs w:val="24"/>
        </w:rPr>
        <w:t xml:space="preserve"> </w:t>
      </w:r>
      <w:r w:rsidR="003726B4" w:rsidRPr="003726B4">
        <w:rPr>
          <w:rFonts w:eastAsia="Times New Roman"/>
          <w:bCs/>
          <w:color w:val="00000A"/>
          <w:sz w:val="24"/>
          <w:szCs w:val="24"/>
        </w:rPr>
        <w:t xml:space="preserve">Учебный план </w:t>
      </w:r>
      <w:r w:rsidR="003726B4" w:rsidRPr="003726B4">
        <w:rPr>
          <w:rFonts w:eastAsia="Times New Roman"/>
          <w:bCs/>
          <w:color w:val="000000"/>
          <w:sz w:val="24"/>
          <w:szCs w:val="24"/>
        </w:rPr>
        <w:t>МБОУ СОШ № 39</w:t>
      </w:r>
      <w:r w:rsidR="003726B4">
        <w:rPr>
          <w:rFonts w:eastAsia="Times New Roman"/>
          <w:bCs/>
          <w:color w:val="000000"/>
          <w:sz w:val="24"/>
          <w:szCs w:val="24"/>
        </w:rPr>
        <w:t>………………………………………………………...192</w:t>
      </w:r>
    </w:p>
    <w:p w:rsidR="00CA0043" w:rsidRPr="00CA0043" w:rsidRDefault="00CA0043" w:rsidP="0092453F">
      <w:pPr>
        <w:rPr>
          <w:rFonts w:eastAsia="Times New Roman"/>
          <w:color w:val="00000A"/>
          <w:sz w:val="16"/>
          <w:szCs w:val="24"/>
        </w:rPr>
      </w:pPr>
    </w:p>
    <w:p w:rsidR="00644953" w:rsidRDefault="00644953" w:rsidP="0092453F">
      <w:pPr>
        <w:rPr>
          <w:rFonts w:eastAsia="Times New Roman"/>
          <w:color w:val="00000A"/>
          <w:sz w:val="24"/>
          <w:szCs w:val="24"/>
        </w:rPr>
      </w:pPr>
      <w:r w:rsidRPr="0092453F">
        <w:rPr>
          <w:rFonts w:eastAsia="Times New Roman"/>
          <w:color w:val="00000A"/>
          <w:sz w:val="24"/>
          <w:szCs w:val="24"/>
        </w:rPr>
        <w:t>III.</w:t>
      </w:r>
      <w:r>
        <w:rPr>
          <w:rFonts w:eastAsia="Times New Roman"/>
          <w:color w:val="00000A"/>
          <w:sz w:val="24"/>
          <w:szCs w:val="24"/>
        </w:rPr>
        <w:t>2</w:t>
      </w:r>
      <w:r w:rsidRPr="0092453F">
        <w:rPr>
          <w:rFonts w:eastAsia="Times New Roman"/>
          <w:color w:val="00000A"/>
          <w:sz w:val="24"/>
          <w:szCs w:val="24"/>
        </w:rPr>
        <w:t>.</w:t>
      </w:r>
      <w:r w:rsidR="003726B4">
        <w:rPr>
          <w:rFonts w:eastAsia="Times New Roman"/>
          <w:color w:val="00000A"/>
          <w:sz w:val="24"/>
          <w:szCs w:val="24"/>
        </w:rPr>
        <w:t xml:space="preserve"> </w:t>
      </w:r>
      <w:r w:rsidR="003726B4" w:rsidRPr="003726B4">
        <w:rPr>
          <w:rFonts w:eastAsia="Times New Roman"/>
          <w:bCs/>
          <w:sz w:val="24"/>
          <w:szCs w:val="24"/>
        </w:rPr>
        <w:t>План внеурочной деятельности</w:t>
      </w:r>
      <w:r w:rsidR="003726B4">
        <w:rPr>
          <w:rFonts w:eastAsia="Times New Roman"/>
          <w:bCs/>
          <w:sz w:val="24"/>
          <w:szCs w:val="24"/>
        </w:rPr>
        <w:t>…………………………………………………………...194</w:t>
      </w:r>
    </w:p>
    <w:p w:rsidR="00F22034" w:rsidRPr="00F22034" w:rsidRDefault="00F22034" w:rsidP="0092453F">
      <w:pPr>
        <w:rPr>
          <w:rFonts w:eastAsia="Times New Roman"/>
          <w:color w:val="00000A"/>
          <w:sz w:val="16"/>
          <w:szCs w:val="24"/>
        </w:rPr>
      </w:pPr>
    </w:p>
    <w:p w:rsidR="00644953" w:rsidRDefault="00644953" w:rsidP="0092453F">
      <w:pPr>
        <w:rPr>
          <w:rFonts w:eastAsia="Times New Roman"/>
          <w:color w:val="00000A"/>
          <w:sz w:val="24"/>
          <w:szCs w:val="24"/>
        </w:rPr>
      </w:pPr>
      <w:r w:rsidRPr="0092453F">
        <w:rPr>
          <w:rFonts w:eastAsia="Times New Roman"/>
          <w:color w:val="00000A"/>
          <w:sz w:val="24"/>
          <w:szCs w:val="24"/>
        </w:rPr>
        <w:t>III.</w:t>
      </w:r>
      <w:r>
        <w:rPr>
          <w:rFonts w:eastAsia="Times New Roman"/>
          <w:color w:val="00000A"/>
          <w:sz w:val="24"/>
          <w:szCs w:val="24"/>
        </w:rPr>
        <w:t>2</w:t>
      </w:r>
      <w:r w:rsidRPr="0092453F">
        <w:rPr>
          <w:rFonts w:eastAsia="Times New Roman"/>
          <w:color w:val="00000A"/>
          <w:sz w:val="24"/>
          <w:szCs w:val="24"/>
        </w:rPr>
        <w:t>.</w:t>
      </w:r>
      <w:r>
        <w:rPr>
          <w:rFonts w:eastAsia="Times New Roman"/>
          <w:color w:val="00000A"/>
          <w:sz w:val="24"/>
          <w:szCs w:val="24"/>
        </w:rPr>
        <w:t>1.</w:t>
      </w:r>
      <w:r w:rsidR="003726B4" w:rsidRPr="003726B4">
        <w:rPr>
          <w:rFonts w:eastAsia="Times New Roman"/>
          <w:b/>
          <w:bCs/>
          <w:sz w:val="24"/>
          <w:szCs w:val="24"/>
        </w:rPr>
        <w:t xml:space="preserve"> </w:t>
      </w:r>
      <w:r w:rsidR="003726B4" w:rsidRPr="003726B4">
        <w:rPr>
          <w:rFonts w:eastAsia="Times New Roman"/>
          <w:bCs/>
          <w:sz w:val="24"/>
          <w:szCs w:val="24"/>
        </w:rPr>
        <w:t>Состав и структура направлений; формы внеурочной деятельности</w:t>
      </w:r>
      <w:r w:rsidR="003726B4">
        <w:rPr>
          <w:rFonts w:eastAsia="Times New Roman"/>
          <w:bCs/>
          <w:sz w:val="24"/>
          <w:szCs w:val="24"/>
        </w:rPr>
        <w:t>………………...194</w:t>
      </w:r>
    </w:p>
    <w:p w:rsidR="00644953" w:rsidRPr="003726B4" w:rsidRDefault="00644953" w:rsidP="0092453F">
      <w:pPr>
        <w:rPr>
          <w:rFonts w:eastAsia="Times New Roman"/>
          <w:color w:val="00000A"/>
          <w:sz w:val="24"/>
          <w:szCs w:val="24"/>
        </w:rPr>
      </w:pPr>
      <w:r w:rsidRPr="0092453F">
        <w:rPr>
          <w:rFonts w:eastAsia="Times New Roman"/>
          <w:color w:val="00000A"/>
          <w:sz w:val="24"/>
          <w:szCs w:val="24"/>
        </w:rPr>
        <w:t>III.</w:t>
      </w:r>
      <w:r>
        <w:rPr>
          <w:rFonts w:eastAsia="Times New Roman"/>
          <w:color w:val="00000A"/>
          <w:sz w:val="24"/>
          <w:szCs w:val="24"/>
        </w:rPr>
        <w:t>2</w:t>
      </w:r>
      <w:r w:rsidRPr="0092453F">
        <w:rPr>
          <w:rFonts w:eastAsia="Times New Roman"/>
          <w:color w:val="00000A"/>
          <w:sz w:val="24"/>
          <w:szCs w:val="24"/>
        </w:rPr>
        <w:t>.</w:t>
      </w:r>
      <w:r>
        <w:rPr>
          <w:rFonts w:eastAsia="Times New Roman"/>
          <w:color w:val="00000A"/>
          <w:sz w:val="24"/>
          <w:szCs w:val="24"/>
        </w:rPr>
        <w:t>2.</w:t>
      </w:r>
      <w:r w:rsidR="003726B4" w:rsidRPr="003726B4">
        <w:rPr>
          <w:rFonts w:eastAsia="Times New Roman"/>
          <w:b/>
          <w:bCs/>
          <w:sz w:val="24"/>
          <w:szCs w:val="24"/>
        </w:rPr>
        <w:t xml:space="preserve"> </w:t>
      </w:r>
      <w:r w:rsidR="003726B4" w:rsidRPr="003726B4">
        <w:rPr>
          <w:rFonts w:eastAsia="Times New Roman"/>
          <w:bCs/>
          <w:sz w:val="24"/>
          <w:szCs w:val="24"/>
        </w:rPr>
        <w:t>Организация внеурочной деятельности</w:t>
      </w:r>
      <w:r w:rsidR="003726B4">
        <w:rPr>
          <w:rFonts w:eastAsia="Times New Roman"/>
          <w:bCs/>
          <w:sz w:val="24"/>
          <w:szCs w:val="24"/>
        </w:rPr>
        <w:t>………………………………………………...195</w:t>
      </w:r>
    </w:p>
    <w:p w:rsidR="00644953" w:rsidRDefault="00644953" w:rsidP="0092453F">
      <w:pPr>
        <w:rPr>
          <w:rFonts w:eastAsia="Times New Roman"/>
          <w:color w:val="00000A"/>
          <w:sz w:val="24"/>
          <w:szCs w:val="24"/>
        </w:rPr>
      </w:pPr>
      <w:r w:rsidRPr="0092453F">
        <w:rPr>
          <w:rFonts w:eastAsia="Times New Roman"/>
          <w:color w:val="00000A"/>
          <w:sz w:val="24"/>
          <w:szCs w:val="24"/>
        </w:rPr>
        <w:t>III.</w:t>
      </w:r>
      <w:r>
        <w:rPr>
          <w:rFonts w:eastAsia="Times New Roman"/>
          <w:color w:val="00000A"/>
          <w:sz w:val="24"/>
          <w:szCs w:val="24"/>
        </w:rPr>
        <w:t>2</w:t>
      </w:r>
      <w:r w:rsidRPr="0092453F">
        <w:rPr>
          <w:rFonts w:eastAsia="Times New Roman"/>
          <w:color w:val="00000A"/>
          <w:sz w:val="24"/>
          <w:szCs w:val="24"/>
        </w:rPr>
        <w:t>.</w:t>
      </w:r>
      <w:r>
        <w:rPr>
          <w:rFonts w:eastAsia="Times New Roman"/>
          <w:color w:val="00000A"/>
          <w:sz w:val="24"/>
          <w:szCs w:val="24"/>
        </w:rPr>
        <w:t>3.</w:t>
      </w:r>
      <w:r w:rsidR="003726B4" w:rsidRPr="003726B4">
        <w:rPr>
          <w:rFonts w:eastAsia="Times New Roman"/>
          <w:bCs/>
          <w:sz w:val="24"/>
          <w:szCs w:val="24"/>
        </w:rPr>
        <w:t xml:space="preserve"> Режим и планирование организации внеурочной деятельности</w:t>
      </w:r>
      <w:r w:rsidR="003726B4">
        <w:rPr>
          <w:rFonts w:eastAsia="Times New Roman"/>
          <w:bCs/>
          <w:sz w:val="24"/>
          <w:szCs w:val="24"/>
        </w:rPr>
        <w:t>……………………...195</w:t>
      </w:r>
    </w:p>
    <w:p w:rsidR="00644953" w:rsidRPr="003726B4" w:rsidRDefault="00644953" w:rsidP="0092453F">
      <w:pPr>
        <w:rPr>
          <w:sz w:val="24"/>
          <w:szCs w:val="24"/>
        </w:rPr>
      </w:pPr>
      <w:r w:rsidRPr="0092453F">
        <w:rPr>
          <w:rFonts w:eastAsia="Times New Roman"/>
          <w:color w:val="00000A"/>
          <w:sz w:val="24"/>
          <w:szCs w:val="24"/>
        </w:rPr>
        <w:t>III.</w:t>
      </w:r>
      <w:r w:rsidR="003726B4">
        <w:rPr>
          <w:rFonts w:eastAsia="Times New Roman"/>
          <w:color w:val="00000A"/>
          <w:sz w:val="24"/>
          <w:szCs w:val="24"/>
        </w:rPr>
        <w:t>2</w:t>
      </w:r>
      <w:r w:rsidRPr="0092453F">
        <w:rPr>
          <w:rFonts w:eastAsia="Times New Roman"/>
          <w:color w:val="00000A"/>
          <w:sz w:val="24"/>
          <w:szCs w:val="24"/>
        </w:rPr>
        <w:t>.</w:t>
      </w:r>
      <w:r w:rsidR="003726B4">
        <w:rPr>
          <w:rFonts w:eastAsia="Times New Roman"/>
          <w:color w:val="00000A"/>
          <w:sz w:val="24"/>
          <w:szCs w:val="24"/>
        </w:rPr>
        <w:t>4.</w:t>
      </w:r>
      <w:r w:rsidR="003726B4" w:rsidRPr="003726B4">
        <w:rPr>
          <w:rFonts w:eastAsia="Times New Roman"/>
          <w:b/>
          <w:bCs/>
          <w:color w:val="00000A"/>
          <w:sz w:val="24"/>
          <w:szCs w:val="24"/>
        </w:rPr>
        <w:t xml:space="preserve"> </w:t>
      </w:r>
      <w:r w:rsidR="003726B4" w:rsidRPr="003726B4">
        <w:rPr>
          <w:rFonts w:eastAsia="Times New Roman"/>
          <w:bCs/>
          <w:color w:val="00000A"/>
          <w:sz w:val="24"/>
          <w:szCs w:val="24"/>
        </w:rPr>
        <w:t>Ожидаемые результаты внеурочной деятельности ФГОС СОО</w:t>
      </w:r>
      <w:r w:rsidR="003726B4">
        <w:rPr>
          <w:rFonts w:eastAsia="Times New Roman"/>
          <w:bCs/>
          <w:color w:val="00000A"/>
          <w:sz w:val="24"/>
          <w:szCs w:val="24"/>
        </w:rPr>
        <w:t>……………………...196</w:t>
      </w:r>
    </w:p>
    <w:p w:rsidR="00CA0043" w:rsidRPr="00CA0043" w:rsidRDefault="00CA0043" w:rsidP="0092453F">
      <w:pPr>
        <w:rPr>
          <w:rFonts w:eastAsia="Times New Roman"/>
          <w:color w:val="00000A"/>
          <w:sz w:val="16"/>
          <w:szCs w:val="24"/>
        </w:rPr>
      </w:pPr>
    </w:p>
    <w:p w:rsidR="0092453F" w:rsidRPr="0092453F" w:rsidRDefault="0092453F" w:rsidP="0092453F">
      <w:pPr>
        <w:rPr>
          <w:sz w:val="24"/>
          <w:szCs w:val="24"/>
        </w:rPr>
      </w:pPr>
      <w:r w:rsidRPr="0092453F">
        <w:rPr>
          <w:rFonts w:eastAsia="Times New Roman"/>
          <w:color w:val="00000A"/>
          <w:sz w:val="24"/>
          <w:szCs w:val="24"/>
        </w:rPr>
        <w:t xml:space="preserve">III.3. Система условий реализации основной образовательной программы </w:t>
      </w:r>
      <w:r w:rsidR="00B07733">
        <w:rPr>
          <w:rFonts w:eastAsia="Times New Roman"/>
          <w:color w:val="00000A"/>
          <w:sz w:val="24"/>
          <w:szCs w:val="24"/>
        </w:rPr>
        <w:t>……………...</w:t>
      </w:r>
      <w:r w:rsidR="003726B4">
        <w:rPr>
          <w:rFonts w:eastAsia="Times New Roman"/>
          <w:color w:val="00000A"/>
          <w:sz w:val="24"/>
          <w:szCs w:val="24"/>
        </w:rPr>
        <w:t>....197</w:t>
      </w:r>
    </w:p>
    <w:p w:rsidR="00F22034" w:rsidRPr="00F22034" w:rsidRDefault="00F22034" w:rsidP="00644953">
      <w:pPr>
        <w:tabs>
          <w:tab w:val="left" w:pos="0"/>
          <w:tab w:val="left" w:pos="9355"/>
        </w:tabs>
        <w:rPr>
          <w:rFonts w:eastAsia="Times New Roman"/>
          <w:color w:val="00000A"/>
          <w:sz w:val="16"/>
          <w:szCs w:val="24"/>
        </w:rPr>
      </w:pPr>
    </w:p>
    <w:p w:rsidR="00644953" w:rsidRPr="003726B4" w:rsidRDefault="00644953" w:rsidP="00644953">
      <w:pPr>
        <w:tabs>
          <w:tab w:val="left" w:pos="0"/>
          <w:tab w:val="left" w:pos="9355"/>
        </w:tabs>
        <w:rPr>
          <w:sz w:val="28"/>
          <w:szCs w:val="24"/>
        </w:rPr>
      </w:pPr>
      <w:r w:rsidRPr="0092453F">
        <w:rPr>
          <w:rFonts w:eastAsia="Times New Roman"/>
          <w:color w:val="00000A"/>
          <w:sz w:val="24"/>
          <w:szCs w:val="24"/>
        </w:rPr>
        <w:t>III.3.1.</w:t>
      </w:r>
      <w:r w:rsidR="00B25CA3">
        <w:rPr>
          <w:rFonts w:eastAsia="Times New Roman"/>
          <w:color w:val="00000A"/>
          <w:sz w:val="24"/>
          <w:szCs w:val="24"/>
        </w:rPr>
        <w:t xml:space="preserve"> </w:t>
      </w:r>
      <w:r w:rsidRPr="00B25CA3">
        <w:rPr>
          <w:rFonts w:eastAsia="Times New Roman"/>
          <w:color w:val="00000A"/>
          <w:sz w:val="24"/>
          <w:szCs w:val="24"/>
        </w:rPr>
        <w:t>Требования</w:t>
      </w:r>
      <w:r w:rsidRPr="00B25CA3">
        <w:rPr>
          <w:sz w:val="24"/>
          <w:szCs w:val="24"/>
        </w:rPr>
        <w:t xml:space="preserve"> </w:t>
      </w:r>
      <w:r w:rsidRPr="00B25CA3">
        <w:rPr>
          <w:rFonts w:eastAsia="Times New Roman"/>
          <w:color w:val="00000A"/>
          <w:sz w:val="24"/>
          <w:szCs w:val="24"/>
        </w:rPr>
        <w:t xml:space="preserve">к кадровым условиям реализации </w:t>
      </w:r>
      <w:r w:rsidR="00B25CA3" w:rsidRPr="00B25CA3">
        <w:rPr>
          <w:rFonts w:eastAsia="Times New Roman"/>
          <w:color w:val="00000A"/>
          <w:sz w:val="24"/>
          <w:szCs w:val="24"/>
        </w:rPr>
        <w:t>ООП</w:t>
      </w:r>
      <w:r w:rsidR="003726B4" w:rsidRPr="00B25CA3">
        <w:rPr>
          <w:rFonts w:eastAsia="Times New Roman"/>
          <w:color w:val="00000A"/>
          <w:sz w:val="24"/>
          <w:szCs w:val="24"/>
        </w:rPr>
        <w:t>……</w:t>
      </w:r>
      <w:r w:rsidR="00B25CA3">
        <w:rPr>
          <w:rFonts w:eastAsia="Times New Roman"/>
          <w:color w:val="00000A"/>
          <w:sz w:val="24"/>
          <w:szCs w:val="24"/>
        </w:rPr>
        <w:t>……………………………</w:t>
      </w:r>
      <w:r w:rsidR="003726B4" w:rsidRPr="00B25CA3">
        <w:rPr>
          <w:rFonts w:eastAsia="Times New Roman"/>
          <w:color w:val="00000A"/>
          <w:sz w:val="24"/>
          <w:szCs w:val="24"/>
        </w:rPr>
        <w:t>..197</w:t>
      </w:r>
    </w:p>
    <w:p w:rsidR="00644953" w:rsidRPr="00B25CA3" w:rsidRDefault="003726B4" w:rsidP="00B25CA3">
      <w:pPr>
        <w:spacing w:line="234" w:lineRule="auto"/>
        <w:jc w:val="both"/>
        <w:rPr>
          <w:sz w:val="20"/>
          <w:szCs w:val="20"/>
        </w:rPr>
      </w:pPr>
      <w:r w:rsidRPr="00B25CA3">
        <w:rPr>
          <w:rFonts w:eastAsia="Times New Roman"/>
          <w:color w:val="00000A"/>
          <w:sz w:val="24"/>
          <w:szCs w:val="24"/>
        </w:rPr>
        <w:t>III.3.2.</w:t>
      </w:r>
      <w:r w:rsidR="00B25CA3" w:rsidRPr="00B25CA3">
        <w:rPr>
          <w:rFonts w:eastAsia="Times New Roman"/>
          <w:color w:val="00000A"/>
          <w:sz w:val="24"/>
          <w:szCs w:val="24"/>
        </w:rPr>
        <w:t xml:space="preserve"> </w:t>
      </w:r>
      <w:r w:rsidR="00B25CA3" w:rsidRPr="00B25CA3">
        <w:rPr>
          <w:rFonts w:eastAsia="Times New Roman"/>
          <w:bCs/>
          <w:sz w:val="24"/>
          <w:szCs w:val="24"/>
        </w:rPr>
        <w:t>Психолого-педагогические условия реализации основной образовательной программы СОО</w:t>
      </w:r>
      <w:r w:rsidR="00B25CA3" w:rsidRPr="00B25CA3">
        <w:rPr>
          <w:sz w:val="24"/>
          <w:szCs w:val="24"/>
        </w:rPr>
        <w:t xml:space="preserve">.   </w:t>
      </w:r>
      <w:r w:rsidR="00B25CA3" w:rsidRPr="00B25CA3">
        <w:rPr>
          <w:rFonts w:eastAsia="Times New Roman"/>
          <w:bCs/>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r w:rsidR="00B25CA3">
        <w:rPr>
          <w:rFonts w:eastAsia="Times New Roman"/>
          <w:bCs/>
          <w:sz w:val="24"/>
          <w:szCs w:val="24"/>
        </w:rPr>
        <w:t>………………………………….199</w:t>
      </w:r>
    </w:p>
    <w:p w:rsidR="00644953" w:rsidRPr="00B25CA3" w:rsidRDefault="00644953" w:rsidP="00B25CA3">
      <w:pPr>
        <w:jc w:val="both"/>
        <w:rPr>
          <w:rFonts w:eastAsia="Times New Roman"/>
          <w:color w:val="00000A"/>
          <w:sz w:val="24"/>
          <w:szCs w:val="24"/>
        </w:rPr>
      </w:pPr>
      <w:r w:rsidRPr="0092453F">
        <w:rPr>
          <w:rFonts w:eastAsia="Times New Roman"/>
          <w:color w:val="00000A"/>
          <w:sz w:val="24"/>
          <w:szCs w:val="24"/>
        </w:rPr>
        <w:t>III.3.</w:t>
      </w:r>
      <w:r w:rsidR="003726B4">
        <w:rPr>
          <w:rFonts w:eastAsia="Times New Roman"/>
          <w:color w:val="00000A"/>
          <w:sz w:val="24"/>
          <w:szCs w:val="24"/>
        </w:rPr>
        <w:t>3.</w:t>
      </w:r>
      <w:r w:rsidR="00B25CA3">
        <w:rPr>
          <w:rFonts w:eastAsia="Times New Roman"/>
          <w:color w:val="00000A"/>
          <w:sz w:val="24"/>
          <w:szCs w:val="24"/>
        </w:rPr>
        <w:t xml:space="preserve"> </w:t>
      </w:r>
      <w:r w:rsidR="00B25CA3" w:rsidRPr="00B25CA3">
        <w:rPr>
          <w:rFonts w:eastAsia="Times New Roman"/>
          <w:bCs/>
          <w:sz w:val="24"/>
          <w:szCs w:val="24"/>
        </w:rPr>
        <w:t>Модель психолого-педагогического сопровождения участников образовательного процесса на уровне среднего общего образования</w:t>
      </w:r>
      <w:r w:rsidR="00B25CA3">
        <w:rPr>
          <w:rFonts w:eastAsia="Times New Roman"/>
          <w:color w:val="00000A"/>
          <w:sz w:val="24"/>
          <w:szCs w:val="24"/>
        </w:rPr>
        <w:t>……………………………………………..200</w:t>
      </w:r>
      <w:r w:rsidR="00B25CA3" w:rsidRPr="00B25CA3">
        <w:rPr>
          <w:rFonts w:eastAsia="Times New Roman"/>
          <w:color w:val="00000A"/>
          <w:sz w:val="24"/>
          <w:szCs w:val="24"/>
        </w:rPr>
        <w:t xml:space="preserve"> </w:t>
      </w:r>
    </w:p>
    <w:p w:rsidR="0092453F" w:rsidRPr="0092453F" w:rsidRDefault="0092453F" w:rsidP="00B25CA3">
      <w:pPr>
        <w:jc w:val="both"/>
        <w:rPr>
          <w:sz w:val="24"/>
          <w:szCs w:val="24"/>
        </w:rPr>
      </w:pPr>
      <w:r w:rsidRPr="0092453F">
        <w:rPr>
          <w:rFonts w:eastAsia="Times New Roman"/>
          <w:color w:val="00000A"/>
          <w:sz w:val="24"/>
          <w:szCs w:val="24"/>
        </w:rPr>
        <w:t>III.3.</w:t>
      </w:r>
      <w:r w:rsidR="003726B4">
        <w:rPr>
          <w:rFonts w:eastAsia="Times New Roman"/>
          <w:color w:val="00000A"/>
          <w:sz w:val="24"/>
          <w:szCs w:val="24"/>
        </w:rPr>
        <w:t>4</w:t>
      </w:r>
      <w:r w:rsidRPr="0092453F">
        <w:rPr>
          <w:rFonts w:eastAsia="Times New Roman"/>
          <w:color w:val="00000A"/>
          <w:sz w:val="24"/>
          <w:szCs w:val="24"/>
        </w:rPr>
        <w:t>.</w:t>
      </w:r>
      <w:r w:rsidR="00B25CA3">
        <w:rPr>
          <w:rFonts w:eastAsia="Times New Roman"/>
          <w:color w:val="00000A"/>
          <w:sz w:val="24"/>
          <w:szCs w:val="24"/>
        </w:rPr>
        <w:t xml:space="preserve"> </w:t>
      </w:r>
      <w:r w:rsidRPr="0092453F">
        <w:rPr>
          <w:rFonts w:eastAsia="Times New Roman"/>
          <w:color w:val="00000A"/>
          <w:sz w:val="24"/>
          <w:szCs w:val="24"/>
        </w:rPr>
        <w:t>Финансовое обеспечение реализации основной образовательной</w:t>
      </w:r>
      <w:r w:rsidR="00B07733">
        <w:rPr>
          <w:sz w:val="24"/>
          <w:szCs w:val="24"/>
        </w:rPr>
        <w:t xml:space="preserve"> </w:t>
      </w:r>
      <w:r w:rsidRPr="0092453F">
        <w:rPr>
          <w:rFonts w:eastAsia="Times New Roman"/>
          <w:color w:val="00000A"/>
          <w:sz w:val="24"/>
          <w:szCs w:val="24"/>
        </w:rPr>
        <w:t>программы</w:t>
      </w:r>
      <w:r w:rsidR="00B07733">
        <w:rPr>
          <w:rFonts w:eastAsia="Times New Roman"/>
          <w:color w:val="00000A"/>
          <w:sz w:val="24"/>
          <w:szCs w:val="24"/>
        </w:rPr>
        <w:t xml:space="preserve"> </w:t>
      </w:r>
      <w:r w:rsidRPr="0092453F">
        <w:rPr>
          <w:rFonts w:eastAsia="Times New Roman"/>
          <w:color w:val="00000A"/>
          <w:sz w:val="24"/>
          <w:szCs w:val="24"/>
        </w:rPr>
        <w:t>среднего общего образования</w:t>
      </w:r>
      <w:r w:rsidR="00B07733">
        <w:rPr>
          <w:sz w:val="24"/>
          <w:szCs w:val="24"/>
        </w:rPr>
        <w:t>………………………………………………………………</w:t>
      </w:r>
      <w:r w:rsidR="00B25CA3">
        <w:rPr>
          <w:sz w:val="24"/>
          <w:szCs w:val="24"/>
        </w:rPr>
        <w:t>……………..</w:t>
      </w:r>
      <w:r w:rsidR="00B07733">
        <w:rPr>
          <w:sz w:val="24"/>
          <w:szCs w:val="24"/>
        </w:rPr>
        <w:t>.</w:t>
      </w:r>
      <w:r w:rsidRPr="0092453F">
        <w:rPr>
          <w:rFonts w:eastAsia="Times New Roman"/>
          <w:color w:val="00000A"/>
          <w:sz w:val="24"/>
          <w:szCs w:val="24"/>
        </w:rPr>
        <w:t>20</w:t>
      </w:r>
      <w:r w:rsidR="00B25CA3">
        <w:rPr>
          <w:rFonts w:eastAsia="Times New Roman"/>
          <w:color w:val="00000A"/>
          <w:sz w:val="24"/>
          <w:szCs w:val="24"/>
        </w:rPr>
        <w:t>2</w:t>
      </w:r>
    </w:p>
    <w:p w:rsidR="003726B4" w:rsidRPr="00B25CA3" w:rsidRDefault="003726B4" w:rsidP="00B25CA3">
      <w:pPr>
        <w:jc w:val="both"/>
        <w:rPr>
          <w:sz w:val="20"/>
          <w:szCs w:val="20"/>
        </w:rPr>
      </w:pPr>
      <w:r w:rsidRPr="0092453F">
        <w:rPr>
          <w:rFonts w:eastAsia="Times New Roman"/>
          <w:color w:val="00000A"/>
          <w:sz w:val="24"/>
          <w:szCs w:val="24"/>
        </w:rPr>
        <w:t>III.3.</w:t>
      </w:r>
      <w:r>
        <w:rPr>
          <w:rFonts w:eastAsia="Times New Roman"/>
          <w:color w:val="00000A"/>
          <w:sz w:val="24"/>
          <w:szCs w:val="24"/>
        </w:rPr>
        <w:t>5.</w:t>
      </w:r>
      <w:r w:rsidR="00B25CA3">
        <w:rPr>
          <w:rFonts w:eastAsia="Times New Roman"/>
          <w:color w:val="00000A"/>
          <w:sz w:val="24"/>
          <w:szCs w:val="24"/>
        </w:rPr>
        <w:t xml:space="preserve"> </w:t>
      </w:r>
      <w:r w:rsidR="00B25CA3" w:rsidRPr="00B25CA3">
        <w:rPr>
          <w:rFonts w:eastAsia="Times New Roman"/>
          <w:bCs/>
          <w:sz w:val="24"/>
          <w:szCs w:val="24"/>
        </w:rPr>
        <w:t>Обоснование необходимых изменений в имеющихся условиях</w:t>
      </w:r>
      <w:r w:rsidR="00B25CA3">
        <w:rPr>
          <w:sz w:val="20"/>
          <w:szCs w:val="20"/>
        </w:rPr>
        <w:t xml:space="preserve"> </w:t>
      </w:r>
      <w:r w:rsidR="00B25CA3" w:rsidRPr="00B25CA3">
        <w:rPr>
          <w:rFonts w:eastAsia="Times New Roman"/>
          <w:bCs/>
          <w:sz w:val="24"/>
          <w:szCs w:val="24"/>
        </w:rPr>
        <w:t>в соответствии с основной образовательной программой среднего общего образования</w:t>
      </w:r>
      <w:r w:rsidR="00B25CA3">
        <w:rPr>
          <w:rFonts w:eastAsia="Times New Roman"/>
          <w:bCs/>
          <w:sz w:val="24"/>
          <w:szCs w:val="24"/>
        </w:rPr>
        <w:t>………………………208</w:t>
      </w:r>
    </w:p>
    <w:p w:rsidR="00CA0043" w:rsidRPr="00CA0043" w:rsidRDefault="00CA0043" w:rsidP="003726B4">
      <w:pPr>
        <w:rPr>
          <w:rFonts w:eastAsia="Times New Roman"/>
          <w:color w:val="00000A"/>
          <w:sz w:val="16"/>
          <w:szCs w:val="24"/>
        </w:rPr>
      </w:pPr>
    </w:p>
    <w:p w:rsidR="003726B4" w:rsidRPr="00B25CA3" w:rsidRDefault="003726B4" w:rsidP="003726B4">
      <w:pPr>
        <w:rPr>
          <w:rFonts w:eastAsia="Times New Roman"/>
          <w:color w:val="00000A"/>
          <w:sz w:val="24"/>
          <w:szCs w:val="24"/>
        </w:rPr>
      </w:pPr>
      <w:r w:rsidRPr="0092453F">
        <w:rPr>
          <w:rFonts w:eastAsia="Times New Roman"/>
          <w:color w:val="00000A"/>
          <w:sz w:val="24"/>
          <w:szCs w:val="24"/>
        </w:rPr>
        <w:t>III.</w:t>
      </w:r>
      <w:r>
        <w:rPr>
          <w:rFonts w:eastAsia="Times New Roman"/>
          <w:color w:val="00000A"/>
          <w:sz w:val="24"/>
          <w:szCs w:val="24"/>
        </w:rPr>
        <w:t>4.</w:t>
      </w:r>
      <w:r w:rsidR="00B25CA3">
        <w:rPr>
          <w:rFonts w:eastAsia="Times New Roman"/>
          <w:color w:val="00000A"/>
          <w:sz w:val="24"/>
          <w:szCs w:val="24"/>
        </w:rPr>
        <w:t xml:space="preserve"> </w:t>
      </w:r>
      <w:r w:rsidR="00B25CA3" w:rsidRPr="00B25CA3">
        <w:rPr>
          <w:rFonts w:eastAsia="Times New Roman"/>
          <w:bCs/>
          <w:sz w:val="24"/>
          <w:szCs w:val="24"/>
        </w:rPr>
        <w:t>Механизмы достижения целевых ориентиров в системе условий</w:t>
      </w:r>
      <w:r w:rsidR="00B25CA3">
        <w:rPr>
          <w:rFonts w:eastAsia="Times New Roman"/>
          <w:bCs/>
          <w:sz w:val="24"/>
          <w:szCs w:val="24"/>
        </w:rPr>
        <w:t>……………………...208</w:t>
      </w:r>
    </w:p>
    <w:p w:rsidR="00CA0043" w:rsidRPr="00CA0043" w:rsidRDefault="00CA0043" w:rsidP="00B25CA3">
      <w:pPr>
        <w:jc w:val="both"/>
        <w:rPr>
          <w:rFonts w:eastAsia="Times New Roman"/>
          <w:color w:val="00000A"/>
          <w:sz w:val="16"/>
          <w:szCs w:val="24"/>
        </w:rPr>
      </w:pPr>
    </w:p>
    <w:p w:rsidR="003726B4" w:rsidRPr="00B25CA3" w:rsidRDefault="003726B4" w:rsidP="00B25CA3">
      <w:pPr>
        <w:jc w:val="both"/>
        <w:rPr>
          <w:rFonts w:eastAsia="Times New Roman"/>
          <w:bCs/>
          <w:sz w:val="24"/>
          <w:szCs w:val="24"/>
        </w:rPr>
      </w:pPr>
      <w:r w:rsidRPr="0092453F">
        <w:rPr>
          <w:rFonts w:eastAsia="Times New Roman"/>
          <w:color w:val="00000A"/>
          <w:sz w:val="24"/>
          <w:szCs w:val="24"/>
        </w:rPr>
        <w:t>III.</w:t>
      </w:r>
      <w:r>
        <w:rPr>
          <w:rFonts w:eastAsia="Times New Roman"/>
          <w:color w:val="00000A"/>
          <w:sz w:val="24"/>
          <w:szCs w:val="24"/>
        </w:rPr>
        <w:t>5.</w:t>
      </w:r>
      <w:r w:rsidR="00B25CA3" w:rsidRPr="00B25CA3">
        <w:rPr>
          <w:rFonts w:eastAsia="Times New Roman"/>
          <w:b/>
          <w:bCs/>
          <w:sz w:val="24"/>
          <w:szCs w:val="24"/>
        </w:rPr>
        <w:t xml:space="preserve"> </w:t>
      </w:r>
      <w:r w:rsidR="00B25CA3" w:rsidRPr="00B25CA3">
        <w:rPr>
          <w:rFonts w:eastAsia="Times New Roman"/>
          <w:bCs/>
          <w:sz w:val="24"/>
          <w:szCs w:val="24"/>
        </w:rPr>
        <w:t>Сетевой график (дорожная карта) по формированию необходимых условий реализации основной образовательной программой среднего общего образования</w:t>
      </w:r>
      <w:r w:rsidR="00B25CA3">
        <w:rPr>
          <w:rFonts w:eastAsia="Times New Roman"/>
          <w:bCs/>
          <w:sz w:val="24"/>
          <w:szCs w:val="24"/>
        </w:rPr>
        <w:t xml:space="preserve"> ……………………..209</w:t>
      </w:r>
    </w:p>
    <w:p w:rsidR="00F22034" w:rsidRPr="00F22034" w:rsidRDefault="00F22034" w:rsidP="00B25CA3">
      <w:pPr>
        <w:jc w:val="both"/>
        <w:rPr>
          <w:rFonts w:eastAsia="Times New Roman"/>
          <w:color w:val="00000A"/>
          <w:sz w:val="16"/>
          <w:szCs w:val="24"/>
        </w:rPr>
      </w:pPr>
    </w:p>
    <w:p w:rsidR="00B25CA3" w:rsidRPr="00B25CA3" w:rsidRDefault="003726B4" w:rsidP="00B25CA3">
      <w:pPr>
        <w:jc w:val="both"/>
        <w:rPr>
          <w:sz w:val="24"/>
          <w:szCs w:val="24"/>
        </w:rPr>
      </w:pPr>
      <w:r w:rsidRPr="0092453F">
        <w:rPr>
          <w:rFonts w:eastAsia="Times New Roman"/>
          <w:color w:val="00000A"/>
          <w:sz w:val="24"/>
          <w:szCs w:val="24"/>
        </w:rPr>
        <w:lastRenderedPageBreak/>
        <w:t>III.</w:t>
      </w:r>
      <w:r>
        <w:rPr>
          <w:rFonts w:eastAsia="Times New Roman"/>
          <w:color w:val="00000A"/>
          <w:sz w:val="24"/>
          <w:szCs w:val="24"/>
        </w:rPr>
        <w:t>5.1.</w:t>
      </w:r>
      <w:r w:rsidR="00B25CA3" w:rsidRPr="00B25CA3">
        <w:rPr>
          <w:b/>
          <w:sz w:val="24"/>
          <w:szCs w:val="24"/>
        </w:rPr>
        <w:t xml:space="preserve"> </w:t>
      </w:r>
      <w:r w:rsidR="00B25CA3" w:rsidRPr="00B25CA3">
        <w:rPr>
          <w:sz w:val="24"/>
          <w:szCs w:val="24"/>
        </w:rPr>
        <w:t>Контроль за состоянием системы условий</w:t>
      </w:r>
      <w:r w:rsidR="00B25CA3">
        <w:rPr>
          <w:sz w:val="24"/>
          <w:szCs w:val="24"/>
        </w:rPr>
        <w:t>……………………………………………...211</w:t>
      </w:r>
    </w:p>
    <w:p w:rsidR="003726B4" w:rsidRPr="00CA0043" w:rsidRDefault="003726B4" w:rsidP="003726B4">
      <w:pPr>
        <w:rPr>
          <w:rFonts w:eastAsia="Times New Roman"/>
          <w:color w:val="00000A"/>
          <w:sz w:val="16"/>
          <w:szCs w:val="24"/>
        </w:rPr>
      </w:pPr>
    </w:p>
    <w:p w:rsidR="00B25CA3" w:rsidRPr="00B25CA3" w:rsidRDefault="003726B4" w:rsidP="00B25CA3">
      <w:pPr>
        <w:jc w:val="both"/>
        <w:rPr>
          <w:sz w:val="24"/>
          <w:szCs w:val="24"/>
        </w:rPr>
      </w:pPr>
      <w:r>
        <w:rPr>
          <w:rFonts w:eastAsia="Times New Roman"/>
          <w:color w:val="00000A"/>
          <w:sz w:val="24"/>
          <w:szCs w:val="24"/>
        </w:rPr>
        <w:t>Приложение.1.</w:t>
      </w:r>
      <w:r w:rsidR="00B25CA3">
        <w:rPr>
          <w:rFonts w:eastAsia="Times New Roman"/>
          <w:color w:val="00000A"/>
          <w:sz w:val="24"/>
          <w:szCs w:val="24"/>
        </w:rPr>
        <w:t xml:space="preserve"> </w:t>
      </w:r>
      <w:r w:rsidR="00B25CA3" w:rsidRPr="00B25CA3">
        <w:rPr>
          <w:sz w:val="24"/>
          <w:szCs w:val="24"/>
        </w:rPr>
        <w:t xml:space="preserve">Система оценивания планируемых результатов </w:t>
      </w:r>
      <w:r w:rsidR="00B25CA3">
        <w:rPr>
          <w:sz w:val="24"/>
          <w:szCs w:val="24"/>
        </w:rPr>
        <w:t xml:space="preserve"> </w:t>
      </w:r>
      <w:r w:rsidR="00B25CA3" w:rsidRPr="00B25CA3">
        <w:rPr>
          <w:sz w:val="24"/>
          <w:szCs w:val="24"/>
        </w:rPr>
        <w:t>на уровне среднего общего образования</w:t>
      </w:r>
      <w:r w:rsidR="00CA0043">
        <w:rPr>
          <w:sz w:val="24"/>
          <w:szCs w:val="24"/>
        </w:rPr>
        <w:t>……………………………………………………………………………………….214</w:t>
      </w:r>
    </w:p>
    <w:p w:rsidR="003726B4" w:rsidRDefault="003726B4" w:rsidP="003726B4">
      <w:pPr>
        <w:rPr>
          <w:rFonts w:eastAsia="Times New Roman"/>
          <w:color w:val="00000A"/>
          <w:sz w:val="24"/>
          <w:szCs w:val="24"/>
        </w:rPr>
      </w:pPr>
    </w:p>
    <w:p w:rsidR="003726B4" w:rsidRDefault="003726B4" w:rsidP="003726B4">
      <w:pPr>
        <w:rPr>
          <w:rFonts w:eastAsia="Times New Roman"/>
          <w:color w:val="00000A"/>
          <w:sz w:val="24"/>
          <w:szCs w:val="24"/>
        </w:rPr>
      </w:pPr>
    </w:p>
    <w:p w:rsidR="003726B4" w:rsidRDefault="003726B4" w:rsidP="003726B4">
      <w:pPr>
        <w:rPr>
          <w:rFonts w:eastAsia="Times New Roman"/>
          <w:color w:val="00000A"/>
          <w:sz w:val="24"/>
          <w:szCs w:val="24"/>
        </w:rPr>
      </w:pPr>
    </w:p>
    <w:p w:rsidR="0092453F" w:rsidRPr="0092453F" w:rsidRDefault="0092453F" w:rsidP="0092453F">
      <w:pPr>
        <w:rPr>
          <w:sz w:val="24"/>
          <w:szCs w:val="24"/>
        </w:rPr>
      </w:pPr>
      <w:r w:rsidRPr="0092453F">
        <w:rPr>
          <w:noProof/>
          <w:sz w:val="24"/>
          <w:szCs w:val="24"/>
        </w:rPr>
        <w:drawing>
          <wp:anchor distT="0" distB="0" distL="114300" distR="114300" simplePos="0" relativeHeight="251653632" behindDoc="1" locked="0" layoutInCell="0" allowOverlap="1">
            <wp:simplePos x="0" y="0"/>
            <wp:positionH relativeFrom="column">
              <wp:posOffset>4968875</wp:posOffset>
            </wp:positionH>
            <wp:positionV relativeFrom="paragraph">
              <wp:posOffset>6171565</wp:posOffset>
            </wp:positionV>
            <wp:extent cx="6350" cy="460375"/>
            <wp:effectExtent l="0" t="0" r="3175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 cy="460375"/>
                    </a:xfrm>
                    <a:prstGeom prst="rect">
                      <a:avLst/>
                    </a:prstGeom>
                    <a:noFill/>
                  </pic:spPr>
                </pic:pic>
              </a:graphicData>
            </a:graphic>
          </wp:anchor>
        </w:drawing>
      </w:r>
      <w:r w:rsidRPr="0092453F">
        <w:rPr>
          <w:noProof/>
          <w:sz w:val="24"/>
          <w:szCs w:val="24"/>
        </w:rPr>
        <w:drawing>
          <wp:anchor distT="0" distB="0" distL="114300" distR="114300" simplePos="0" relativeHeight="251654656" behindDoc="1" locked="0" layoutInCell="0" allowOverlap="1">
            <wp:simplePos x="0" y="0"/>
            <wp:positionH relativeFrom="column">
              <wp:posOffset>4956810</wp:posOffset>
            </wp:positionH>
            <wp:positionV relativeFrom="paragraph">
              <wp:posOffset>6171565</wp:posOffset>
            </wp:positionV>
            <wp:extent cx="6350" cy="460375"/>
            <wp:effectExtent l="0" t="0" r="317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 cy="460375"/>
                    </a:xfrm>
                    <a:prstGeom prst="rect">
                      <a:avLst/>
                    </a:prstGeom>
                    <a:noFill/>
                  </pic:spPr>
                </pic:pic>
              </a:graphicData>
            </a:graphic>
          </wp:anchor>
        </w:drawing>
      </w:r>
      <w:r w:rsidRPr="0092453F">
        <w:rPr>
          <w:noProof/>
          <w:sz w:val="24"/>
          <w:szCs w:val="24"/>
        </w:rPr>
        <w:drawing>
          <wp:anchor distT="0" distB="0" distL="114300" distR="114300" simplePos="0" relativeHeight="251655680" behindDoc="1" locked="0" layoutInCell="0" allowOverlap="1">
            <wp:simplePos x="0" y="0"/>
            <wp:positionH relativeFrom="column">
              <wp:posOffset>4944745</wp:posOffset>
            </wp:positionH>
            <wp:positionV relativeFrom="paragraph">
              <wp:posOffset>6171565</wp:posOffset>
            </wp:positionV>
            <wp:extent cx="6350" cy="460375"/>
            <wp:effectExtent l="0" t="0" r="317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 cy="460375"/>
                    </a:xfrm>
                    <a:prstGeom prst="rect">
                      <a:avLst/>
                    </a:prstGeom>
                    <a:noFill/>
                  </pic:spPr>
                </pic:pic>
              </a:graphicData>
            </a:graphic>
          </wp:anchor>
        </w:drawing>
      </w:r>
    </w:p>
    <w:p w:rsidR="0092453F" w:rsidRDefault="0092453F" w:rsidP="000D5E68">
      <w:pPr>
        <w:rPr>
          <w:sz w:val="24"/>
          <w:szCs w:val="24"/>
        </w:rPr>
      </w:pPr>
    </w:p>
    <w:p w:rsidR="00B07733" w:rsidRDefault="00B07733" w:rsidP="000D5E68">
      <w:pPr>
        <w:rPr>
          <w:sz w:val="24"/>
          <w:szCs w:val="24"/>
        </w:rPr>
      </w:pPr>
    </w:p>
    <w:p w:rsidR="00B07733" w:rsidRDefault="00B07733" w:rsidP="000D5E68">
      <w:pPr>
        <w:rPr>
          <w:sz w:val="24"/>
          <w:szCs w:val="24"/>
        </w:rPr>
      </w:pPr>
    </w:p>
    <w:p w:rsidR="00B07733" w:rsidRDefault="00B07733" w:rsidP="000D5E68">
      <w:pPr>
        <w:rPr>
          <w:sz w:val="24"/>
          <w:szCs w:val="24"/>
        </w:rPr>
      </w:pPr>
    </w:p>
    <w:p w:rsidR="00F22034" w:rsidRDefault="00F22034" w:rsidP="000D5E68">
      <w:pPr>
        <w:rPr>
          <w:sz w:val="24"/>
          <w:szCs w:val="24"/>
        </w:rPr>
      </w:pPr>
    </w:p>
    <w:p w:rsidR="00B07733" w:rsidRDefault="00B07733" w:rsidP="00F44526">
      <w:pPr>
        <w:numPr>
          <w:ilvl w:val="0"/>
          <w:numId w:val="3"/>
        </w:numPr>
        <w:tabs>
          <w:tab w:val="left" w:pos="1352"/>
        </w:tabs>
        <w:spacing w:line="232" w:lineRule="auto"/>
        <w:ind w:left="980" w:right="5219" w:hanging="358"/>
        <w:jc w:val="center"/>
        <w:rPr>
          <w:rFonts w:eastAsia="Times New Roman"/>
          <w:b/>
          <w:bCs/>
          <w:color w:val="00000A"/>
          <w:sz w:val="24"/>
          <w:szCs w:val="24"/>
        </w:rPr>
      </w:pPr>
      <w:r>
        <w:rPr>
          <w:rFonts w:eastAsia="Times New Roman"/>
          <w:b/>
          <w:bCs/>
          <w:color w:val="00000A"/>
          <w:sz w:val="24"/>
          <w:szCs w:val="24"/>
        </w:rPr>
        <w:t xml:space="preserve">ЦЕЛЕВОЙ РАЗДЕЛ. </w:t>
      </w:r>
      <w:r w:rsidR="00F44526">
        <w:rPr>
          <w:rFonts w:eastAsia="Times New Roman"/>
          <w:b/>
          <w:bCs/>
          <w:color w:val="00000A"/>
          <w:sz w:val="24"/>
          <w:szCs w:val="24"/>
        </w:rPr>
        <w:t>I.1</w:t>
      </w:r>
      <w:r>
        <w:rPr>
          <w:rFonts w:eastAsia="Times New Roman"/>
          <w:b/>
          <w:bCs/>
          <w:color w:val="00000A"/>
          <w:sz w:val="24"/>
          <w:szCs w:val="24"/>
        </w:rPr>
        <w:t>Пояснительная записка</w:t>
      </w:r>
    </w:p>
    <w:p w:rsidR="00B07733" w:rsidRDefault="00B07733" w:rsidP="00B07733">
      <w:pPr>
        <w:spacing w:line="290" w:lineRule="exact"/>
        <w:rPr>
          <w:sz w:val="20"/>
          <w:szCs w:val="20"/>
        </w:rPr>
      </w:pPr>
    </w:p>
    <w:p w:rsidR="00B07733" w:rsidRDefault="00B07733" w:rsidP="00B07733">
      <w:pPr>
        <w:spacing w:line="237" w:lineRule="auto"/>
        <w:ind w:firstLine="567"/>
        <w:jc w:val="both"/>
        <w:rPr>
          <w:sz w:val="20"/>
          <w:szCs w:val="20"/>
        </w:rPr>
      </w:pPr>
      <w:r>
        <w:rPr>
          <w:rFonts w:eastAsia="Times New Roman"/>
          <w:color w:val="00000A"/>
          <w:sz w:val="24"/>
          <w:szCs w:val="24"/>
        </w:rPr>
        <w:t>Основная образовательная программа среднего общего образования (далее ООП СОО) МБОУ СОШ № 39 города Хабаровска разработана в соответствии с требованиями Федерального государственного образовательного стандарта среднего общего образования, на основе Примерной основной образовательной программы среднего общего образования, а также образовательных потребностей и запросов участников образовательного процесса и определяет содержание, организацию образовательной деятельности при получении среднего общего образования.</w:t>
      </w:r>
    </w:p>
    <w:p w:rsidR="00B07733" w:rsidRDefault="00B07733" w:rsidP="00B07733">
      <w:pPr>
        <w:spacing w:line="26" w:lineRule="exact"/>
        <w:rPr>
          <w:sz w:val="20"/>
          <w:szCs w:val="20"/>
        </w:rPr>
      </w:pP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Основная образовательная программа среднего общего образования МБОУ СОШ № 39 разработана на основе следующих нормативных документов:</w:t>
      </w: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 xml:space="preserve">- Конституции Российской Федерации </w:t>
      </w: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 xml:space="preserve">- Федерального закона от 29.12.2012 г. № 273 - ФЗ «Об образовании в Российской Федерации» </w:t>
      </w: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 xml:space="preserve">- Приказа Минобрнауки России от 17.05.2012 N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N 24480) с изменениями и дополнениями </w:t>
      </w: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 xml:space="preserve">- Приказа Минобрнауки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 xml:space="preserve">- Письма Минобрнауки РФ от 24.11.2011 № МД-1552/03 «Об оснащении общеобразовательных учреждений учебным и учебно-лабораторным оборудованием» (вместе с «Рекомендациями по оснащению общеобразовательных учреждений учебным и учебно-лабораторным оборудованием, необходимым для реализации ФГОС среднего общего образования, организации проектной деятельности, моделирования и технического творчества обучающихся») </w:t>
      </w: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зарегистрированных в Минюсте РФ 03.03.2011 г. (с изменениями и дополнениями от </w:t>
      </w:r>
      <w:r w:rsidR="006D7D02" w:rsidRPr="006D7D02">
        <w:rPr>
          <w:rFonts w:eastAsia="Times New Roman"/>
          <w:bCs/>
          <w:sz w:val="24"/>
          <w:szCs w:val="24"/>
        </w:rPr>
        <w:t>29 июня 2011 г., 25 декабря 2013 г., 24 ноября 2015 г., 22 мая 2019 г.</w:t>
      </w:r>
      <w:r>
        <w:rPr>
          <w:rFonts w:eastAsia="Times New Roman"/>
          <w:bCs/>
          <w:sz w:val="24"/>
          <w:szCs w:val="24"/>
        </w:rPr>
        <w:t xml:space="preserve">) </w:t>
      </w: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 xml:space="preserve">- Устава МБОУ СОШ № 39 с учётом анализа образовательных запросов участников образовательных отношений организации </w:t>
      </w:r>
    </w:p>
    <w:p w:rsidR="00B07733" w:rsidRDefault="00B07733" w:rsidP="00B07733">
      <w:pPr>
        <w:spacing w:line="230" w:lineRule="auto"/>
        <w:ind w:left="260" w:firstLine="708"/>
        <w:jc w:val="both"/>
        <w:rPr>
          <w:rFonts w:eastAsia="Times New Roman"/>
          <w:bCs/>
          <w:sz w:val="24"/>
          <w:szCs w:val="24"/>
        </w:rPr>
      </w:pPr>
      <w:r>
        <w:rPr>
          <w:rFonts w:eastAsia="Times New Roman"/>
          <w:bCs/>
          <w:sz w:val="24"/>
          <w:szCs w:val="24"/>
        </w:rPr>
        <w:t>- Примерной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28.06.2016 г. № 2/16-з)</w:t>
      </w:r>
    </w:p>
    <w:p w:rsidR="00B07733" w:rsidRDefault="00B07733" w:rsidP="00B07733">
      <w:pPr>
        <w:spacing w:line="230" w:lineRule="auto"/>
        <w:ind w:left="260" w:firstLine="708"/>
        <w:jc w:val="both"/>
        <w:rPr>
          <w:rFonts w:eastAsia="Times New Roman"/>
          <w:b/>
          <w:bCs/>
          <w:sz w:val="24"/>
          <w:szCs w:val="24"/>
        </w:rPr>
      </w:pPr>
    </w:p>
    <w:p w:rsidR="002D626D" w:rsidRDefault="00B07733" w:rsidP="002D626D">
      <w:pPr>
        <w:spacing w:line="230" w:lineRule="auto"/>
        <w:ind w:left="260" w:firstLine="708"/>
        <w:jc w:val="both"/>
        <w:rPr>
          <w:sz w:val="20"/>
          <w:szCs w:val="20"/>
        </w:rPr>
      </w:pPr>
      <w:r>
        <w:rPr>
          <w:rFonts w:eastAsia="Times New Roman"/>
          <w:b/>
          <w:bCs/>
          <w:sz w:val="24"/>
          <w:szCs w:val="24"/>
        </w:rPr>
        <w:lastRenderedPageBreak/>
        <w:t xml:space="preserve">Целями и задачами реализации основной образовательной программы среднего общего образования </w:t>
      </w:r>
      <w:r>
        <w:rPr>
          <w:rFonts w:eastAsia="Times New Roman"/>
          <w:color w:val="00000A"/>
          <w:sz w:val="24"/>
          <w:szCs w:val="24"/>
        </w:rPr>
        <w:t>МБОУ СОШ № 39</w:t>
      </w:r>
      <w:r>
        <w:rPr>
          <w:rFonts w:eastAsia="Times New Roman"/>
          <w:b/>
          <w:bCs/>
          <w:sz w:val="24"/>
          <w:szCs w:val="24"/>
        </w:rPr>
        <w:t xml:space="preserve"> </w:t>
      </w:r>
      <w:r>
        <w:rPr>
          <w:rFonts w:eastAsia="Times New Roman"/>
          <w:sz w:val="24"/>
          <w:szCs w:val="24"/>
        </w:rPr>
        <w:t>являются:</w:t>
      </w:r>
    </w:p>
    <w:p w:rsidR="00B07733" w:rsidRDefault="002D626D" w:rsidP="002D626D">
      <w:pPr>
        <w:tabs>
          <w:tab w:val="left" w:pos="9355"/>
          <w:tab w:val="left" w:pos="9460"/>
        </w:tabs>
        <w:ind w:firstLine="567"/>
        <w:jc w:val="both"/>
        <w:rPr>
          <w:sz w:val="20"/>
          <w:szCs w:val="20"/>
        </w:rPr>
      </w:pPr>
      <w:r>
        <w:rPr>
          <w:rFonts w:eastAsia="Times New Roman"/>
          <w:color w:val="00000A"/>
          <w:sz w:val="24"/>
          <w:szCs w:val="24"/>
        </w:rPr>
        <w:t>- с</w:t>
      </w:r>
      <w:r w:rsidR="00B07733">
        <w:rPr>
          <w:rFonts w:eastAsia="Times New Roman"/>
          <w:color w:val="00000A"/>
          <w:sz w:val="24"/>
          <w:szCs w:val="24"/>
        </w:rPr>
        <w:t>тановление и развитие личности обучающегося в ее самобытности и</w:t>
      </w:r>
      <w:r w:rsidR="00B07733">
        <w:rPr>
          <w:sz w:val="20"/>
          <w:szCs w:val="20"/>
        </w:rPr>
        <w:t xml:space="preserve">  </w:t>
      </w:r>
      <w:r>
        <w:rPr>
          <w:sz w:val="20"/>
          <w:szCs w:val="20"/>
        </w:rPr>
        <w:t xml:space="preserve">     </w:t>
      </w:r>
      <w:r w:rsidR="00B07733">
        <w:rPr>
          <w:rFonts w:eastAsia="Times New Roman"/>
          <w:color w:val="00000A"/>
          <w:sz w:val="24"/>
          <w:szCs w:val="24"/>
        </w:rPr>
        <w:t>уникальности,  осознание  собственной  индивидуальности,  появление  жизненных</w:t>
      </w:r>
      <w:r>
        <w:rPr>
          <w:sz w:val="20"/>
          <w:szCs w:val="20"/>
        </w:rPr>
        <w:t xml:space="preserve"> </w:t>
      </w:r>
      <w:r w:rsidR="00B07733">
        <w:rPr>
          <w:rFonts w:eastAsia="Times New Roman"/>
          <w:color w:val="00000A"/>
          <w:sz w:val="24"/>
          <w:szCs w:val="24"/>
        </w:rPr>
        <w:t>планов, готовность к самоопределению;</w:t>
      </w:r>
    </w:p>
    <w:p w:rsidR="00B07733" w:rsidRDefault="00B07733" w:rsidP="002D626D">
      <w:pPr>
        <w:spacing w:line="20" w:lineRule="exact"/>
        <w:jc w:val="both"/>
        <w:rPr>
          <w:sz w:val="20"/>
          <w:szCs w:val="20"/>
        </w:rPr>
      </w:pPr>
    </w:p>
    <w:p w:rsidR="00B07733" w:rsidRDefault="00B07733" w:rsidP="002D626D">
      <w:pPr>
        <w:spacing w:line="11" w:lineRule="exact"/>
        <w:jc w:val="both"/>
        <w:rPr>
          <w:sz w:val="20"/>
          <w:szCs w:val="20"/>
        </w:rPr>
      </w:pPr>
    </w:p>
    <w:p w:rsidR="00B07733" w:rsidRDefault="002D626D" w:rsidP="002D626D">
      <w:pPr>
        <w:spacing w:line="235" w:lineRule="auto"/>
        <w:ind w:firstLine="567"/>
        <w:jc w:val="both"/>
        <w:rPr>
          <w:sz w:val="20"/>
          <w:szCs w:val="20"/>
        </w:rPr>
      </w:pPr>
      <w:r>
        <w:rPr>
          <w:rFonts w:eastAsia="Times New Roman"/>
          <w:color w:val="00000A"/>
          <w:sz w:val="24"/>
          <w:szCs w:val="24"/>
        </w:rPr>
        <w:t xml:space="preserve">- </w:t>
      </w:r>
      <w:r w:rsidR="00B07733">
        <w:rPr>
          <w:rFonts w:eastAsia="Times New Roman"/>
          <w:color w:val="00000A"/>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B07733" w:rsidRDefault="00B07733" w:rsidP="00B07733">
      <w:pPr>
        <w:spacing w:line="10" w:lineRule="exact"/>
        <w:rPr>
          <w:sz w:val="20"/>
          <w:szCs w:val="20"/>
        </w:rPr>
      </w:pPr>
    </w:p>
    <w:p w:rsidR="002D626D" w:rsidRDefault="002D626D" w:rsidP="006B25DE">
      <w:pPr>
        <w:rPr>
          <w:rFonts w:eastAsia="Times New Roman"/>
          <w:b/>
          <w:bCs/>
          <w:color w:val="00000A"/>
          <w:sz w:val="24"/>
          <w:szCs w:val="24"/>
        </w:rPr>
      </w:pPr>
    </w:p>
    <w:p w:rsidR="00B07733" w:rsidRDefault="00B07733" w:rsidP="002D626D">
      <w:pPr>
        <w:ind w:firstLine="567"/>
        <w:rPr>
          <w:sz w:val="20"/>
          <w:szCs w:val="20"/>
        </w:rPr>
      </w:pPr>
      <w:r>
        <w:rPr>
          <w:rFonts w:eastAsia="Times New Roman"/>
          <w:b/>
          <w:bCs/>
          <w:color w:val="00000A"/>
          <w:sz w:val="24"/>
          <w:szCs w:val="24"/>
        </w:rPr>
        <w:t>Задачи:</w:t>
      </w:r>
    </w:p>
    <w:p w:rsidR="00B07733" w:rsidRDefault="00B07733" w:rsidP="00B07733">
      <w:pPr>
        <w:spacing w:line="20" w:lineRule="exact"/>
        <w:rPr>
          <w:sz w:val="20"/>
          <w:szCs w:val="20"/>
        </w:rPr>
      </w:pPr>
    </w:p>
    <w:p w:rsidR="002D626D" w:rsidRDefault="002D626D" w:rsidP="002D626D">
      <w:pPr>
        <w:ind w:firstLine="567"/>
        <w:jc w:val="both"/>
        <w:rPr>
          <w:sz w:val="20"/>
          <w:szCs w:val="20"/>
        </w:rPr>
      </w:pPr>
      <w:r>
        <w:rPr>
          <w:rFonts w:eastAsia="Times New Roman"/>
          <w:color w:val="00000A"/>
          <w:sz w:val="24"/>
          <w:szCs w:val="24"/>
        </w:rPr>
        <w:t xml:space="preserve">- </w:t>
      </w:r>
      <w:r w:rsidR="00B07733">
        <w:rPr>
          <w:rFonts w:eastAsia="Times New Roman"/>
          <w:color w:val="00000A"/>
          <w:sz w:val="24"/>
          <w:szCs w:val="24"/>
        </w:rPr>
        <w:t>формирование российской гражданской идентичности обучающихся;</w:t>
      </w:r>
      <w:r>
        <w:rPr>
          <w:sz w:val="20"/>
          <w:szCs w:val="20"/>
        </w:rPr>
        <w:t xml:space="preserve">  </w:t>
      </w:r>
    </w:p>
    <w:p w:rsidR="00B07733" w:rsidRDefault="002D626D" w:rsidP="002D626D">
      <w:pPr>
        <w:ind w:firstLine="567"/>
        <w:jc w:val="both"/>
        <w:rPr>
          <w:sz w:val="20"/>
          <w:szCs w:val="20"/>
        </w:rPr>
      </w:pPr>
      <w:r>
        <w:rPr>
          <w:rFonts w:eastAsia="Times New Roman"/>
          <w:color w:val="00000A"/>
          <w:sz w:val="24"/>
          <w:szCs w:val="24"/>
        </w:rPr>
        <w:t xml:space="preserve">- </w:t>
      </w:r>
      <w:r w:rsidR="00B07733">
        <w:rPr>
          <w:rFonts w:eastAsia="Times New Roman"/>
          <w:color w:val="00000A"/>
          <w:sz w:val="24"/>
          <w:szCs w:val="24"/>
        </w:rPr>
        <w:t>реализация права на изучение родного языка, овладение духовными ценностями и</w:t>
      </w:r>
    </w:p>
    <w:p w:rsidR="00B07733" w:rsidRDefault="00B07733" w:rsidP="002D626D">
      <w:pPr>
        <w:spacing w:line="235" w:lineRule="auto"/>
        <w:ind w:firstLine="567"/>
        <w:jc w:val="both"/>
        <w:rPr>
          <w:sz w:val="20"/>
          <w:szCs w:val="20"/>
        </w:rPr>
      </w:pPr>
      <w:r>
        <w:rPr>
          <w:rFonts w:eastAsia="Times New Roman"/>
          <w:color w:val="00000A"/>
          <w:sz w:val="24"/>
          <w:szCs w:val="24"/>
        </w:rPr>
        <w:t>культурой многонационального народа России;</w:t>
      </w:r>
    </w:p>
    <w:p w:rsidR="00B07733" w:rsidRDefault="00B07733" w:rsidP="002D626D">
      <w:pPr>
        <w:spacing w:line="20" w:lineRule="exact"/>
        <w:ind w:firstLine="567"/>
        <w:jc w:val="both"/>
        <w:rPr>
          <w:sz w:val="20"/>
          <w:szCs w:val="20"/>
        </w:rPr>
      </w:pPr>
    </w:p>
    <w:p w:rsidR="00B07733" w:rsidRDefault="002D626D" w:rsidP="002D626D">
      <w:pPr>
        <w:tabs>
          <w:tab w:val="left" w:pos="2400"/>
          <w:tab w:val="left" w:pos="3300"/>
          <w:tab w:val="left" w:pos="4920"/>
          <w:tab w:val="left" w:pos="6140"/>
          <w:tab w:val="left" w:pos="7780"/>
          <w:tab w:val="left" w:pos="8840"/>
        </w:tabs>
        <w:ind w:firstLine="567"/>
        <w:jc w:val="both"/>
        <w:rPr>
          <w:sz w:val="20"/>
          <w:szCs w:val="20"/>
        </w:rPr>
      </w:pPr>
      <w:r>
        <w:rPr>
          <w:rFonts w:eastAsia="Times New Roman"/>
          <w:color w:val="00000A"/>
          <w:sz w:val="24"/>
          <w:szCs w:val="24"/>
        </w:rPr>
        <w:t xml:space="preserve">- </w:t>
      </w:r>
      <w:r w:rsidR="00B07733">
        <w:rPr>
          <w:rFonts w:eastAsia="Times New Roman"/>
          <w:color w:val="00000A"/>
          <w:sz w:val="24"/>
          <w:szCs w:val="24"/>
        </w:rPr>
        <w:t>обеспечение</w:t>
      </w:r>
      <w:r>
        <w:rPr>
          <w:rFonts w:eastAsia="Times New Roman"/>
          <w:color w:val="00000A"/>
          <w:sz w:val="24"/>
          <w:szCs w:val="24"/>
        </w:rPr>
        <w:t xml:space="preserve"> </w:t>
      </w:r>
      <w:r w:rsidR="00B07733">
        <w:rPr>
          <w:rFonts w:eastAsia="Times New Roman"/>
          <w:color w:val="00000A"/>
          <w:sz w:val="24"/>
          <w:szCs w:val="24"/>
        </w:rPr>
        <w:t>равных</w:t>
      </w:r>
      <w:r>
        <w:rPr>
          <w:rFonts w:eastAsia="Times New Roman"/>
          <w:color w:val="00000A"/>
          <w:sz w:val="24"/>
          <w:szCs w:val="24"/>
        </w:rPr>
        <w:t xml:space="preserve"> </w:t>
      </w:r>
      <w:r w:rsidR="00B07733">
        <w:rPr>
          <w:rFonts w:eastAsia="Times New Roman"/>
          <w:color w:val="00000A"/>
          <w:sz w:val="24"/>
          <w:szCs w:val="24"/>
        </w:rPr>
        <w:t>возможностей</w:t>
      </w:r>
      <w:r>
        <w:rPr>
          <w:rFonts w:eastAsia="Times New Roman"/>
          <w:color w:val="00000A"/>
          <w:sz w:val="24"/>
          <w:szCs w:val="24"/>
        </w:rPr>
        <w:t xml:space="preserve"> </w:t>
      </w:r>
      <w:r w:rsidR="00B07733">
        <w:rPr>
          <w:rFonts w:eastAsia="Times New Roman"/>
          <w:color w:val="00000A"/>
          <w:sz w:val="24"/>
          <w:szCs w:val="24"/>
        </w:rPr>
        <w:t>получения</w:t>
      </w:r>
      <w:r>
        <w:rPr>
          <w:rFonts w:eastAsia="Times New Roman"/>
          <w:color w:val="00000A"/>
          <w:sz w:val="24"/>
          <w:szCs w:val="24"/>
        </w:rPr>
        <w:t xml:space="preserve"> </w:t>
      </w:r>
      <w:r w:rsidR="00B07733">
        <w:rPr>
          <w:rFonts w:eastAsia="Times New Roman"/>
          <w:color w:val="00000A"/>
          <w:sz w:val="24"/>
          <w:szCs w:val="24"/>
        </w:rPr>
        <w:t>качественного</w:t>
      </w:r>
      <w:r>
        <w:rPr>
          <w:rFonts w:eastAsia="Times New Roman"/>
          <w:color w:val="00000A"/>
          <w:sz w:val="24"/>
          <w:szCs w:val="24"/>
        </w:rPr>
        <w:t xml:space="preserve"> </w:t>
      </w:r>
      <w:r w:rsidR="00B07733">
        <w:rPr>
          <w:rFonts w:eastAsia="Times New Roman"/>
          <w:color w:val="00000A"/>
          <w:sz w:val="24"/>
          <w:szCs w:val="24"/>
        </w:rPr>
        <w:t>среднего</w:t>
      </w:r>
      <w:r>
        <w:rPr>
          <w:rFonts w:eastAsia="Times New Roman"/>
          <w:color w:val="00000A"/>
          <w:sz w:val="24"/>
          <w:szCs w:val="24"/>
        </w:rPr>
        <w:t xml:space="preserve"> </w:t>
      </w:r>
      <w:r w:rsidR="00B07733">
        <w:rPr>
          <w:rFonts w:eastAsia="Times New Roman"/>
          <w:color w:val="00000A"/>
          <w:sz w:val="24"/>
          <w:szCs w:val="24"/>
        </w:rPr>
        <w:t>общего</w:t>
      </w:r>
      <w:r>
        <w:rPr>
          <w:sz w:val="20"/>
          <w:szCs w:val="20"/>
        </w:rPr>
        <w:t xml:space="preserve"> </w:t>
      </w:r>
      <w:r w:rsidR="00B07733">
        <w:rPr>
          <w:rFonts w:eastAsia="Times New Roman"/>
          <w:color w:val="00000A"/>
          <w:sz w:val="24"/>
          <w:szCs w:val="24"/>
        </w:rPr>
        <w:t>образования;</w:t>
      </w:r>
    </w:p>
    <w:p w:rsidR="00B07733" w:rsidRDefault="00B07733" w:rsidP="002D626D">
      <w:pPr>
        <w:spacing w:line="20" w:lineRule="exact"/>
        <w:ind w:firstLine="567"/>
        <w:jc w:val="both"/>
        <w:rPr>
          <w:sz w:val="20"/>
          <w:szCs w:val="20"/>
        </w:rPr>
      </w:pPr>
    </w:p>
    <w:p w:rsidR="00B07733" w:rsidRDefault="002D626D" w:rsidP="002D626D">
      <w:pPr>
        <w:tabs>
          <w:tab w:val="left" w:pos="2540"/>
          <w:tab w:val="left" w:pos="4060"/>
          <w:tab w:val="left" w:pos="5920"/>
          <w:tab w:val="left" w:pos="7960"/>
          <w:tab w:val="left" w:pos="9480"/>
        </w:tabs>
        <w:ind w:firstLine="567"/>
        <w:jc w:val="both"/>
        <w:rPr>
          <w:sz w:val="20"/>
          <w:szCs w:val="20"/>
        </w:rPr>
      </w:pPr>
      <w:r>
        <w:rPr>
          <w:rFonts w:eastAsia="Times New Roman"/>
          <w:color w:val="00000A"/>
          <w:sz w:val="24"/>
          <w:szCs w:val="24"/>
        </w:rPr>
        <w:t xml:space="preserve">- </w:t>
      </w:r>
      <w:r w:rsidR="00B07733">
        <w:rPr>
          <w:rFonts w:eastAsia="Times New Roman"/>
          <w:color w:val="00000A"/>
          <w:sz w:val="24"/>
          <w:szCs w:val="24"/>
        </w:rPr>
        <w:t>обеспечение</w:t>
      </w:r>
      <w:r w:rsidR="00B07733">
        <w:rPr>
          <w:sz w:val="20"/>
          <w:szCs w:val="20"/>
        </w:rPr>
        <w:tab/>
      </w:r>
      <w:r w:rsidR="00B07733">
        <w:rPr>
          <w:rFonts w:eastAsia="Times New Roman"/>
          <w:color w:val="00000A"/>
          <w:sz w:val="24"/>
          <w:szCs w:val="24"/>
        </w:rPr>
        <w:t>достижения</w:t>
      </w:r>
      <w:r w:rsidR="00B07733">
        <w:rPr>
          <w:sz w:val="20"/>
          <w:szCs w:val="20"/>
        </w:rPr>
        <w:tab/>
      </w:r>
      <w:r w:rsidR="00B07733">
        <w:rPr>
          <w:rFonts w:eastAsia="Times New Roman"/>
          <w:color w:val="00000A"/>
          <w:sz w:val="24"/>
          <w:szCs w:val="24"/>
        </w:rPr>
        <w:t>обучающимися</w:t>
      </w:r>
      <w:r w:rsidR="00B07733">
        <w:rPr>
          <w:sz w:val="20"/>
          <w:szCs w:val="20"/>
        </w:rPr>
        <w:tab/>
      </w:r>
      <w:r w:rsidR="00B07733">
        <w:rPr>
          <w:rFonts w:eastAsia="Times New Roman"/>
          <w:color w:val="00000A"/>
          <w:sz w:val="24"/>
          <w:szCs w:val="24"/>
        </w:rPr>
        <w:t>образовательных</w:t>
      </w:r>
      <w:r w:rsidR="00B07733">
        <w:rPr>
          <w:rFonts w:eastAsia="Times New Roman"/>
          <w:color w:val="00000A"/>
          <w:sz w:val="24"/>
          <w:szCs w:val="24"/>
        </w:rPr>
        <w:tab/>
        <w:t>результатов</w:t>
      </w:r>
      <w:r>
        <w:rPr>
          <w:sz w:val="20"/>
          <w:szCs w:val="20"/>
        </w:rPr>
        <w:t xml:space="preserve"> </w:t>
      </w:r>
      <w:r w:rsidR="00B07733">
        <w:rPr>
          <w:rFonts w:eastAsia="Times New Roman"/>
          <w:color w:val="00000A"/>
          <w:sz w:val="21"/>
          <w:szCs w:val="21"/>
        </w:rPr>
        <w:t>в</w:t>
      </w:r>
    </w:p>
    <w:p w:rsidR="00B07733" w:rsidRDefault="002D626D" w:rsidP="002D626D">
      <w:pPr>
        <w:tabs>
          <w:tab w:val="left" w:pos="0"/>
          <w:tab w:val="left" w:pos="9355"/>
        </w:tabs>
        <w:spacing w:line="235" w:lineRule="auto"/>
        <w:ind w:firstLine="567"/>
        <w:jc w:val="both"/>
        <w:rPr>
          <w:sz w:val="20"/>
          <w:szCs w:val="20"/>
        </w:rPr>
      </w:pPr>
      <w:r>
        <w:rPr>
          <w:rFonts w:eastAsia="Times New Roman"/>
          <w:color w:val="00000A"/>
          <w:sz w:val="24"/>
          <w:szCs w:val="24"/>
        </w:rPr>
        <w:t>с</w:t>
      </w:r>
      <w:r w:rsidR="00B07733">
        <w:rPr>
          <w:rFonts w:eastAsia="Times New Roman"/>
          <w:color w:val="00000A"/>
          <w:sz w:val="24"/>
          <w:szCs w:val="24"/>
        </w:rPr>
        <w:t>оответствии</w:t>
      </w:r>
      <w:r>
        <w:rPr>
          <w:rFonts w:eastAsia="Times New Roman"/>
          <w:color w:val="00000A"/>
          <w:sz w:val="24"/>
          <w:szCs w:val="24"/>
        </w:rPr>
        <w:t xml:space="preserve"> </w:t>
      </w:r>
      <w:r w:rsidR="00B07733">
        <w:rPr>
          <w:rFonts w:eastAsia="Times New Roman"/>
          <w:color w:val="00000A"/>
          <w:sz w:val="24"/>
          <w:szCs w:val="24"/>
        </w:rPr>
        <w:t>с</w:t>
      </w:r>
      <w:r>
        <w:rPr>
          <w:rFonts w:eastAsia="Times New Roman"/>
          <w:color w:val="00000A"/>
          <w:sz w:val="24"/>
          <w:szCs w:val="24"/>
        </w:rPr>
        <w:t xml:space="preserve"> </w:t>
      </w:r>
      <w:r w:rsidR="00B07733">
        <w:rPr>
          <w:rFonts w:eastAsia="Times New Roman"/>
          <w:color w:val="00000A"/>
          <w:sz w:val="24"/>
          <w:szCs w:val="24"/>
        </w:rPr>
        <w:t>требованиями,</w:t>
      </w:r>
      <w:r>
        <w:rPr>
          <w:rFonts w:eastAsia="Times New Roman"/>
          <w:color w:val="00000A"/>
          <w:sz w:val="24"/>
          <w:szCs w:val="24"/>
        </w:rPr>
        <w:t xml:space="preserve"> </w:t>
      </w:r>
      <w:r w:rsidR="00B07733">
        <w:rPr>
          <w:rFonts w:eastAsia="Times New Roman"/>
          <w:color w:val="00000A"/>
          <w:sz w:val="24"/>
          <w:szCs w:val="24"/>
        </w:rPr>
        <w:t>установленными</w:t>
      </w:r>
      <w:r>
        <w:rPr>
          <w:rFonts w:eastAsia="Times New Roman"/>
          <w:color w:val="00000A"/>
          <w:sz w:val="24"/>
          <w:szCs w:val="24"/>
        </w:rPr>
        <w:t xml:space="preserve"> </w:t>
      </w:r>
      <w:r w:rsidR="00B07733">
        <w:rPr>
          <w:rFonts w:eastAsia="Times New Roman"/>
          <w:color w:val="00000A"/>
          <w:sz w:val="24"/>
          <w:szCs w:val="24"/>
        </w:rPr>
        <w:t>Федеральным</w:t>
      </w:r>
      <w:r>
        <w:rPr>
          <w:rFonts w:eastAsia="Times New Roman"/>
          <w:color w:val="00000A"/>
          <w:sz w:val="24"/>
          <w:szCs w:val="24"/>
        </w:rPr>
        <w:t xml:space="preserve"> </w:t>
      </w:r>
      <w:r w:rsidR="00B07733">
        <w:rPr>
          <w:rFonts w:eastAsia="Times New Roman"/>
          <w:color w:val="00000A"/>
          <w:sz w:val="24"/>
          <w:szCs w:val="24"/>
        </w:rPr>
        <w:t>государственным</w:t>
      </w:r>
    </w:p>
    <w:p w:rsidR="00B07733" w:rsidRDefault="00B07733" w:rsidP="002D626D">
      <w:pPr>
        <w:spacing w:line="1" w:lineRule="exact"/>
        <w:ind w:firstLine="567"/>
        <w:jc w:val="both"/>
        <w:rPr>
          <w:sz w:val="20"/>
          <w:szCs w:val="20"/>
        </w:rPr>
      </w:pPr>
    </w:p>
    <w:p w:rsidR="00B07733" w:rsidRDefault="00B07733" w:rsidP="002D626D">
      <w:pPr>
        <w:ind w:firstLine="567"/>
        <w:jc w:val="both"/>
        <w:rPr>
          <w:sz w:val="20"/>
          <w:szCs w:val="20"/>
        </w:rPr>
      </w:pPr>
      <w:r>
        <w:rPr>
          <w:rFonts w:eastAsia="Times New Roman"/>
          <w:color w:val="00000A"/>
          <w:sz w:val="24"/>
          <w:szCs w:val="24"/>
        </w:rPr>
        <w:t>образовательным стандартом среднего общего образования (далее – ФГОС СОО);</w:t>
      </w:r>
    </w:p>
    <w:p w:rsidR="00B07733" w:rsidRDefault="00B07733" w:rsidP="002D626D">
      <w:pPr>
        <w:spacing w:line="20" w:lineRule="exact"/>
        <w:ind w:firstLine="567"/>
        <w:jc w:val="both"/>
        <w:rPr>
          <w:sz w:val="20"/>
          <w:szCs w:val="20"/>
        </w:rPr>
      </w:pPr>
    </w:p>
    <w:p w:rsidR="00B07733" w:rsidRDefault="002D626D" w:rsidP="002D626D">
      <w:pPr>
        <w:tabs>
          <w:tab w:val="left" w:pos="2400"/>
          <w:tab w:val="left" w:pos="3720"/>
          <w:tab w:val="left" w:pos="5120"/>
          <w:tab w:val="left" w:pos="6540"/>
          <w:tab w:val="left" w:pos="6940"/>
          <w:tab w:val="left" w:pos="7780"/>
          <w:tab w:val="left" w:pos="8840"/>
        </w:tabs>
        <w:ind w:firstLine="567"/>
        <w:jc w:val="both"/>
        <w:rPr>
          <w:sz w:val="20"/>
          <w:szCs w:val="20"/>
        </w:rPr>
      </w:pPr>
      <w:r>
        <w:rPr>
          <w:rFonts w:eastAsia="Times New Roman"/>
          <w:color w:val="00000A"/>
          <w:sz w:val="24"/>
          <w:szCs w:val="24"/>
        </w:rPr>
        <w:t xml:space="preserve">- </w:t>
      </w:r>
      <w:r w:rsidR="00B07733">
        <w:rPr>
          <w:rFonts w:eastAsia="Times New Roman"/>
          <w:color w:val="00000A"/>
          <w:sz w:val="24"/>
          <w:szCs w:val="24"/>
        </w:rPr>
        <w:t>обеспечение</w:t>
      </w:r>
      <w:r w:rsidR="00B07733">
        <w:rPr>
          <w:rFonts w:eastAsia="Times New Roman"/>
          <w:color w:val="00000A"/>
          <w:sz w:val="24"/>
          <w:szCs w:val="24"/>
        </w:rPr>
        <w:tab/>
        <w:t>реализации</w:t>
      </w:r>
      <w:r w:rsidR="00B07733">
        <w:rPr>
          <w:rFonts w:eastAsia="Times New Roman"/>
          <w:color w:val="00000A"/>
          <w:sz w:val="24"/>
          <w:szCs w:val="24"/>
        </w:rPr>
        <w:tab/>
        <w:t>бесплатного</w:t>
      </w:r>
      <w:r w:rsidR="00B07733">
        <w:rPr>
          <w:rFonts w:eastAsia="Times New Roman"/>
          <w:color w:val="00000A"/>
          <w:sz w:val="24"/>
          <w:szCs w:val="24"/>
        </w:rPr>
        <w:tab/>
        <w:t>образования</w:t>
      </w:r>
      <w:r w:rsidR="00B07733">
        <w:rPr>
          <w:rFonts w:eastAsia="Times New Roman"/>
          <w:color w:val="00000A"/>
          <w:sz w:val="24"/>
          <w:szCs w:val="24"/>
        </w:rPr>
        <w:tab/>
        <w:t>на</w:t>
      </w:r>
      <w:r w:rsidR="00B07733">
        <w:rPr>
          <w:rFonts w:eastAsia="Times New Roman"/>
          <w:color w:val="00000A"/>
          <w:sz w:val="24"/>
          <w:szCs w:val="24"/>
        </w:rPr>
        <w:tab/>
        <w:t>уровне</w:t>
      </w:r>
      <w:r w:rsidR="00B07733">
        <w:rPr>
          <w:rFonts w:eastAsia="Times New Roman"/>
          <w:color w:val="00000A"/>
          <w:sz w:val="24"/>
          <w:szCs w:val="24"/>
        </w:rPr>
        <w:tab/>
        <w:t>среднего</w:t>
      </w:r>
      <w:r>
        <w:rPr>
          <w:rFonts w:eastAsia="Times New Roman"/>
          <w:color w:val="00000A"/>
          <w:sz w:val="24"/>
          <w:szCs w:val="24"/>
        </w:rPr>
        <w:t xml:space="preserve"> </w:t>
      </w:r>
      <w:r w:rsidR="00B07733">
        <w:rPr>
          <w:rFonts w:eastAsia="Times New Roman"/>
          <w:color w:val="00000A"/>
          <w:sz w:val="24"/>
          <w:szCs w:val="24"/>
        </w:rPr>
        <w:t>общего</w:t>
      </w:r>
      <w:r>
        <w:rPr>
          <w:sz w:val="20"/>
          <w:szCs w:val="20"/>
        </w:rPr>
        <w:t xml:space="preserve"> </w:t>
      </w:r>
      <w:r w:rsidR="00B07733">
        <w:rPr>
          <w:rFonts w:eastAsia="Times New Roman"/>
          <w:color w:val="00000A"/>
          <w:sz w:val="24"/>
          <w:szCs w:val="24"/>
        </w:rPr>
        <w:t>образования в объеме основной образовательной программы, предусматривающей</w:t>
      </w:r>
    </w:p>
    <w:p w:rsidR="00B07733" w:rsidRDefault="00B07733" w:rsidP="002D626D">
      <w:pPr>
        <w:spacing w:line="1" w:lineRule="exact"/>
        <w:ind w:firstLine="567"/>
        <w:jc w:val="both"/>
        <w:rPr>
          <w:sz w:val="20"/>
          <w:szCs w:val="20"/>
        </w:rPr>
      </w:pPr>
    </w:p>
    <w:p w:rsidR="00B07733" w:rsidRDefault="00B07733" w:rsidP="002D626D">
      <w:pPr>
        <w:jc w:val="both"/>
        <w:rPr>
          <w:sz w:val="20"/>
          <w:szCs w:val="20"/>
        </w:rPr>
      </w:pPr>
      <w:r>
        <w:rPr>
          <w:rFonts w:eastAsia="Times New Roman"/>
          <w:color w:val="00000A"/>
          <w:sz w:val="24"/>
          <w:szCs w:val="24"/>
        </w:rPr>
        <w:t>изучение обязательных учебных предметов, входящих в учебный план (учебных</w:t>
      </w:r>
      <w:r>
        <w:rPr>
          <w:sz w:val="20"/>
          <w:szCs w:val="20"/>
        </w:rPr>
        <w:t xml:space="preserve"> </w:t>
      </w:r>
      <w:r>
        <w:rPr>
          <w:rFonts w:eastAsia="Times New Roman"/>
          <w:color w:val="00000A"/>
          <w:sz w:val="24"/>
          <w:szCs w:val="24"/>
        </w:rPr>
        <w:t>предметов  по  выбору  из  обязательных  предметных  областей,  дополнительных</w:t>
      </w:r>
      <w:r>
        <w:rPr>
          <w:sz w:val="20"/>
          <w:szCs w:val="20"/>
        </w:rPr>
        <w:t xml:space="preserve"> </w:t>
      </w:r>
      <w:r>
        <w:rPr>
          <w:rFonts w:eastAsia="Times New Roman"/>
          <w:color w:val="00000A"/>
          <w:sz w:val="24"/>
          <w:szCs w:val="24"/>
        </w:rPr>
        <w:t>учебных предметов, курсов по выбору и общих для включения во все учебные</w:t>
      </w:r>
      <w:r>
        <w:rPr>
          <w:sz w:val="20"/>
          <w:szCs w:val="20"/>
        </w:rPr>
        <w:t xml:space="preserve"> </w:t>
      </w:r>
      <w:r>
        <w:rPr>
          <w:rFonts w:eastAsia="Times New Roman"/>
          <w:color w:val="00000A"/>
          <w:sz w:val="24"/>
          <w:szCs w:val="24"/>
        </w:rPr>
        <w:t>планы</w:t>
      </w:r>
      <w:r>
        <w:rPr>
          <w:rFonts w:eastAsia="Times New Roman"/>
          <w:color w:val="00000A"/>
          <w:sz w:val="24"/>
          <w:szCs w:val="24"/>
        </w:rPr>
        <w:tab/>
        <w:t>учебных</w:t>
      </w:r>
      <w:r w:rsidR="002D626D">
        <w:rPr>
          <w:rFonts w:eastAsia="Times New Roman"/>
          <w:color w:val="00000A"/>
          <w:sz w:val="24"/>
          <w:szCs w:val="24"/>
        </w:rPr>
        <w:t xml:space="preserve"> </w:t>
      </w:r>
      <w:r>
        <w:rPr>
          <w:rFonts w:eastAsia="Times New Roman"/>
          <w:color w:val="00000A"/>
          <w:sz w:val="24"/>
          <w:szCs w:val="24"/>
        </w:rPr>
        <w:t>предметов,</w:t>
      </w:r>
      <w:r>
        <w:rPr>
          <w:rFonts w:eastAsia="Times New Roman"/>
          <w:color w:val="00000A"/>
          <w:sz w:val="24"/>
          <w:szCs w:val="24"/>
        </w:rPr>
        <w:tab/>
      </w:r>
      <w:r w:rsidR="002D626D">
        <w:rPr>
          <w:rFonts w:eastAsia="Times New Roman"/>
          <w:color w:val="00000A"/>
          <w:sz w:val="24"/>
          <w:szCs w:val="24"/>
        </w:rPr>
        <w:t xml:space="preserve">в </w:t>
      </w:r>
      <w:r>
        <w:rPr>
          <w:rFonts w:eastAsia="Times New Roman"/>
          <w:color w:val="00000A"/>
          <w:sz w:val="24"/>
          <w:szCs w:val="24"/>
        </w:rPr>
        <w:t>том</w:t>
      </w:r>
      <w:r>
        <w:rPr>
          <w:rFonts w:eastAsia="Times New Roman"/>
          <w:color w:val="00000A"/>
          <w:sz w:val="24"/>
          <w:szCs w:val="24"/>
        </w:rPr>
        <w:tab/>
        <w:t>числе</w:t>
      </w:r>
      <w:r>
        <w:rPr>
          <w:rFonts w:eastAsia="Times New Roman"/>
          <w:color w:val="00000A"/>
          <w:sz w:val="24"/>
          <w:szCs w:val="24"/>
        </w:rPr>
        <w:tab/>
        <w:t>на</w:t>
      </w:r>
      <w:r>
        <w:rPr>
          <w:rFonts w:eastAsia="Times New Roman"/>
          <w:color w:val="00000A"/>
          <w:sz w:val="24"/>
          <w:szCs w:val="24"/>
        </w:rPr>
        <w:tab/>
        <w:t>углубленном уровне),</w:t>
      </w:r>
      <w:r>
        <w:rPr>
          <w:rFonts w:eastAsia="Times New Roman"/>
          <w:color w:val="00000A"/>
          <w:sz w:val="24"/>
          <w:szCs w:val="24"/>
        </w:rPr>
        <w:tab/>
        <w:t>а</w:t>
      </w:r>
      <w:r>
        <w:rPr>
          <w:sz w:val="20"/>
          <w:szCs w:val="20"/>
        </w:rPr>
        <w:tab/>
      </w:r>
      <w:r>
        <w:rPr>
          <w:rFonts w:eastAsia="Times New Roman"/>
          <w:color w:val="00000A"/>
          <w:sz w:val="23"/>
          <w:szCs w:val="23"/>
        </w:rPr>
        <w:t>также</w:t>
      </w:r>
      <w:r>
        <w:rPr>
          <w:sz w:val="20"/>
          <w:szCs w:val="20"/>
        </w:rPr>
        <w:t xml:space="preserve"> </w:t>
      </w:r>
      <w:r>
        <w:rPr>
          <w:rFonts w:eastAsia="Times New Roman"/>
          <w:color w:val="00000A"/>
          <w:sz w:val="24"/>
          <w:szCs w:val="24"/>
        </w:rPr>
        <w:t>внеурочную деятельность;</w:t>
      </w:r>
    </w:p>
    <w:p w:rsidR="00B07733" w:rsidRDefault="00B07733" w:rsidP="002D626D">
      <w:pPr>
        <w:spacing w:line="20" w:lineRule="exact"/>
        <w:ind w:firstLine="567"/>
        <w:jc w:val="both"/>
        <w:rPr>
          <w:sz w:val="20"/>
          <w:szCs w:val="20"/>
        </w:rPr>
      </w:pPr>
    </w:p>
    <w:p w:rsidR="00B07733" w:rsidRDefault="002D626D" w:rsidP="002D626D">
      <w:pPr>
        <w:tabs>
          <w:tab w:val="left" w:pos="2560"/>
          <w:tab w:val="left" w:pos="3940"/>
          <w:tab w:val="left" w:pos="4260"/>
          <w:tab w:val="left" w:pos="5700"/>
          <w:tab w:val="left" w:pos="6040"/>
          <w:tab w:val="left" w:pos="7660"/>
          <w:tab w:val="left" w:pos="9340"/>
        </w:tabs>
        <w:ind w:firstLine="567"/>
        <w:jc w:val="both"/>
        <w:rPr>
          <w:sz w:val="20"/>
          <w:szCs w:val="20"/>
        </w:rPr>
      </w:pPr>
      <w:r>
        <w:rPr>
          <w:rFonts w:eastAsia="Times New Roman"/>
          <w:color w:val="00000A"/>
          <w:sz w:val="24"/>
          <w:szCs w:val="24"/>
        </w:rPr>
        <w:t xml:space="preserve">- </w:t>
      </w:r>
      <w:r w:rsidR="00B07733">
        <w:rPr>
          <w:rFonts w:eastAsia="Times New Roman"/>
          <w:color w:val="00000A"/>
          <w:sz w:val="24"/>
          <w:szCs w:val="24"/>
        </w:rPr>
        <w:t>установление</w:t>
      </w:r>
      <w:r w:rsidR="00B07733">
        <w:rPr>
          <w:rFonts w:eastAsia="Times New Roman"/>
          <w:color w:val="00000A"/>
          <w:sz w:val="24"/>
          <w:szCs w:val="24"/>
        </w:rPr>
        <w:tab/>
        <w:t>требований</w:t>
      </w:r>
      <w:r w:rsidR="00B07733">
        <w:rPr>
          <w:rFonts w:eastAsia="Times New Roman"/>
          <w:color w:val="00000A"/>
          <w:sz w:val="24"/>
          <w:szCs w:val="24"/>
        </w:rPr>
        <w:tab/>
        <w:t>к</w:t>
      </w:r>
      <w:r w:rsidR="00B07733">
        <w:rPr>
          <w:rFonts w:eastAsia="Times New Roman"/>
          <w:color w:val="00000A"/>
          <w:sz w:val="24"/>
          <w:szCs w:val="24"/>
        </w:rPr>
        <w:tab/>
        <w:t>воспитанию</w:t>
      </w:r>
      <w:r w:rsidR="00B07733">
        <w:rPr>
          <w:rFonts w:eastAsia="Times New Roman"/>
          <w:color w:val="00000A"/>
          <w:sz w:val="24"/>
          <w:szCs w:val="24"/>
        </w:rPr>
        <w:tab/>
        <w:t>и</w:t>
      </w:r>
      <w:r w:rsidR="00B07733">
        <w:rPr>
          <w:rFonts w:eastAsia="Times New Roman"/>
          <w:color w:val="00000A"/>
          <w:sz w:val="24"/>
          <w:szCs w:val="24"/>
        </w:rPr>
        <w:tab/>
        <w:t>социализации</w:t>
      </w:r>
      <w:r w:rsidR="00B07733">
        <w:rPr>
          <w:rFonts w:eastAsia="Times New Roman"/>
          <w:color w:val="00000A"/>
          <w:sz w:val="24"/>
          <w:szCs w:val="24"/>
        </w:rPr>
        <w:tab/>
        <w:t>обучающихся,</w:t>
      </w:r>
      <w:r>
        <w:rPr>
          <w:sz w:val="20"/>
          <w:szCs w:val="20"/>
        </w:rPr>
        <w:t xml:space="preserve"> </w:t>
      </w:r>
      <w:r w:rsidR="00B07733">
        <w:rPr>
          <w:rFonts w:eastAsia="Times New Roman"/>
          <w:color w:val="00000A"/>
          <w:sz w:val="23"/>
          <w:szCs w:val="23"/>
        </w:rPr>
        <w:t>их</w:t>
      </w:r>
      <w:r>
        <w:rPr>
          <w:sz w:val="20"/>
          <w:szCs w:val="20"/>
        </w:rPr>
        <w:t xml:space="preserve"> </w:t>
      </w:r>
      <w:r w:rsidR="00B07733">
        <w:rPr>
          <w:rFonts w:eastAsia="Times New Roman"/>
          <w:color w:val="00000A"/>
          <w:sz w:val="24"/>
          <w:szCs w:val="24"/>
        </w:rPr>
        <w:t>самоидентификации</w:t>
      </w:r>
      <w:r w:rsidR="00B07733">
        <w:rPr>
          <w:sz w:val="20"/>
          <w:szCs w:val="20"/>
        </w:rPr>
        <w:tab/>
      </w:r>
      <w:r w:rsidR="00B07733">
        <w:rPr>
          <w:rFonts w:eastAsia="Times New Roman"/>
          <w:color w:val="00000A"/>
          <w:sz w:val="24"/>
          <w:szCs w:val="24"/>
        </w:rPr>
        <w:t>посредством</w:t>
      </w:r>
      <w:r w:rsidR="00B07733">
        <w:rPr>
          <w:sz w:val="20"/>
          <w:szCs w:val="20"/>
        </w:rPr>
        <w:tab/>
      </w:r>
      <w:r w:rsidR="00B07733">
        <w:rPr>
          <w:rFonts w:eastAsia="Times New Roman"/>
          <w:color w:val="00000A"/>
          <w:sz w:val="24"/>
          <w:szCs w:val="24"/>
        </w:rPr>
        <w:t>личностно</w:t>
      </w:r>
      <w:r w:rsidR="00B07733">
        <w:rPr>
          <w:sz w:val="20"/>
          <w:szCs w:val="20"/>
        </w:rPr>
        <w:tab/>
      </w:r>
      <w:r w:rsidR="00B07733">
        <w:rPr>
          <w:rFonts w:eastAsia="Times New Roman"/>
          <w:color w:val="00000A"/>
          <w:sz w:val="24"/>
          <w:szCs w:val="24"/>
        </w:rPr>
        <w:t>и</w:t>
      </w:r>
      <w:r w:rsidR="00B07733">
        <w:rPr>
          <w:sz w:val="20"/>
          <w:szCs w:val="20"/>
        </w:rPr>
        <w:tab/>
      </w:r>
      <w:r w:rsidR="00B07733">
        <w:rPr>
          <w:rFonts w:eastAsia="Times New Roman"/>
          <w:color w:val="00000A"/>
          <w:sz w:val="24"/>
          <w:szCs w:val="24"/>
        </w:rPr>
        <w:t>общественно</w:t>
      </w:r>
      <w:r w:rsidR="00B07733">
        <w:rPr>
          <w:sz w:val="20"/>
          <w:szCs w:val="20"/>
        </w:rPr>
        <w:tab/>
      </w:r>
      <w:r w:rsidR="00B07733">
        <w:rPr>
          <w:rFonts w:eastAsia="Times New Roman"/>
          <w:color w:val="00000A"/>
          <w:sz w:val="24"/>
          <w:szCs w:val="24"/>
        </w:rPr>
        <w:t>значимой</w:t>
      </w:r>
      <w:r>
        <w:rPr>
          <w:sz w:val="20"/>
          <w:szCs w:val="20"/>
        </w:rPr>
        <w:t xml:space="preserve"> </w:t>
      </w:r>
      <w:r w:rsidR="00B07733">
        <w:rPr>
          <w:rFonts w:eastAsia="Times New Roman"/>
          <w:color w:val="00000A"/>
          <w:sz w:val="24"/>
          <w:szCs w:val="24"/>
        </w:rPr>
        <w:t>деятельности,</w:t>
      </w:r>
      <w:r w:rsidR="00B07733">
        <w:rPr>
          <w:rFonts w:eastAsia="Times New Roman"/>
          <w:color w:val="00000A"/>
          <w:sz w:val="24"/>
          <w:szCs w:val="24"/>
        </w:rPr>
        <w:tab/>
        <w:t>социального</w:t>
      </w:r>
      <w:r w:rsidR="00B07733">
        <w:rPr>
          <w:rFonts w:eastAsia="Times New Roman"/>
          <w:color w:val="00000A"/>
          <w:sz w:val="24"/>
          <w:szCs w:val="24"/>
        </w:rPr>
        <w:tab/>
        <w:t>и</w:t>
      </w:r>
      <w:r w:rsidR="00B07733">
        <w:rPr>
          <w:rFonts w:eastAsia="Times New Roman"/>
          <w:color w:val="00000A"/>
          <w:sz w:val="24"/>
          <w:szCs w:val="24"/>
        </w:rPr>
        <w:tab/>
        <w:t>гражданского</w:t>
      </w:r>
      <w:r w:rsidR="00B07733">
        <w:rPr>
          <w:rFonts w:eastAsia="Times New Roman"/>
          <w:color w:val="00000A"/>
          <w:sz w:val="24"/>
          <w:szCs w:val="24"/>
        </w:rPr>
        <w:tab/>
        <w:t>становления,</w:t>
      </w:r>
      <w:r w:rsidR="00B07733">
        <w:rPr>
          <w:rFonts w:eastAsia="Times New Roman"/>
          <w:color w:val="00000A"/>
          <w:sz w:val="24"/>
          <w:szCs w:val="24"/>
        </w:rPr>
        <w:tab/>
        <w:t>осознанного</w:t>
      </w:r>
      <w:r>
        <w:rPr>
          <w:rFonts w:eastAsia="Times New Roman"/>
          <w:color w:val="00000A"/>
          <w:sz w:val="24"/>
          <w:szCs w:val="24"/>
        </w:rPr>
        <w:t xml:space="preserve"> </w:t>
      </w:r>
      <w:r w:rsidR="00B07733">
        <w:rPr>
          <w:rFonts w:eastAsia="Times New Roman"/>
          <w:color w:val="00000A"/>
          <w:sz w:val="24"/>
          <w:szCs w:val="24"/>
        </w:rPr>
        <w:t>выбора</w:t>
      </w:r>
      <w:r>
        <w:rPr>
          <w:sz w:val="20"/>
          <w:szCs w:val="20"/>
        </w:rPr>
        <w:t xml:space="preserve"> </w:t>
      </w:r>
      <w:r w:rsidR="00B07733">
        <w:rPr>
          <w:rFonts w:eastAsia="Times New Roman"/>
          <w:color w:val="00000A"/>
          <w:sz w:val="24"/>
          <w:szCs w:val="24"/>
        </w:rPr>
        <w:t>профессии, понимание значения профессиональной деятельности для человека и</w:t>
      </w:r>
    </w:p>
    <w:p w:rsidR="00B07733" w:rsidRDefault="00B07733" w:rsidP="0004497C">
      <w:pPr>
        <w:jc w:val="both"/>
        <w:rPr>
          <w:sz w:val="20"/>
          <w:szCs w:val="20"/>
        </w:rPr>
      </w:pPr>
      <w:r>
        <w:rPr>
          <w:rFonts w:eastAsia="Times New Roman"/>
          <w:color w:val="00000A"/>
          <w:sz w:val="24"/>
          <w:szCs w:val="24"/>
        </w:rPr>
        <w:t>общества, в том числе через реализацию образовательных программ, входящих в</w:t>
      </w:r>
      <w:r w:rsidR="0004497C">
        <w:rPr>
          <w:sz w:val="20"/>
          <w:szCs w:val="20"/>
        </w:rPr>
        <w:t xml:space="preserve"> </w:t>
      </w:r>
      <w:r>
        <w:rPr>
          <w:rFonts w:eastAsia="Times New Roman"/>
          <w:color w:val="00000A"/>
          <w:sz w:val="24"/>
          <w:szCs w:val="24"/>
        </w:rPr>
        <w:t>основную образовательную программу;</w:t>
      </w:r>
    </w:p>
    <w:p w:rsidR="00B07733" w:rsidRDefault="00B07733" w:rsidP="002D626D">
      <w:pPr>
        <w:spacing w:line="20" w:lineRule="exact"/>
        <w:ind w:firstLine="567"/>
        <w:jc w:val="both"/>
        <w:rPr>
          <w:sz w:val="20"/>
          <w:szCs w:val="20"/>
        </w:rPr>
      </w:pPr>
    </w:p>
    <w:p w:rsidR="00B07733" w:rsidRDefault="0004497C" w:rsidP="002D626D">
      <w:pPr>
        <w:ind w:firstLine="567"/>
        <w:jc w:val="both"/>
        <w:rPr>
          <w:sz w:val="20"/>
          <w:szCs w:val="20"/>
        </w:rPr>
      </w:pPr>
      <w:r>
        <w:rPr>
          <w:rFonts w:eastAsia="Times New Roman"/>
          <w:color w:val="00000A"/>
          <w:sz w:val="24"/>
          <w:szCs w:val="24"/>
        </w:rPr>
        <w:t xml:space="preserve">- </w:t>
      </w:r>
      <w:r w:rsidR="00B07733">
        <w:rPr>
          <w:rFonts w:eastAsia="Times New Roman"/>
          <w:color w:val="00000A"/>
          <w:sz w:val="24"/>
          <w:szCs w:val="24"/>
        </w:rPr>
        <w:t>обеспечение  преемственности  основных  образовательных  программ  начального</w:t>
      </w:r>
    </w:p>
    <w:p w:rsidR="00B07733" w:rsidRDefault="00B07733" w:rsidP="002D626D">
      <w:pPr>
        <w:spacing w:line="12" w:lineRule="exact"/>
        <w:ind w:firstLine="567"/>
        <w:jc w:val="both"/>
        <w:rPr>
          <w:sz w:val="20"/>
          <w:szCs w:val="20"/>
        </w:rPr>
      </w:pPr>
    </w:p>
    <w:p w:rsidR="0004497C" w:rsidRDefault="00B07733" w:rsidP="0004497C">
      <w:pPr>
        <w:jc w:val="both"/>
        <w:rPr>
          <w:rFonts w:eastAsia="Times New Roman"/>
          <w:color w:val="00000A"/>
          <w:sz w:val="24"/>
          <w:szCs w:val="24"/>
        </w:rPr>
      </w:pPr>
      <w:r>
        <w:rPr>
          <w:rFonts w:eastAsia="Times New Roman"/>
          <w:color w:val="00000A"/>
          <w:sz w:val="24"/>
          <w:szCs w:val="24"/>
        </w:rPr>
        <w:t xml:space="preserve">общего, основного общего, среднего общего, профессионального образования; </w:t>
      </w:r>
    </w:p>
    <w:p w:rsidR="0004497C" w:rsidRDefault="0004497C" w:rsidP="0004497C">
      <w:pPr>
        <w:ind w:firstLine="567"/>
        <w:jc w:val="both"/>
        <w:rPr>
          <w:sz w:val="20"/>
          <w:szCs w:val="20"/>
        </w:rPr>
      </w:pPr>
      <w:r>
        <w:rPr>
          <w:rFonts w:eastAsia="Times New Roman"/>
          <w:color w:val="00000A"/>
          <w:sz w:val="24"/>
          <w:szCs w:val="24"/>
        </w:rPr>
        <w:t>-</w:t>
      </w:r>
      <w:r w:rsidR="00B07733">
        <w:rPr>
          <w:rFonts w:eastAsia="Times New Roman"/>
          <w:color w:val="00000A"/>
          <w:sz w:val="24"/>
          <w:szCs w:val="24"/>
        </w:rPr>
        <w:t>формирование основ оценки результатов освоения обучающимися основной образовательной программы, деятельности педагогических работников,</w:t>
      </w:r>
      <w:r w:rsidRPr="0004497C">
        <w:rPr>
          <w:rFonts w:eastAsia="Times New Roman"/>
          <w:color w:val="00000A"/>
          <w:sz w:val="24"/>
          <w:szCs w:val="24"/>
        </w:rPr>
        <w:t xml:space="preserve"> </w:t>
      </w:r>
      <w:r>
        <w:rPr>
          <w:rFonts w:eastAsia="Times New Roman"/>
          <w:color w:val="00000A"/>
          <w:sz w:val="24"/>
          <w:szCs w:val="24"/>
        </w:rPr>
        <w:t>организаций, осуществляющих образовательную деятельность;</w:t>
      </w:r>
    </w:p>
    <w:p w:rsidR="0004497C" w:rsidRDefault="0004497C" w:rsidP="0004497C">
      <w:pPr>
        <w:spacing w:line="20" w:lineRule="exact"/>
        <w:ind w:firstLine="567"/>
        <w:jc w:val="both"/>
        <w:rPr>
          <w:sz w:val="20"/>
          <w:szCs w:val="20"/>
        </w:rPr>
      </w:pPr>
    </w:p>
    <w:p w:rsidR="0004497C" w:rsidRDefault="0004497C" w:rsidP="0004497C">
      <w:pPr>
        <w:spacing w:line="12" w:lineRule="exact"/>
        <w:ind w:firstLine="567"/>
        <w:jc w:val="both"/>
        <w:rPr>
          <w:sz w:val="20"/>
          <w:szCs w:val="20"/>
        </w:rPr>
      </w:pPr>
    </w:p>
    <w:p w:rsidR="0004497C" w:rsidRDefault="0004497C" w:rsidP="0004497C">
      <w:pPr>
        <w:spacing w:line="235" w:lineRule="auto"/>
        <w:ind w:firstLine="567"/>
        <w:jc w:val="both"/>
        <w:rPr>
          <w:sz w:val="20"/>
          <w:szCs w:val="20"/>
        </w:rPr>
      </w:pPr>
      <w:r>
        <w:rPr>
          <w:rFonts w:eastAsia="Times New Roman"/>
          <w:color w:val="00000A"/>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r>
        <w:rPr>
          <w:rFonts w:ascii="Arial" w:eastAsia="Arial" w:hAnsi="Arial" w:cs="Arial"/>
          <w:color w:val="00000A"/>
          <w:sz w:val="24"/>
          <w:szCs w:val="24"/>
        </w:rPr>
        <w:t>.</w:t>
      </w:r>
    </w:p>
    <w:p w:rsidR="0004497C" w:rsidRDefault="0004497C" w:rsidP="0004497C">
      <w:pPr>
        <w:jc w:val="both"/>
        <w:rPr>
          <w:rFonts w:eastAsia="Times New Roman"/>
          <w:b/>
          <w:bCs/>
          <w:i/>
          <w:iCs/>
          <w:color w:val="00000A"/>
          <w:sz w:val="24"/>
          <w:szCs w:val="24"/>
        </w:rPr>
      </w:pPr>
    </w:p>
    <w:p w:rsidR="0004497C" w:rsidRDefault="0004497C" w:rsidP="0004497C">
      <w:pPr>
        <w:ind w:firstLine="567"/>
        <w:jc w:val="both"/>
        <w:rPr>
          <w:sz w:val="20"/>
          <w:szCs w:val="20"/>
        </w:rPr>
      </w:pPr>
      <w:r>
        <w:rPr>
          <w:rFonts w:eastAsia="Times New Roman"/>
          <w:b/>
          <w:bCs/>
          <w:i/>
          <w:iCs/>
          <w:color w:val="00000A"/>
          <w:sz w:val="24"/>
          <w:szCs w:val="24"/>
        </w:rPr>
        <w:t xml:space="preserve">Содержание </w:t>
      </w:r>
      <w:r>
        <w:rPr>
          <w:rFonts w:eastAsia="Times New Roman"/>
          <w:color w:val="00000A"/>
          <w:sz w:val="24"/>
          <w:szCs w:val="24"/>
        </w:rPr>
        <w:t>основной образовательной программы среднего общего образования МБОУ СОШ № 39 формируется с учётом:</w:t>
      </w:r>
    </w:p>
    <w:p w:rsidR="0004497C" w:rsidRDefault="0004497C" w:rsidP="0004497C">
      <w:pPr>
        <w:ind w:left="520"/>
        <w:jc w:val="both"/>
        <w:rPr>
          <w:sz w:val="20"/>
          <w:szCs w:val="20"/>
        </w:rPr>
      </w:pPr>
      <w:r>
        <w:rPr>
          <w:rFonts w:eastAsia="Times New Roman"/>
          <w:b/>
          <w:bCs/>
          <w:color w:val="00000A"/>
          <w:sz w:val="24"/>
          <w:szCs w:val="24"/>
        </w:rPr>
        <w:t>государственного заказа</w:t>
      </w:r>
      <w:r>
        <w:rPr>
          <w:rFonts w:eastAsia="Times New Roman"/>
          <w:color w:val="00000A"/>
          <w:sz w:val="24"/>
          <w:szCs w:val="24"/>
        </w:rPr>
        <w:t>:</w:t>
      </w:r>
    </w:p>
    <w:p w:rsidR="0004497C" w:rsidRDefault="0004497C" w:rsidP="0004497C">
      <w:pPr>
        <w:spacing w:line="20" w:lineRule="exact"/>
        <w:rPr>
          <w:sz w:val="20"/>
          <w:szCs w:val="20"/>
        </w:rPr>
      </w:pPr>
    </w:p>
    <w:p w:rsidR="0004497C" w:rsidRPr="0004497C" w:rsidRDefault="0004497C" w:rsidP="0004497C">
      <w:pPr>
        <w:ind w:firstLine="567"/>
        <w:jc w:val="both"/>
        <w:rPr>
          <w:sz w:val="20"/>
          <w:szCs w:val="20"/>
        </w:rPr>
      </w:pPr>
      <w:r>
        <w:rPr>
          <w:rFonts w:eastAsia="Times New Roman"/>
          <w:color w:val="00000A"/>
          <w:sz w:val="24"/>
          <w:szCs w:val="24"/>
        </w:rPr>
        <w:t>- создание условий для получения обучающимися качественного образования</w:t>
      </w:r>
      <w:r>
        <w:rPr>
          <w:sz w:val="20"/>
          <w:szCs w:val="20"/>
        </w:rPr>
        <w:t xml:space="preserve"> в </w:t>
      </w:r>
      <w:r>
        <w:rPr>
          <w:rFonts w:eastAsia="Times New Roman"/>
          <w:color w:val="00000A"/>
          <w:sz w:val="24"/>
          <w:szCs w:val="24"/>
        </w:rPr>
        <w:t>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04497C" w:rsidRDefault="0004497C" w:rsidP="0004497C">
      <w:pPr>
        <w:ind w:left="520"/>
        <w:rPr>
          <w:sz w:val="20"/>
          <w:szCs w:val="20"/>
        </w:rPr>
      </w:pPr>
      <w:r>
        <w:rPr>
          <w:rFonts w:eastAsia="Times New Roman"/>
          <w:b/>
          <w:bCs/>
          <w:color w:val="00000A"/>
          <w:sz w:val="24"/>
          <w:szCs w:val="24"/>
        </w:rPr>
        <w:t>социального заказа</w:t>
      </w:r>
      <w:r>
        <w:rPr>
          <w:rFonts w:eastAsia="Times New Roman"/>
          <w:color w:val="00000A"/>
          <w:sz w:val="24"/>
          <w:szCs w:val="24"/>
        </w:rPr>
        <w:t>:</w:t>
      </w:r>
    </w:p>
    <w:p w:rsidR="0004497C" w:rsidRDefault="0004497C" w:rsidP="0004497C">
      <w:pPr>
        <w:spacing w:line="20" w:lineRule="exact"/>
        <w:rPr>
          <w:sz w:val="20"/>
          <w:szCs w:val="20"/>
        </w:rPr>
      </w:pPr>
    </w:p>
    <w:p w:rsidR="0004497C" w:rsidRDefault="0004497C" w:rsidP="0004497C">
      <w:pPr>
        <w:ind w:firstLine="567"/>
        <w:jc w:val="both"/>
        <w:rPr>
          <w:sz w:val="20"/>
          <w:szCs w:val="20"/>
        </w:rPr>
      </w:pPr>
      <w:r>
        <w:rPr>
          <w:rFonts w:eastAsia="Times New Roman"/>
          <w:color w:val="00000A"/>
          <w:sz w:val="24"/>
          <w:szCs w:val="24"/>
        </w:rPr>
        <w:t>- организация учебной деятельности в безопасных и комфортных условиях;</w:t>
      </w:r>
    </w:p>
    <w:p w:rsidR="0004497C" w:rsidRDefault="0004497C" w:rsidP="0004497C">
      <w:pPr>
        <w:spacing w:line="232" w:lineRule="auto"/>
        <w:ind w:firstLine="567"/>
        <w:jc w:val="both"/>
        <w:rPr>
          <w:sz w:val="20"/>
          <w:szCs w:val="20"/>
        </w:rPr>
      </w:pPr>
      <w:r>
        <w:rPr>
          <w:rFonts w:eastAsia="Times New Roman"/>
          <w:color w:val="00000A"/>
          <w:sz w:val="24"/>
          <w:szCs w:val="24"/>
        </w:rPr>
        <w:t>-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04497C" w:rsidRDefault="0004497C" w:rsidP="0004497C">
      <w:pPr>
        <w:ind w:firstLine="567"/>
        <w:jc w:val="both"/>
        <w:rPr>
          <w:sz w:val="20"/>
          <w:szCs w:val="20"/>
        </w:rPr>
      </w:pPr>
      <w:r>
        <w:rPr>
          <w:rFonts w:eastAsia="Times New Roman"/>
          <w:color w:val="00000A"/>
          <w:sz w:val="24"/>
          <w:szCs w:val="24"/>
        </w:rPr>
        <w:t>- воспитание личности обучающегося, его нравственных и духовных качеств;</w:t>
      </w:r>
    </w:p>
    <w:p w:rsidR="0004497C" w:rsidRDefault="0004497C" w:rsidP="0004497C">
      <w:pPr>
        <w:spacing w:line="232" w:lineRule="auto"/>
        <w:ind w:right="-25" w:firstLine="567"/>
        <w:jc w:val="both"/>
        <w:rPr>
          <w:sz w:val="20"/>
          <w:szCs w:val="20"/>
        </w:rPr>
      </w:pPr>
      <w:r>
        <w:rPr>
          <w:rFonts w:eastAsia="Times New Roman"/>
          <w:color w:val="00000A"/>
          <w:sz w:val="24"/>
          <w:szCs w:val="24"/>
        </w:rPr>
        <w:t>- обеспечение досуговой занятости и создание условий для удовлетворения интересов и развития разнообразных способностей детей;</w:t>
      </w:r>
    </w:p>
    <w:p w:rsidR="0004497C" w:rsidRDefault="0004497C" w:rsidP="0004497C">
      <w:pPr>
        <w:spacing w:line="232" w:lineRule="auto"/>
        <w:ind w:right="-25" w:firstLine="567"/>
        <w:jc w:val="both"/>
        <w:rPr>
          <w:sz w:val="20"/>
          <w:szCs w:val="20"/>
        </w:rPr>
      </w:pPr>
      <w:r>
        <w:rPr>
          <w:rFonts w:eastAsia="Times New Roman"/>
          <w:color w:val="00000A"/>
          <w:sz w:val="24"/>
          <w:szCs w:val="24"/>
        </w:rPr>
        <w:lastRenderedPageBreak/>
        <w:t>- воспитание ответственного отношения обучающихся к своему здоровью и формирование навыков здорового образа жизни.</w:t>
      </w:r>
    </w:p>
    <w:p w:rsidR="0004497C" w:rsidRDefault="0004497C" w:rsidP="0004497C">
      <w:pPr>
        <w:spacing w:line="2" w:lineRule="exact"/>
        <w:rPr>
          <w:sz w:val="20"/>
          <w:szCs w:val="20"/>
        </w:rPr>
      </w:pPr>
    </w:p>
    <w:p w:rsidR="0004497C" w:rsidRPr="0004497C" w:rsidRDefault="0004497C" w:rsidP="0004497C">
      <w:pPr>
        <w:ind w:left="520"/>
        <w:rPr>
          <w:sz w:val="20"/>
          <w:szCs w:val="20"/>
        </w:rPr>
      </w:pPr>
      <w:r>
        <w:rPr>
          <w:rFonts w:eastAsia="Times New Roman"/>
          <w:b/>
          <w:bCs/>
          <w:color w:val="00000A"/>
          <w:sz w:val="24"/>
          <w:szCs w:val="24"/>
        </w:rPr>
        <w:t>заказа родителей</w:t>
      </w:r>
      <w:r>
        <w:rPr>
          <w:rFonts w:eastAsia="Times New Roman"/>
          <w:color w:val="00000A"/>
          <w:sz w:val="24"/>
          <w:szCs w:val="24"/>
        </w:rPr>
        <w:t>:</w:t>
      </w:r>
    </w:p>
    <w:p w:rsidR="0004497C" w:rsidRDefault="0004497C" w:rsidP="0004497C">
      <w:pPr>
        <w:ind w:firstLine="567"/>
        <w:jc w:val="both"/>
        <w:rPr>
          <w:sz w:val="20"/>
          <w:szCs w:val="20"/>
        </w:rPr>
      </w:pPr>
      <w:r>
        <w:rPr>
          <w:rFonts w:eastAsia="Times New Roman"/>
          <w:color w:val="00000A"/>
          <w:sz w:val="24"/>
          <w:szCs w:val="24"/>
        </w:rPr>
        <w:t>- возможность получения качественного образования;</w:t>
      </w:r>
    </w:p>
    <w:p w:rsidR="0004497C" w:rsidRDefault="0004497C" w:rsidP="0004497C">
      <w:pPr>
        <w:spacing w:line="20" w:lineRule="exact"/>
        <w:ind w:firstLine="567"/>
        <w:jc w:val="both"/>
        <w:rPr>
          <w:sz w:val="20"/>
          <w:szCs w:val="20"/>
        </w:rPr>
      </w:pPr>
    </w:p>
    <w:p w:rsidR="0004497C" w:rsidRDefault="0004497C" w:rsidP="0004497C">
      <w:pPr>
        <w:tabs>
          <w:tab w:val="left" w:pos="2020"/>
          <w:tab w:val="left" w:pos="3000"/>
          <w:tab w:val="left" w:pos="3500"/>
          <w:tab w:val="left" w:pos="4560"/>
          <w:tab w:val="left" w:pos="9355"/>
        </w:tabs>
        <w:ind w:firstLine="567"/>
        <w:jc w:val="both"/>
        <w:rPr>
          <w:sz w:val="20"/>
          <w:szCs w:val="20"/>
        </w:rPr>
      </w:pPr>
      <w:r>
        <w:rPr>
          <w:rFonts w:eastAsia="Times New Roman"/>
          <w:color w:val="00000A"/>
          <w:sz w:val="24"/>
          <w:szCs w:val="24"/>
        </w:rPr>
        <w:t>- создание</w:t>
      </w:r>
      <w:r>
        <w:rPr>
          <w:rFonts w:eastAsia="Times New Roman"/>
          <w:color w:val="00000A"/>
          <w:sz w:val="24"/>
          <w:szCs w:val="24"/>
        </w:rPr>
        <w:tab/>
        <w:t>условий</w:t>
      </w:r>
      <w:r>
        <w:rPr>
          <w:rFonts w:eastAsia="Times New Roman"/>
          <w:color w:val="00000A"/>
          <w:sz w:val="24"/>
          <w:szCs w:val="24"/>
        </w:rPr>
        <w:tab/>
        <w:t>для</w:t>
      </w:r>
      <w:r>
        <w:rPr>
          <w:rFonts w:eastAsia="Times New Roman"/>
          <w:color w:val="00000A"/>
          <w:sz w:val="24"/>
          <w:szCs w:val="24"/>
        </w:rPr>
        <w:tab/>
        <w:t>развития</w:t>
      </w:r>
      <w:r>
        <w:rPr>
          <w:rFonts w:eastAsia="Times New Roman"/>
          <w:color w:val="00000A"/>
          <w:sz w:val="24"/>
          <w:szCs w:val="24"/>
        </w:rPr>
        <w:tab/>
        <w:t>интеллектуальных и творческих</w:t>
      </w:r>
      <w:r>
        <w:rPr>
          <w:sz w:val="20"/>
          <w:szCs w:val="20"/>
        </w:rPr>
        <w:t xml:space="preserve"> </w:t>
      </w:r>
      <w:r>
        <w:rPr>
          <w:rFonts w:eastAsia="Times New Roman"/>
          <w:color w:val="00000A"/>
          <w:sz w:val="23"/>
          <w:szCs w:val="23"/>
        </w:rPr>
        <w:t>способностей</w:t>
      </w:r>
    </w:p>
    <w:p w:rsidR="0004497C" w:rsidRDefault="0004497C" w:rsidP="0004497C">
      <w:pPr>
        <w:spacing w:line="235" w:lineRule="auto"/>
        <w:ind w:firstLine="567"/>
        <w:jc w:val="both"/>
        <w:rPr>
          <w:sz w:val="20"/>
          <w:szCs w:val="20"/>
        </w:rPr>
      </w:pPr>
      <w:r>
        <w:rPr>
          <w:rFonts w:eastAsia="Times New Roman"/>
          <w:color w:val="00000A"/>
          <w:sz w:val="24"/>
          <w:szCs w:val="24"/>
        </w:rPr>
        <w:t>обучающихся;</w:t>
      </w:r>
    </w:p>
    <w:p w:rsidR="0004497C" w:rsidRDefault="0004497C" w:rsidP="0004497C">
      <w:pPr>
        <w:spacing w:line="20" w:lineRule="exact"/>
        <w:ind w:firstLine="567"/>
        <w:jc w:val="both"/>
        <w:rPr>
          <w:sz w:val="20"/>
          <w:szCs w:val="20"/>
        </w:rPr>
      </w:pPr>
    </w:p>
    <w:p w:rsidR="0004497C" w:rsidRDefault="0004497C" w:rsidP="00AA4903">
      <w:pPr>
        <w:ind w:firstLine="567"/>
        <w:jc w:val="both"/>
        <w:rPr>
          <w:sz w:val="20"/>
          <w:szCs w:val="20"/>
        </w:rPr>
      </w:pPr>
      <w:r>
        <w:rPr>
          <w:rFonts w:eastAsia="Times New Roman"/>
          <w:color w:val="00000A"/>
          <w:sz w:val="24"/>
          <w:szCs w:val="24"/>
        </w:rPr>
        <w:t>- сохранение здоровья.</w:t>
      </w:r>
    </w:p>
    <w:p w:rsidR="0004497C" w:rsidRDefault="0004497C" w:rsidP="0004497C">
      <w:pPr>
        <w:spacing w:line="232" w:lineRule="auto"/>
        <w:ind w:left="260" w:firstLine="931"/>
        <w:jc w:val="center"/>
        <w:rPr>
          <w:sz w:val="20"/>
          <w:szCs w:val="20"/>
        </w:rPr>
      </w:pPr>
      <w:r>
        <w:rPr>
          <w:rFonts w:eastAsia="Times New Roman"/>
          <w:b/>
          <w:bCs/>
          <w:color w:val="00000A"/>
          <w:sz w:val="24"/>
          <w:szCs w:val="24"/>
        </w:rPr>
        <w:t>Принципы и подходы к формированию основной образовательной программы среднего общего образования</w:t>
      </w:r>
    </w:p>
    <w:p w:rsidR="0004497C" w:rsidRDefault="0004497C" w:rsidP="0004497C">
      <w:pPr>
        <w:spacing w:line="285" w:lineRule="exact"/>
        <w:rPr>
          <w:sz w:val="20"/>
          <w:szCs w:val="20"/>
        </w:rPr>
      </w:pPr>
    </w:p>
    <w:p w:rsidR="0004497C" w:rsidRDefault="0004497C" w:rsidP="0004497C">
      <w:pPr>
        <w:spacing w:line="232" w:lineRule="auto"/>
        <w:ind w:firstLine="567"/>
        <w:jc w:val="both"/>
        <w:rPr>
          <w:sz w:val="20"/>
          <w:szCs w:val="20"/>
        </w:rPr>
      </w:pPr>
      <w:r>
        <w:rPr>
          <w:rFonts w:eastAsia="Times New Roman"/>
          <w:color w:val="00000A"/>
          <w:sz w:val="24"/>
          <w:szCs w:val="24"/>
        </w:rPr>
        <w:t>Методологической основой ФГОС СОО является системно-деятельностный подход, который предполагает:</w:t>
      </w:r>
    </w:p>
    <w:p w:rsidR="0004497C" w:rsidRDefault="0004497C" w:rsidP="0004497C">
      <w:pPr>
        <w:spacing w:line="14" w:lineRule="exact"/>
        <w:ind w:firstLine="567"/>
        <w:jc w:val="both"/>
        <w:rPr>
          <w:sz w:val="20"/>
          <w:szCs w:val="20"/>
        </w:rPr>
      </w:pPr>
    </w:p>
    <w:p w:rsidR="0004497C" w:rsidRDefault="0004497C" w:rsidP="0004497C">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готовности обучающихся к саморазвитию и непрерывному</w:t>
      </w:r>
      <w:r>
        <w:rPr>
          <w:rFonts w:eastAsia="Times New Roman"/>
          <w:b/>
          <w:bCs/>
          <w:color w:val="00000A"/>
          <w:sz w:val="24"/>
          <w:szCs w:val="24"/>
        </w:rPr>
        <w:t xml:space="preserve"> </w:t>
      </w:r>
      <w:r>
        <w:rPr>
          <w:rFonts w:eastAsia="Times New Roman"/>
          <w:color w:val="00000A"/>
          <w:sz w:val="24"/>
          <w:szCs w:val="24"/>
        </w:rPr>
        <w:t>образованию;</w:t>
      </w:r>
    </w:p>
    <w:p w:rsidR="0004497C" w:rsidRDefault="0004497C" w:rsidP="0004497C">
      <w:pPr>
        <w:spacing w:line="13" w:lineRule="exact"/>
        <w:ind w:firstLine="567"/>
        <w:jc w:val="both"/>
        <w:rPr>
          <w:sz w:val="20"/>
          <w:szCs w:val="20"/>
        </w:rPr>
      </w:pPr>
    </w:p>
    <w:p w:rsidR="0004497C" w:rsidRDefault="0004497C" w:rsidP="0004497C">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проектирование и конструирование развивающей образовательной среды</w:t>
      </w:r>
      <w:r>
        <w:rPr>
          <w:rFonts w:eastAsia="Times New Roman"/>
          <w:b/>
          <w:bCs/>
          <w:color w:val="00000A"/>
          <w:sz w:val="24"/>
          <w:szCs w:val="24"/>
        </w:rPr>
        <w:t xml:space="preserve"> </w:t>
      </w:r>
      <w:r>
        <w:rPr>
          <w:rFonts w:eastAsia="Times New Roman"/>
          <w:color w:val="00000A"/>
          <w:sz w:val="24"/>
          <w:szCs w:val="24"/>
        </w:rPr>
        <w:t>организации, осуществляющей образовательную деятельность;</w:t>
      </w:r>
    </w:p>
    <w:p w:rsidR="0004497C" w:rsidRDefault="0004497C" w:rsidP="0004497C">
      <w:pPr>
        <w:spacing w:line="1" w:lineRule="exact"/>
        <w:ind w:firstLine="567"/>
        <w:jc w:val="both"/>
        <w:rPr>
          <w:sz w:val="20"/>
          <w:szCs w:val="20"/>
        </w:rPr>
      </w:pPr>
    </w:p>
    <w:p w:rsidR="0004497C" w:rsidRDefault="0004497C" w:rsidP="0004497C">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активную учебно-познавательную деятельность обучающихся;</w:t>
      </w:r>
    </w:p>
    <w:p w:rsidR="0004497C" w:rsidRDefault="0004497C" w:rsidP="0004497C">
      <w:pPr>
        <w:spacing w:line="12" w:lineRule="exact"/>
        <w:ind w:firstLine="567"/>
        <w:jc w:val="both"/>
        <w:rPr>
          <w:sz w:val="20"/>
          <w:szCs w:val="20"/>
        </w:rPr>
      </w:pPr>
    </w:p>
    <w:p w:rsidR="0004497C" w:rsidRDefault="0004497C" w:rsidP="0004497C">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построение образовательной деятельности с учетом индивидуальных,</w:t>
      </w:r>
      <w:r>
        <w:rPr>
          <w:rFonts w:eastAsia="Times New Roman"/>
          <w:b/>
          <w:bCs/>
          <w:color w:val="00000A"/>
          <w:sz w:val="24"/>
          <w:szCs w:val="24"/>
        </w:rPr>
        <w:t xml:space="preserve"> </w:t>
      </w:r>
      <w:r>
        <w:rPr>
          <w:rFonts w:eastAsia="Times New Roman"/>
          <w:color w:val="00000A"/>
          <w:sz w:val="24"/>
          <w:szCs w:val="24"/>
        </w:rPr>
        <w:t>возрастных, психологических, физиологических особенностей и здоровья обучающихся.</w:t>
      </w:r>
    </w:p>
    <w:p w:rsidR="0004497C" w:rsidRDefault="0004497C" w:rsidP="0004497C">
      <w:pPr>
        <w:spacing w:line="14" w:lineRule="exact"/>
        <w:ind w:firstLine="567"/>
        <w:jc w:val="both"/>
        <w:rPr>
          <w:sz w:val="20"/>
          <w:szCs w:val="20"/>
        </w:rPr>
      </w:pPr>
    </w:p>
    <w:p w:rsidR="000F4C83" w:rsidRPr="00AA4903" w:rsidRDefault="000F4C83" w:rsidP="0004497C">
      <w:pPr>
        <w:spacing w:line="237" w:lineRule="auto"/>
        <w:ind w:firstLine="567"/>
        <w:jc w:val="both"/>
        <w:rPr>
          <w:rFonts w:eastAsia="Times New Roman"/>
          <w:color w:val="00000A"/>
          <w:sz w:val="16"/>
          <w:szCs w:val="16"/>
        </w:rPr>
      </w:pPr>
    </w:p>
    <w:p w:rsidR="0004497C" w:rsidRDefault="0004497C" w:rsidP="0004497C">
      <w:pPr>
        <w:spacing w:line="237" w:lineRule="auto"/>
        <w:ind w:firstLine="567"/>
        <w:jc w:val="both"/>
        <w:rPr>
          <w:sz w:val="20"/>
          <w:szCs w:val="20"/>
        </w:rPr>
      </w:pPr>
      <w:r>
        <w:rPr>
          <w:rFonts w:eastAsia="Times New Roman"/>
          <w:color w:val="00000A"/>
          <w:sz w:val="24"/>
          <w:szCs w:val="24"/>
        </w:rPr>
        <w:t>Основная образовательная программа МБОУ СОШ № 39 сформирована на основе системно-деятельностного подхода. В связи с этим личностное, социальное,</w:t>
      </w:r>
      <w:r w:rsidRPr="0004497C">
        <w:rPr>
          <w:rFonts w:eastAsia="Times New Roman"/>
          <w:color w:val="00000A"/>
          <w:sz w:val="24"/>
          <w:szCs w:val="24"/>
        </w:rPr>
        <w:t xml:space="preserve"> </w:t>
      </w:r>
      <w:r>
        <w:rPr>
          <w:rFonts w:eastAsia="Times New Roman"/>
          <w:color w:val="00000A"/>
          <w:sz w:val="24"/>
          <w:szCs w:val="24"/>
        </w:rPr>
        <w:t>познавательное развитие обучающихся определяется характером организации их деятельности, в первую очередь учебной, а процесс функционирования школы,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педагогического коллектива школы.</w:t>
      </w:r>
    </w:p>
    <w:p w:rsidR="0004497C" w:rsidRDefault="0004497C" w:rsidP="0004497C">
      <w:pPr>
        <w:spacing w:line="13" w:lineRule="exact"/>
        <w:ind w:firstLine="567"/>
        <w:jc w:val="both"/>
        <w:rPr>
          <w:sz w:val="20"/>
          <w:szCs w:val="20"/>
        </w:rPr>
      </w:pPr>
    </w:p>
    <w:p w:rsidR="0004497C" w:rsidRDefault="0004497C" w:rsidP="0004497C">
      <w:pPr>
        <w:spacing w:line="235" w:lineRule="auto"/>
        <w:ind w:firstLine="567"/>
        <w:jc w:val="both"/>
        <w:rPr>
          <w:sz w:val="20"/>
          <w:szCs w:val="20"/>
        </w:rPr>
      </w:pPr>
      <w:r>
        <w:rPr>
          <w:rFonts w:eastAsia="Times New Roman"/>
          <w:color w:val="00000A"/>
          <w:sz w:val="24"/>
          <w:szCs w:val="24"/>
        </w:rPr>
        <w:t>Основная образовательная программа МБОУ СОШ № 39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04497C" w:rsidRDefault="0004497C" w:rsidP="0004497C">
      <w:pPr>
        <w:spacing w:line="14" w:lineRule="exact"/>
        <w:ind w:firstLine="567"/>
        <w:jc w:val="both"/>
        <w:rPr>
          <w:sz w:val="20"/>
          <w:szCs w:val="20"/>
        </w:rPr>
      </w:pPr>
    </w:p>
    <w:p w:rsidR="0004497C" w:rsidRDefault="0004497C" w:rsidP="0004497C">
      <w:pPr>
        <w:spacing w:line="235" w:lineRule="auto"/>
        <w:ind w:firstLine="567"/>
        <w:jc w:val="both"/>
        <w:rPr>
          <w:sz w:val="20"/>
          <w:szCs w:val="20"/>
        </w:rPr>
      </w:pPr>
      <w:r>
        <w:rPr>
          <w:rFonts w:eastAsia="Times New Roman"/>
          <w:color w:val="00000A"/>
          <w:sz w:val="24"/>
          <w:szCs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школы.</w:t>
      </w:r>
    </w:p>
    <w:p w:rsidR="0004497C" w:rsidRDefault="0004497C" w:rsidP="0004497C">
      <w:pPr>
        <w:spacing w:line="14" w:lineRule="exact"/>
        <w:ind w:firstLine="567"/>
        <w:jc w:val="both"/>
        <w:rPr>
          <w:sz w:val="20"/>
          <w:szCs w:val="20"/>
        </w:rPr>
      </w:pPr>
    </w:p>
    <w:p w:rsidR="0004497C" w:rsidRDefault="0004497C" w:rsidP="0004497C">
      <w:pPr>
        <w:spacing w:line="232" w:lineRule="auto"/>
        <w:ind w:firstLine="567"/>
        <w:jc w:val="both"/>
        <w:rPr>
          <w:sz w:val="20"/>
          <w:szCs w:val="20"/>
        </w:rPr>
      </w:pPr>
      <w:r>
        <w:rPr>
          <w:rFonts w:eastAsia="Times New Roman"/>
          <w:color w:val="00000A"/>
          <w:sz w:val="24"/>
          <w:szCs w:val="24"/>
        </w:rPr>
        <w:t>Основная образовательная программа школы сформирована с учетом психолого-педагогических особенностей развития детей 15–18 лет, связанных:</w:t>
      </w:r>
    </w:p>
    <w:p w:rsidR="0004497C" w:rsidRDefault="0004497C" w:rsidP="0004497C">
      <w:pPr>
        <w:spacing w:line="14" w:lineRule="exact"/>
        <w:ind w:firstLine="567"/>
        <w:jc w:val="both"/>
        <w:rPr>
          <w:sz w:val="20"/>
          <w:szCs w:val="20"/>
        </w:rPr>
      </w:pPr>
    </w:p>
    <w:p w:rsidR="0004497C" w:rsidRDefault="0004497C" w:rsidP="0004497C">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 формированием у обучающихся системы значимых социальных и</w:t>
      </w:r>
      <w:r>
        <w:rPr>
          <w:rFonts w:eastAsia="Times New Roman"/>
          <w:b/>
          <w:bCs/>
          <w:color w:val="00000A"/>
          <w:sz w:val="24"/>
          <w:szCs w:val="24"/>
        </w:rPr>
        <w:t xml:space="preserve"> </w:t>
      </w:r>
      <w:r>
        <w:rPr>
          <w:rFonts w:eastAsia="Times New Roman"/>
          <w:color w:val="00000A"/>
          <w:sz w:val="24"/>
          <w:szCs w:val="24"/>
        </w:rPr>
        <w:t>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04497C" w:rsidRDefault="0004497C" w:rsidP="0004497C">
      <w:pPr>
        <w:spacing w:line="14" w:lineRule="exact"/>
        <w:ind w:firstLine="567"/>
        <w:jc w:val="both"/>
        <w:rPr>
          <w:sz w:val="20"/>
          <w:szCs w:val="20"/>
        </w:rPr>
      </w:pPr>
    </w:p>
    <w:p w:rsidR="0004497C" w:rsidRDefault="0004497C" w:rsidP="0004497C">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 переходом от учебных действий, характерных для основной школы и</w:t>
      </w:r>
      <w:r>
        <w:rPr>
          <w:rFonts w:eastAsia="Times New Roman"/>
          <w:b/>
          <w:bCs/>
          <w:color w:val="00000A"/>
          <w:sz w:val="24"/>
          <w:szCs w:val="24"/>
        </w:rPr>
        <w:t xml:space="preserve"> </w:t>
      </w:r>
      <w:r>
        <w:rPr>
          <w:rFonts w:eastAsia="Times New Roman"/>
          <w:color w:val="00000A"/>
          <w:sz w:val="24"/>
          <w:szCs w:val="24"/>
        </w:rPr>
        <w:t>связанных с овладением учебной деятельностью в единстве мотивационно-</w:t>
      </w:r>
    </w:p>
    <w:p w:rsidR="0004497C" w:rsidRDefault="0004497C" w:rsidP="0004497C">
      <w:pPr>
        <w:spacing w:line="13" w:lineRule="exact"/>
        <w:ind w:firstLine="567"/>
        <w:jc w:val="both"/>
        <w:rPr>
          <w:sz w:val="20"/>
          <w:szCs w:val="20"/>
        </w:rPr>
      </w:pPr>
    </w:p>
    <w:p w:rsidR="0004497C" w:rsidRDefault="0004497C" w:rsidP="0004497C">
      <w:pPr>
        <w:spacing w:line="237" w:lineRule="auto"/>
        <w:ind w:firstLine="567"/>
        <w:jc w:val="both"/>
        <w:rPr>
          <w:sz w:val="20"/>
          <w:szCs w:val="20"/>
        </w:rPr>
      </w:pPr>
      <w:r>
        <w:rPr>
          <w:rFonts w:eastAsia="Times New Roman"/>
          <w:color w:val="00000A"/>
          <w:sz w:val="24"/>
          <w:szCs w:val="24"/>
        </w:rPr>
        <w:t>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04497C" w:rsidRDefault="0004497C" w:rsidP="0004497C">
      <w:pPr>
        <w:spacing w:line="16" w:lineRule="exact"/>
        <w:ind w:firstLine="567"/>
        <w:jc w:val="both"/>
        <w:rPr>
          <w:sz w:val="20"/>
          <w:szCs w:val="20"/>
        </w:rPr>
      </w:pPr>
    </w:p>
    <w:p w:rsidR="0004497C" w:rsidRDefault="0004497C" w:rsidP="0004497C">
      <w:pPr>
        <w:spacing w:line="235"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с освоением видов деятельности по получению нового знания в рамках</w:t>
      </w:r>
      <w:r>
        <w:rPr>
          <w:rFonts w:eastAsia="Times New Roman"/>
          <w:b/>
          <w:bCs/>
          <w:color w:val="00000A"/>
          <w:sz w:val="24"/>
          <w:szCs w:val="24"/>
        </w:rPr>
        <w:t xml:space="preserve"> </w:t>
      </w:r>
      <w:r>
        <w:rPr>
          <w:rFonts w:eastAsia="Times New Roman"/>
          <w:color w:val="00000A"/>
          <w:sz w:val="24"/>
          <w:szCs w:val="24"/>
        </w:rPr>
        <w:t>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w:t>
      </w:r>
    </w:p>
    <w:p w:rsidR="0004497C" w:rsidRDefault="0004497C" w:rsidP="0004497C">
      <w:pPr>
        <w:spacing w:line="14" w:lineRule="exact"/>
        <w:ind w:firstLine="567"/>
        <w:jc w:val="both"/>
        <w:rPr>
          <w:sz w:val="20"/>
          <w:szCs w:val="20"/>
        </w:rPr>
      </w:pPr>
    </w:p>
    <w:p w:rsidR="0004497C" w:rsidRDefault="0004497C" w:rsidP="0004497C">
      <w:pPr>
        <w:spacing w:line="232" w:lineRule="auto"/>
        <w:ind w:firstLine="567"/>
        <w:jc w:val="both"/>
        <w:rPr>
          <w:sz w:val="20"/>
          <w:szCs w:val="20"/>
        </w:rPr>
      </w:pPr>
      <w:r>
        <w:rPr>
          <w:rFonts w:eastAsia="Times New Roman"/>
          <w:color w:val="00000A"/>
          <w:sz w:val="24"/>
          <w:szCs w:val="24"/>
        </w:rPr>
        <w:t>поиску учебно-теоретических проблем, способности к построению индивидуальной образовательной траектории;</w:t>
      </w:r>
    </w:p>
    <w:p w:rsidR="0004497C" w:rsidRDefault="0004497C" w:rsidP="0004497C">
      <w:pPr>
        <w:spacing w:line="13" w:lineRule="exact"/>
        <w:ind w:firstLine="567"/>
        <w:jc w:val="both"/>
        <w:rPr>
          <w:sz w:val="20"/>
          <w:szCs w:val="20"/>
        </w:rPr>
      </w:pPr>
    </w:p>
    <w:p w:rsidR="0004497C" w:rsidRDefault="0004497C" w:rsidP="0004497C">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 формированием у обучающихся научного типа мышления, овладением</w:t>
      </w:r>
      <w:r>
        <w:rPr>
          <w:rFonts w:eastAsia="Times New Roman"/>
          <w:b/>
          <w:bCs/>
          <w:color w:val="00000A"/>
          <w:sz w:val="24"/>
          <w:szCs w:val="24"/>
        </w:rPr>
        <w:t xml:space="preserve"> </w:t>
      </w:r>
      <w:r>
        <w:rPr>
          <w:rFonts w:eastAsia="Times New Roman"/>
          <w:color w:val="00000A"/>
          <w:sz w:val="24"/>
          <w:szCs w:val="24"/>
        </w:rPr>
        <w:t>научной терминологией, ключевыми понятиями, методами и приемами;</w:t>
      </w:r>
    </w:p>
    <w:p w:rsidR="0004497C" w:rsidRDefault="0004497C" w:rsidP="0004497C">
      <w:pPr>
        <w:spacing w:line="13" w:lineRule="exact"/>
        <w:ind w:firstLine="567"/>
        <w:jc w:val="both"/>
        <w:rPr>
          <w:sz w:val="20"/>
          <w:szCs w:val="20"/>
        </w:rPr>
      </w:pPr>
    </w:p>
    <w:p w:rsidR="0004497C" w:rsidRDefault="0004497C" w:rsidP="0004497C">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 самостоятельным приобретением идентичности; повышением</w:t>
      </w:r>
      <w:r>
        <w:rPr>
          <w:rFonts w:eastAsia="Times New Roman"/>
          <w:b/>
          <w:bCs/>
          <w:color w:val="00000A"/>
          <w:sz w:val="24"/>
          <w:szCs w:val="24"/>
        </w:rPr>
        <w:t xml:space="preserve"> </w:t>
      </w:r>
      <w:r>
        <w:rPr>
          <w:rFonts w:eastAsia="Times New Roman"/>
          <w:color w:val="00000A"/>
          <w:sz w:val="24"/>
          <w:szCs w:val="24"/>
        </w:rPr>
        <w:t>требовательности к самому себе; углублением самооценки.</w:t>
      </w:r>
    </w:p>
    <w:p w:rsidR="0004497C" w:rsidRDefault="0004497C" w:rsidP="0004497C">
      <w:pPr>
        <w:spacing w:line="14" w:lineRule="exact"/>
        <w:ind w:firstLine="567"/>
        <w:jc w:val="both"/>
        <w:rPr>
          <w:sz w:val="20"/>
          <w:szCs w:val="20"/>
        </w:rPr>
      </w:pPr>
    </w:p>
    <w:p w:rsidR="0004497C" w:rsidRDefault="0004497C" w:rsidP="000F4C83">
      <w:pPr>
        <w:tabs>
          <w:tab w:val="left" w:pos="603"/>
        </w:tabs>
        <w:spacing w:line="235" w:lineRule="auto"/>
        <w:ind w:firstLine="567"/>
        <w:jc w:val="both"/>
        <w:rPr>
          <w:rFonts w:eastAsia="Times New Roman"/>
          <w:color w:val="00000A"/>
          <w:sz w:val="24"/>
          <w:szCs w:val="24"/>
        </w:rPr>
      </w:pPr>
      <w:r>
        <w:rPr>
          <w:rFonts w:eastAsia="Times New Roman"/>
          <w:color w:val="00000A"/>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w:t>
      </w:r>
      <w:r w:rsidR="000F4C83">
        <w:rPr>
          <w:rFonts w:eastAsia="Times New Roman"/>
          <w:color w:val="00000A"/>
          <w:sz w:val="24"/>
          <w:szCs w:val="24"/>
        </w:rPr>
        <w:t xml:space="preserve">к </w:t>
      </w:r>
      <w:r>
        <w:rPr>
          <w:rFonts w:eastAsia="Times New Roman"/>
          <w:color w:val="00000A"/>
          <w:sz w:val="24"/>
          <w:szCs w:val="24"/>
        </w:rPr>
        <w:t>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04497C" w:rsidRDefault="0004497C" w:rsidP="000F4C83">
      <w:pPr>
        <w:spacing w:line="17" w:lineRule="exact"/>
        <w:ind w:firstLine="567"/>
        <w:rPr>
          <w:rFonts w:eastAsia="Times New Roman"/>
          <w:color w:val="00000A"/>
          <w:sz w:val="24"/>
          <w:szCs w:val="24"/>
        </w:rPr>
      </w:pPr>
    </w:p>
    <w:p w:rsidR="0004497C" w:rsidRDefault="0004497C" w:rsidP="000F4C83">
      <w:pPr>
        <w:spacing w:line="235" w:lineRule="auto"/>
        <w:ind w:firstLine="567"/>
        <w:jc w:val="both"/>
        <w:rPr>
          <w:rFonts w:eastAsia="Times New Roman"/>
          <w:color w:val="00000A"/>
          <w:sz w:val="24"/>
          <w:szCs w:val="24"/>
        </w:rPr>
      </w:pPr>
      <w:r>
        <w:rPr>
          <w:rFonts w:eastAsia="Times New Roman"/>
          <w:color w:val="00000A"/>
          <w:sz w:val="24"/>
          <w:szCs w:val="24"/>
        </w:rPr>
        <w:t>Основная образовательная программа сформирована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04497C" w:rsidRDefault="0004497C" w:rsidP="000F4C83">
      <w:pPr>
        <w:spacing w:line="286" w:lineRule="exact"/>
        <w:ind w:firstLine="567"/>
        <w:rPr>
          <w:sz w:val="20"/>
          <w:szCs w:val="20"/>
        </w:rPr>
      </w:pPr>
    </w:p>
    <w:p w:rsidR="0004497C" w:rsidRDefault="0004497C" w:rsidP="000F4C83">
      <w:pPr>
        <w:ind w:firstLine="567"/>
        <w:rPr>
          <w:sz w:val="20"/>
          <w:szCs w:val="20"/>
        </w:rPr>
      </w:pPr>
      <w:r>
        <w:rPr>
          <w:rFonts w:eastAsia="Times New Roman"/>
          <w:b/>
          <w:bCs/>
          <w:color w:val="00000A"/>
          <w:sz w:val="24"/>
          <w:szCs w:val="24"/>
        </w:rPr>
        <w:t>Общая характеристика основной образовательной программы</w:t>
      </w:r>
    </w:p>
    <w:p w:rsidR="0004497C" w:rsidRDefault="0004497C" w:rsidP="000F4C83">
      <w:pPr>
        <w:spacing w:line="7" w:lineRule="exact"/>
        <w:ind w:firstLine="567"/>
        <w:rPr>
          <w:sz w:val="20"/>
          <w:szCs w:val="20"/>
        </w:rPr>
      </w:pPr>
    </w:p>
    <w:p w:rsidR="00AA4903" w:rsidRDefault="0004497C" w:rsidP="00AA4903">
      <w:pPr>
        <w:ind w:firstLine="567"/>
        <w:jc w:val="both"/>
        <w:rPr>
          <w:sz w:val="20"/>
          <w:szCs w:val="20"/>
        </w:rPr>
      </w:pPr>
      <w:r>
        <w:rPr>
          <w:rFonts w:eastAsia="Times New Roman"/>
          <w:color w:val="00000A"/>
          <w:sz w:val="24"/>
          <w:szCs w:val="24"/>
        </w:rPr>
        <w:t>Основная образовательная программа среднего общего образования МБОУ СОШ № 39 разработана на основе ФГОС СОО, Конституции Российской Федерации, Конвенции ООН о правах ребенка, учитывает региональные, национальные</w:t>
      </w:r>
      <w:r>
        <w:rPr>
          <w:sz w:val="20"/>
          <w:szCs w:val="20"/>
        </w:rPr>
        <w:t xml:space="preserve"> </w:t>
      </w:r>
      <w:r>
        <w:rPr>
          <w:sz w:val="24"/>
          <w:szCs w:val="24"/>
        </w:rPr>
        <w:t>и</w:t>
      </w:r>
      <w:r>
        <w:rPr>
          <w:sz w:val="20"/>
          <w:szCs w:val="20"/>
        </w:rPr>
        <w:t xml:space="preserve"> </w:t>
      </w:r>
      <w:r>
        <w:rPr>
          <w:rFonts w:eastAsia="Times New Roman"/>
          <w:color w:val="00000A"/>
          <w:sz w:val="24"/>
          <w:szCs w:val="24"/>
        </w:rPr>
        <w:t>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w:t>
      </w:r>
      <w:r w:rsidR="000F4C83">
        <w:rPr>
          <w:sz w:val="20"/>
          <w:szCs w:val="20"/>
        </w:rPr>
        <w:t xml:space="preserve"> </w:t>
      </w:r>
      <w:r>
        <w:rPr>
          <w:rFonts w:eastAsia="Times New Roman"/>
          <w:color w:val="00000A"/>
          <w:sz w:val="24"/>
          <w:szCs w:val="24"/>
        </w:rPr>
        <w:t>деятельность с соблюдением требований государственных санитарно-эпидемиологических правил и нормативов.</w:t>
      </w:r>
    </w:p>
    <w:p w:rsidR="000F4C83" w:rsidRPr="00AA4903" w:rsidRDefault="0004497C" w:rsidP="00AA4903">
      <w:pPr>
        <w:jc w:val="both"/>
        <w:rPr>
          <w:sz w:val="20"/>
          <w:szCs w:val="20"/>
        </w:rPr>
      </w:pPr>
      <w:r>
        <w:rPr>
          <w:rFonts w:eastAsia="Times New Roman"/>
          <w:color w:val="00000A"/>
          <w:sz w:val="24"/>
          <w:szCs w:val="24"/>
        </w:rPr>
        <w:t xml:space="preserve">           </w:t>
      </w:r>
    </w:p>
    <w:p w:rsidR="0004497C" w:rsidRDefault="0004497C" w:rsidP="000F4C83">
      <w:pPr>
        <w:spacing w:line="232" w:lineRule="auto"/>
        <w:ind w:firstLine="567"/>
        <w:jc w:val="both"/>
        <w:rPr>
          <w:rFonts w:eastAsia="Times New Roman"/>
          <w:color w:val="00000A"/>
          <w:sz w:val="24"/>
          <w:szCs w:val="24"/>
        </w:rPr>
      </w:pPr>
      <w:r>
        <w:rPr>
          <w:rFonts w:eastAsia="Times New Roman"/>
          <w:color w:val="00000A"/>
          <w:sz w:val="24"/>
          <w:szCs w:val="24"/>
        </w:rPr>
        <w:t xml:space="preserve">Программа содержит три раздела: </w:t>
      </w:r>
      <w:r>
        <w:rPr>
          <w:rFonts w:eastAsia="Times New Roman"/>
          <w:i/>
          <w:color w:val="00000A"/>
          <w:sz w:val="24"/>
          <w:szCs w:val="24"/>
        </w:rPr>
        <w:t>целевой, содержательный и организационный.</w:t>
      </w:r>
      <w:r>
        <w:rPr>
          <w:rFonts w:eastAsia="Times New Roman"/>
          <w:color w:val="00000A"/>
          <w:sz w:val="24"/>
          <w:szCs w:val="24"/>
        </w:rPr>
        <w:t xml:space="preserve"> Основная образовательная программа МБОУ СОШ № 39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04497C" w:rsidRDefault="0004497C" w:rsidP="000F4C83">
      <w:pPr>
        <w:spacing w:line="13" w:lineRule="exact"/>
        <w:ind w:firstLine="567"/>
        <w:jc w:val="both"/>
        <w:rPr>
          <w:rFonts w:eastAsia="Times New Roman"/>
          <w:color w:val="00000A"/>
          <w:sz w:val="24"/>
          <w:szCs w:val="24"/>
        </w:rPr>
      </w:pPr>
    </w:p>
    <w:p w:rsidR="0004497C" w:rsidRDefault="0004497C" w:rsidP="0035773A">
      <w:pPr>
        <w:numPr>
          <w:ilvl w:val="1"/>
          <w:numId w:val="4"/>
        </w:numPr>
        <w:tabs>
          <w:tab w:val="left" w:pos="1268"/>
        </w:tabs>
        <w:spacing w:line="235" w:lineRule="auto"/>
        <w:ind w:firstLine="567"/>
        <w:jc w:val="both"/>
        <w:rPr>
          <w:rFonts w:eastAsia="Times New Roman"/>
          <w:color w:val="00000A"/>
          <w:sz w:val="24"/>
          <w:szCs w:val="24"/>
        </w:rPr>
      </w:pPr>
      <w:r>
        <w:rPr>
          <w:rFonts w:eastAsia="Times New Roman"/>
          <w:color w:val="00000A"/>
          <w:sz w:val="24"/>
          <w:szCs w:val="24"/>
        </w:rPr>
        <w:t>целях обеспечения индивидуальных потребностей обучающихся в основной образовательной программе школы предусматриваются учебные предметы, курсы, обеспечивающие различные интересы обучающихся; внеурочная деятельность.</w:t>
      </w:r>
    </w:p>
    <w:p w:rsidR="0004497C" w:rsidRDefault="0004497C" w:rsidP="000F4C83">
      <w:pPr>
        <w:spacing w:line="13" w:lineRule="exact"/>
        <w:ind w:firstLine="567"/>
        <w:rPr>
          <w:rFonts w:eastAsia="Times New Roman"/>
          <w:color w:val="00000A"/>
          <w:sz w:val="24"/>
          <w:szCs w:val="24"/>
        </w:rPr>
      </w:pPr>
    </w:p>
    <w:p w:rsidR="0004497C" w:rsidRDefault="0004497C" w:rsidP="000F4C83">
      <w:pPr>
        <w:spacing w:line="237" w:lineRule="auto"/>
        <w:ind w:firstLine="567"/>
        <w:jc w:val="both"/>
        <w:rPr>
          <w:rFonts w:eastAsia="Times New Roman"/>
          <w:color w:val="00000A"/>
          <w:sz w:val="24"/>
          <w:szCs w:val="24"/>
        </w:rPr>
      </w:pPr>
      <w:r>
        <w:rPr>
          <w:rFonts w:eastAsia="Times New Roman"/>
          <w:color w:val="00000A"/>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нашего учреждения,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04497C" w:rsidRDefault="0004497C" w:rsidP="000F4C83">
      <w:pPr>
        <w:ind w:firstLine="567"/>
        <w:jc w:val="both"/>
        <w:rPr>
          <w:sz w:val="24"/>
          <w:szCs w:val="24"/>
        </w:rPr>
      </w:pPr>
      <w:r>
        <w:rPr>
          <w:sz w:val="24"/>
          <w:szCs w:val="24"/>
        </w:rPr>
        <w:lastRenderedPageBreak/>
        <w:t xml:space="preserve">              </w:t>
      </w:r>
    </w:p>
    <w:p w:rsidR="0004497C" w:rsidRDefault="0004497C" w:rsidP="000F4C83">
      <w:pPr>
        <w:ind w:firstLine="567"/>
        <w:jc w:val="both"/>
        <w:rPr>
          <w:i/>
          <w:sz w:val="24"/>
          <w:szCs w:val="24"/>
        </w:rPr>
      </w:pPr>
      <w:r>
        <w:rPr>
          <w:sz w:val="24"/>
          <w:szCs w:val="24"/>
        </w:rPr>
        <w:t xml:space="preserve">             ООП СОО направлена на становление личностных характеристик выпускника </w:t>
      </w:r>
      <w:r>
        <w:rPr>
          <w:i/>
          <w:sz w:val="24"/>
          <w:szCs w:val="24"/>
        </w:rPr>
        <w:t xml:space="preserve">(портрет выпускника): </w:t>
      </w:r>
    </w:p>
    <w:p w:rsidR="0004497C" w:rsidRDefault="0004497C" w:rsidP="000F4C83">
      <w:pPr>
        <w:ind w:firstLine="567"/>
        <w:jc w:val="both"/>
        <w:rPr>
          <w:sz w:val="24"/>
          <w:szCs w:val="24"/>
        </w:rPr>
      </w:pPr>
      <w:r>
        <w:rPr>
          <w:sz w:val="24"/>
          <w:szCs w:val="24"/>
        </w:rPr>
        <w:t xml:space="preserve">- любящий свой край и свою Родину, уважающий свой народ, его культуру и духовные традиции; -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04497C" w:rsidRDefault="0004497C" w:rsidP="000F4C83">
      <w:pPr>
        <w:ind w:firstLine="567"/>
        <w:jc w:val="both"/>
        <w:rPr>
          <w:sz w:val="24"/>
          <w:szCs w:val="24"/>
        </w:rPr>
      </w:pPr>
      <w:r>
        <w:rPr>
          <w:sz w:val="24"/>
          <w:szCs w:val="24"/>
        </w:rPr>
        <w:t xml:space="preserve">-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04497C" w:rsidRDefault="0004497C" w:rsidP="000F4C83">
      <w:pPr>
        <w:ind w:firstLine="567"/>
        <w:jc w:val="both"/>
        <w:rPr>
          <w:sz w:val="24"/>
          <w:szCs w:val="24"/>
        </w:rPr>
      </w:pPr>
      <w:r>
        <w:rPr>
          <w:sz w:val="24"/>
          <w:szCs w:val="24"/>
        </w:rPr>
        <w:t xml:space="preserve">- владеющий основами научных методов познания окружающего мира; </w:t>
      </w:r>
    </w:p>
    <w:p w:rsidR="0004497C" w:rsidRDefault="0004497C" w:rsidP="000F4C83">
      <w:pPr>
        <w:ind w:firstLine="567"/>
        <w:jc w:val="both"/>
        <w:rPr>
          <w:sz w:val="24"/>
          <w:szCs w:val="24"/>
        </w:rPr>
      </w:pPr>
      <w:r>
        <w:rPr>
          <w:sz w:val="24"/>
          <w:szCs w:val="24"/>
        </w:rPr>
        <w:t xml:space="preserve">- мотивированный на творчество и инновационную деятельность; </w:t>
      </w:r>
    </w:p>
    <w:p w:rsidR="0004497C" w:rsidRDefault="0004497C" w:rsidP="000F4C83">
      <w:pPr>
        <w:ind w:firstLine="567"/>
        <w:jc w:val="both"/>
        <w:rPr>
          <w:sz w:val="24"/>
          <w:szCs w:val="24"/>
        </w:rPr>
      </w:pPr>
      <w:r>
        <w:rPr>
          <w:sz w:val="24"/>
          <w:szCs w:val="24"/>
        </w:rPr>
        <w:t xml:space="preserve">- готовый к сотрудничеству, способный осуществлять учебно-исследовательскую, проектную и информационно-познавательную деятельность; </w:t>
      </w:r>
    </w:p>
    <w:p w:rsidR="0004497C" w:rsidRDefault="0004497C" w:rsidP="000F4C83">
      <w:pPr>
        <w:ind w:firstLine="567"/>
        <w:jc w:val="both"/>
        <w:rPr>
          <w:sz w:val="24"/>
          <w:szCs w:val="24"/>
        </w:rPr>
      </w:pPr>
      <w:r>
        <w:rPr>
          <w:sz w:val="24"/>
          <w:szCs w:val="24"/>
        </w:rPr>
        <w:t xml:space="preserve">-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04497C" w:rsidRDefault="0004497C" w:rsidP="000F4C83">
      <w:pPr>
        <w:ind w:firstLine="567"/>
        <w:jc w:val="both"/>
        <w:rPr>
          <w:sz w:val="24"/>
          <w:szCs w:val="24"/>
        </w:rPr>
      </w:pPr>
      <w:r>
        <w:rPr>
          <w:sz w:val="24"/>
          <w:szCs w:val="24"/>
        </w:rPr>
        <w:t xml:space="preserve">- уважающий мнение других людей, умеющий вести конструктивный диалог, достигать взаимопонимания и успешно взаимодействовать; </w:t>
      </w:r>
    </w:p>
    <w:p w:rsidR="0004497C" w:rsidRDefault="0004497C" w:rsidP="000F4C83">
      <w:pPr>
        <w:ind w:firstLine="567"/>
        <w:jc w:val="both"/>
        <w:rPr>
          <w:sz w:val="24"/>
          <w:szCs w:val="24"/>
        </w:rPr>
      </w:pPr>
      <w:r>
        <w:rPr>
          <w:sz w:val="24"/>
          <w:szCs w:val="24"/>
        </w:rPr>
        <w:t xml:space="preserve">- осознанно выполняющий и пропагандирующий правила здорового, безопасного и экологически целесообразного образа жизни; </w:t>
      </w:r>
    </w:p>
    <w:p w:rsidR="0004497C" w:rsidRDefault="0004497C" w:rsidP="000F4C83">
      <w:pPr>
        <w:ind w:firstLine="567"/>
        <w:jc w:val="both"/>
        <w:rPr>
          <w:sz w:val="24"/>
          <w:szCs w:val="24"/>
        </w:rPr>
      </w:pPr>
      <w:r>
        <w:rPr>
          <w:sz w:val="24"/>
          <w:szCs w:val="24"/>
        </w:rPr>
        <w:t xml:space="preserve">- подготовленный к осознанному выбору профессии, понимающий значение профессиональной деятельности для человека и общества; </w:t>
      </w:r>
    </w:p>
    <w:p w:rsidR="0004497C" w:rsidRDefault="0004497C" w:rsidP="000F4C83">
      <w:pPr>
        <w:ind w:firstLine="567"/>
        <w:jc w:val="both"/>
        <w:rPr>
          <w:sz w:val="24"/>
          <w:szCs w:val="24"/>
        </w:rPr>
      </w:pPr>
      <w:r>
        <w:rPr>
          <w:sz w:val="24"/>
          <w:szCs w:val="24"/>
        </w:rPr>
        <w:t xml:space="preserve">- мотивированный на образование и самообразование в течение всей своей жизни. </w:t>
      </w:r>
    </w:p>
    <w:p w:rsidR="0004497C" w:rsidRPr="00AA4903" w:rsidRDefault="0004497C" w:rsidP="000F4C83">
      <w:pPr>
        <w:ind w:firstLine="567"/>
        <w:jc w:val="both"/>
        <w:rPr>
          <w:sz w:val="14"/>
          <w:szCs w:val="24"/>
        </w:rPr>
      </w:pPr>
    </w:p>
    <w:p w:rsidR="0004497C" w:rsidRDefault="0004497C" w:rsidP="000F4C83">
      <w:pPr>
        <w:ind w:firstLine="567"/>
        <w:jc w:val="both"/>
        <w:rPr>
          <w:sz w:val="24"/>
          <w:szCs w:val="24"/>
        </w:rPr>
      </w:pPr>
      <w:r>
        <w:rPr>
          <w:i/>
          <w:sz w:val="24"/>
          <w:szCs w:val="24"/>
        </w:rPr>
        <w:t>Образовательные технологии,</w:t>
      </w:r>
      <w:r>
        <w:rPr>
          <w:sz w:val="24"/>
          <w:szCs w:val="24"/>
        </w:rPr>
        <w:t xml:space="preserve"> обеспечивающие достижение требований стандарта,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 </w:t>
      </w:r>
    </w:p>
    <w:p w:rsidR="0004497C" w:rsidRDefault="0004497C" w:rsidP="000F4C83">
      <w:pPr>
        <w:ind w:firstLine="567"/>
        <w:jc w:val="both"/>
        <w:rPr>
          <w:sz w:val="24"/>
          <w:szCs w:val="24"/>
        </w:rPr>
      </w:pPr>
      <w:r>
        <w:rPr>
          <w:sz w:val="24"/>
          <w:szCs w:val="24"/>
        </w:rPr>
        <w:t xml:space="preserve">- технология уровневой дифференциации обучения; </w:t>
      </w:r>
    </w:p>
    <w:p w:rsidR="0004497C" w:rsidRDefault="0004497C" w:rsidP="000F4C83">
      <w:pPr>
        <w:ind w:firstLine="567"/>
        <w:jc w:val="both"/>
        <w:rPr>
          <w:sz w:val="24"/>
          <w:szCs w:val="24"/>
        </w:rPr>
      </w:pPr>
      <w:r>
        <w:rPr>
          <w:sz w:val="24"/>
          <w:szCs w:val="24"/>
        </w:rPr>
        <w:t xml:space="preserve">- технология создания учебных ситуаций; </w:t>
      </w:r>
    </w:p>
    <w:p w:rsidR="0004497C" w:rsidRDefault="0004497C" w:rsidP="000F4C83">
      <w:pPr>
        <w:ind w:firstLine="567"/>
        <w:jc w:val="both"/>
        <w:rPr>
          <w:sz w:val="24"/>
          <w:szCs w:val="24"/>
        </w:rPr>
      </w:pPr>
      <w:r>
        <w:rPr>
          <w:sz w:val="24"/>
          <w:szCs w:val="24"/>
        </w:rPr>
        <w:t xml:space="preserve">- технологии, основанные на реализации исследовательской деятельности; </w:t>
      </w:r>
    </w:p>
    <w:p w:rsidR="0004497C" w:rsidRDefault="0004497C" w:rsidP="000F4C83">
      <w:pPr>
        <w:ind w:firstLine="567"/>
        <w:jc w:val="both"/>
        <w:rPr>
          <w:sz w:val="24"/>
          <w:szCs w:val="24"/>
        </w:rPr>
      </w:pPr>
      <w:r>
        <w:rPr>
          <w:sz w:val="24"/>
          <w:szCs w:val="24"/>
        </w:rPr>
        <w:t xml:space="preserve">- информационных и коммуникационных технологий обучения; </w:t>
      </w:r>
    </w:p>
    <w:p w:rsidR="0004497C" w:rsidRDefault="0004497C" w:rsidP="000F4C83">
      <w:pPr>
        <w:ind w:firstLine="567"/>
        <w:jc w:val="both"/>
        <w:rPr>
          <w:sz w:val="24"/>
          <w:szCs w:val="24"/>
        </w:rPr>
      </w:pPr>
      <w:r>
        <w:rPr>
          <w:sz w:val="24"/>
          <w:szCs w:val="24"/>
        </w:rPr>
        <w:t xml:space="preserve">- технология модульного обучения; </w:t>
      </w:r>
    </w:p>
    <w:p w:rsidR="0004497C" w:rsidRDefault="0004497C" w:rsidP="000F4C83">
      <w:pPr>
        <w:ind w:firstLine="567"/>
        <w:jc w:val="both"/>
        <w:rPr>
          <w:sz w:val="24"/>
          <w:szCs w:val="24"/>
        </w:rPr>
      </w:pPr>
      <w:r>
        <w:rPr>
          <w:sz w:val="24"/>
          <w:szCs w:val="24"/>
        </w:rPr>
        <w:t>- технология ТРИЗ;</w:t>
      </w:r>
    </w:p>
    <w:p w:rsidR="0004497C" w:rsidRDefault="0004497C" w:rsidP="000F4C83">
      <w:pPr>
        <w:ind w:firstLine="567"/>
        <w:jc w:val="both"/>
        <w:rPr>
          <w:sz w:val="24"/>
          <w:szCs w:val="24"/>
        </w:rPr>
      </w:pPr>
      <w:r>
        <w:rPr>
          <w:sz w:val="24"/>
          <w:szCs w:val="24"/>
        </w:rPr>
        <w:t xml:space="preserve">- проблемно-диалогическая технология; </w:t>
      </w:r>
    </w:p>
    <w:p w:rsidR="0004497C" w:rsidRDefault="0004497C" w:rsidP="000F4C83">
      <w:pPr>
        <w:ind w:firstLine="567"/>
        <w:jc w:val="both"/>
        <w:rPr>
          <w:sz w:val="24"/>
          <w:szCs w:val="24"/>
        </w:rPr>
      </w:pPr>
      <w:r>
        <w:rPr>
          <w:sz w:val="24"/>
          <w:szCs w:val="24"/>
        </w:rPr>
        <w:t xml:space="preserve">- технология развития критического мышления; </w:t>
      </w:r>
    </w:p>
    <w:p w:rsidR="0004497C" w:rsidRDefault="0004497C" w:rsidP="000F4C83">
      <w:pPr>
        <w:ind w:firstLine="567"/>
        <w:jc w:val="both"/>
        <w:rPr>
          <w:sz w:val="24"/>
          <w:szCs w:val="24"/>
        </w:rPr>
      </w:pPr>
      <w:r>
        <w:rPr>
          <w:sz w:val="24"/>
          <w:szCs w:val="24"/>
        </w:rPr>
        <w:t xml:space="preserve">- технология оценивания учебных успехов; </w:t>
      </w:r>
    </w:p>
    <w:p w:rsidR="0004497C" w:rsidRDefault="0004497C" w:rsidP="000F4C83">
      <w:pPr>
        <w:ind w:firstLine="567"/>
        <w:jc w:val="both"/>
        <w:rPr>
          <w:sz w:val="24"/>
          <w:szCs w:val="24"/>
        </w:rPr>
      </w:pPr>
      <w:r>
        <w:rPr>
          <w:sz w:val="24"/>
          <w:szCs w:val="24"/>
        </w:rPr>
        <w:t xml:space="preserve">- проектная технология. </w:t>
      </w:r>
    </w:p>
    <w:p w:rsidR="0004497C" w:rsidRPr="00AA4903" w:rsidRDefault="0004497C" w:rsidP="000F4C83">
      <w:pPr>
        <w:ind w:firstLine="567"/>
        <w:jc w:val="both"/>
        <w:rPr>
          <w:i/>
          <w:sz w:val="8"/>
          <w:szCs w:val="24"/>
        </w:rPr>
      </w:pPr>
    </w:p>
    <w:p w:rsidR="0004497C" w:rsidRDefault="0004497C" w:rsidP="000F4C83">
      <w:pPr>
        <w:ind w:firstLine="567"/>
        <w:jc w:val="both"/>
        <w:rPr>
          <w:sz w:val="24"/>
          <w:szCs w:val="24"/>
        </w:rPr>
      </w:pPr>
      <w:r>
        <w:rPr>
          <w:i/>
          <w:sz w:val="24"/>
          <w:szCs w:val="24"/>
        </w:rPr>
        <w:t>Виды деятельности учащихся</w:t>
      </w:r>
      <w:r>
        <w:rPr>
          <w:sz w:val="24"/>
          <w:szCs w:val="24"/>
        </w:rPr>
        <w:t xml:space="preserve"> на уровне среднего общего образования: </w:t>
      </w:r>
    </w:p>
    <w:p w:rsidR="0004497C" w:rsidRDefault="0004497C" w:rsidP="000F4C83">
      <w:pPr>
        <w:ind w:firstLine="567"/>
        <w:jc w:val="both"/>
        <w:rPr>
          <w:sz w:val="24"/>
          <w:szCs w:val="24"/>
        </w:rPr>
      </w:pPr>
      <w:r>
        <w:rPr>
          <w:sz w:val="24"/>
          <w:szCs w:val="24"/>
        </w:rPr>
        <w:t xml:space="preserve">- совместная распределенная учебная деятельность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функции - контроля, оценки, дидактической организации материала и пр.); </w:t>
      </w:r>
    </w:p>
    <w:p w:rsidR="0004497C" w:rsidRDefault="0004497C" w:rsidP="000F4C83">
      <w:pPr>
        <w:ind w:firstLine="567"/>
        <w:jc w:val="both"/>
        <w:rPr>
          <w:sz w:val="24"/>
          <w:szCs w:val="24"/>
        </w:rPr>
      </w:pPr>
      <w:r>
        <w:rPr>
          <w:sz w:val="24"/>
          <w:szCs w:val="24"/>
        </w:rPr>
        <w:t xml:space="preserve">- индивидуальная учебная деятельность при осуществлении индивидуальных образовательных маршрутов (программ), индивидуальных образовательных проектов; </w:t>
      </w:r>
    </w:p>
    <w:p w:rsidR="0004497C" w:rsidRDefault="0004497C" w:rsidP="000F4C83">
      <w:pPr>
        <w:ind w:firstLine="567"/>
        <w:jc w:val="both"/>
        <w:rPr>
          <w:sz w:val="24"/>
          <w:szCs w:val="24"/>
        </w:rPr>
      </w:pPr>
      <w:r>
        <w:rPr>
          <w:sz w:val="24"/>
          <w:szCs w:val="24"/>
        </w:rPr>
        <w:t xml:space="preserve">- совместная распределенная проектная деятельность, ориентированная на получение социально значимого продукта; </w:t>
      </w:r>
    </w:p>
    <w:p w:rsidR="0004497C" w:rsidRDefault="0004497C" w:rsidP="000F4C83">
      <w:pPr>
        <w:ind w:firstLine="567"/>
        <w:jc w:val="both"/>
        <w:rPr>
          <w:sz w:val="24"/>
          <w:szCs w:val="24"/>
        </w:rPr>
      </w:pPr>
      <w:r>
        <w:rPr>
          <w:sz w:val="24"/>
          <w:szCs w:val="24"/>
        </w:rPr>
        <w:t xml:space="preserve">- учебно-исследовательская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04497C" w:rsidRDefault="0004497C" w:rsidP="000F4C83">
      <w:pPr>
        <w:ind w:firstLine="567"/>
        <w:jc w:val="both"/>
        <w:rPr>
          <w:sz w:val="24"/>
          <w:szCs w:val="24"/>
        </w:rPr>
      </w:pPr>
      <w:r>
        <w:rPr>
          <w:sz w:val="24"/>
          <w:szCs w:val="24"/>
        </w:rPr>
        <w:t xml:space="preserve">- деятельность управления системными объектами (техническими объектами, группами людей); </w:t>
      </w:r>
    </w:p>
    <w:p w:rsidR="0004497C" w:rsidRDefault="0004497C" w:rsidP="000F4C83">
      <w:pPr>
        <w:ind w:firstLine="567"/>
        <w:jc w:val="both"/>
        <w:rPr>
          <w:sz w:val="24"/>
          <w:szCs w:val="24"/>
        </w:rPr>
      </w:pPr>
      <w:r>
        <w:rPr>
          <w:sz w:val="24"/>
          <w:szCs w:val="24"/>
        </w:rPr>
        <w:t xml:space="preserve">- творческая деятельность (художественной, технической и др. видах деятельности); </w:t>
      </w:r>
    </w:p>
    <w:p w:rsidR="0004497C" w:rsidRDefault="0004497C" w:rsidP="000F4C83">
      <w:pPr>
        <w:ind w:firstLine="567"/>
        <w:jc w:val="both"/>
        <w:rPr>
          <w:sz w:val="24"/>
          <w:szCs w:val="24"/>
        </w:rPr>
      </w:pPr>
      <w:r>
        <w:rPr>
          <w:sz w:val="24"/>
          <w:szCs w:val="24"/>
        </w:rPr>
        <w:lastRenderedPageBreak/>
        <w:t xml:space="preserve">- спортивная деятельность. </w:t>
      </w:r>
    </w:p>
    <w:p w:rsidR="0004497C" w:rsidRPr="00AA4903" w:rsidRDefault="0004497C" w:rsidP="000F4C83">
      <w:pPr>
        <w:ind w:firstLine="567"/>
        <w:jc w:val="both"/>
        <w:rPr>
          <w:sz w:val="10"/>
          <w:szCs w:val="24"/>
        </w:rPr>
      </w:pPr>
    </w:p>
    <w:p w:rsidR="0004497C" w:rsidRDefault="0004497C" w:rsidP="000F4C83">
      <w:pPr>
        <w:ind w:firstLine="567"/>
        <w:jc w:val="both"/>
        <w:rPr>
          <w:sz w:val="24"/>
          <w:szCs w:val="24"/>
        </w:rPr>
      </w:pPr>
      <w:r>
        <w:rPr>
          <w:sz w:val="24"/>
          <w:szCs w:val="24"/>
        </w:rPr>
        <w:t xml:space="preserve">          </w:t>
      </w:r>
      <w:r>
        <w:rPr>
          <w:i/>
          <w:sz w:val="24"/>
          <w:szCs w:val="24"/>
        </w:rPr>
        <w:t>Общие подходы к организации внеурочной деятельности</w:t>
      </w:r>
      <w:r>
        <w:rPr>
          <w:sz w:val="24"/>
          <w:szCs w:val="24"/>
        </w:rPr>
        <w:t xml:space="preserve"> </w:t>
      </w:r>
    </w:p>
    <w:p w:rsidR="0004497C" w:rsidRDefault="0004497C" w:rsidP="000F4C83">
      <w:pPr>
        <w:ind w:firstLine="567"/>
        <w:jc w:val="both"/>
        <w:rPr>
          <w:sz w:val="24"/>
          <w:szCs w:val="24"/>
        </w:rPr>
      </w:pPr>
      <w:r>
        <w:rPr>
          <w:sz w:val="24"/>
          <w:szCs w:val="24"/>
        </w:rPr>
        <w:t xml:space="preserve">Основной задачей внеурочной деятельности в МБОУ СОШ № 39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(конкурсы, марафоны, олимпиады, клубную деятельность, конференции, научные общества, музыкально-эстетический центр, спортивные секции, детские общественные объединения и др.). </w:t>
      </w:r>
    </w:p>
    <w:p w:rsidR="0004497C" w:rsidRDefault="0004497C" w:rsidP="000F4C83">
      <w:pPr>
        <w:ind w:firstLine="567"/>
        <w:jc w:val="both"/>
        <w:rPr>
          <w:sz w:val="24"/>
          <w:szCs w:val="24"/>
        </w:rPr>
      </w:pPr>
      <w:r>
        <w:rPr>
          <w:sz w:val="24"/>
          <w:szCs w:val="24"/>
        </w:rPr>
        <w:t xml:space="preserve">План внеурочной деятельности является организационным механизмом реализации образовательной программы. </w:t>
      </w:r>
    </w:p>
    <w:p w:rsidR="0004497C" w:rsidRDefault="0004497C" w:rsidP="000F4C83">
      <w:pPr>
        <w:ind w:firstLine="567"/>
        <w:jc w:val="both"/>
        <w:rPr>
          <w:sz w:val="24"/>
          <w:szCs w:val="24"/>
        </w:rPr>
      </w:pPr>
      <w:r>
        <w:rPr>
          <w:sz w:val="24"/>
          <w:szCs w:val="24"/>
        </w:rPr>
        <w:t xml:space="preserve">План внеурочной деятельности определяет состав и структуру направлений, формы организации, объем внеурочной деятельности обучающихся на уровне среднего общего образования (до 700 часов за два года обучения). </w:t>
      </w:r>
    </w:p>
    <w:p w:rsidR="0004497C" w:rsidRDefault="0004497C" w:rsidP="000F4C83">
      <w:pPr>
        <w:ind w:firstLine="567"/>
        <w:jc w:val="both"/>
        <w:rPr>
          <w:sz w:val="24"/>
          <w:szCs w:val="24"/>
        </w:rPr>
      </w:pPr>
      <w:r>
        <w:rPr>
          <w:sz w:val="24"/>
          <w:szCs w:val="24"/>
        </w:rPr>
        <w:t xml:space="preserve">План внеурочной деятельности представлен двумя компонентами. Первый компонент- инвариативный, который включает работу ученических сообществ в форме: клубных встреч, участие обучающихся в делах ученического коллектива и в общих коллективных делах, ежемесячные учебные собрания по проблемам образовательной деятельности. Второй компонент- вариативный: экскурсии в музеи, зоопарки, заповедники, поездки по памятным местам, исторические музеи и т.д., расширяющие представления обучающихся в соответствии с выбранным профилем. </w:t>
      </w:r>
    </w:p>
    <w:p w:rsidR="0004497C" w:rsidRDefault="0004497C" w:rsidP="000F4C83">
      <w:pPr>
        <w:ind w:firstLine="567"/>
        <w:jc w:val="both"/>
        <w:rPr>
          <w:sz w:val="24"/>
          <w:szCs w:val="24"/>
        </w:rPr>
      </w:pPr>
      <w:r>
        <w:rPr>
          <w:sz w:val="24"/>
          <w:szCs w:val="24"/>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предметные недели. </w:t>
      </w:r>
    </w:p>
    <w:p w:rsidR="0004497C" w:rsidRDefault="0004497C" w:rsidP="000F4C83">
      <w:pPr>
        <w:ind w:firstLine="567"/>
        <w:jc w:val="both"/>
        <w:rPr>
          <w:sz w:val="24"/>
          <w:szCs w:val="24"/>
        </w:rPr>
      </w:pPr>
      <w:r>
        <w:rPr>
          <w:sz w:val="24"/>
          <w:szCs w:val="24"/>
        </w:rPr>
        <w:t xml:space="preserve"> Организационное обеспечение внеурочной деятельности осуществляется через учебный план МБОУ СОШ № 39 и представляет собой часть, формируемую участниками образовательного процесса: </w:t>
      </w:r>
    </w:p>
    <w:p w:rsidR="0004497C" w:rsidRDefault="0004497C" w:rsidP="000F4C83">
      <w:pPr>
        <w:ind w:firstLine="567"/>
        <w:jc w:val="both"/>
        <w:rPr>
          <w:sz w:val="24"/>
          <w:szCs w:val="24"/>
        </w:rPr>
      </w:pPr>
      <w:r>
        <w:rPr>
          <w:sz w:val="24"/>
          <w:szCs w:val="24"/>
        </w:rPr>
        <w:t xml:space="preserve">- дополнительные образовательные модули, спецкурсы, школьные научные общества, практикумы и т.д., проводимые в формах, отличных от урочной; </w:t>
      </w:r>
    </w:p>
    <w:p w:rsidR="0004497C" w:rsidRDefault="0004497C" w:rsidP="000F4C83">
      <w:pPr>
        <w:ind w:firstLine="567"/>
        <w:jc w:val="both"/>
        <w:rPr>
          <w:sz w:val="24"/>
          <w:szCs w:val="24"/>
        </w:rPr>
      </w:pPr>
      <w:r>
        <w:rPr>
          <w:sz w:val="24"/>
          <w:szCs w:val="24"/>
        </w:rPr>
        <w:t xml:space="preserve">- образовательные программы учреждений дополнительного образования детей, а также учреждений культуры и спорта; </w:t>
      </w:r>
    </w:p>
    <w:p w:rsidR="0004497C" w:rsidRDefault="0004497C" w:rsidP="000F4C83">
      <w:pPr>
        <w:ind w:firstLine="567"/>
        <w:jc w:val="both"/>
        <w:rPr>
          <w:sz w:val="24"/>
          <w:szCs w:val="24"/>
        </w:rPr>
      </w:pPr>
      <w:r>
        <w:rPr>
          <w:sz w:val="24"/>
          <w:szCs w:val="24"/>
        </w:rPr>
        <w:t>- классное руководство (экскурсии, диспуты, круглые столы, соревнования, общественно полезные практики и т.д.).</w:t>
      </w:r>
    </w:p>
    <w:p w:rsidR="000F4C83" w:rsidRPr="00AA4903" w:rsidRDefault="000F4C83" w:rsidP="000F4C83">
      <w:pPr>
        <w:spacing w:line="232" w:lineRule="auto"/>
        <w:ind w:left="260" w:firstLine="708"/>
        <w:rPr>
          <w:rFonts w:eastAsia="Times New Roman"/>
          <w:b/>
          <w:bCs/>
          <w:color w:val="00000A"/>
          <w:sz w:val="16"/>
          <w:szCs w:val="16"/>
        </w:rPr>
      </w:pPr>
    </w:p>
    <w:p w:rsidR="000F4C83" w:rsidRDefault="000F4C83" w:rsidP="000F4C83">
      <w:pPr>
        <w:spacing w:line="232" w:lineRule="auto"/>
        <w:ind w:firstLine="567"/>
        <w:rPr>
          <w:rFonts w:eastAsia="Times New Roman"/>
          <w:b/>
          <w:bCs/>
          <w:color w:val="00000A"/>
          <w:sz w:val="24"/>
          <w:szCs w:val="24"/>
        </w:rPr>
      </w:pPr>
      <w:r>
        <w:rPr>
          <w:rFonts w:eastAsia="Times New Roman"/>
          <w:b/>
          <w:bCs/>
          <w:color w:val="00000A"/>
          <w:sz w:val="24"/>
          <w:szCs w:val="24"/>
        </w:rPr>
        <w:t>I.2. Планируемые результаты освоения обучающимися основной образовательной программы среднего общего образования</w:t>
      </w:r>
    </w:p>
    <w:p w:rsidR="000F4C83" w:rsidRDefault="000F4C83" w:rsidP="000F4C83">
      <w:pPr>
        <w:ind w:firstLine="567"/>
        <w:jc w:val="both"/>
        <w:rPr>
          <w:sz w:val="24"/>
          <w:szCs w:val="24"/>
        </w:rPr>
      </w:pPr>
      <w:r>
        <w:rPr>
          <w:sz w:val="24"/>
          <w:szCs w:val="24"/>
        </w:rPr>
        <w:t xml:space="preserve">Стандарт устанавливает требования к результатам освоения обучающимися основной образовательной программы: </w:t>
      </w:r>
    </w:p>
    <w:p w:rsidR="000F4C83" w:rsidRDefault="000F4C83" w:rsidP="00812FFB">
      <w:pPr>
        <w:ind w:firstLine="567"/>
        <w:jc w:val="both"/>
        <w:rPr>
          <w:sz w:val="24"/>
          <w:szCs w:val="24"/>
        </w:rPr>
      </w:pPr>
      <w:r>
        <w:rPr>
          <w:sz w:val="24"/>
          <w:szCs w:val="24"/>
        </w:rPr>
        <w:t xml:space="preserve">-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rsidR="000F4C83" w:rsidRDefault="000F4C83" w:rsidP="000F4C83">
      <w:pPr>
        <w:ind w:firstLine="567"/>
        <w:jc w:val="both"/>
        <w:rPr>
          <w:sz w:val="24"/>
          <w:szCs w:val="24"/>
        </w:rPr>
      </w:pPr>
      <w:r>
        <w:rPr>
          <w:sz w:val="24"/>
          <w:szCs w:val="24"/>
        </w:rP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деятельности; </w:t>
      </w:r>
    </w:p>
    <w:p w:rsidR="000F4C83" w:rsidRDefault="000F4C83" w:rsidP="000F4C83">
      <w:pPr>
        <w:ind w:firstLine="567"/>
        <w:jc w:val="both"/>
        <w:rPr>
          <w:sz w:val="24"/>
          <w:szCs w:val="24"/>
        </w:rPr>
      </w:pPr>
      <w:r>
        <w:rPr>
          <w:sz w:val="24"/>
          <w:szCs w:val="24"/>
        </w:rPr>
        <w:lastRenderedPageBreak/>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rsidR="000F4C83" w:rsidRDefault="000F4C83" w:rsidP="000F4C83">
      <w:pPr>
        <w:ind w:firstLine="567"/>
        <w:jc w:val="both"/>
        <w:rPr>
          <w:i/>
          <w:sz w:val="24"/>
          <w:szCs w:val="24"/>
        </w:rPr>
      </w:pPr>
      <w:r>
        <w:rPr>
          <w:i/>
          <w:sz w:val="24"/>
          <w:szCs w:val="24"/>
        </w:rPr>
        <w:t xml:space="preserve">(В соответствии с приказом МО и науки РФ от 29.06.2017 №613) </w:t>
      </w:r>
    </w:p>
    <w:p w:rsidR="000F4C83" w:rsidRDefault="000F4C83" w:rsidP="000F4C83">
      <w:pPr>
        <w:ind w:firstLine="567"/>
        <w:jc w:val="both"/>
        <w:rPr>
          <w:sz w:val="24"/>
          <w:szCs w:val="24"/>
        </w:rPr>
      </w:pPr>
      <w:r>
        <w:rPr>
          <w:sz w:val="24"/>
          <w:szCs w:val="24"/>
        </w:rPr>
        <w:t>Предметные, метапредметные и личностные результаты планируются в рабочих программах учебных курсов. Предметные результаты представлены двумя группами «Выпускник научится» и «Выпускник получится возможность научиться» как на базовом, так и на углубленном уровне.</w:t>
      </w:r>
    </w:p>
    <w:p w:rsidR="000F4C83" w:rsidRDefault="000F4C83" w:rsidP="000F4C83">
      <w:pPr>
        <w:spacing w:line="2" w:lineRule="exact"/>
        <w:ind w:firstLine="567"/>
        <w:rPr>
          <w:sz w:val="20"/>
          <w:szCs w:val="20"/>
        </w:rPr>
      </w:pPr>
    </w:p>
    <w:p w:rsidR="000F4C83" w:rsidRDefault="000F4C83" w:rsidP="000F4C83">
      <w:pPr>
        <w:ind w:firstLine="567"/>
        <w:rPr>
          <w:rFonts w:eastAsia="Times New Roman"/>
          <w:b/>
          <w:bCs/>
          <w:color w:val="00000A"/>
          <w:sz w:val="24"/>
          <w:szCs w:val="24"/>
        </w:rPr>
      </w:pPr>
    </w:p>
    <w:p w:rsidR="00AA4903" w:rsidRDefault="00AA4903" w:rsidP="000F4C83">
      <w:pPr>
        <w:ind w:firstLine="567"/>
        <w:rPr>
          <w:rFonts w:eastAsia="Times New Roman"/>
          <w:b/>
          <w:bCs/>
          <w:color w:val="00000A"/>
          <w:sz w:val="24"/>
          <w:szCs w:val="24"/>
        </w:rPr>
      </w:pPr>
    </w:p>
    <w:p w:rsidR="00AA4903" w:rsidRDefault="00AA4903" w:rsidP="000F4C83">
      <w:pPr>
        <w:ind w:firstLine="567"/>
        <w:rPr>
          <w:rFonts w:eastAsia="Times New Roman"/>
          <w:b/>
          <w:bCs/>
          <w:color w:val="00000A"/>
          <w:sz w:val="24"/>
          <w:szCs w:val="24"/>
        </w:rPr>
      </w:pPr>
    </w:p>
    <w:p w:rsidR="00AA4903" w:rsidRDefault="00AA4903" w:rsidP="000F4C83">
      <w:pPr>
        <w:ind w:firstLine="567"/>
        <w:rPr>
          <w:rFonts w:eastAsia="Times New Roman"/>
          <w:b/>
          <w:bCs/>
          <w:color w:val="00000A"/>
          <w:sz w:val="24"/>
          <w:szCs w:val="24"/>
        </w:rPr>
      </w:pPr>
    </w:p>
    <w:p w:rsidR="000F4C83" w:rsidRDefault="000F4C83" w:rsidP="000F4C83">
      <w:pPr>
        <w:ind w:firstLine="567"/>
        <w:rPr>
          <w:sz w:val="20"/>
          <w:szCs w:val="20"/>
        </w:rPr>
      </w:pPr>
      <w:r>
        <w:rPr>
          <w:rFonts w:eastAsia="Times New Roman"/>
          <w:b/>
          <w:bCs/>
          <w:color w:val="00000A"/>
          <w:sz w:val="24"/>
          <w:szCs w:val="24"/>
        </w:rPr>
        <w:t>I.2.1. Планируемые личностные результаты освоения ООП</w:t>
      </w:r>
    </w:p>
    <w:p w:rsidR="000F4C83" w:rsidRDefault="000F4C83" w:rsidP="000F4C83">
      <w:pPr>
        <w:spacing w:line="12" w:lineRule="exact"/>
        <w:ind w:firstLine="567"/>
        <w:rPr>
          <w:sz w:val="20"/>
          <w:szCs w:val="20"/>
        </w:rPr>
      </w:pPr>
    </w:p>
    <w:p w:rsidR="000F4C83" w:rsidRPr="00AA4903" w:rsidRDefault="000F4C83" w:rsidP="000F4C83">
      <w:pPr>
        <w:spacing w:line="232" w:lineRule="auto"/>
        <w:ind w:firstLine="567"/>
        <w:rPr>
          <w:rFonts w:eastAsia="Times New Roman"/>
          <w:b/>
          <w:bCs/>
          <w:color w:val="00000A"/>
          <w:sz w:val="16"/>
          <w:szCs w:val="16"/>
        </w:rPr>
      </w:pPr>
    </w:p>
    <w:p w:rsidR="000F4C83" w:rsidRDefault="000F4C83" w:rsidP="000F4C83">
      <w:pPr>
        <w:spacing w:line="232" w:lineRule="auto"/>
        <w:ind w:firstLine="567"/>
        <w:rPr>
          <w:sz w:val="20"/>
          <w:szCs w:val="20"/>
        </w:rPr>
      </w:pPr>
      <w:r>
        <w:rPr>
          <w:rFonts w:eastAsia="Times New Roman"/>
          <w:b/>
          <w:bCs/>
          <w:color w:val="00000A"/>
          <w:sz w:val="24"/>
          <w:szCs w:val="24"/>
        </w:rPr>
        <w:t>Личностные результаты в сфере отношений обучающихся к себе, к своему здоровью, к познанию себя:</w:t>
      </w:r>
    </w:p>
    <w:p w:rsidR="000F4C83" w:rsidRDefault="000F4C83" w:rsidP="000F4C83">
      <w:pPr>
        <w:spacing w:line="9" w:lineRule="exact"/>
        <w:ind w:firstLine="567"/>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ориентация обучающихся на достижение личного счастья,</w:t>
      </w:r>
      <w:r>
        <w:rPr>
          <w:rFonts w:eastAsia="Times New Roman"/>
          <w:b/>
          <w:bCs/>
          <w:color w:val="00000A"/>
          <w:sz w:val="24"/>
          <w:szCs w:val="24"/>
        </w:rPr>
        <w:t xml:space="preserve"> </w:t>
      </w:r>
      <w:r>
        <w:rPr>
          <w:rFonts w:eastAsia="Times New Roman"/>
          <w:color w:val="00000A"/>
          <w:sz w:val="24"/>
          <w:szCs w:val="24"/>
        </w:rPr>
        <w:t>реализацию</w:t>
      </w:r>
      <w:r>
        <w:rPr>
          <w:rFonts w:eastAsia="Times New Roman"/>
          <w:b/>
          <w:bCs/>
          <w:color w:val="00000A"/>
          <w:sz w:val="24"/>
          <w:szCs w:val="24"/>
        </w:rPr>
        <w:t xml:space="preserve"> </w:t>
      </w:r>
      <w:r>
        <w:rPr>
          <w:rFonts w:eastAsia="Times New Roman"/>
          <w:color w:val="00000A"/>
          <w:sz w:val="24"/>
          <w:szCs w:val="24"/>
        </w:rPr>
        <w:t>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F4C83" w:rsidRDefault="000F4C83" w:rsidP="000F4C83">
      <w:pPr>
        <w:spacing w:line="13" w:lineRule="exact"/>
        <w:ind w:firstLine="567"/>
        <w:jc w:val="both"/>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готовность и способность обеспечить себе и своим близким достойную</w:t>
      </w:r>
      <w:r>
        <w:rPr>
          <w:rFonts w:eastAsia="Times New Roman"/>
          <w:b/>
          <w:bCs/>
          <w:color w:val="00000A"/>
          <w:sz w:val="24"/>
          <w:szCs w:val="24"/>
        </w:rPr>
        <w:t xml:space="preserve"> </w:t>
      </w:r>
      <w:r>
        <w:rPr>
          <w:rFonts w:eastAsia="Times New Roman"/>
          <w:color w:val="00000A"/>
          <w:sz w:val="24"/>
          <w:szCs w:val="24"/>
        </w:rPr>
        <w:t>жизнь в процессе самостоятельной, творческой и ответственной деятельности;</w:t>
      </w:r>
    </w:p>
    <w:p w:rsidR="000F4C83" w:rsidRDefault="000F4C83" w:rsidP="000F4C83">
      <w:pPr>
        <w:spacing w:line="13" w:lineRule="exact"/>
        <w:ind w:firstLine="567"/>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готовность и способность обучающихся к отстаиванию личного</w:t>
      </w:r>
      <w:r>
        <w:rPr>
          <w:rFonts w:eastAsia="Times New Roman"/>
          <w:b/>
          <w:bCs/>
          <w:color w:val="00000A"/>
          <w:sz w:val="24"/>
          <w:szCs w:val="24"/>
        </w:rPr>
        <w:t xml:space="preserve"> </w:t>
      </w:r>
      <w:r>
        <w:rPr>
          <w:rFonts w:eastAsia="Times New Roman"/>
          <w:color w:val="00000A"/>
          <w:sz w:val="24"/>
          <w:szCs w:val="24"/>
        </w:rPr>
        <w:t>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F4C83" w:rsidRDefault="000F4C83" w:rsidP="000F4C83">
      <w:pPr>
        <w:spacing w:line="5" w:lineRule="exact"/>
        <w:ind w:firstLine="567"/>
        <w:jc w:val="both"/>
        <w:rPr>
          <w:sz w:val="20"/>
          <w:szCs w:val="20"/>
        </w:rPr>
      </w:pPr>
    </w:p>
    <w:p w:rsidR="000F4C83" w:rsidRDefault="000F4C83" w:rsidP="000F4C83">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готовность и способность обучающихся к саморазвитию и самовоспитанию</w:t>
      </w:r>
      <w:r>
        <w:rPr>
          <w:sz w:val="20"/>
          <w:szCs w:val="20"/>
        </w:rPr>
        <w:t xml:space="preserve"> </w:t>
      </w:r>
      <w:r>
        <w:rPr>
          <w:sz w:val="24"/>
          <w:szCs w:val="24"/>
        </w:rPr>
        <w:t xml:space="preserve">в </w:t>
      </w:r>
      <w:r>
        <w:rPr>
          <w:rFonts w:eastAsia="Times New Roman"/>
          <w:color w:val="00000A"/>
          <w:sz w:val="24"/>
          <w:szCs w:val="24"/>
        </w:rPr>
        <w:t>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F4C83" w:rsidRDefault="000F4C83" w:rsidP="000F4C83">
      <w:pPr>
        <w:spacing w:line="13" w:lineRule="exact"/>
        <w:ind w:firstLine="567"/>
        <w:jc w:val="both"/>
        <w:rPr>
          <w:rFonts w:eastAsia="Times New Roman"/>
          <w:color w:val="00000A"/>
          <w:sz w:val="24"/>
          <w:szCs w:val="24"/>
        </w:rPr>
      </w:pPr>
    </w:p>
    <w:p w:rsidR="000F4C83" w:rsidRDefault="000F4C83" w:rsidP="000F4C83">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принятие и реализация ценностей здорового и безопасного образа жизни,</w:t>
      </w:r>
      <w:r>
        <w:rPr>
          <w:rFonts w:eastAsia="Times New Roman"/>
          <w:b/>
          <w:bCs/>
          <w:color w:val="00000A"/>
          <w:sz w:val="24"/>
          <w:szCs w:val="24"/>
        </w:rPr>
        <w:t xml:space="preserve"> </w:t>
      </w:r>
      <w:r>
        <w:rPr>
          <w:rFonts w:eastAsia="Times New Roman"/>
          <w:color w:val="00000A"/>
          <w:sz w:val="24"/>
          <w:szCs w:val="24"/>
        </w:rPr>
        <w:t>бережное, ответственное и компетентное отношение к собственному физическому и психологическому здоровью;</w:t>
      </w:r>
    </w:p>
    <w:p w:rsidR="000F4C83" w:rsidRDefault="000F4C83" w:rsidP="000F4C83">
      <w:pPr>
        <w:spacing w:line="2" w:lineRule="exact"/>
        <w:ind w:firstLine="567"/>
        <w:jc w:val="both"/>
        <w:rPr>
          <w:rFonts w:eastAsia="Times New Roman"/>
          <w:color w:val="00000A"/>
          <w:sz w:val="24"/>
          <w:szCs w:val="24"/>
        </w:rPr>
      </w:pPr>
    </w:p>
    <w:p w:rsidR="000F4C83" w:rsidRPr="00AA4903" w:rsidRDefault="000F4C83" w:rsidP="00AA4903">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неприятие вредных привычек:</w:t>
      </w:r>
      <w:r>
        <w:rPr>
          <w:rFonts w:eastAsia="Times New Roman"/>
          <w:b/>
          <w:bCs/>
          <w:color w:val="00000A"/>
          <w:sz w:val="24"/>
          <w:szCs w:val="24"/>
        </w:rPr>
        <w:t xml:space="preserve"> </w:t>
      </w:r>
      <w:r>
        <w:rPr>
          <w:rFonts w:eastAsia="Times New Roman"/>
          <w:color w:val="00000A"/>
          <w:sz w:val="24"/>
          <w:szCs w:val="24"/>
        </w:rPr>
        <w:t>курения,</w:t>
      </w:r>
      <w:r>
        <w:rPr>
          <w:rFonts w:eastAsia="Times New Roman"/>
          <w:b/>
          <w:bCs/>
          <w:color w:val="00000A"/>
          <w:sz w:val="24"/>
          <w:szCs w:val="24"/>
        </w:rPr>
        <w:t xml:space="preserve"> </w:t>
      </w:r>
      <w:r>
        <w:rPr>
          <w:rFonts w:eastAsia="Times New Roman"/>
          <w:color w:val="00000A"/>
          <w:sz w:val="24"/>
          <w:szCs w:val="24"/>
        </w:rPr>
        <w:t>употребления алкоголя,</w:t>
      </w:r>
      <w:r>
        <w:rPr>
          <w:rFonts w:eastAsia="Times New Roman"/>
          <w:b/>
          <w:bCs/>
          <w:color w:val="00000A"/>
          <w:sz w:val="24"/>
          <w:szCs w:val="24"/>
        </w:rPr>
        <w:t xml:space="preserve"> </w:t>
      </w:r>
      <w:r>
        <w:rPr>
          <w:rFonts w:eastAsia="Times New Roman"/>
          <w:color w:val="00000A"/>
          <w:sz w:val="24"/>
          <w:szCs w:val="24"/>
        </w:rPr>
        <w:t>наркотиков.</w:t>
      </w:r>
    </w:p>
    <w:p w:rsidR="000F4C83" w:rsidRDefault="000F4C83" w:rsidP="000F4C83">
      <w:pPr>
        <w:ind w:firstLine="567"/>
        <w:rPr>
          <w:rFonts w:eastAsia="Times New Roman"/>
          <w:b/>
          <w:bCs/>
          <w:color w:val="00000A"/>
          <w:sz w:val="24"/>
          <w:szCs w:val="24"/>
        </w:rPr>
      </w:pPr>
    </w:p>
    <w:p w:rsidR="000F4C83" w:rsidRDefault="000F4C83" w:rsidP="000F4C83">
      <w:pPr>
        <w:ind w:firstLine="567"/>
        <w:rPr>
          <w:rFonts w:eastAsia="Times New Roman"/>
          <w:color w:val="00000A"/>
          <w:sz w:val="24"/>
          <w:szCs w:val="24"/>
        </w:rPr>
      </w:pPr>
      <w:r>
        <w:rPr>
          <w:rFonts w:eastAsia="Times New Roman"/>
          <w:b/>
          <w:bCs/>
          <w:color w:val="00000A"/>
          <w:sz w:val="24"/>
          <w:szCs w:val="24"/>
        </w:rPr>
        <w:t>Личностные результаты в сфере отношений обучающихся к России как к</w:t>
      </w:r>
    </w:p>
    <w:p w:rsidR="000F4C83" w:rsidRDefault="000F4C83" w:rsidP="000F4C83">
      <w:pPr>
        <w:ind w:firstLine="567"/>
        <w:rPr>
          <w:sz w:val="20"/>
          <w:szCs w:val="20"/>
        </w:rPr>
      </w:pPr>
      <w:r>
        <w:rPr>
          <w:rFonts w:eastAsia="Times New Roman"/>
          <w:b/>
          <w:bCs/>
          <w:color w:val="00000A"/>
          <w:sz w:val="24"/>
          <w:szCs w:val="24"/>
        </w:rPr>
        <w:t>Родине (Отечеству):</w:t>
      </w:r>
    </w:p>
    <w:p w:rsidR="000F4C83" w:rsidRDefault="000F4C83" w:rsidP="000F4C83">
      <w:pPr>
        <w:spacing w:line="7" w:lineRule="exact"/>
        <w:ind w:firstLine="567"/>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российская идентичность,</w:t>
      </w:r>
      <w:r>
        <w:rPr>
          <w:rFonts w:eastAsia="Times New Roman"/>
          <w:b/>
          <w:bCs/>
          <w:color w:val="00000A"/>
          <w:sz w:val="24"/>
          <w:szCs w:val="24"/>
        </w:rPr>
        <w:t xml:space="preserve"> </w:t>
      </w:r>
      <w:r>
        <w:rPr>
          <w:rFonts w:eastAsia="Times New Roman"/>
          <w:color w:val="00000A"/>
          <w:sz w:val="24"/>
          <w:szCs w:val="24"/>
        </w:rPr>
        <w:t>способность к осознанию российской</w:t>
      </w:r>
      <w:r>
        <w:rPr>
          <w:rFonts w:eastAsia="Times New Roman"/>
          <w:b/>
          <w:bCs/>
          <w:color w:val="00000A"/>
          <w:sz w:val="24"/>
          <w:szCs w:val="24"/>
        </w:rPr>
        <w:t xml:space="preserve"> </w:t>
      </w:r>
      <w:r>
        <w:rPr>
          <w:rFonts w:eastAsia="Times New Roman"/>
          <w:color w:val="00000A"/>
          <w:sz w:val="24"/>
          <w:szCs w:val="24"/>
        </w:rPr>
        <w:t>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0F4C83" w:rsidRDefault="000F4C83" w:rsidP="000F4C83">
      <w:pPr>
        <w:spacing w:line="13" w:lineRule="exact"/>
        <w:ind w:firstLine="567"/>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уважение к своему народу,</w:t>
      </w:r>
      <w:r>
        <w:rPr>
          <w:rFonts w:eastAsia="Times New Roman"/>
          <w:b/>
          <w:bCs/>
          <w:color w:val="00000A"/>
          <w:sz w:val="24"/>
          <w:szCs w:val="24"/>
        </w:rPr>
        <w:t xml:space="preserve"> </w:t>
      </w:r>
      <w:r>
        <w:rPr>
          <w:rFonts w:eastAsia="Times New Roman"/>
          <w:color w:val="00000A"/>
          <w:sz w:val="24"/>
          <w:szCs w:val="24"/>
        </w:rPr>
        <w:t>чувство ответственности перед Родиной,</w:t>
      </w:r>
      <w:r>
        <w:rPr>
          <w:rFonts w:eastAsia="Times New Roman"/>
          <w:b/>
          <w:bCs/>
          <w:color w:val="00000A"/>
          <w:sz w:val="24"/>
          <w:szCs w:val="24"/>
        </w:rPr>
        <w:t xml:space="preserve"> </w:t>
      </w:r>
      <w:r>
        <w:rPr>
          <w:rFonts w:eastAsia="Times New Roman"/>
          <w:color w:val="00000A"/>
          <w:sz w:val="24"/>
          <w:szCs w:val="24"/>
        </w:rPr>
        <w:t>гордости за свой край, свою Родину, прошлое и настоящее многонационального народа России, уважение к государственным символам (герб, флаг, гимн);</w:t>
      </w:r>
    </w:p>
    <w:p w:rsidR="000F4C83" w:rsidRDefault="000F4C83" w:rsidP="000F4C83">
      <w:pPr>
        <w:spacing w:line="13" w:lineRule="exact"/>
        <w:ind w:firstLine="567"/>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уважения к русскому языку как государственному языку</w:t>
      </w:r>
      <w:r>
        <w:rPr>
          <w:rFonts w:eastAsia="Times New Roman"/>
          <w:b/>
          <w:bCs/>
          <w:color w:val="00000A"/>
          <w:sz w:val="24"/>
          <w:szCs w:val="24"/>
        </w:rPr>
        <w:t xml:space="preserve"> </w:t>
      </w:r>
      <w:r>
        <w:rPr>
          <w:rFonts w:eastAsia="Times New Roman"/>
          <w:color w:val="00000A"/>
          <w:sz w:val="24"/>
          <w:szCs w:val="24"/>
        </w:rPr>
        <w:t>Российской Федерации, являющемуся основой российской идентичности и главным фактором национального самоопределения;</w:t>
      </w:r>
    </w:p>
    <w:p w:rsidR="000F4C83" w:rsidRDefault="000F4C83" w:rsidP="000F4C83">
      <w:pPr>
        <w:spacing w:line="14" w:lineRule="exact"/>
        <w:ind w:firstLine="567"/>
        <w:rPr>
          <w:sz w:val="20"/>
          <w:szCs w:val="20"/>
        </w:rPr>
      </w:pPr>
    </w:p>
    <w:p w:rsidR="000F4C83" w:rsidRDefault="000F4C83" w:rsidP="000F4C83">
      <w:pPr>
        <w:spacing w:line="232" w:lineRule="auto"/>
        <w:ind w:firstLine="567"/>
        <w:rPr>
          <w:sz w:val="20"/>
          <w:szCs w:val="20"/>
        </w:rPr>
      </w:pPr>
      <w:r>
        <w:rPr>
          <w:rFonts w:eastAsia="Times New Roman"/>
          <w:b/>
          <w:bCs/>
          <w:color w:val="00000A"/>
          <w:sz w:val="24"/>
          <w:szCs w:val="24"/>
        </w:rPr>
        <w:t xml:space="preserve">– </w:t>
      </w:r>
      <w:r>
        <w:rPr>
          <w:rFonts w:eastAsia="Times New Roman"/>
          <w:color w:val="00000A"/>
          <w:sz w:val="24"/>
          <w:szCs w:val="24"/>
        </w:rPr>
        <w:t>воспитание уважения к культуре,</w:t>
      </w:r>
      <w:r>
        <w:rPr>
          <w:rFonts w:eastAsia="Times New Roman"/>
          <w:b/>
          <w:bCs/>
          <w:color w:val="00000A"/>
          <w:sz w:val="24"/>
          <w:szCs w:val="24"/>
        </w:rPr>
        <w:t xml:space="preserve"> </w:t>
      </w:r>
      <w:r>
        <w:rPr>
          <w:rFonts w:eastAsia="Times New Roman"/>
          <w:color w:val="00000A"/>
          <w:sz w:val="24"/>
          <w:szCs w:val="24"/>
        </w:rPr>
        <w:t>языкам,</w:t>
      </w:r>
      <w:r>
        <w:rPr>
          <w:rFonts w:eastAsia="Times New Roman"/>
          <w:b/>
          <w:bCs/>
          <w:color w:val="00000A"/>
          <w:sz w:val="24"/>
          <w:szCs w:val="24"/>
        </w:rPr>
        <w:t xml:space="preserve"> </w:t>
      </w:r>
      <w:r>
        <w:rPr>
          <w:rFonts w:eastAsia="Times New Roman"/>
          <w:color w:val="00000A"/>
          <w:sz w:val="24"/>
          <w:szCs w:val="24"/>
        </w:rPr>
        <w:t>традициям и обычаям народов,</w:t>
      </w:r>
      <w:r>
        <w:rPr>
          <w:rFonts w:eastAsia="Times New Roman"/>
          <w:b/>
          <w:bCs/>
          <w:color w:val="00000A"/>
          <w:sz w:val="24"/>
          <w:szCs w:val="24"/>
        </w:rPr>
        <w:t xml:space="preserve"> </w:t>
      </w:r>
      <w:r>
        <w:rPr>
          <w:rFonts w:eastAsia="Times New Roman"/>
          <w:color w:val="00000A"/>
          <w:sz w:val="24"/>
          <w:szCs w:val="24"/>
        </w:rPr>
        <w:t>проживающих в Российской Федерации.</w:t>
      </w:r>
    </w:p>
    <w:p w:rsidR="000F4C83" w:rsidRDefault="000F4C83" w:rsidP="000F4C83">
      <w:pPr>
        <w:spacing w:line="19" w:lineRule="exact"/>
        <w:ind w:firstLine="567"/>
        <w:rPr>
          <w:sz w:val="20"/>
          <w:szCs w:val="20"/>
        </w:rPr>
      </w:pPr>
    </w:p>
    <w:p w:rsidR="000F4C83" w:rsidRDefault="000F4C83" w:rsidP="000F4C83">
      <w:pPr>
        <w:spacing w:line="232" w:lineRule="auto"/>
        <w:ind w:firstLine="567"/>
        <w:rPr>
          <w:rFonts w:eastAsia="Times New Roman"/>
          <w:b/>
          <w:bCs/>
          <w:color w:val="00000A"/>
          <w:sz w:val="24"/>
          <w:szCs w:val="24"/>
        </w:rPr>
      </w:pPr>
    </w:p>
    <w:p w:rsidR="000F4C83" w:rsidRDefault="000F4C83" w:rsidP="000F4C83">
      <w:pPr>
        <w:spacing w:line="232" w:lineRule="auto"/>
        <w:ind w:firstLine="567"/>
        <w:rPr>
          <w:sz w:val="20"/>
          <w:szCs w:val="20"/>
        </w:rPr>
      </w:pPr>
      <w:r>
        <w:rPr>
          <w:rFonts w:eastAsia="Times New Roman"/>
          <w:b/>
          <w:bCs/>
          <w:color w:val="00000A"/>
          <w:sz w:val="24"/>
          <w:szCs w:val="24"/>
        </w:rPr>
        <w:t>Личностные результаты в сфере отношений обучающихся к закону, государству и к гражданскому обществу:</w:t>
      </w:r>
    </w:p>
    <w:p w:rsidR="000F4C83" w:rsidRDefault="000F4C83" w:rsidP="000F4C83">
      <w:pPr>
        <w:spacing w:line="9" w:lineRule="exact"/>
        <w:ind w:firstLine="567"/>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гражданственность,</w:t>
      </w:r>
      <w:r>
        <w:rPr>
          <w:rFonts w:eastAsia="Times New Roman"/>
          <w:b/>
          <w:bCs/>
          <w:color w:val="00000A"/>
          <w:sz w:val="24"/>
          <w:szCs w:val="24"/>
        </w:rPr>
        <w:t xml:space="preserve"> </w:t>
      </w:r>
      <w:r>
        <w:rPr>
          <w:rFonts w:eastAsia="Times New Roman"/>
          <w:color w:val="00000A"/>
          <w:sz w:val="24"/>
          <w:szCs w:val="24"/>
        </w:rPr>
        <w:t>гражданская позиция активного и ответственного члена</w:t>
      </w:r>
      <w:r>
        <w:rPr>
          <w:rFonts w:eastAsia="Times New Roman"/>
          <w:b/>
          <w:bCs/>
          <w:color w:val="00000A"/>
          <w:sz w:val="24"/>
          <w:szCs w:val="24"/>
        </w:rPr>
        <w:t xml:space="preserve"> </w:t>
      </w:r>
      <w:r>
        <w:rPr>
          <w:rFonts w:eastAsia="Times New Roman"/>
          <w:color w:val="00000A"/>
          <w:sz w:val="24"/>
          <w:szCs w:val="24"/>
        </w:rPr>
        <w:t>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F4C83" w:rsidRDefault="000F4C83" w:rsidP="000F4C83">
      <w:pPr>
        <w:spacing w:line="17" w:lineRule="exact"/>
        <w:ind w:firstLine="567"/>
        <w:rPr>
          <w:sz w:val="20"/>
          <w:szCs w:val="20"/>
        </w:rPr>
      </w:pPr>
    </w:p>
    <w:p w:rsidR="000F4C83" w:rsidRDefault="000F4C83" w:rsidP="000F4C83">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признание неотчуждаемости основных прав и свобод человека,</w:t>
      </w:r>
      <w:r>
        <w:rPr>
          <w:rFonts w:eastAsia="Times New Roman"/>
          <w:b/>
          <w:bCs/>
          <w:color w:val="00000A"/>
          <w:sz w:val="24"/>
          <w:szCs w:val="24"/>
        </w:rPr>
        <w:t xml:space="preserve"> </w:t>
      </w:r>
      <w:r>
        <w:rPr>
          <w:rFonts w:eastAsia="Times New Roman"/>
          <w:color w:val="00000A"/>
          <w:sz w:val="24"/>
          <w:szCs w:val="24"/>
        </w:rPr>
        <w:t>которые</w:t>
      </w:r>
      <w:r>
        <w:rPr>
          <w:rFonts w:eastAsia="Times New Roman"/>
          <w:b/>
          <w:bCs/>
          <w:color w:val="00000A"/>
          <w:sz w:val="24"/>
          <w:szCs w:val="24"/>
        </w:rPr>
        <w:t xml:space="preserve"> </w:t>
      </w:r>
      <w:r>
        <w:rPr>
          <w:rFonts w:eastAsia="Times New Roman"/>
          <w:color w:val="00000A"/>
          <w:sz w:val="24"/>
          <w:szCs w:val="24"/>
        </w:rPr>
        <w:t>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мировоззрение,</w:t>
      </w:r>
      <w:r>
        <w:rPr>
          <w:rFonts w:eastAsia="Times New Roman"/>
          <w:b/>
          <w:bCs/>
          <w:color w:val="00000A"/>
          <w:sz w:val="24"/>
          <w:szCs w:val="24"/>
        </w:rPr>
        <w:t xml:space="preserve"> </w:t>
      </w:r>
      <w:r>
        <w:rPr>
          <w:rFonts w:eastAsia="Times New Roman"/>
          <w:color w:val="00000A"/>
          <w:sz w:val="24"/>
          <w:szCs w:val="24"/>
        </w:rPr>
        <w:t>соответствующее современному уровню развития науки и</w:t>
      </w:r>
      <w:r>
        <w:rPr>
          <w:rFonts w:eastAsia="Times New Roman"/>
          <w:b/>
          <w:bCs/>
          <w:color w:val="00000A"/>
          <w:sz w:val="24"/>
          <w:szCs w:val="24"/>
        </w:rPr>
        <w:t xml:space="preserve"> </w:t>
      </w:r>
      <w:r>
        <w:rPr>
          <w:rFonts w:eastAsia="Times New Roman"/>
          <w:color w:val="00000A"/>
          <w:sz w:val="24"/>
          <w:szCs w:val="24"/>
        </w:rPr>
        <w:t>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0F4C83" w:rsidRDefault="000F4C83" w:rsidP="000F4C83">
      <w:pPr>
        <w:spacing w:line="14"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способность понимания ценностей демократии и социальной солидарности,</w:t>
      </w:r>
      <w:r>
        <w:rPr>
          <w:rFonts w:eastAsia="Times New Roman"/>
          <w:b/>
          <w:bCs/>
          <w:color w:val="00000A"/>
          <w:sz w:val="24"/>
          <w:szCs w:val="24"/>
        </w:rPr>
        <w:t xml:space="preserve"> </w:t>
      </w:r>
      <w:r>
        <w:rPr>
          <w:rFonts w:eastAsia="Times New Roman"/>
          <w:color w:val="00000A"/>
          <w:sz w:val="24"/>
          <w:szCs w:val="24"/>
        </w:rPr>
        <w:t>готовность к договорному регулированию отношений в группе или социальной организации;</w:t>
      </w:r>
    </w:p>
    <w:p w:rsidR="000F4C83" w:rsidRDefault="000F4C83" w:rsidP="000F4C83">
      <w:pPr>
        <w:spacing w:line="13"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готовность обучающихся к конструктивному участию в принятии решений,</w:t>
      </w:r>
      <w:r>
        <w:rPr>
          <w:rFonts w:eastAsia="Times New Roman"/>
          <w:b/>
          <w:bCs/>
          <w:color w:val="00000A"/>
          <w:sz w:val="24"/>
          <w:szCs w:val="24"/>
        </w:rPr>
        <w:t xml:space="preserve"> </w:t>
      </w:r>
      <w:r>
        <w:rPr>
          <w:rFonts w:eastAsia="Times New Roman"/>
          <w:color w:val="00000A"/>
          <w:sz w:val="24"/>
          <w:szCs w:val="24"/>
        </w:rPr>
        <w:t>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F4C83" w:rsidRDefault="000F4C83" w:rsidP="000F4C83">
      <w:pPr>
        <w:spacing w:line="13" w:lineRule="exact"/>
        <w:ind w:firstLine="1323"/>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приверженность идеям интернационализма,</w:t>
      </w:r>
      <w:r>
        <w:rPr>
          <w:rFonts w:eastAsia="Times New Roman"/>
          <w:b/>
          <w:bCs/>
          <w:color w:val="00000A"/>
          <w:sz w:val="24"/>
          <w:szCs w:val="24"/>
        </w:rPr>
        <w:t xml:space="preserve"> </w:t>
      </w:r>
      <w:r>
        <w:rPr>
          <w:rFonts w:eastAsia="Times New Roman"/>
          <w:color w:val="00000A"/>
          <w:sz w:val="24"/>
          <w:szCs w:val="24"/>
        </w:rPr>
        <w:t>дружбы,</w:t>
      </w:r>
      <w:r>
        <w:rPr>
          <w:rFonts w:eastAsia="Times New Roman"/>
          <w:b/>
          <w:bCs/>
          <w:color w:val="00000A"/>
          <w:sz w:val="24"/>
          <w:szCs w:val="24"/>
        </w:rPr>
        <w:t xml:space="preserve"> </w:t>
      </w:r>
      <w:r>
        <w:rPr>
          <w:rFonts w:eastAsia="Times New Roman"/>
          <w:color w:val="00000A"/>
          <w:sz w:val="24"/>
          <w:szCs w:val="24"/>
        </w:rPr>
        <w:t>равенства,</w:t>
      </w:r>
      <w:r>
        <w:rPr>
          <w:rFonts w:eastAsia="Times New Roman"/>
          <w:b/>
          <w:bCs/>
          <w:color w:val="00000A"/>
          <w:sz w:val="24"/>
          <w:szCs w:val="24"/>
        </w:rPr>
        <w:t xml:space="preserve"> </w:t>
      </w:r>
      <w:r>
        <w:rPr>
          <w:rFonts w:eastAsia="Times New Roman"/>
          <w:color w:val="00000A"/>
          <w:sz w:val="24"/>
          <w:szCs w:val="24"/>
        </w:rPr>
        <w:t>взаимопомощи народов; воспитание уважительного отношения к национальному достоинству людей, их чувствам, религиозным убеждениям;</w:t>
      </w:r>
    </w:p>
    <w:p w:rsidR="000F4C83" w:rsidRDefault="000F4C83" w:rsidP="000F4C83">
      <w:pPr>
        <w:spacing w:line="14" w:lineRule="exact"/>
        <w:ind w:firstLine="1323"/>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готовность обучающихся противостоять идеологии экстремизма,</w:t>
      </w:r>
      <w:r>
        <w:rPr>
          <w:rFonts w:eastAsia="Times New Roman"/>
          <w:b/>
          <w:bCs/>
          <w:color w:val="00000A"/>
          <w:sz w:val="24"/>
          <w:szCs w:val="24"/>
        </w:rPr>
        <w:t xml:space="preserve"> </w:t>
      </w:r>
      <w:r>
        <w:rPr>
          <w:rFonts w:eastAsia="Times New Roman"/>
          <w:color w:val="00000A"/>
          <w:sz w:val="24"/>
          <w:szCs w:val="24"/>
        </w:rPr>
        <w:t>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F4C83" w:rsidRDefault="000F4C83" w:rsidP="000F4C83">
      <w:pPr>
        <w:spacing w:line="19" w:lineRule="exact"/>
        <w:ind w:firstLine="1323"/>
        <w:rPr>
          <w:sz w:val="20"/>
          <w:szCs w:val="20"/>
        </w:rPr>
      </w:pPr>
    </w:p>
    <w:p w:rsidR="000F4C83" w:rsidRPr="00AA4903" w:rsidRDefault="000F4C83" w:rsidP="000F4C83">
      <w:pPr>
        <w:spacing w:line="232" w:lineRule="auto"/>
        <w:ind w:right="20" w:firstLine="1323"/>
        <w:rPr>
          <w:rFonts w:eastAsia="Times New Roman"/>
          <w:b/>
          <w:bCs/>
          <w:color w:val="00000A"/>
          <w:sz w:val="16"/>
          <w:szCs w:val="16"/>
        </w:rPr>
      </w:pPr>
    </w:p>
    <w:p w:rsidR="000F4C83" w:rsidRDefault="000F4C83" w:rsidP="000F4C83">
      <w:pPr>
        <w:spacing w:line="232" w:lineRule="auto"/>
        <w:ind w:right="20" w:firstLine="1323"/>
        <w:rPr>
          <w:sz w:val="20"/>
          <w:szCs w:val="20"/>
        </w:rPr>
      </w:pPr>
      <w:r>
        <w:rPr>
          <w:rFonts w:eastAsia="Times New Roman"/>
          <w:b/>
          <w:bCs/>
          <w:color w:val="00000A"/>
          <w:sz w:val="24"/>
          <w:szCs w:val="24"/>
        </w:rPr>
        <w:t>Личностные результаты в сфере отношений обучающихся с окружающими людьми:</w:t>
      </w:r>
    </w:p>
    <w:p w:rsidR="000F4C83" w:rsidRDefault="000F4C83" w:rsidP="000F4C83">
      <w:pPr>
        <w:spacing w:line="9"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нравственное сознание и поведение на основе усвоения общечеловеческих</w:t>
      </w:r>
      <w:r>
        <w:rPr>
          <w:rFonts w:eastAsia="Times New Roman"/>
          <w:b/>
          <w:bCs/>
          <w:color w:val="00000A"/>
          <w:sz w:val="24"/>
          <w:szCs w:val="24"/>
        </w:rPr>
        <w:t xml:space="preserve"> </w:t>
      </w:r>
      <w:r>
        <w:rPr>
          <w:rFonts w:eastAsia="Times New Roman"/>
          <w:color w:val="00000A"/>
          <w:sz w:val="24"/>
          <w:szCs w:val="24"/>
        </w:rPr>
        <w:t>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0F4C83" w:rsidRDefault="000F4C83" w:rsidP="000F4C83">
      <w:pPr>
        <w:spacing w:line="13" w:lineRule="exact"/>
        <w:ind w:firstLine="1323"/>
        <w:rPr>
          <w:sz w:val="20"/>
          <w:szCs w:val="20"/>
        </w:rPr>
      </w:pPr>
    </w:p>
    <w:p w:rsidR="000F4C83" w:rsidRDefault="000F4C83" w:rsidP="000F4C83">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принятие гуманистических ценностей,</w:t>
      </w:r>
      <w:r>
        <w:rPr>
          <w:rFonts w:eastAsia="Times New Roman"/>
          <w:b/>
          <w:bCs/>
          <w:color w:val="00000A"/>
          <w:sz w:val="24"/>
          <w:szCs w:val="24"/>
        </w:rPr>
        <w:t xml:space="preserve"> </w:t>
      </w:r>
      <w:r>
        <w:rPr>
          <w:rFonts w:eastAsia="Times New Roman"/>
          <w:color w:val="00000A"/>
          <w:sz w:val="24"/>
          <w:szCs w:val="24"/>
        </w:rPr>
        <w:t>осознанное,</w:t>
      </w:r>
      <w:r>
        <w:rPr>
          <w:rFonts w:eastAsia="Times New Roman"/>
          <w:b/>
          <w:bCs/>
          <w:color w:val="00000A"/>
          <w:sz w:val="24"/>
          <w:szCs w:val="24"/>
        </w:rPr>
        <w:t xml:space="preserve"> </w:t>
      </w:r>
      <w:r>
        <w:rPr>
          <w:rFonts w:eastAsia="Times New Roman"/>
          <w:color w:val="00000A"/>
          <w:sz w:val="24"/>
          <w:szCs w:val="24"/>
        </w:rPr>
        <w:t>уважительное и</w:t>
      </w:r>
      <w:r>
        <w:rPr>
          <w:rFonts w:eastAsia="Times New Roman"/>
          <w:b/>
          <w:bCs/>
          <w:color w:val="00000A"/>
          <w:sz w:val="24"/>
          <w:szCs w:val="24"/>
        </w:rPr>
        <w:t xml:space="preserve"> </w:t>
      </w:r>
      <w:r>
        <w:rPr>
          <w:rFonts w:eastAsia="Times New Roman"/>
          <w:color w:val="00000A"/>
          <w:sz w:val="24"/>
          <w:szCs w:val="24"/>
        </w:rPr>
        <w:t>доброжелательное отношение к другому человеку, его мнению, мировоззрению;</w:t>
      </w:r>
    </w:p>
    <w:p w:rsidR="000F4C83" w:rsidRDefault="000F4C83" w:rsidP="000F4C83">
      <w:pPr>
        <w:spacing w:line="14" w:lineRule="exact"/>
        <w:ind w:firstLine="1323"/>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способность к сопереживанию и формирование позитивного отношения к</w:t>
      </w:r>
      <w:r>
        <w:rPr>
          <w:rFonts w:eastAsia="Times New Roman"/>
          <w:b/>
          <w:bCs/>
          <w:color w:val="00000A"/>
          <w:sz w:val="24"/>
          <w:szCs w:val="24"/>
        </w:rPr>
        <w:t xml:space="preserve"> </w:t>
      </w:r>
      <w:r>
        <w:rPr>
          <w:rFonts w:eastAsia="Times New Roman"/>
          <w:color w:val="00000A"/>
          <w:sz w:val="24"/>
          <w:szCs w:val="24"/>
        </w:rPr>
        <w:t>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F4C83" w:rsidRDefault="000F4C83" w:rsidP="000F4C83">
      <w:pPr>
        <w:spacing w:line="13"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выраженной в поведении нравственной позиции,</w:t>
      </w:r>
      <w:r>
        <w:rPr>
          <w:rFonts w:eastAsia="Times New Roman"/>
          <w:b/>
          <w:bCs/>
          <w:color w:val="00000A"/>
          <w:sz w:val="24"/>
          <w:szCs w:val="24"/>
        </w:rPr>
        <w:t xml:space="preserve"> </w:t>
      </w:r>
      <w:r>
        <w:rPr>
          <w:rFonts w:eastAsia="Times New Roman"/>
          <w:color w:val="00000A"/>
          <w:sz w:val="24"/>
          <w:szCs w:val="24"/>
        </w:rPr>
        <w:t>в том числе</w:t>
      </w:r>
      <w:r>
        <w:rPr>
          <w:rFonts w:eastAsia="Times New Roman"/>
          <w:b/>
          <w:bCs/>
          <w:color w:val="00000A"/>
          <w:sz w:val="24"/>
          <w:szCs w:val="24"/>
        </w:rPr>
        <w:t xml:space="preserve"> </w:t>
      </w:r>
      <w:r>
        <w:rPr>
          <w:rFonts w:eastAsia="Times New Roman"/>
          <w:color w:val="00000A"/>
          <w:sz w:val="24"/>
          <w:szCs w:val="24"/>
        </w:rPr>
        <w:t>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0F4C83" w:rsidRDefault="000F4C83" w:rsidP="000F4C83">
      <w:pPr>
        <w:spacing w:line="13"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развитие компетенций сотрудничества со сверстниками,</w:t>
      </w:r>
      <w:r>
        <w:rPr>
          <w:rFonts w:eastAsia="Times New Roman"/>
          <w:b/>
          <w:bCs/>
          <w:color w:val="00000A"/>
          <w:sz w:val="24"/>
          <w:szCs w:val="24"/>
        </w:rPr>
        <w:t xml:space="preserve"> </w:t>
      </w:r>
      <w:r>
        <w:rPr>
          <w:rFonts w:eastAsia="Times New Roman"/>
          <w:color w:val="00000A"/>
          <w:sz w:val="24"/>
          <w:szCs w:val="24"/>
        </w:rPr>
        <w:t>детьми младшего</w:t>
      </w:r>
      <w:r>
        <w:rPr>
          <w:rFonts w:eastAsia="Times New Roman"/>
          <w:b/>
          <w:bCs/>
          <w:color w:val="00000A"/>
          <w:sz w:val="24"/>
          <w:szCs w:val="24"/>
        </w:rPr>
        <w:t xml:space="preserve"> </w:t>
      </w:r>
      <w:r>
        <w:rPr>
          <w:rFonts w:eastAsia="Times New Roman"/>
          <w:color w:val="00000A"/>
          <w:sz w:val="24"/>
          <w:szCs w:val="24"/>
        </w:rPr>
        <w:t>возраста, взрослыми в образовательной, общественно полезной, учебно-исследовательской, проектной и других видах деятельности.</w:t>
      </w:r>
    </w:p>
    <w:p w:rsidR="000F4C83" w:rsidRPr="00AA4903" w:rsidRDefault="000F4C83" w:rsidP="000F4C83">
      <w:pPr>
        <w:spacing w:line="295" w:lineRule="exact"/>
        <w:ind w:firstLine="1323"/>
        <w:rPr>
          <w:sz w:val="16"/>
          <w:szCs w:val="16"/>
        </w:rPr>
      </w:pPr>
    </w:p>
    <w:p w:rsidR="000F4C83" w:rsidRDefault="000F4C83" w:rsidP="000F4C83">
      <w:pPr>
        <w:spacing w:line="232" w:lineRule="auto"/>
        <w:ind w:right="20" w:firstLine="1323"/>
        <w:rPr>
          <w:sz w:val="20"/>
          <w:szCs w:val="20"/>
        </w:rPr>
      </w:pPr>
      <w:r>
        <w:rPr>
          <w:rFonts w:eastAsia="Times New Roman"/>
          <w:b/>
          <w:bCs/>
          <w:color w:val="00000A"/>
          <w:sz w:val="24"/>
          <w:szCs w:val="24"/>
        </w:rPr>
        <w:t>Личностные результаты в сфере отношений обучающихся к окружающему миру, живой природе, художественной культуре:</w:t>
      </w:r>
    </w:p>
    <w:p w:rsidR="000F4C83" w:rsidRDefault="000F4C83" w:rsidP="000F4C83">
      <w:pPr>
        <w:spacing w:line="9"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мировоззрение,</w:t>
      </w:r>
      <w:r>
        <w:rPr>
          <w:rFonts w:eastAsia="Times New Roman"/>
          <w:b/>
          <w:bCs/>
          <w:color w:val="00000A"/>
          <w:sz w:val="24"/>
          <w:szCs w:val="24"/>
        </w:rPr>
        <w:t xml:space="preserve"> </w:t>
      </w:r>
      <w:r>
        <w:rPr>
          <w:rFonts w:eastAsia="Times New Roman"/>
          <w:color w:val="00000A"/>
          <w:sz w:val="24"/>
          <w:szCs w:val="24"/>
        </w:rPr>
        <w:t>соответствующее современному уровню развития науки,</w:t>
      </w:r>
      <w:r>
        <w:rPr>
          <w:rFonts w:eastAsia="Times New Roman"/>
          <w:b/>
          <w:bCs/>
          <w:color w:val="00000A"/>
          <w:sz w:val="24"/>
          <w:szCs w:val="24"/>
        </w:rPr>
        <w:t xml:space="preserve"> </w:t>
      </w:r>
      <w:r>
        <w:rPr>
          <w:rFonts w:eastAsia="Times New Roman"/>
          <w:color w:val="00000A"/>
          <w:sz w:val="24"/>
          <w:szCs w:val="24"/>
        </w:rPr>
        <w:t>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F4C83" w:rsidRDefault="000F4C83" w:rsidP="000F4C83">
      <w:pPr>
        <w:spacing w:line="17"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готовность и способность к образованию,</w:t>
      </w:r>
      <w:r>
        <w:rPr>
          <w:rFonts w:eastAsia="Times New Roman"/>
          <w:b/>
          <w:bCs/>
          <w:color w:val="00000A"/>
          <w:sz w:val="24"/>
          <w:szCs w:val="24"/>
        </w:rPr>
        <w:t xml:space="preserve"> </w:t>
      </w:r>
      <w:r>
        <w:rPr>
          <w:rFonts w:eastAsia="Times New Roman"/>
          <w:color w:val="00000A"/>
          <w:sz w:val="24"/>
          <w:szCs w:val="24"/>
        </w:rPr>
        <w:t>в том числе самообразованию,</w:t>
      </w:r>
      <w:r>
        <w:rPr>
          <w:rFonts w:eastAsia="Times New Roman"/>
          <w:b/>
          <w:bCs/>
          <w:color w:val="00000A"/>
          <w:sz w:val="24"/>
          <w:szCs w:val="24"/>
        </w:rPr>
        <w:t xml:space="preserve"> </w:t>
      </w:r>
      <w:r>
        <w:rPr>
          <w:rFonts w:eastAsia="Times New Roman"/>
          <w:color w:val="00000A"/>
          <w:sz w:val="24"/>
          <w:szCs w:val="24"/>
        </w:rPr>
        <w:t>на</w:t>
      </w:r>
      <w:r>
        <w:rPr>
          <w:rFonts w:eastAsia="Times New Roman"/>
          <w:b/>
          <w:bCs/>
          <w:color w:val="00000A"/>
          <w:sz w:val="24"/>
          <w:szCs w:val="24"/>
        </w:rPr>
        <w:t xml:space="preserve"> </w:t>
      </w:r>
      <w:r>
        <w:rPr>
          <w:rFonts w:eastAsia="Times New Roman"/>
          <w:color w:val="00000A"/>
          <w:sz w:val="24"/>
          <w:szCs w:val="24"/>
        </w:rP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F4C83" w:rsidRDefault="000F4C83" w:rsidP="000F4C83">
      <w:pPr>
        <w:spacing w:line="13"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экологическая культура,</w:t>
      </w:r>
      <w:r>
        <w:rPr>
          <w:rFonts w:eastAsia="Times New Roman"/>
          <w:b/>
          <w:bCs/>
          <w:color w:val="00000A"/>
          <w:sz w:val="24"/>
          <w:szCs w:val="24"/>
        </w:rPr>
        <w:t xml:space="preserve"> </w:t>
      </w:r>
      <w:r>
        <w:rPr>
          <w:rFonts w:eastAsia="Times New Roman"/>
          <w:color w:val="00000A"/>
          <w:sz w:val="24"/>
          <w:szCs w:val="24"/>
        </w:rPr>
        <w:t>бережное отношения к родной земле,</w:t>
      </w:r>
      <w:r>
        <w:rPr>
          <w:rFonts w:eastAsia="Times New Roman"/>
          <w:b/>
          <w:bCs/>
          <w:color w:val="00000A"/>
          <w:sz w:val="24"/>
          <w:szCs w:val="24"/>
        </w:rPr>
        <w:t xml:space="preserve"> </w:t>
      </w:r>
      <w:r>
        <w:rPr>
          <w:rFonts w:eastAsia="Times New Roman"/>
          <w:color w:val="00000A"/>
          <w:sz w:val="24"/>
          <w:szCs w:val="24"/>
        </w:rPr>
        <w:t>природным</w:t>
      </w:r>
      <w:r>
        <w:rPr>
          <w:rFonts w:eastAsia="Times New Roman"/>
          <w:b/>
          <w:bCs/>
          <w:color w:val="00000A"/>
          <w:sz w:val="24"/>
          <w:szCs w:val="24"/>
        </w:rPr>
        <w:t xml:space="preserve"> </w:t>
      </w:r>
      <w:r>
        <w:rPr>
          <w:rFonts w:eastAsia="Times New Roman"/>
          <w:color w:val="00000A"/>
          <w:sz w:val="24"/>
          <w:szCs w:val="24"/>
        </w:rPr>
        <w:t>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w:t>
      </w:r>
    </w:p>
    <w:p w:rsidR="000F4C83" w:rsidRDefault="000F4C83" w:rsidP="000F4C83">
      <w:pPr>
        <w:spacing w:line="232" w:lineRule="auto"/>
        <w:jc w:val="both"/>
        <w:rPr>
          <w:sz w:val="20"/>
          <w:szCs w:val="20"/>
        </w:rPr>
      </w:pPr>
      <w:r>
        <w:rPr>
          <w:rFonts w:eastAsia="Times New Roman"/>
          <w:color w:val="00000A"/>
          <w:sz w:val="24"/>
          <w:szCs w:val="24"/>
        </w:rPr>
        <w:t>нетерпимое отношение к действиям, приносящим вред экологии; приобретение опыта эколого-направленной деятельности;</w:t>
      </w:r>
    </w:p>
    <w:p w:rsidR="000F4C83" w:rsidRDefault="000F4C83" w:rsidP="000F4C83">
      <w:pPr>
        <w:spacing w:line="14" w:lineRule="exact"/>
        <w:ind w:firstLine="1323"/>
        <w:jc w:val="both"/>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эстетическое отношения к миру,</w:t>
      </w:r>
      <w:r>
        <w:rPr>
          <w:rFonts w:eastAsia="Times New Roman"/>
          <w:b/>
          <w:bCs/>
          <w:color w:val="00000A"/>
          <w:sz w:val="24"/>
          <w:szCs w:val="24"/>
        </w:rPr>
        <w:t xml:space="preserve"> </w:t>
      </w:r>
      <w:r>
        <w:rPr>
          <w:rFonts w:eastAsia="Times New Roman"/>
          <w:color w:val="00000A"/>
          <w:sz w:val="24"/>
          <w:szCs w:val="24"/>
        </w:rPr>
        <w:t>готовность к эстетическому обустройству</w:t>
      </w:r>
      <w:r>
        <w:rPr>
          <w:rFonts w:eastAsia="Times New Roman"/>
          <w:b/>
          <w:bCs/>
          <w:color w:val="00000A"/>
          <w:sz w:val="24"/>
          <w:szCs w:val="24"/>
        </w:rPr>
        <w:t xml:space="preserve"> </w:t>
      </w:r>
      <w:r>
        <w:rPr>
          <w:rFonts w:eastAsia="Times New Roman"/>
          <w:color w:val="00000A"/>
          <w:sz w:val="24"/>
          <w:szCs w:val="24"/>
        </w:rPr>
        <w:t>собственного быта.</w:t>
      </w:r>
    </w:p>
    <w:p w:rsidR="000F4C83" w:rsidRDefault="000F4C83" w:rsidP="000F4C83">
      <w:pPr>
        <w:spacing w:line="19" w:lineRule="exact"/>
        <w:ind w:firstLine="1323"/>
        <w:jc w:val="both"/>
        <w:rPr>
          <w:sz w:val="20"/>
          <w:szCs w:val="20"/>
        </w:rPr>
      </w:pPr>
    </w:p>
    <w:p w:rsidR="000F4C83" w:rsidRDefault="000F4C83" w:rsidP="000F4C83">
      <w:pPr>
        <w:spacing w:line="232" w:lineRule="auto"/>
        <w:ind w:firstLine="1323"/>
        <w:rPr>
          <w:rFonts w:eastAsia="Times New Roman"/>
          <w:b/>
          <w:bCs/>
          <w:color w:val="00000A"/>
          <w:sz w:val="24"/>
          <w:szCs w:val="24"/>
        </w:rPr>
      </w:pPr>
    </w:p>
    <w:p w:rsidR="000F4C83" w:rsidRDefault="000F4C83" w:rsidP="000F4C83">
      <w:pPr>
        <w:spacing w:line="232" w:lineRule="auto"/>
        <w:ind w:firstLine="1323"/>
        <w:rPr>
          <w:sz w:val="20"/>
          <w:szCs w:val="20"/>
        </w:rPr>
      </w:pPr>
      <w:r>
        <w:rPr>
          <w:rFonts w:eastAsia="Times New Roman"/>
          <w:b/>
          <w:bCs/>
          <w:color w:val="00000A"/>
          <w:sz w:val="24"/>
          <w:szCs w:val="24"/>
        </w:rPr>
        <w:t>Личностные результаты в сфере отношений обучающихся к семье и родителям, в том числе подготовка к семейной жизни:</w:t>
      </w:r>
    </w:p>
    <w:p w:rsidR="000F4C83" w:rsidRDefault="000F4C83" w:rsidP="000F4C83">
      <w:pPr>
        <w:spacing w:line="9" w:lineRule="exact"/>
        <w:ind w:firstLine="1323"/>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ответственное отношение к созданию семьи на основе осознанного принятия</w:t>
      </w:r>
      <w:r>
        <w:rPr>
          <w:rFonts w:eastAsia="Times New Roman"/>
          <w:b/>
          <w:bCs/>
          <w:color w:val="00000A"/>
          <w:sz w:val="24"/>
          <w:szCs w:val="24"/>
        </w:rPr>
        <w:t xml:space="preserve"> </w:t>
      </w:r>
      <w:r>
        <w:rPr>
          <w:rFonts w:eastAsia="Times New Roman"/>
          <w:color w:val="00000A"/>
          <w:sz w:val="24"/>
          <w:szCs w:val="24"/>
        </w:rPr>
        <w:t>ценностей семейной жизни;</w:t>
      </w:r>
    </w:p>
    <w:p w:rsidR="000F4C83" w:rsidRDefault="000F4C83" w:rsidP="000F4C83">
      <w:pPr>
        <w:spacing w:line="13" w:lineRule="exact"/>
        <w:ind w:firstLine="1323"/>
        <w:jc w:val="both"/>
        <w:rPr>
          <w:sz w:val="20"/>
          <w:szCs w:val="20"/>
        </w:rPr>
      </w:pPr>
    </w:p>
    <w:p w:rsidR="00AA4903" w:rsidRDefault="000F4C83" w:rsidP="00AA490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положительный образ семьи,</w:t>
      </w:r>
      <w:r>
        <w:rPr>
          <w:rFonts w:eastAsia="Times New Roman"/>
          <w:b/>
          <w:bCs/>
          <w:color w:val="00000A"/>
          <w:sz w:val="24"/>
          <w:szCs w:val="24"/>
        </w:rPr>
        <w:t xml:space="preserve"> </w:t>
      </w:r>
      <w:r>
        <w:rPr>
          <w:rFonts w:eastAsia="Times New Roman"/>
          <w:color w:val="00000A"/>
          <w:sz w:val="24"/>
          <w:szCs w:val="24"/>
        </w:rPr>
        <w:t>родительства</w:t>
      </w:r>
      <w:r>
        <w:rPr>
          <w:rFonts w:eastAsia="Times New Roman"/>
          <w:b/>
          <w:bCs/>
          <w:color w:val="00000A"/>
          <w:sz w:val="24"/>
          <w:szCs w:val="24"/>
        </w:rPr>
        <w:t xml:space="preserve"> </w:t>
      </w:r>
      <w:r>
        <w:rPr>
          <w:rFonts w:eastAsia="Times New Roman"/>
          <w:color w:val="00000A"/>
          <w:sz w:val="24"/>
          <w:szCs w:val="24"/>
        </w:rPr>
        <w:t>(отцовства и материнства),</w:t>
      </w:r>
      <w:r>
        <w:rPr>
          <w:rFonts w:eastAsia="Times New Roman"/>
          <w:b/>
          <w:bCs/>
          <w:color w:val="00000A"/>
          <w:sz w:val="24"/>
          <w:szCs w:val="24"/>
        </w:rPr>
        <w:t xml:space="preserve"> </w:t>
      </w:r>
      <w:r>
        <w:rPr>
          <w:rFonts w:eastAsia="Times New Roman"/>
          <w:color w:val="00000A"/>
          <w:sz w:val="24"/>
          <w:szCs w:val="24"/>
        </w:rPr>
        <w:t>традиционных семейных ценностей.</w:t>
      </w:r>
    </w:p>
    <w:p w:rsidR="000F4C83" w:rsidRDefault="00AA4903" w:rsidP="00AA4903">
      <w:pPr>
        <w:spacing w:line="232" w:lineRule="auto"/>
        <w:ind w:firstLine="567"/>
        <w:jc w:val="both"/>
        <w:rPr>
          <w:sz w:val="20"/>
          <w:szCs w:val="20"/>
        </w:rPr>
      </w:pPr>
      <w:r>
        <w:rPr>
          <w:rFonts w:eastAsia="Times New Roman"/>
          <w:b/>
          <w:bCs/>
          <w:color w:val="00000A"/>
          <w:sz w:val="24"/>
          <w:szCs w:val="24"/>
        </w:rPr>
        <w:t xml:space="preserve">           </w:t>
      </w:r>
      <w:r w:rsidR="000F4C83">
        <w:rPr>
          <w:rFonts w:eastAsia="Times New Roman"/>
          <w:b/>
          <w:bCs/>
          <w:color w:val="00000A"/>
          <w:sz w:val="24"/>
          <w:szCs w:val="24"/>
        </w:rPr>
        <w:t>Личностные результаты в сфере отношения обучающихся к труду, в сфере социально-экономических отношений:</w:t>
      </w:r>
    </w:p>
    <w:p w:rsidR="000F4C83" w:rsidRDefault="000F4C83" w:rsidP="000F4C83">
      <w:pPr>
        <w:spacing w:line="9" w:lineRule="exact"/>
        <w:ind w:firstLine="1323"/>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уважение ко всем формам собственности,</w:t>
      </w:r>
      <w:r>
        <w:rPr>
          <w:rFonts w:eastAsia="Times New Roman"/>
          <w:b/>
          <w:bCs/>
          <w:color w:val="00000A"/>
          <w:sz w:val="24"/>
          <w:szCs w:val="24"/>
        </w:rPr>
        <w:t xml:space="preserve"> </w:t>
      </w:r>
      <w:r>
        <w:rPr>
          <w:rFonts w:eastAsia="Times New Roman"/>
          <w:color w:val="00000A"/>
          <w:sz w:val="24"/>
          <w:szCs w:val="24"/>
        </w:rPr>
        <w:t>готовность к защите своей</w:t>
      </w:r>
      <w:r>
        <w:rPr>
          <w:rFonts w:eastAsia="Times New Roman"/>
          <w:b/>
          <w:bCs/>
          <w:color w:val="00000A"/>
          <w:sz w:val="24"/>
          <w:szCs w:val="24"/>
        </w:rPr>
        <w:t xml:space="preserve"> </w:t>
      </w:r>
      <w:r>
        <w:rPr>
          <w:rFonts w:eastAsia="Times New Roman"/>
          <w:color w:val="00000A"/>
          <w:sz w:val="24"/>
          <w:szCs w:val="24"/>
        </w:rPr>
        <w:t>собственности,</w:t>
      </w:r>
    </w:p>
    <w:p w:rsidR="000F4C83" w:rsidRDefault="000F4C83" w:rsidP="000F4C83">
      <w:pPr>
        <w:spacing w:line="14" w:lineRule="exact"/>
        <w:ind w:firstLine="1323"/>
        <w:jc w:val="both"/>
        <w:rPr>
          <w:sz w:val="20"/>
          <w:szCs w:val="20"/>
        </w:rPr>
      </w:pPr>
    </w:p>
    <w:p w:rsidR="000F4C83" w:rsidRDefault="000F4C83" w:rsidP="000F4C83">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осознанный выбор будущей профессии как путь и способ реализации</w:t>
      </w:r>
      <w:r>
        <w:rPr>
          <w:rFonts w:eastAsia="Times New Roman"/>
          <w:b/>
          <w:bCs/>
          <w:color w:val="00000A"/>
          <w:sz w:val="24"/>
          <w:szCs w:val="24"/>
        </w:rPr>
        <w:t xml:space="preserve"> </w:t>
      </w:r>
      <w:r>
        <w:rPr>
          <w:rFonts w:eastAsia="Times New Roman"/>
          <w:color w:val="00000A"/>
          <w:sz w:val="24"/>
          <w:szCs w:val="24"/>
        </w:rPr>
        <w:t>собственных жизненных планов;</w:t>
      </w:r>
    </w:p>
    <w:p w:rsidR="000F4C83" w:rsidRDefault="000F4C83" w:rsidP="000F4C83">
      <w:pPr>
        <w:spacing w:line="13" w:lineRule="exact"/>
        <w:ind w:firstLine="1323"/>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готовность обучающихся к трудовой профессиональной деятельности как к</w:t>
      </w:r>
      <w:r>
        <w:rPr>
          <w:rFonts w:eastAsia="Times New Roman"/>
          <w:b/>
          <w:bCs/>
          <w:color w:val="00000A"/>
          <w:sz w:val="24"/>
          <w:szCs w:val="24"/>
        </w:rPr>
        <w:t xml:space="preserve"> </w:t>
      </w:r>
      <w:r>
        <w:rPr>
          <w:rFonts w:eastAsia="Times New Roman"/>
          <w:color w:val="00000A"/>
          <w:sz w:val="24"/>
          <w:szCs w:val="24"/>
        </w:rPr>
        <w:t>возможности участия в решении личных, общественных, государственных, общенациональных проблем;</w:t>
      </w:r>
    </w:p>
    <w:p w:rsidR="000F4C83" w:rsidRDefault="000F4C83" w:rsidP="000F4C83">
      <w:pPr>
        <w:spacing w:line="13" w:lineRule="exact"/>
        <w:ind w:firstLine="1323"/>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потребность трудиться,</w:t>
      </w:r>
      <w:r>
        <w:rPr>
          <w:rFonts w:eastAsia="Times New Roman"/>
          <w:b/>
          <w:bCs/>
          <w:color w:val="00000A"/>
          <w:sz w:val="24"/>
          <w:szCs w:val="24"/>
        </w:rPr>
        <w:t xml:space="preserve"> </w:t>
      </w:r>
      <w:r>
        <w:rPr>
          <w:rFonts w:eastAsia="Times New Roman"/>
          <w:color w:val="00000A"/>
          <w:sz w:val="24"/>
          <w:szCs w:val="24"/>
        </w:rPr>
        <w:t>уважение к труду и людям труда,</w:t>
      </w:r>
      <w:r>
        <w:rPr>
          <w:rFonts w:eastAsia="Times New Roman"/>
          <w:b/>
          <w:bCs/>
          <w:color w:val="00000A"/>
          <w:sz w:val="24"/>
          <w:szCs w:val="24"/>
        </w:rPr>
        <w:t xml:space="preserve"> </w:t>
      </w:r>
      <w:r>
        <w:rPr>
          <w:rFonts w:eastAsia="Times New Roman"/>
          <w:color w:val="00000A"/>
          <w:sz w:val="24"/>
          <w:szCs w:val="24"/>
        </w:rPr>
        <w:t>трудовым</w:t>
      </w:r>
      <w:r>
        <w:rPr>
          <w:rFonts w:eastAsia="Times New Roman"/>
          <w:b/>
          <w:bCs/>
          <w:color w:val="00000A"/>
          <w:sz w:val="24"/>
          <w:szCs w:val="24"/>
        </w:rPr>
        <w:t xml:space="preserve"> </w:t>
      </w:r>
      <w:r>
        <w:rPr>
          <w:rFonts w:eastAsia="Times New Roman"/>
          <w:color w:val="00000A"/>
          <w:sz w:val="24"/>
          <w:szCs w:val="24"/>
        </w:rPr>
        <w:t>достижениям, добросовестное, ответственное и творческое отношение к разным видам трудовой деятельности;</w:t>
      </w:r>
    </w:p>
    <w:p w:rsidR="000F4C83" w:rsidRDefault="000F4C83" w:rsidP="000F4C83">
      <w:pPr>
        <w:spacing w:line="13" w:lineRule="exact"/>
        <w:ind w:firstLine="1323"/>
        <w:jc w:val="both"/>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готовность к самообслуживанию,</w:t>
      </w:r>
      <w:r>
        <w:rPr>
          <w:rFonts w:eastAsia="Times New Roman"/>
          <w:b/>
          <w:bCs/>
          <w:color w:val="00000A"/>
          <w:sz w:val="24"/>
          <w:szCs w:val="24"/>
        </w:rPr>
        <w:t xml:space="preserve"> </w:t>
      </w:r>
      <w:r>
        <w:rPr>
          <w:rFonts w:eastAsia="Times New Roman"/>
          <w:color w:val="00000A"/>
          <w:sz w:val="24"/>
          <w:szCs w:val="24"/>
        </w:rPr>
        <w:t>включая обучение и выполнение</w:t>
      </w:r>
      <w:r>
        <w:rPr>
          <w:rFonts w:eastAsia="Times New Roman"/>
          <w:b/>
          <w:bCs/>
          <w:color w:val="00000A"/>
          <w:sz w:val="24"/>
          <w:szCs w:val="24"/>
        </w:rPr>
        <w:t xml:space="preserve"> </w:t>
      </w:r>
      <w:r>
        <w:rPr>
          <w:rFonts w:eastAsia="Times New Roman"/>
          <w:color w:val="00000A"/>
          <w:sz w:val="24"/>
          <w:szCs w:val="24"/>
        </w:rPr>
        <w:t>домашних обязанностей.</w:t>
      </w:r>
    </w:p>
    <w:p w:rsidR="000F4C83" w:rsidRDefault="000F4C83" w:rsidP="000F4C83">
      <w:pPr>
        <w:spacing w:line="7" w:lineRule="exact"/>
        <w:ind w:firstLine="1323"/>
        <w:rPr>
          <w:sz w:val="20"/>
          <w:szCs w:val="20"/>
        </w:rPr>
      </w:pPr>
    </w:p>
    <w:p w:rsidR="000F4C83" w:rsidRPr="00AA4903" w:rsidRDefault="000F4C83" w:rsidP="000F4C83">
      <w:pPr>
        <w:ind w:firstLine="1323"/>
        <w:rPr>
          <w:rFonts w:eastAsia="Times New Roman"/>
          <w:b/>
          <w:bCs/>
          <w:color w:val="00000A"/>
          <w:sz w:val="16"/>
          <w:szCs w:val="16"/>
        </w:rPr>
      </w:pPr>
    </w:p>
    <w:p w:rsidR="000F4C83" w:rsidRDefault="000F4C83" w:rsidP="000F4C83">
      <w:pPr>
        <w:ind w:firstLine="1323"/>
        <w:rPr>
          <w:sz w:val="20"/>
          <w:szCs w:val="20"/>
        </w:rPr>
      </w:pPr>
      <w:r>
        <w:rPr>
          <w:rFonts w:eastAsia="Times New Roman"/>
          <w:b/>
          <w:bCs/>
          <w:color w:val="00000A"/>
          <w:sz w:val="24"/>
          <w:szCs w:val="24"/>
        </w:rPr>
        <w:t>Личностные результаты в сфере физического, психологического, социального</w:t>
      </w:r>
      <w:r>
        <w:rPr>
          <w:sz w:val="20"/>
          <w:szCs w:val="20"/>
        </w:rPr>
        <w:t xml:space="preserve"> </w:t>
      </w:r>
      <w:r>
        <w:rPr>
          <w:b/>
          <w:sz w:val="24"/>
          <w:szCs w:val="24"/>
        </w:rPr>
        <w:t>и</w:t>
      </w:r>
      <w:r>
        <w:rPr>
          <w:sz w:val="20"/>
          <w:szCs w:val="20"/>
        </w:rPr>
        <w:t xml:space="preserve"> </w:t>
      </w:r>
      <w:r>
        <w:rPr>
          <w:rFonts w:eastAsia="Times New Roman"/>
          <w:b/>
          <w:bCs/>
          <w:color w:val="00000A"/>
          <w:sz w:val="24"/>
          <w:szCs w:val="24"/>
        </w:rPr>
        <w:t>академического благополучия обучающихся:</w:t>
      </w:r>
    </w:p>
    <w:p w:rsidR="000F4C83" w:rsidRDefault="000F4C83" w:rsidP="000F4C83">
      <w:pPr>
        <w:spacing w:line="7" w:lineRule="exact"/>
        <w:ind w:firstLine="1323"/>
        <w:rPr>
          <w:rFonts w:eastAsia="Times New Roman"/>
          <w:b/>
          <w:bCs/>
          <w:color w:val="00000A"/>
          <w:sz w:val="24"/>
          <w:szCs w:val="24"/>
        </w:rPr>
      </w:pPr>
    </w:p>
    <w:p w:rsidR="000F4C83" w:rsidRDefault="000F4C83" w:rsidP="000F4C83">
      <w:pPr>
        <w:tabs>
          <w:tab w:val="left" w:pos="426"/>
        </w:tabs>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физическое,</w:t>
      </w:r>
      <w:r>
        <w:rPr>
          <w:rFonts w:eastAsia="Times New Roman"/>
          <w:b/>
          <w:bCs/>
          <w:color w:val="00000A"/>
          <w:sz w:val="24"/>
          <w:szCs w:val="24"/>
        </w:rPr>
        <w:t xml:space="preserve"> </w:t>
      </w:r>
      <w:r>
        <w:rPr>
          <w:rFonts w:eastAsia="Times New Roman"/>
          <w:color w:val="00000A"/>
          <w:sz w:val="24"/>
          <w:szCs w:val="24"/>
        </w:rPr>
        <w:t>эмоционально-психологическое,</w:t>
      </w:r>
      <w:r>
        <w:rPr>
          <w:rFonts w:eastAsia="Times New Roman"/>
          <w:b/>
          <w:bCs/>
          <w:color w:val="00000A"/>
          <w:sz w:val="24"/>
          <w:szCs w:val="24"/>
        </w:rPr>
        <w:t xml:space="preserve"> </w:t>
      </w:r>
      <w:r>
        <w:rPr>
          <w:rFonts w:eastAsia="Times New Roman"/>
          <w:color w:val="00000A"/>
          <w:sz w:val="24"/>
          <w:szCs w:val="24"/>
        </w:rPr>
        <w:t>социальное благополучие</w:t>
      </w:r>
      <w:r>
        <w:rPr>
          <w:rFonts w:eastAsia="Times New Roman"/>
          <w:b/>
          <w:bCs/>
          <w:color w:val="00000A"/>
          <w:sz w:val="24"/>
          <w:szCs w:val="24"/>
        </w:rPr>
        <w:t xml:space="preserve"> </w:t>
      </w:r>
      <w:r>
        <w:rPr>
          <w:rFonts w:eastAsia="Times New Roman"/>
          <w:color w:val="00000A"/>
          <w:sz w:val="24"/>
          <w:szCs w:val="24"/>
        </w:rPr>
        <w:t>обучающихся в жизни образовательной организации, ощущение детьми безопасности и психологического комфорта, информационной безопасности.</w:t>
      </w:r>
    </w:p>
    <w:p w:rsidR="000F4C83" w:rsidRDefault="000F4C83" w:rsidP="000F4C83">
      <w:pPr>
        <w:spacing w:line="19" w:lineRule="exact"/>
        <w:ind w:firstLine="1323"/>
        <w:rPr>
          <w:sz w:val="20"/>
          <w:szCs w:val="20"/>
        </w:rPr>
      </w:pPr>
    </w:p>
    <w:p w:rsidR="00AA4903" w:rsidRPr="00AA4903" w:rsidRDefault="00AA4903" w:rsidP="00AA4903">
      <w:pPr>
        <w:pStyle w:val="dt-p"/>
        <w:shd w:val="clear" w:color="auto" w:fill="FFFFFF"/>
        <w:spacing w:before="0" w:beforeAutospacing="0" w:after="0" w:afterAutospacing="0"/>
        <w:textAlignment w:val="baseline"/>
        <w:rPr>
          <w:b/>
          <w:color w:val="000000"/>
        </w:rPr>
      </w:pPr>
      <w:r>
        <w:rPr>
          <w:color w:val="000000"/>
        </w:rPr>
        <w:t xml:space="preserve">                      </w:t>
      </w:r>
      <w:r>
        <w:rPr>
          <w:b/>
          <w:color w:val="000000"/>
        </w:rPr>
        <w:t>Д</w:t>
      </w:r>
      <w:r w:rsidRPr="00AA4903">
        <w:rPr>
          <w:b/>
          <w:color w:val="000000"/>
        </w:rPr>
        <w:t>ля обучающихся с нарушениями опорно-двигательного аппарата:</w:t>
      </w:r>
    </w:p>
    <w:p w:rsidR="00AA4903" w:rsidRDefault="00AA4903" w:rsidP="00AA4903">
      <w:pPr>
        <w:pStyle w:val="dt-p"/>
        <w:shd w:val="clear" w:color="auto" w:fill="FFFFFF"/>
        <w:spacing w:before="0" w:beforeAutospacing="0" w:after="0" w:afterAutospacing="0"/>
        <w:jc w:val="both"/>
        <w:textAlignment w:val="baseline"/>
        <w:rPr>
          <w:color w:val="000000"/>
        </w:rPr>
      </w:pPr>
      <w:r>
        <w:rPr>
          <w:color w:val="000000"/>
        </w:rPr>
        <w:t xml:space="preserve"> - владение навыками пространственной и социально-бытовой ориентировки;</w:t>
      </w:r>
    </w:p>
    <w:p w:rsidR="00AA4903" w:rsidRDefault="00AA4903" w:rsidP="00AA4903">
      <w:pPr>
        <w:pStyle w:val="dt-p"/>
        <w:shd w:val="clear" w:color="auto" w:fill="FFFFFF"/>
        <w:spacing w:before="0" w:beforeAutospacing="0" w:after="0" w:afterAutospacing="0"/>
        <w:jc w:val="both"/>
        <w:textAlignment w:val="baseline"/>
        <w:rPr>
          <w:color w:val="000000"/>
        </w:rPr>
      </w:pPr>
      <w:r>
        <w:rPr>
          <w:color w:val="000000"/>
        </w:rPr>
        <w:t>- умение самостоятельно и безопасно передвигаться в знакомом и незнакомом пространстве с использованием специального оборудования;</w:t>
      </w:r>
      <w:bookmarkStart w:id="0" w:name="l78"/>
      <w:bookmarkEnd w:id="0"/>
    </w:p>
    <w:p w:rsidR="00AA4903" w:rsidRDefault="00AA4903" w:rsidP="00AA4903">
      <w:pPr>
        <w:pStyle w:val="dt-p"/>
        <w:shd w:val="clear" w:color="auto" w:fill="FFFFFF"/>
        <w:spacing w:before="0" w:beforeAutospacing="0" w:after="0" w:afterAutospacing="0"/>
        <w:jc w:val="both"/>
        <w:textAlignment w:val="baseline"/>
        <w:rPr>
          <w:color w:val="000000"/>
        </w:rPr>
      </w:pPr>
      <w:r>
        <w:rPr>
          <w:color w:val="000000"/>
        </w:rPr>
        <w:t>- способность к осмыслению и дифференциации картины мира, ее временно-пространственной организации;</w:t>
      </w:r>
    </w:p>
    <w:p w:rsidR="000F4C83" w:rsidRPr="00AA4903" w:rsidRDefault="00AA4903" w:rsidP="00AA4903">
      <w:pPr>
        <w:pStyle w:val="dt-p"/>
        <w:shd w:val="clear" w:color="auto" w:fill="FFFFFF"/>
        <w:spacing w:before="0" w:beforeAutospacing="0" w:after="0" w:afterAutospacing="0"/>
        <w:jc w:val="both"/>
        <w:textAlignment w:val="baseline"/>
        <w:rPr>
          <w:color w:val="000000"/>
        </w:rPr>
      </w:pPr>
      <w:r>
        <w:rPr>
          <w:color w:val="000000"/>
        </w:rPr>
        <w:t>- способность к осмыслению социального окружения, своего места в нем, принятие соответствующих возрасту ценностей и социальных ролей;</w:t>
      </w:r>
    </w:p>
    <w:p w:rsidR="000F4C83" w:rsidRDefault="000F4C83" w:rsidP="000F4C83">
      <w:pPr>
        <w:spacing w:line="230" w:lineRule="auto"/>
        <w:ind w:right="20" w:firstLine="1323"/>
        <w:rPr>
          <w:rFonts w:eastAsia="Times New Roman"/>
          <w:b/>
          <w:bCs/>
          <w:color w:val="00000A"/>
          <w:sz w:val="24"/>
          <w:szCs w:val="24"/>
        </w:rPr>
      </w:pPr>
    </w:p>
    <w:p w:rsidR="000F4C83" w:rsidRDefault="000F4C83" w:rsidP="000F4C83">
      <w:pPr>
        <w:spacing w:line="230" w:lineRule="auto"/>
        <w:ind w:right="20" w:firstLine="1323"/>
        <w:jc w:val="both"/>
        <w:rPr>
          <w:rFonts w:eastAsia="Times New Roman"/>
          <w:color w:val="00000A"/>
          <w:sz w:val="24"/>
          <w:szCs w:val="24"/>
        </w:rPr>
      </w:pPr>
      <w:r>
        <w:rPr>
          <w:rFonts w:eastAsia="Times New Roman"/>
          <w:b/>
          <w:bCs/>
          <w:color w:val="00000A"/>
          <w:sz w:val="24"/>
          <w:szCs w:val="24"/>
        </w:rPr>
        <w:t xml:space="preserve">I.2.2. Планируемые метапредметные результаты освоения ООП </w:t>
      </w:r>
      <w:r>
        <w:rPr>
          <w:rFonts w:eastAsia="Times New Roman"/>
          <w:color w:val="00000A"/>
          <w:sz w:val="24"/>
          <w:szCs w:val="24"/>
        </w:rPr>
        <w:t>Метапредметные результаты освоения основной образовательной программы</w:t>
      </w:r>
      <w:r>
        <w:rPr>
          <w:sz w:val="20"/>
          <w:szCs w:val="20"/>
        </w:rPr>
        <w:t xml:space="preserve"> </w:t>
      </w:r>
      <w:r>
        <w:rPr>
          <w:rFonts w:eastAsia="Times New Roman"/>
          <w:color w:val="00000A"/>
          <w:sz w:val="24"/>
          <w:szCs w:val="24"/>
        </w:rPr>
        <w:t>представлены тремя группами универсальных учебных действий (УУД).</w:t>
      </w:r>
    </w:p>
    <w:p w:rsidR="000F4C83" w:rsidRPr="00AA4903" w:rsidRDefault="000F4C83" w:rsidP="000F4C83">
      <w:pPr>
        <w:spacing w:line="230" w:lineRule="auto"/>
        <w:ind w:right="20" w:firstLine="1323"/>
        <w:jc w:val="both"/>
        <w:rPr>
          <w:sz w:val="16"/>
          <w:szCs w:val="16"/>
        </w:rPr>
      </w:pPr>
    </w:p>
    <w:p w:rsidR="000F4C83" w:rsidRDefault="000F4C83" w:rsidP="000F4C83">
      <w:pPr>
        <w:spacing w:line="17" w:lineRule="exact"/>
        <w:ind w:firstLine="1323"/>
        <w:rPr>
          <w:sz w:val="20"/>
          <w:szCs w:val="20"/>
        </w:rPr>
      </w:pPr>
    </w:p>
    <w:p w:rsidR="000F4C83" w:rsidRDefault="000F4C83" w:rsidP="0035773A">
      <w:pPr>
        <w:numPr>
          <w:ilvl w:val="1"/>
          <w:numId w:val="5"/>
        </w:numPr>
        <w:tabs>
          <w:tab w:val="left" w:pos="1700"/>
        </w:tabs>
        <w:spacing w:line="232" w:lineRule="auto"/>
        <w:ind w:right="-25" w:firstLine="1323"/>
        <w:rPr>
          <w:rFonts w:eastAsia="Times New Roman"/>
          <w:b/>
          <w:bCs/>
          <w:color w:val="00000A"/>
          <w:sz w:val="24"/>
          <w:szCs w:val="24"/>
        </w:rPr>
      </w:pPr>
      <w:r>
        <w:rPr>
          <w:rFonts w:eastAsia="Times New Roman"/>
          <w:b/>
          <w:bCs/>
          <w:color w:val="00000A"/>
          <w:sz w:val="24"/>
          <w:szCs w:val="24"/>
        </w:rPr>
        <w:t xml:space="preserve">Регулятивные универсальные учебные действия </w:t>
      </w:r>
    </w:p>
    <w:p w:rsidR="000F4C83" w:rsidRDefault="000F4C83" w:rsidP="000F4C83">
      <w:pPr>
        <w:tabs>
          <w:tab w:val="left" w:pos="1700"/>
        </w:tabs>
        <w:spacing w:line="232" w:lineRule="auto"/>
        <w:ind w:left="1323" w:right="-25"/>
        <w:rPr>
          <w:rFonts w:eastAsia="Times New Roman"/>
          <w:b/>
          <w:bCs/>
          <w:color w:val="00000A"/>
          <w:sz w:val="24"/>
          <w:szCs w:val="24"/>
        </w:rPr>
      </w:pPr>
      <w:r>
        <w:rPr>
          <w:rFonts w:eastAsia="Times New Roman"/>
          <w:b/>
          <w:bCs/>
          <w:color w:val="00000A"/>
          <w:sz w:val="24"/>
          <w:szCs w:val="24"/>
        </w:rPr>
        <w:t>Выпускник научится:</w:t>
      </w:r>
    </w:p>
    <w:p w:rsidR="000F4C83" w:rsidRDefault="000F4C83" w:rsidP="000F4C83">
      <w:pPr>
        <w:spacing w:line="9" w:lineRule="exact"/>
        <w:ind w:firstLine="1323"/>
        <w:rPr>
          <w:rFonts w:eastAsia="Times New Roman"/>
          <w:b/>
          <w:bCs/>
          <w:color w:val="00000A"/>
          <w:sz w:val="24"/>
          <w:szCs w:val="24"/>
        </w:rPr>
      </w:pPr>
    </w:p>
    <w:p w:rsidR="000F4C83" w:rsidRDefault="000F4C83" w:rsidP="000F4C83">
      <w:pPr>
        <w:spacing w:line="232" w:lineRule="auto"/>
        <w:ind w:firstLine="567"/>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самостоятельно определять цели,</w:t>
      </w:r>
      <w:r>
        <w:rPr>
          <w:rFonts w:eastAsia="Times New Roman"/>
          <w:b/>
          <w:bCs/>
          <w:color w:val="00000A"/>
          <w:sz w:val="24"/>
          <w:szCs w:val="24"/>
        </w:rPr>
        <w:t xml:space="preserve"> </w:t>
      </w:r>
      <w:r>
        <w:rPr>
          <w:rFonts w:eastAsia="Times New Roman"/>
          <w:color w:val="00000A"/>
          <w:sz w:val="24"/>
          <w:szCs w:val="24"/>
        </w:rPr>
        <w:t>задавать параметры и критерии,</w:t>
      </w:r>
      <w:r>
        <w:rPr>
          <w:rFonts w:eastAsia="Times New Roman"/>
          <w:b/>
          <w:bCs/>
          <w:color w:val="00000A"/>
          <w:sz w:val="24"/>
          <w:szCs w:val="24"/>
        </w:rPr>
        <w:t xml:space="preserve"> </w:t>
      </w:r>
      <w:r>
        <w:rPr>
          <w:rFonts w:eastAsia="Times New Roman"/>
          <w:color w:val="00000A"/>
          <w:sz w:val="24"/>
          <w:szCs w:val="24"/>
        </w:rPr>
        <w:t>по</w:t>
      </w:r>
      <w:r>
        <w:rPr>
          <w:rFonts w:eastAsia="Times New Roman"/>
          <w:b/>
          <w:bCs/>
          <w:color w:val="00000A"/>
          <w:sz w:val="24"/>
          <w:szCs w:val="24"/>
        </w:rPr>
        <w:t xml:space="preserve"> </w:t>
      </w:r>
      <w:r>
        <w:rPr>
          <w:rFonts w:eastAsia="Times New Roman"/>
          <w:color w:val="00000A"/>
          <w:sz w:val="24"/>
          <w:szCs w:val="24"/>
        </w:rPr>
        <w:t>которым можно определить, что цель достигнута;</w:t>
      </w:r>
    </w:p>
    <w:p w:rsidR="000F4C83" w:rsidRDefault="000F4C83" w:rsidP="000F4C83">
      <w:pPr>
        <w:spacing w:line="14" w:lineRule="exact"/>
        <w:ind w:firstLine="1323"/>
        <w:rPr>
          <w:rFonts w:eastAsia="Times New Roman"/>
          <w:b/>
          <w:bCs/>
          <w:color w:val="00000A"/>
          <w:sz w:val="24"/>
          <w:szCs w:val="24"/>
        </w:rPr>
      </w:pPr>
    </w:p>
    <w:p w:rsidR="000F4C83" w:rsidRDefault="000F4C83" w:rsidP="000F4C83">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оценивать возможные последствия достижения поставленной цели в</w:t>
      </w:r>
      <w:r>
        <w:rPr>
          <w:rFonts w:eastAsia="Times New Roman"/>
          <w:b/>
          <w:bCs/>
          <w:color w:val="00000A"/>
          <w:sz w:val="24"/>
          <w:szCs w:val="24"/>
        </w:rPr>
        <w:t xml:space="preserve"> </w:t>
      </w:r>
      <w:r>
        <w:rPr>
          <w:rFonts w:eastAsia="Times New Roman"/>
          <w:color w:val="00000A"/>
          <w:sz w:val="24"/>
          <w:szCs w:val="24"/>
        </w:rPr>
        <w:t>деятельности, собственной жизни и жизни окружающих людей, основываясь на соображениях этики и морали;</w:t>
      </w:r>
    </w:p>
    <w:p w:rsidR="000F4C83" w:rsidRDefault="000F4C83" w:rsidP="000F4C83">
      <w:pPr>
        <w:spacing w:line="13" w:lineRule="exact"/>
        <w:ind w:firstLine="1323"/>
        <w:rPr>
          <w:rFonts w:eastAsia="Times New Roman"/>
          <w:b/>
          <w:bCs/>
          <w:color w:val="00000A"/>
          <w:sz w:val="24"/>
          <w:szCs w:val="24"/>
        </w:rPr>
      </w:pPr>
    </w:p>
    <w:p w:rsidR="000F4C83" w:rsidRDefault="000F4C83" w:rsidP="000F4C83">
      <w:pPr>
        <w:spacing w:line="232" w:lineRule="auto"/>
        <w:ind w:firstLine="567"/>
        <w:jc w:val="both"/>
        <w:rPr>
          <w:rFonts w:eastAsia="Times New Roman"/>
          <w:b/>
          <w:bCs/>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ставить и формулировать собственные задачи в образовательной</w:t>
      </w:r>
      <w:r>
        <w:rPr>
          <w:rFonts w:eastAsia="Times New Roman"/>
          <w:b/>
          <w:bCs/>
          <w:color w:val="00000A"/>
          <w:sz w:val="24"/>
          <w:szCs w:val="24"/>
        </w:rPr>
        <w:t xml:space="preserve"> </w:t>
      </w:r>
      <w:r>
        <w:rPr>
          <w:rFonts w:eastAsia="Times New Roman"/>
          <w:color w:val="00000A"/>
          <w:sz w:val="24"/>
          <w:szCs w:val="24"/>
        </w:rPr>
        <w:t>деятельности и жизненных ситуациях;</w:t>
      </w:r>
    </w:p>
    <w:p w:rsidR="000F4C83" w:rsidRDefault="000F4C83" w:rsidP="000F4C83">
      <w:pPr>
        <w:spacing w:line="13" w:lineRule="exact"/>
        <w:ind w:firstLine="567"/>
        <w:jc w:val="both"/>
        <w:rPr>
          <w:rFonts w:eastAsia="Times New Roman"/>
          <w:b/>
          <w:bCs/>
          <w:color w:val="00000A"/>
          <w:sz w:val="24"/>
          <w:szCs w:val="24"/>
        </w:rPr>
      </w:pPr>
    </w:p>
    <w:p w:rsidR="000F4C83" w:rsidRDefault="000F4C83" w:rsidP="000F4C83">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оценивать ресурсы,</w:t>
      </w:r>
      <w:r>
        <w:rPr>
          <w:rFonts w:eastAsia="Times New Roman"/>
          <w:b/>
          <w:bCs/>
          <w:color w:val="00000A"/>
          <w:sz w:val="24"/>
          <w:szCs w:val="24"/>
        </w:rPr>
        <w:t xml:space="preserve"> </w:t>
      </w:r>
      <w:r>
        <w:rPr>
          <w:rFonts w:eastAsia="Times New Roman"/>
          <w:color w:val="00000A"/>
          <w:sz w:val="24"/>
          <w:szCs w:val="24"/>
        </w:rPr>
        <w:t>в том числе время и другие нематериальные ресурсы,</w:t>
      </w:r>
      <w:r>
        <w:rPr>
          <w:rFonts w:eastAsia="Times New Roman"/>
          <w:b/>
          <w:bCs/>
          <w:color w:val="00000A"/>
          <w:sz w:val="24"/>
          <w:szCs w:val="24"/>
        </w:rPr>
        <w:t xml:space="preserve"> </w:t>
      </w:r>
      <w:r>
        <w:rPr>
          <w:rFonts w:eastAsia="Times New Roman"/>
          <w:color w:val="00000A"/>
          <w:sz w:val="24"/>
          <w:szCs w:val="24"/>
        </w:rPr>
        <w:t>необходимые для достижения поставленной цели;</w:t>
      </w:r>
    </w:p>
    <w:p w:rsidR="000F4C83" w:rsidRDefault="000F4C83" w:rsidP="000F4C83">
      <w:pPr>
        <w:spacing w:line="13" w:lineRule="exact"/>
        <w:ind w:firstLine="567"/>
        <w:jc w:val="both"/>
        <w:rPr>
          <w:rFonts w:eastAsia="Times New Roman"/>
          <w:b/>
          <w:bCs/>
          <w:color w:val="00000A"/>
          <w:sz w:val="24"/>
          <w:szCs w:val="24"/>
        </w:rPr>
      </w:pPr>
    </w:p>
    <w:p w:rsidR="000F4C83" w:rsidRDefault="000F4C83" w:rsidP="000F4C83">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выбирать путь достижения цели,</w:t>
      </w:r>
      <w:r>
        <w:rPr>
          <w:rFonts w:eastAsia="Times New Roman"/>
          <w:b/>
          <w:bCs/>
          <w:color w:val="00000A"/>
          <w:sz w:val="24"/>
          <w:szCs w:val="24"/>
        </w:rPr>
        <w:t xml:space="preserve"> </w:t>
      </w:r>
      <w:r>
        <w:rPr>
          <w:rFonts w:eastAsia="Times New Roman"/>
          <w:color w:val="00000A"/>
          <w:sz w:val="24"/>
          <w:szCs w:val="24"/>
        </w:rPr>
        <w:t>планировать решение поставленных задач,</w:t>
      </w:r>
      <w:r>
        <w:rPr>
          <w:rFonts w:eastAsia="Times New Roman"/>
          <w:b/>
          <w:bCs/>
          <w:color w:val="00000A"/>
          <w:sz w:val="24"/>
          <w:szCs w:val="24"/>
        </w:rPr>
        <w:t xml:space="preserve"> </w:t>
      </w:r>
      <w:r>
        <w:rPr>
          <w:rFonts w:eastAsia="Times New Roman"/>
          <w:color w:val="00000A"/>
          <w:sz w:val="24"/>
          <w:szCs w:val="24"/>
        </w:rPr>
        <w:t>оптимизируя материальные и нематериальные затраты;</w:t>
      </w:r>
    </w:p>
    <w:p w:rsidR="000F4C83" w:rsidRDefault="000F4C83" w:rsidP="000F4C83">
      <w:pPr>
        <w:spacing w:line="13" w:lineRule="exact"/>
        <w:ind w:firstLine="567"/>
        <w:jc w:val="both"/>
        <w:rPr>
          <w:rFonts w:eastAsia="Times New Roman"/>
          <w:b/>
          <w:bCs/>
          <w:color w:val="00000A"/>
          <w:sz w:val="24"/>
          <w:szCs w:val="24"/>
        </w:rPr>
      </w:pPr>
    </w:p>
    <w:p w:rsidR="000F4C83" w:rsidRDefault="000F4C83" w:rsidP="000F4C83">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организовывать эффективный поиск ресурсов,</w:t>
      </w:r>
      <w:r>
        <w:rPr>
          <w:rFonts w:eastAsia="Times New Roman"/>
          <w:b/>
          <w:bCs/>
          <w:color w:val="00000A"/>
          <w:sz w:val="24"/>
          <w:szCs w:val="24"/>
        </w:rPr>
        <w:t xml:space="preserve"> </w:t>
      </w:r>
      <w:r>
        <w:rPr>
          <w:rFonts w:eastAsia="Times New Roman"/>
          <w:color w:val="00000A"/>
          <w:sz w:val="24"/>
          <w:szCs w:val="24"/>
        </w:rPr>
        <w:t>необходимых для достижения</w:t>
      </w:r>
      <w:r>
        <w:rPr>
          <w:rFonts w:eastAsia="Times New Roman"/>
          <w:b/>
          <w:bCs/>
          <w:color w:val="00000A"/>
          <w:sz w:val="24"/>
          <w:szCs w:val="24"/>
        </w:rPr>
        <w:t xml:space="preserve"> </w:t>
      </w:r>
      <w:r>
        <w:rPr>
          <w:rFonts w:eastAsia="Times New Roman"/>
          <w:color w:val="00000A"/>
          <w:sz w:val="24"/>
          <w:szCs w:val="24"/>
        </w:rPr>
        <w:t>поставленной цели;</w:t>
      </w:r>
    </w:p>
    <w:p w:rsidR="000F4C83" w:rsidRDefault="000F4C83" w:rsidP="000F4C83">
      <w:pPr>
        <w:spacing w:line="13" w:lineRule="exact"/>
        <w:ind w:firstLine="567"/>
        <w:jc w:val="both"/>
        <w:rPr>
          <w:rFonts w:eastAsia="Times New Roman"/>
          <w:b/>
          <w:bCs/>
          <w:color w:val="00000A"/>
          <w:sz w:val="24"/>
          <w:szCs w:val="24"/>
        </w:rPr>
      </w:pPr>
    </w:p>
    <w:p w:rsidR="000F4C83" w:rsidRDefault="000F4C83" w:rsidP="000F4C83">
      <w:pPr>
        <w:spacing w:line="232" w:lineRule="auto"/>
        <w:ind w:right="20"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сопоставлять полученный результат деятельности с поставленной заранее</w:t>
      </w:r>
      <w:r>
        <w:rPr>
          <w:rFonts w:eastAsia="Times New Roman"/>
          <w:b/>
          <w:bCs/>
          <w:color w:val="00000A"/>
          <w:sz w:val="24"/>
          <w:szCs w:val="24"/>
        </w:rPr>
        <w:t xml:space="preserve"> </w:t>
      </w:r>
      <w:r>
        <w:rPr>
          <w:rFonts w:eastAsia="Times New Roman"/>
          <w:color w:val="00000A"/>
          <w:sz w:val="24"/>
          <w:szCs w:val="24"/>
        </w:rPr>
        <w:t>целью.</w:t>
      </w:r>
    </w:p>
    <w:p w:rsidR="000F4C83" w:rsidRPr="00AA4903" w:rsidRDefault="000F4C83" w:rsidP="000F4C83">
      <w:pPr>
        <w:spacing w:line="232" w:lineRule="auto"/>
        <w:ind w:right="20" w:firstLine="567"/>
        <w:jc w:val="both"/>
        <w:rPr>
          <w:rFonts w:eastAsia="Times New Roman"/>
          <w:b/>
          <w:bCs/>
          <w:color w:val="00000A"/>
          <w:sz w:val="16"/>
          <w:szCs w:val="16"/>
        </w:rPr>
      </w:pPr>
    </w:p>
    <w:p w:rsidR="000F4C83" w:rsidRDefault="000F4C83" w:rsidP="000F4C83">
      <w:pPr>
        <w:spacing w:line="6" w:lineRule="exact"/>
        <w:ind w:firstLine="1323"/>
        <w:rPr>
          <w:rFonts w:eastAsia="Times New Roman"/>
          <w:b/>
          <w:bCs/>
          <w:color w:val="00000A"/>
          <w:sz w:val="24"/>
          <w:szCs w:val="24"/>
        </w:rPr>
      </w:pPr>
    </w:p>
    <w:p w:rsidR="000F4C83" w:rsidRDefault="000F4C83" w:rsidP="0035773A">
      <w:pPr>
        <w:numPr>
          <w:ilvl w:val="0"/>
          <w:numId w:val="6"/>
        </w:numPr>
        <w:tabs>
          <w:tab w:val="left" w:pos="1220"/>
        </w:tabs>
        <w:ind w:left="1220" w:hanging="250"/>
        <w:rPr>
          <w:rFonts w:eastAsia="Times New Roman"/>
          <w:b/>
          <w:bCs/>
          <w:color w:val="00000A"/>
          <w:sz w:val="24"/>
          <w:szCs w:val="24"/>
        </w:rPr>
      </w:pPr>
      <w:r>
        <w:rPr>
          <w:rFonts w:eastAsia="Times New Roman"/>
          <w:b/>
          <w:bCs/>
          <w:color w:val="00000A"/>
          <w:sz w:val="24"/>
          <w:szCs w:val="24"/>
        </w:rPr>
        <w:t>Познавательные универсальные учебные действия</w:t>
      </w:r>
    </w:p>
    <w:p w:rsidR="000F4C83" w:rsidRDefault="000F4C83" w:rsidP="000F4C83">
      <w:pPr>
        <w:ind w:firstLine="1323"/>
        <w:rPr>
          <w:sz w:val="20"/>
          <w:szCs w:val="20"/>
        </w:rPr>
      </w:pPr>
      <w:r>
        <w:rPr>
          <w:rFonts w:eastAsia="Times New Roman"/>
          <w:b/>
          <w:bCs/>
          <w:color w:val="00000A"/>
          <w:sz w:val="24"/>
          <w:szCs w:val="24"/>
        </w:rPr>
        <w:t>Выпускник научится:</w:t>
      </w: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искать и находить обобщенные способы решения задач,</w:t>
      </w:r>
      <w:r>
        <w:rPr>
          <w:rFonts w:eastAsia="Times New Roman"/>
          <w:b/>
          <w:bCs/>
          <w:color w:val="00000A"/>
          <w:sz w:val="24"/>
          <w:szCs w:val="24"/>
        </w:rPr>
        <w:t xml:space="preserve"> </w:t>
      </w:r>
      <w:r>
        <w:rPr>
          <w:rFonts w:eastAsia="Times New Roman"/>
          <w:color w:val="00000A"/>
          <w:sz w:val="24"/>
          <w:szCs w:val="24"/>
        </w:rPr>
        <w:t>в том числе,</w:t>
      </w:r>
      <w:r>
        <w:rPr>
          <w:rFonts w:eastAsia="Times New Roman"/>
          <w:b/>
          <w:bCs/>
          <w:color w:val="00000A"/>
          <w:sz w:val="24"/>
          <w:szCs w:val="24"/>
        </w:rPr>
        <w:t xml:space="preserve"> </w:t>
      </w:r>
      <w:r>
        <w:rPr>
          <w:rFonts w:eastAsia="Times New Roman"/>
          <w:color w:val="00000A"/>
          <w:sz w:val="24"/>
          <w:szCs w:val="24"/>
        </w:rPr>
        <w:t>осуществлять развернутый информационный поиск и ставить на его основе новые (учебные и познавательные) задачи;</w:t>
      </w:r>
    </w:p>
    <w:p w:rsidR="000F4C83" w:rsidRDefault="000F4C83" w:rsidP="000F4C83">
      <w:pPr>
        <w:spacing w:line="14" w:lineRule="exact"/>
        <w:ind w:firstLine="567"/>
        <w:jc w:val="both"/>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критически оценивать и интерпретировать информацию с разных позиций,</w:t>
      </w:r>
      <w:r>
        <w:rPr>
          <w:rFonts w:eastAsia="Times New Roman"/>
          <w:b/>
          <w:bCs/>
          <w:color w:val="00000A"/>
          <w:sz w:val="24"/>
          <w:szCs w:val="24"/>
        </w:rPr>
        <w:t xml:space="preserve"> </w:t>
      </w:r>
      <w:r>
        <w:rPr>
          <w:rFonts w:eastAsia="Times New Roman"/>
          <w:color w:val="00000A"/>
          <w:sz w:val="24"/>
          <w:szCs w:val="24"/>
        </w:rPr>
        <w:t>распознавать и фиксировать противоречия в информационных источниках;</w:t>
      </w:r>
    </w:p>
    <w:p w:rsidR="000F4C83" w:rsidRDefault="000F4C83" w:rsidP="000F4C83">
      <w:pPr>
        <w:spacing w:line="13" w:lineRule="exact"/>
        <w:ind w:firstLine="567"/>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различные модельно-схематические средства для</w:t>
      </w:r>
      <w:r>
        <w:rPr>
          <w:rFonts w:eastAsia="Times New Roman"/>
          <w:b/>
          <w:bCs/>
          <w:color w:val="00000A"/>
          <w:sz w:val="24"/>
          <w:szCs w:val="24"/>
        </w:rPr>
        <w:t xml:space="preserve"> </w:t>
      </w:r>
      <w:r>
        <w:rPr>
          <w:rFonts w:eastAsia="Times New Roman"/>
          <w:color w:val="00000A"/>
          <w:sz w:val="24"/>
          <w:szCs w:val="24"/>
        </w:rPr>
        <w:t>представления существенных связей и отношений, а также противоречий, выявленных в информационных источниках;</w:t>
      </w:r>
    </w:p>
    <w:p w:rsidR="000F4C83" w:rsidRDefault="000F4C83" w:rsidP="000F4C83">
      <w:pPr>
        <w:spacing w:line="13" w:lineRule="exact"/>
        <w:ind w:firstLine="567"/>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находить и приводить критические аргументы в отношении действий и</w:t>
      </w:r>
      <w:r>
        <w:rPr>
          <w:rFonts w:eastAsia="Times New Roman"/>
          <w:b/>
          <w:bCs/>
          <w:color w:val="00000A"/>
          <w:sz w:val="24"/>
          <w:szCs w:val="24"/>
        </w:rPr>
        <w:t xml:space="preserve"> </w:t>
      </w:r>
      <w:r>
        <w:rPr>
          <w:rFonts w:eastAsia="Times New Roman"/>
          <w:color w:val="00000A"/>
          <w:sz w:val="24"/>
          <w:szCs w:val="24"/>
        </w:rPr>
        <w:t>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F4C83" w:rsidRDefault="000F4C83" w:rsidP="000F4C83">
      <w:pPr>
        <w:spacing w:line="13" w:lineRule="exact"/>
        <w:ind w:firstLine="567"/>
        <w:jc w:val="both"/>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выходить за рамки учебного предмета и осуществлять целенаправленный</w:t>
      </w:r>
      <w:r>
        <w:rPr>
          <w:rFonts w:eastAsia="Times New Roman"/>
          <w:b/>
          <w:bCs/>
          <w:color w:val="00000A"/>
          <w:sz w:val="24"/>
          <w:szCs w:val="24"/>
        </w:rPr>
        <w:t xml:space="preserve"> </w:t>
      </w:r>
      <w:r>
        <w:rPr>
          <w:rFonts w:eastAsia="Times New Roman"/>
          <w:color w:val="00000A"/>
          <w:sz w:val="24"/>
          <w:szCs w:val="24"/>
        </w:rPr>
        <w:t>поиск возможностей для широкого переноса средств и способов действия;</w:t>
      </w:r>
    </w:p>
    <w:p w:rsidR="000F4C83" w:rsidRDefault="000F4C83" w:rsidP="000F4C83">
      <w:pPr>
        <w:spacing w:line="14" w:lineRule="exact"/>
        <w:ind w:firstLine="567"/>
        <w:jc w:val="both"/>
        <w:rPr>
          <w:sz w:val="20"/>
          <w:szCs w:val="20"/>
        </w:rPr>
      </w:pPr>
    </w:p>
    <w:p w:rsidR="000F4C83" w:rsidRDefault="000F4C83" w:rsidP="000F4C83">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выстраивать индивидуальную образовательную траекторию,</w:t>
      </w:r>
      <w:r>
        <w:rPr>
          <w:rFonts w:eastAsia="Times New Roman"/>
          <w:b/>
          <w:bCs/>
          <w:color w:val="00000A"/>
          <w:sz w:val="24"/>
          <w:szCs w:val="24"/>
        </w:rPr>
        <w:t xml:space="preserve"> </w:t>
      </w:r>
      <w:r>
        <w:rPr>
          <w:rFonts w:eastAsia="Times New Roman"/>
          <w:color w:val="00000A"/>
          <w:sz w:val="24"/>
          <w:szCs w:val="24"/>
        </w:rPr>
        <w:t>учитывая</w:t>
      </w:r>
      <w:r>
        <w:rPr>
          <w:rFonts w:eastAsia="Times New Roman"/>
          <w:b/>
          <w:bCs/>
          <w:color w:val="00000A"/>
          <w:sz w:val="24"/>
          <w:szCs w:val="24"/>
        </w:rPr>
        <w:t xml:space="preserve"> </w:t>
      </w:r>
      <w:r>
        <w:rPr>
          <w:rFonts w:eastAsia="Times New Roman"/>
          <w:color w:val="00000A"/>
          <w:sz w:val="24"/>
          <w:szCs w:val="24"/>
        </w:rPr>
        <w:t>ограничения со стороны других участников и ресурсные ограничения;</w:t>
      </w:r>
    </w:p>
    <w:p w:rsidR="000F4C83" w:rsidRDefault="000F4C83" w:rsidP="000F4C83">
      <w:pPr>
        <w:spacing w:line="1" w:lineRule="exact"/>
        <w:ind w:firstLine="567"/>
        <w:jc w:val="both"/>
        <w:rPr>
          <w:sz w:val="20"/>
          <w:szCs w:val="20"/>
        </w:rPr>
      </w:pPr>
    </w:p>
    <w:p w:rsidR="000F4C83" w:rsidRDefault="000F4C83" w:rsidP="000F4C83">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менять и удерживать разные позиции в познавательной деятельности.</w:t>
      </w:r>
    </w:p>
    <w:p w:rsidR="000F4C83" w:rsidRPr="00AA4903" w:rsidRDefault="000F4C83" w:rsidP="000F4C83">
      <w:pPr>
        <w:ind w:firstLine="567"/>
        <w:jc w:val="both"/>
        <w:rPr>
          <w:sz w:val="16"/>
          <w:szCs w:val="16"/>
        </w:rPr>
      </w:pPr>
    </w:p>
    <w:p w:rsidR="000F4C83" w:rsidRDefault="000F4C83" w:rsidP="000F4C83">
      <w:pPr>
        <w:spacing w:line="4" w:lineRule="exact"/>
        <w:ind w:firstLine="1323"/>
        <w:rPr>
          <w:sz w:val="20"/>
          <w:szCs w:val="20"/>
        </w:rPr>
      </w:pPr>
    </w:p>
    <w:p w:rsidR="000F4C83" w:rsidRDefault="000F4C83" w:rsidP="0035773A">
      <w:pPr>
        <w:numPr>
          <w:ilvl w:val="0"/>
          <w:numId w:val="7"/>
        </w:numPr>
        <w:tabs>
          <w:tab w:val="left" w:pos="1260"/>
        </w:tabs>
        <w:ind w:left="1260" w:hanging="364"/>
        <w:rPr>
          <w:rFonts w:eastAsia="Times New Roman"/>
          <w:b/>
          <w:bCs/>
          <w:color w:val="00000A"/>
          <w:sz w:val="24"/>
          <w:szCs w:val="24"/>
        </w:rPr>
      </w:pPr>
      <w:r>
        <w:rPr>
          <w:rFonts w:eastAsia="Times New Roman"/>
          <w:b/>
          <w:bCs/>
          <w:color w:val="00000A"/>
          <w:sz w:val="24"/>
          <w:szCs w:val="24"/>
        </w:rPr>
        <w:t>Коммуникативные универсальные учебные действия</w:t>
      </w:r>
    </w:p>
    <w:p w:rsidR="000F4C83" w:rsidRDefault="000F4C83" w:rsidP="000F4C83">
      <w:pPr>
        <w:ind w:firstLine="1323"/>
        <w:rPr>
          <w:sz w:val="20"/>
          <w:szCs w:val="20"/>
        </w:rPr>
      </w:pPr>
      <w:r>
        <w:rPr>
          <w:rFonts w:eastAsia="Times New Roman"/>
          <w:b/>
          <w:bCs/>
          <w:color w:val="00000A"/>
          <w:sz w:val="24"/>
          <w:szCs w:val="24"/>
        </w:rPr>
        <w:t>Выпускник научится:</w:t>
      </w:r>
    </w:p>
    <w:p w:rsidR="000F4C83" w:rsidRDefault="000F4C83" w:rsidP="000F4C83">
      <w:pPr>
        <w:spacing w:line="7" w:lineRule="exact"/>
        <w:ind w:firstLine="1323"/>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осуществлять деловую коммуникацию как со сверстниками,</w:t>
      </w:r>
      <w:r>
        <w:rPr>
          <w:rFonts w:eastAsia="Times New Roman"/>
          <w:b/>
          <w:bCs/>
          <w:color w:val="00000A"/>
          <w:sz w:val="24"/>
          <w:szCs w:val="24"/>
        </w:rPr>
        <w:t xml:space="preserve"> </w:t>
      </w:r>
      <w:r>
        <w:rPr>
          <w:rFonts w:eastAsia="Times New Roman"/>
          <w:color w:val="00000A"/>
          <w:sz w:val="24"/>
          <w:szCs w:val="24"/>
        </w:rPr>
        <w:t>так и со</w:t>
      </w:r>
      <w:r>
        <w:rPr>
          <w:rFonts w:eastAsia="Times New Roman"/>
          <w:b/>
          <w:bCs/>
          <w:color w:val="00000A"/>
          <w:sz w:val="24"/>
          <w:szCs w:val="24"/>
        </w:rPr>
        <w:t xml:space="preserve"> </w:t>
      </w:r>
      <w:r>
        <w:rPr>
          <w:rFonts w:eastAsia="Times New Roman"/>
          <w:color w:val="00000A"/>
          <w:sz w:val="24"/>
          <w:szCs w:val="24"/>
        </w:rPr>
        <w:t>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0F4C83" w:rsidRDefault="000F4C83" w:rsidP="000F4C83">
      <w:pPr>
        <w:spacing w:line="13" w:lineRule="exact"/>
        <w:ind w:firstLine="567"/>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 осуществлении групповой работы быть как руководителем,</w:t>
      </w:r>
      <w:r>
        <w:rPr>
          <w:rFonts w:eastAsia="Times New Roman"/>
          <w:b/>
          <w:bCs/>
          <w:color w:val="00000A"/>
          <w:sz w:val="24"/>
          <w:szCs w:val="24"/>
        </w:rPr>
        <w:t xml:space="preserve"> </w:t>
      </w:r>
      <w:r>
        <w:rPr>
          <w:rFonts w:eastAsia="Times New Roman"/>
          <w:color w:val="00000A"/>
          <w:sz w:val="24"/>
          <w:szCs w:val="24"/>
        </w:rPr>
        <w:t>так и</w:t>
      </w:r>
      <w:r>
        <w:rPr>
          <w:rFonts w:eastAsia="Times New Roman"/>
          <w:b/>
          <w:bCs/>
          <w:color w:val="00000A"/>
          <w:sz w:val="24"/>
          <w:szCs w:val="24"/>
        </w:rPr>
        <w:t xml:space="preserve"> </w:t>
      </w:r>
      <w:r>
        <w:rPr>
          <w:rFonts w:eastAsia="Times New Roman"/>
          <w:color w:val="00000A"/>
          <w:sz w:val="24"/>
          <w:szCs w:val="24"/>
        </w:rPr>
        <w:t>членом команды в разных ролях (генератор идей, критик, исполнитель, выступающий, эксперт и т.д.);</w:t>
      </w:r>
    </w:p>
    <w:p w:rsidR="000F4C83" w:rsidRDefault="000F4C83" w:rsidP="000F4C83">
      <w:pPr>
        <w:spacing w:line="14" w:lineRule="exact"/>
        <w:ind w:firstLine="567"/>
        <w:jc w:val="both"/>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координировать и выполнять работу в условиях реального,</w:t>
      </w:r>
      <w:r>
        <w:rPr>
          <w:rFonts w:eastAsia="Times New Roman"/>
          <w:b/>
          <w:bCs/>
          <w:color w:val="00000A"/>
          <w:sz w:val="24"/>
          <w:szCs w:val="24"/>
        </w:rPr>
        <w:t xml:space="preserve"> </w:t>
      </w:r>
      <w:r>
        <w:rPr>
          <w:rFonts w:eastAsia="Times New Roman"/>
          <w:color w:val="00000A"/>
          <w:sz w:val="24"/>
          <w:szCs w:val="24"/>
        </w:rPr>
        <w:t>виртуального и</w:t>
      </w:r>
      <w:r>
        <w:rPr>
          <w:rFonts w:eastAsia="Times New Roman"/>
          <w:b/>
          <w:bCs/>
          <w:color w:val="00000A"/>
          <w:sz w:val="24"/>
          <w:szCs w:val="24"/>
        </w:rPr>
        <w:t xml:space="preserve"> </w:t>
      </w:r>
      <w:r>
        <w:rPr>
          <w:rFonts w:eastAsia="Times New Roman"/>
          <w:color w:val="00000A"/>
          <w:sz w:val="24"/>
          <w:szCs w:val="24"/>
        </w:rPr>
        <w:t>комбинированного взаимодействия;</w:t>
      </w:r>
    </w:p>
    <w:p w:rsidR="000F4C83" w:rsidRDefault="000F4C83" w:rsidP="000F4C83">
      <w:pPr>
        <w:spacing w:line="13" w:lineRule="exact"/>
        <w:ind w:firstLine="567"/>
        <w:jc w:val="both"/>
        <w:rPr>
          <w:sz w:val="20"/>
          <w:szCs w:val="20"/>
        </w:rPr>
      </w:pPr>
    </w:p>
    <w:p w:rsidR="000F4C83" w:rsidRDefault="000F4C83" w:rsidP="000F4C83">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развернуто,</w:t>
      </w:r>
      <w:r>
        <w:rPr>
          <w:rFonts w:eastAsia="Times New Roman"/>
          <w:b/>
          <w:bCs/>
          <w:color w:val="00000A"/>
          <w:sz w:val="24"/>
          <w:szCs w:val="24"/>
        </w:rPr>
        <w:t xml:space="preserve"> </w:t>
      </w:r>
      <w:r>
        <w:rPr>
          <w:rFonts w:eastAsia="Times New Roman"/>
          <w:color w:val="00000A"/>
          <w:sz w:val="24"/>
          <w:szCs w:val="24"/>
        </w:rPr>
        <w:t>логично и точно излагать свою точку зрения с использованием</w:t>
      </w:r>
      <w:r>
        <w:rPr>
          <w:rFonts w:eastAsia="Times New Roman"/>
          <w:b/>
          <w:bCs/>
          <w:color w:val="00000A"/>
          <w:sz w:val="24"/>
          <w:szCs w:val="24"/>
        </w:rPr>
        <w:t xml:space="preserve"> </w:t>
      </w:r>
      <w:r>
        <w:rPr>
          <w:rFonts w:eastAsia="Times New Roman"/>
          <w:color w:val="00000A"/>
          <w:sz w:val="24"/>
          <w:szCs w:val="24"/>
        </w:rPr>
        <w:t>адекватных (устных и письменных) языковых средств;</w:t>
      </w:r>
    </w:p>
    <w:p w:rsidR="000F4C83" w:rsidRDefault="000F4C83" w:rsidP="000F4C83">
      <w:pPr>
        <w:spacing w:line="13" w:lineRule="exact"/>
        <w:ind w:firstLine="567"/>
        <w:jc w:val="both"/>
        <w:rPr>
          <w:sz w:val="20"/>
          <w:szCs w:val="20"/>
        </w:rPr>
      </w:pPr>
    </w:p>
    <w:p w:rsidR="000F4C83" w:rsidRDefault="000F4C83" w:rsidP="000F4C83">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распознавать конфликтогенные ситуации и предотвращать конфликты до их</w:t>
      </w:r>
      <w:r>
        <w:rPr>
          <w:rFonts w:eastAsia="Times New Roman"/>
          <w:b/>
          <w:bCs/>
          <w:color w:val="00000A"/>
          <w:sz w:val="24"/>
          <w:szCs w:val="24"/>
        </w:rPr>
        <w:t xml:space="preserve"> </w:t>
      </w:r>
      <w:r>
        <w:rPr>
          <w:rFonts w:eastAsia="Times New Roman"/>
          <w:color w:val="00000A"/>
          <w:sz w:val="24"/>
          <w:szCs w:val="24"/>
        </w:rPr>
        <w:t>активной фазы, выстраивать деловую и образовательную коммуникацию, избегая личностных оценочных суждений.</w:t>
      </w:r>
    </w:p>
    <w:p w:rsidR="000F4C83" w:rsidRDefault="000F4C83" w:rsidP="000F4C83">
      <w:pPr>
        <w:spacing w:line="6" w:lineRule="exact"/>
        <w:rPr>
          <w:sz w:val="20"/>
          <w:szCs w:val="20"/>
        </w:rPr>
      </w:pPr>
    </w:p>
    <w:p w:rsidR="000F4C83" w:rsidRPr="00AA4903" w:rsidRDefault="000F4C83" w:rsidP="000F4C83">
      <w:pPr>
        <w:ind w:left="980"/>
        <w:rPr>
          <w:rFonts w:eastAsia="Times New Roman"/>
          <w:b/>
          <w:bCs/>
          <w:color w:val="00000A"/>
          <w:sz w:val="16"/>
          <w:szCs w:val="16"/>
        </w:rPr>
      </w:pPr>
    </w:p>
    <w:p w:rsidR="000F4C83" w:rsidRDefault="000F4C83" w:rsidP="000F4C83">
      <w:pPr>
        <w:ind w:left="980"/>
        <w:rPr>
          <w:sz w:val="20"/>
          <w:szCs w:val="20"/>
        </w:rPr>
      </w:pPr>
      <w:r>
        <w:rPr>
          <w:rFonts w:eastAsia="Times New Roman"/>
          <w:b/>
          <w:bCs/>
          <w:color w:val="00000A"/>
          <w:sz w:val="24"/>
          <w:szCs w:val="24"/>
        </w:rPr>
        <w:t>I.2.3. Планируемые предметные результаты освоения ООП</w:t>
      </w:r>
    </w:p>
    <w:p w:rsidR="000F4C83" w:rsidRDefault="000F4C83" w:rsidP="000F4C83">
      <w:pPr>
        <w:spacing w:line="7" w:lineRule="exact"/>
        <w:rPr>
          <w:sz w:val="20"/>
          <w:szCs w:val="20"/>
        </w:rPr>
      </w:pPr>
    </w:p>
    <w:p w:rsidR="000F4C83" w:rsidRPr="00244295" w:rsidRDefault="000F4C83" w:rsidP="000F4C83">
      <w:pPr>
        <w:spacing w:line="235" w:lineRule="auto"/>
        <w:ind w:firstLine="566"/>
        <w:jc w:val="both"/>
        <w:rPr>
          <w:sz w:val="20"/>
          <w:szCs w:val="20"/>
        </w:rPr>
      </w:pPr>
      <w:r w:rsidRPr="00244295">
        <w:rPr>
          <w:rFonts w:eastAsia="Times New Roman"/>
          <w:iCs/>
          <w:color w:val="00000A"/>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профильного уровней.</w:t>
      </w:r>
    </w:p>
    <w:p w:rsidR="000F4C83" w:rsidRPr="00244295" w:rsidRDefault="000F4C83" w:rsidP="000F4C83">
      <w:pPr>
        <w:spacing w:line="18" w:lineRule="exact"/>
        <w:rPr>
          <w:sz w:val="20"/>
          <w:szCs w:val="20"/>
        </w:rPr>
      </w:pPr>
    </w:p>
    <w:p w:rsidR="000F4C83" w:rsidRPr="00244295" w:rsidRDefault="000F4C83" w:rsidP="000F4C83">
      <w:pPr>
        <w:spacing w:line="235" w:lineRule="auto"/>
        <w:ind w:firstLine="566"/>
        <w:jc w:val="both"/>
        <w:rPr>
          <w:sz w:val="20"/>
          <w:szCs w:val="20"/>
        </w:rPr>
      </w:pPr>
      <w:r w:rsidRPr="00244295">
        <w:rPr>
          <w:rFonts w:eastAsia="Times New Roman"/>
          <w:iCs/>
          <w:color w:val="00000A"/>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w:t>
      </w:r>
      <w:r w:rsidRPr="00244295">
        <w:rPr>
          <w:rFonts w:eastAsia="Times New Roman"/>
          <w:iCs/>
          <w:color w:val="00000A"/>
          <w:sz w:val="24"/>
          <w:szCs w:val="24"/>
        </w:rPr>
        <w:lastRenderedPageBreak/>
        <w:t xml:space="preserve">научится – </w:t>
      </w:r>
      <w:r w:rsidR="00C403F8" w:rsidRPr="00244295">
        <w:rPr>
          <w:rFonts w:eastAsia="Times New Roman"/>
          <w:iCs/>
          <w:color w:val="00000A"/>
          <w:sz w:val="24"/>
          <w:szCs w:val="24"/>
        </w:rPr>
        <w:t>углубленный</w:t>
      </w:r>
      <w:r w:rsidRPr="00244295">
        <w:rPr>
          <w:rFonts w:eastAsia="Times New Roman"/>
          <w:iCs/>
          <w:color w:val="00000A"/>
          <w:sz w:val="24"/>
          <w:szCs w:val="24"/>
        </w:rPr>
        <w:t xml:space="preserve"> уровень», «Выпускник получит возможность научиться – </w:t>
      </w:r>
      <w:r w:rsidR="00C403F8" w:rsidRPr="00244295">
        <w:rPr>
          <w:rFonts w:eastAsia="Times New Roman"/>
          <w:iCs/>
          <w:color w:val="00000A"/>
          <w:sz w:val="24"/>
          <w:szCs w:val="24"/>
        </w:rPr>
        <w:t>углубленный</w:t>
      </w:r>
      <w:r w:rsidRPr="00244295">
        <w:rPr>
          <w:rFonts w:eastAsia="Times New Roman"/>
          <w:iCs/>
          <w:color w:val="00000A"/>
          <w:sz w:val="24"/>
          <w:szCs w:val="24"/>
        </w:rPr>
        <w:t xml:space="preserve"> уровень» – определяется следующей методологией.</w:t>
      </w:r>
    </w:p>
    <w:p w:rsidR="000F4C83" w:rsidRDefault="000F4C83" w:rsidP="000F4C83">
      <w:pPr>
        <w:spacing w:line="14" w:lineRule="exact"/>
        <w:rPr>
          <w:sz w:val="20"/>
          <w:szCs w:val="20"/>
        </w:rPr>
      </w:pPr>
    </w:p>
    <w:p w:rsidR="000F4C83" w:rsidRDefault="00DA5395" w:rsidP="000F4C83">
      <w:pPr>
        <w:spacing w:line="232" w:lineRule="auto"/>
        <w:jc w:val="both"/>
        <w:rPr>
          <w:sz w:val="20"/>
          <w:szCs w:val="20"/>
        </w:rPr>
      </w:pPr>
      <w:r>
        <w:rPr>
          <w:rFonts w:eastAsia="Times New Roman"/>
          <w:color w:val="00000A"/>
          <w:sz w:val="24"/>
          <w:szCs w:val="24"/>
        </w:rPr>
        <w:t xml:space="preserve">          </w:t>
      </w:r>
      <w:r w:rsidR="000F4C83">
        <w:rPr>
          <w:rFonts w:eastAsia="Times New Roman"/>
          <w:color w:val="00000A"/>
          <w:sz w:val="24"/>
          <w:szCs w:val="24"/>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0F4C83" w:rsidRDefault="000F4C83" w:rsidP="000F4C83">
      <w:pPr>
        <w:spacing w:line="14" w:lineRule="exact"/>
        <w:rPr>
          <w:sz w:val="20"/>
          <w:szCs w:val="20"/>
        </w:rPr>
      </w:pPr>
    </w:p>
    <w:p w:rsidR="000F4C83" w:rsidRDefault="000F4C83" w:rsidP="000F4C83">
      <w:pPr>
        <w:spacing w:line="235" w:lineRule="auto"/>
        <w:ind w:firstLine="708"/>
        <w:jc w:val="both"/>
        <w:rPr>
          <w:sz w:val="20"/>
          <w:szCs w:val="20"/>
        </w:rPr>
      </w:pPr>
      <w:r>
        <w:rPr>
          <w:rFonts w:eastAsia="Times New Roman"/>
          <w:color w:val="00000A"/>
          <w:sz w:val="24"/>
          <w:szCs w:val="24"/>
        </w:rPr>
        <w:t xml:space="preserve">Принципиальным отличием результатов базового уровня от результатов </w:t>
      </w:r>
      <w:r w:rsidR="00DA5395">
        <w:rPr>
          <w:rFonts w:eastAsia="Times New Roman"/>
          <w:color w:val="00000A"/>
          <w:sz w:val="24"/>
          <w:szCs w:val="24"/>
        </w:rPr>
        <w:t>углубленного</w:t>
      </w:r>
      <w:r>
        <w:rPr>
          <w:rFonts w:eastAsia="Times New Roman"/>
          <w:color w:val="00000A"/>
          <w:sz w:val="24"/>
          <w:szCs w:val="24"/>
        </w:rPr>
        <w:t xml:space="preserve">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0F4C83" w:rsidRDefault="000F4C83" w:rsidP="000F4C83">
      <w:pPr>
        <w:spacing w:line="14" w:lineRule="exact"/>
        <w:rPr>
          <w:sz w:val="20"/>
          <w:szCs w:val="20"/>
        </w:rPr>
      </w:pPr>
    </w:p>
    <w:p w:rsidR="000F4C83" w:rsidRDefault="000F4C83" w:rsidP="00DA5395">
      <w:pPr>
        <w:spacing w:line="235" w:lineRule="auto"/>
        <w:ind w:firstLine="708"/>
        <w:jc w:val="both"/>
        <w:rPr>
          <w:sz w:val="20"/>
          <w:szCs w:val="20"/>
        </w:rPr>
      </w:pPr>
      <w:r>
        <w:rPr>
          <w:rFonts w:eastAsia="Times New Roman"/>
          <w:color w:val="00000A"/>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0F4C83" w:rsidRDefault="000F4C83" w:rsidP="00DA5395">
      <w:pPr>
        <w:spacing w:line="13" w:lineRule="exact"/>
        <w:jc w:val="both"/>
        <w:rPr>
          <w:sz w:val="20"/>
          <w:szCs w:val="20"/>
        </w:rPr>
      </w:pPr>
    </w:p>
    <w:p w:rsidR="000F4C83" w:rsidRDefault="000F4C83" w:rsidP="00DA5395">
      <w:pPr>
        <w:spacing w:line="232" w:lineRule="auto"/>
        <w:ind w:firstLine="708"/>
        <w:jc w:val="both"/>
        <w:rPr>
          <w:sz w:val="20"/>
          <w:szCs w:val="20"/>
        </w:rPr>
      </w:pPr>
      <w:r>
        <w:rPr>
          <w:rFonts w:eastAsia="Times New Roman"/>
          <w:color w:val="00000A"/>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0F4C83" w:rsidRDefault="000F4C83" w:rsidP="00DA5395">
      <w:pPr>
        <w:spacing w:line="13" w:lineRule="exact"/>
        <w:jc w:val="both"/>
        <w:rPr>
          <w:sz w:val="20"/>
          <w:szCs w:val="20"/>
        </w:rPr>
      </w:pPr>
    </w:p>
    <w:p w:rsidR="000F4C83" w:rsidRDefault="000F4C83" w:rsidP="00DA5395">
      <w:pPr>
        <w:spacing w:line="232" w:lineRule="auto"/>
        <w:ind w:right="20" w:firstLine="708"/>
        <w:jc w:val="both"/>
        <w:rPr>
          <w:sz w:val="20"/>
          <w:szCs w:val="20"/>
        </w:rPr>
      </w:pPr>
      <w:r>
        <w:rPr>
          <w:rFonts w:eastAsia="Times New Roman"/>
          <w:color w:val="00000A"/>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0F4C83" w:rsidRDefault="000F4C83" w:rsidP="00DA5395">
      <w:pPr>
        <w:spacing w:line="14" w:lineRule="exact"/>
        <w:jc w:val="both"/>
        <w:rPr>
          <w:sz w:val="20"/>
          <w:szCs w:val="20"/>
        </w:rPr>
      </w:pPr>
    </w:p>
    <w:p w:rsidR="000F4C83" w:rsidRDefault="000F4C83" w:rsidP="00DA5395">
      <w:pPr>
        <w:spacing w:line="235" w:lineRule="auto"/>
        <w:ind w:firstLine="708"/>
        <w:jc w:val="both"/>
        <w:rPr>
          <w:sz w:val="20"/>
          <w:szCs w:val="20"/>
        </w:rPr>
      </w:pPr>
      <w:r>
        <w:rPr>
          <w:rFonts w:eastAsia="Times New Roman"/>
          <w:color w:val="00000A"/>
          <w:sz w:val="24"/>
          <w:szCs w:val="24"/>
        </w:rPr>
        <w:t xml:space="preserve">Результаты </w:t>
      </w:r>
      <w:r>
        <w:rPr>
          <w:rFonts w:eastAsia="Times New Roman"/>
          <w:b/>
          <w:color w:val="00000A"/>
          <w:sz w:val="24"/>
          <w:szCs w:val="24"/>
        </w:rPr>
        <w:t xml:space="preserve">углубленного </w:t>
      </w:r>
      <w:r>
        <w:rPr>
          <w:rFonts w:eastAsia="Times New Roman"/>
          <w:b/>
          <w:bCs/>
          <w:color w:val="00000A"/>
          <w:sz w:val="24"/>
          <w:szCs w:val="24"/>
        </w:rPr>
        <w:t>у</w:t>
      </w:r>
      <w:r>
        <w:rPr>
          <w:rFonts w:eastAsia="Times New Roman"/>
          <w:color w:val="00000A"/>
          <w:sz w:val="24"/>
          <w:szCs w:val="24"/>
        </w:rPr>
        <w:t>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0F4C83" w:rsidRDefault="000F4C83" w:rsidP="000F4C83">
      <w:pPr>
        <w:spacing w:line="13" w:lineRule="exact"/>
        <w:rPr>
          <w:sz w:val="20"/>
          <w:szCs w:val="20"/>
        </w:rPr>
      </w:pPr>
    </w:p>
    <w:p w:rsidR="000F4C83" w:rsidRDefault="000F4C83" w:rsidP="000F4C83">
      <w:pPr>
        <w:spacing w:line="235" w:lineRule="auto"/>
        <w:ind w:firstLine="708"/>
        <w:jc w:val="both"/>
        <w:rPr>
          <w:sz w:val="20"/>
          <w:szCs w:val="20"/>
        </w:rPr>
      </w:pPr>
      <w:r>
        <w:rPr>
          <w:rFonts w:eastAsia="Times New Roman"/>
          <w:color w:val="00000A"/>
          <w:sz w:val="24"/>
          <w:szCs w:val="24"/>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0F4C83" w:rsidRDefault="000F4C83" w:rsidP="000F4C83">
      <w:pPr>
        <w:spacing w:line="13" w:lineRule="exact"/>
        <w:rPr>
          <w:sz w:val="20"/>
          <w:szCs w:val="20"/>
        </w:rPr>
      </w:pPr>
    </w:p>
    <w:p w:rsidR="000F4C83" w:rsidRDefault="000F4C83" w:rsidP="000F4C83">
      <w:pPr>
        <w:spacing w:line="235" w:lineRule="auto"/>
        <w:ind w:firstLine="708"/>
        <w:jc w:val="both"/>
        <w:rPr>
          <w:sz w:val="20"/>
          <w:szCs w:val="20"/>
        </w:rPr>
      </w:pPr>
      <w:r>
        <w:rPr>
          <w:rFonts w:eastAsia="Times New Roman"/>
          <w:color w:val="00000A"/>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0F4C83" w:rsidRDefault="000F4C83" w:rsidP="000F4C83">
      <w:pPr>
        <w:spacing w:line="14" w:lineRule="exact"/>
        <w:rPr>
          <w:sz w:val="20"/>
          <w:szCs w:val="20"/>
        </w:rPr>
      </w:pPr>
    </w:p>
    <w:p w:rsidR="000F4C83" w:rsidRDefault="000F4C83" w:rsidP="000F4C83">
      <w:pPr>
        <w:spacing w:line="232" w:lineRule="auto"/>
        <w:ind w:right="20" w:firstLine="708"/>
        <w:rPr>
          <w:sz w:val="20"/>
          <w:szCs w:val="20"/>
        </w:rPr>
      </w:pPr>
      <w:r>
        <w:rPr>
          <w:rFonts w:eastAsia="Times New Roman"/>
          <w:color w:val="00000A"/>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0F4C83" w:rsidRDefault="000F4C83" w:rsidP="000F4C83">
      <w:pPr>
        <w:spacing w:line="13" w:lineRule="exact"/>
        <w:rPr>
          <w:sz w:val="20"/>
          <w:szCs w:val="20"/>
        </w:rPr>
      </w:pPr>
    </w:p>
    <w:p w:rsidR="000F4C83" w:rsidRDefault="000F4C83" w:rsidP="000F4C83">
      <w:pPr>
        <w:spacing w:line="237" w:lineRule="auto"/>
        <w:ind w:firstLine="708"/>
        <w:jc w:val="both"/>
        <w:rPr>
          <w:sz w:val="20"/>
          <w:szCs w:val="20"/>
        </w:rPr>
      </w:pPr>
      <w:r>
        <w:rPr>
          <w:rFonts w:eastAsia="Times New Roman"/>
          <w:color w:val="00000A"/>
          <w:sz w:val="24"/>
          <w:szCs w:val="24"/>
        </w:rPr>
        <w:t xml:space="preserve">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w:t>
      </w:r>
      <w:r w:rsidR="00C403F8">
        <w:rPr>
          <w:rFonts w:eastAsia="Times New Roman"/>
          <w:color w:val="00000A"/>
          <w:sz w:val="24"/>
          <w:szCs w:val="24"/>
        </w:rPr>
        <w:t>углубленном</w:t>
      </w:r>
      <w:r>
        <w:rPr>
          <w:rFonts w:eastAsia="Times New Roman"/>
          <w:color w:val="00000A"/>
          <w:sz w:val="24"/>
          <w:szCs w:val="24"/>
        </w:rPr>
        <w:t xml:space="preserve">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0F4C83" w:rsidRDefault="000F4C83" w:rsidP="000F4C83">
      <w:pPr>
        <w:spacing w:line="6" w:lineRule="exact"/>
        <w:rPr>
          <w:sz w:val="20"/>
          <w:szCs w:val="20"/>
        </w:rPr>
      </w:pPr>
    </w:p>
    <w:p w:rsidR="000F4C83" w:rsidRPr="00B95DB8" w:rsidRDefault="000F4C83" w:rsidP="000F4C83">
      <w:pPr>
        <w:rPr>
          <w:rFonts w:eastAsia="Times New Roman"/>
          <w:b/>
          <w:bCs/>
          <w:color w:val="00000A"/>
          <w:sz w:val="16"/>
          <w:szCs w:val="16"/>
        </w:rPr>
      </w:pPr>
    </w:p>
    <w:p w:rsidR="000F4C83" w:rsidRDefault="000F4C83" w:rsidP="00401E21">
      <w:pPr>
        <w:jc w:val="center"/>
        <w:rPr>
          <w:rFonts w:eastAsia="Times New Roman"/>
          <w:b/>
          <w:bCs/>
          <w:color w:val="00000A"/>
          <w:sz w:val="28"/>
          <w:szCs w:val="28"/>
          <w:highlight w:val="yellow"/>
        </w:rPr>
      </w:pPr>
      <w:r w:rsidRPr="000F4C83">
        <w:rPr>
          <w:rFonts w:eastAsia="Times New Roman"/>
          <w:b/>
          <w:bCs/>
          <w:color w:val="00000A"/>
          <w:sz w:val="28"/>
          <w:szCs w:val="28"/>
        </w:rPr>
        <w:t xml:space="preserve">Предметная область </w:t>
      </w:r>
      <w:r w:rsidRPr="00BF6AD4">
        <w:rPr>
          <w:rFonts w:eastAsia="Times New Roman"/>
          <w:b/>
          <w:bCs/>
          <w:color w:val="00000A"/>
          <w:sz w:val="28"/>
          <w:szCs w:val="28"/>
        </w:rPr>
        <w:t>«Русский язык и литература»</w:t>
      </w:r>
    </w:p>
    <w:p w:rsidR="003E6FC5" w:rsidRPr="003E6FC5" w:rsidRDefault="003E6FC5" w:rsidP="00401E21">
      <w:pPr>
        <w:jc w:val="center"/>
        <w:rPr>
          <w:b/>
          <w:sz w:val="20"/>
          <w:szCs w:val="28"/>
        </w:rPr>
      </w:pPr>
    </w:p>
    <w:p w:rsidR="003E6FC5" w:rsidRPr="003E6FC5" w:rsidRDefault="003E6FC5" w:rsidP="00401E21">
      <w:pPr>
        <w:jc w:val="center"/>
        <w:rPr>
          <w:b/>
          <w:sz w:val="28"/>
          <w:szCs w:val="28"/>
        </w:rPr>
      </w:pPr>
      <w:r w:rsidRPr="003E6FC5">
        <w:rPr>
          <w:b/>
          <w:sz w:val="28"/>
          <w:szCs w:val="28"/>
        </w:rPr>
        <w:t>Русский язык.</w:t>
      </w:r>
    </w:p>
    <w:p w:rsidR="000F4C83" w:rsidRDefault="000F4C83" w:rsidP="000F4C83">
      <w:pPr>
        <w:spacing w:line="12" w:lineRule="exact"/>
        <w:rPr>
          <w:sz w:val="20"/>
          <w:szCs w:val="20"/>
        </w:rPr>
      </w:pPr>
    </w:p>
    <w:p w:rsidR="000F4C83" w:rsidRDefault="000F4C83" w:rsidP="000F4C83">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0F4C83" w:rsidRDefault="000F4C83" w:rsidP="000F4C83">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w:t>
      </w:r>
      <w:r>
        <w:rPr>
          <w:rFonts w:eastAsia="Times New Roman"/>
          <w:bCs/>
          <w:color w:val="00000A"/>
          <w:sz w:val="24"/>
          <w:szCs w:val="24"/>
        </w:rPr>
        <w:lastRenderedPageBreak/>
        <w:t xml:space="preserve">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0F4C83" w:rsidRDefault="000F4C83" w:rsidP="000F4C83">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0F4C83" w:rsidRDefault="000F4C83" w:rsidP="000F4C83">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5C7E35" w:rsidRDefault="000F4C83"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w:t>
      </w:r>
      <w:r w:rsidR="005C7E35">
        <w:rPr>
          <w:rFonts w:eastAsia="Times New Roman"/>
          <w:bCs/>
          <w:color w:val="00000A"/>
          <w:sz w:val="24"/>
          <w:szCs w:val="24"/>
        </w:rPr>
        <w:t xml:space="preserve"> язык» и достижение обучающимися результатов изучения в соответствии с требованиями, установленными ФГОС СОО.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Главными задачами реализации программы являются: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 овладение умениями комплексного анализа предложенного текста;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5C7E35" w:rsidRDefault="005C7E35" w:rsidP="005C7E35">
      <w:pPr>
        <w:spacing w:line="232" w:lineRule="auto"/>
        <w:ind w:right="20" w:firstLine="708"/>
        <w:jc w:val="both"/>
        <w:rPr>
          <w:rFonts w:eastAsia="Times New Roman"/>
          <w:bCs/>
          <w:color w:val="00000A"/>
          <w:sz w:val="24"/>
          <w:szCs w:val="24"/>
        </w:rPr>
      </w:pPr>
      <w:r>
        <w:rPr>
          <w:rFonts w:eastAsia="Times New Roman"/>
          <w:bCs/>
          <w:color w:val="00000A"/>
          <w:sz w:val="24"/>
          <w:szCs w:val="24"/>
        </w:rPr>
        <w:t xml:space="preserve">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5C7E35" w:rsidRDefault="005C7E35" w:rsidP="005C7E35">
      <w:pPr>
        <w:spacing w:line="232" w:lineRule="auto"/>
        <w:ind w:right="20" w:firstLine="708"/>
        <w:jc w:val="both"/>
        <w:rPr>
          <w:rFonts w:eastAsia="Times New Roman"/>
          <w:bCs/>
          <w:color w:val="00000A"/>
          <w:sz w:val="24"/>
          <w:szCs w:val="24"/>
        </w:rPr>
      </w:pPr>
    </w:p>
    <w:p w:rsidR="005C7E35" w:rsidRDefault="005C7E35" w:rsidP="005C7E35">
      <w:pPr>
        <w:spacing w:line="232" w:lineRule="auto"/>
        <w:ind w:left="260" w:right="20" w:firstLine="708"/>
        <w:rPr>
          <w:sz w:val="20"/>
          <w:szCs w:val="20"/>
        </w:rPr>
      </w:pPr>
      <w:r>
        <w:rPr>
          <w:rFonts w:eastAsia="Times New Roman"/>
          <w:b/>
          <w:bCs/>
          <w:color w:val="00000A"/>
          <w:sz w:val="24"/>
          <w:szCs w:val="24"/>
        </w:rPr>
        <w:t>В результате изучения учебного предмета «Русский язык» на уровне среднего общего образования:</w:t>
      </w:r>
    </w:p>
    <w:p w:rsidR="005C7E35" w:rsidRDefault="005C7E35" w:rsidP="005C7E35">
      <w:pPr>
        <w:spacing w:line="1" w:lineRule="exact"/>
        <w:rPr>
          <w:sz w:val="20"/>
          <w:szCs w:val="20"/>
        </w:rPr>
      </w:pPr>
    </w:p>
    <w:p w:rsidR="005C7E35" w:rsidRDefault="005C7E35" w:rsidP="005C7E35">
      <w:pPr>
        <w:ind w:firstLine="567"/>
        <w:rPr>
          <w:sz w:val="20"/>
          <w:szCs w:val="20"/>
        </w:rPr>
      </w:pPr>
      <w:r>
        <w:rPr>
          <w:rFonts w:eastAsia="Times New Roman"/>
          <w:b/>
          <w:bCs/>
          <w:color w:val="00000A"/>
          <w:sz w:val="24"/>
          <w:szCs w:val="24"/>
        </w:rPr>
        <w:lastRenderedPageBreak/>
        <w:t xml:space="preserve">Выпускник </w:t>
      </w:r>
      <w:r w:rsidR="00401E21">
        <w:rPr>
          <w:rFonts w:eastAsia="Times New Roman"/>
          <w:b/>
          <w:bCs/>
          <w:color w:val="00000A"/>
          <w:sz w:val="24"/>
          <w:szCs w:val="24"/>
        </w:rPr>
        <w:t xml:space="preserve">на углубленном уровне </w:t>
      </w:r>
      <w:r>
        <w:rPr>
          <w:rFonts w:eastAsia="Times New Roman"/>
          <w:b/>
          <w:bCs/>
          <w:color w:val="00000A"/>
          <w:sz w:val="24"/>
          <w:szCs w:val="24"/>
        </w:rPr>
        <w:t>научится:</w:t>
      </w:r>
    </w:p>
    <w:p w:rsidR="005C7E35" w:rsidRDefault="005C7E35" w:rsidP="005C7E35">
      <w:pPr>
        <w:spacing w:line="8" w:lineRule="exact"/>
        <w:ind w:firstLine="567"/>
        <w:rPr>
          <w:sz w:val="20"/>
          <w:szCs w:val="20"/>
        </w:rPr>
      </w:pPr>
    </w:p>
    <w:p w:rsidR="00401E21" w:rsidRPr="00401E21" w:rsidRDefault="00401E21" w:rsidP="00401E21">
      <w:pPr>
        <w:pStyle w:val="a"/>
        <w:spacing w:line="240" w:lineRule="auto"/>
        <w:rPr>
          <w:rFonts w:ascii="Arial" w:hAnsi="Arial" w:cs="Arial"/>
          <w:sz w:val="24"/>
        </w:rPr>
      </w:pPr>
      <w:r w:rsidRPr="00401E21">
        <w:rPr>
          <w:sz w:val="24"/>
        </w:rPr>
        <w:t>воспринимать лингвистику как часть общечеловеческого гуманитарного знания;</w:t>
      </w:r>
    </w:p>
    <w:p w:rsidR="00401E21" w:rsidRPr="00401E21" w:rsidRDefault="00401E21" w:rsidP="00401E21">
      <w:pPr>
        <w:pStyle w:val="a"/>
        <w:spacing w:line="240" w:lineRule="auto"/>
        <w:rPr>
          <w:rFonts w:ascii="Arial" w:hAnsi="Arial" w:cs="Arial"/>
          <w:sz w:val="24"/>
        </w:rPr>
      </w:pPr>
      <w:r w:rsidRPr="00401E21">
        <w:rPr>
          <w:sz w:val="24"/>
        </w:rPr>
        <w:t>рассматривать язык в качестве многофункциональной развивающейся системы;</w:t>
      </w:r>
    </w:p>
    <w:p w:rsidR="00401E21" w:rsidRPr="00401E21" w:rsidRDefault="00401E21" w:rsidP="00401E21">
      <w:pPr>
        <w:pStyle w:val="a"/>
        <w:spacing w:line="240" w:lineRule="auto"/>
        <w:rPr>
          <w:sz w:val="24"/>
        </w:rPr>
      </w:pPr>
      <w:r w:rsidRPr="00401E21">
        <w:rPr>
          <w:sz w:val="24"/>
        </w:rPr>
        <w:t>распознавать уровни и единицы языка в предъявленном тексте и видеть взаимосвязь между ними;</w:t>
      </w:r>
    </w:p>
    <w:p w:rsidR="00401E21" w:rsidRPr="00401E21" w:rsidRDefault="00401E21" w:rsidP="00401E21">
      <w:pPr>
        <w:pStyle w:val="a"/>
        <w:spacing w:line="240" w:lineRule="auto"/>
        <w:rPr>
          <w:sz w:val="24"/>
        </w:rPr>
      </w:pPr>
      <w:r w:rsidRPr="00401E21">
        <w:rPr>
          <w:sz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401E21" w:rsidRPr="00401E21" w:rsidRDefault="00401E21" w:rsidP="00401E21">
      <w:pPr>
        <w:pStyle w:val="a"/>
        <w:spacing w:line="240" w:lineRule="auto"/>
        <w:rPr>
          <w:sz w:val="24"/>
        </w:rPr>
      </w:pPr>
      <w:r w:rsidRPr="00401E21">
        <w:rPr>
          <w:sz w:val="24"/>
        </w:rPr>
        <w:t>комментировать авторские высказывания на различные темы (в том числе о богатстве и выразительности русского языка);</w:t>
      </w:r>
    </w:p>
    <w:p w:rsidR="00401E21" w:rsidRPr="00401E21" w:rsidRDefault="00401E21" w:rsidP="00401E21">
      <w:pPr>
        <w:pStyle w:val="a"/>
        <w:spacing w:line="240" w:lineRule="auto"/>
        <w:rPr>
          <w:sz w:val="24"/>
        </w:rPr>
      </w:pPr>
      <w:r w:rsidRPr="00401E21">
        <w:rPr>
          <w:sz w:val="24"/>
        </w:rPr>
        <w:t>отмечать отличия языка художественной литературы от других разновидностей современного русского языка;</w:t>
      </w:r>
    </w:p>
    <w:p w:rsidR="00401E21" w:rsidRPr="00401E21" w:rsidRDefault="00401E21" w:rsidP="00401E21">
      <w:pPr>
        <w:pStyle w:val="a"/>
        <w:spacing w:line="240" w:lineRule="auto"/>
        <w:rPr>
          <w:sz w:val="24"/>
        </w:rPr>
      </w:pPr>
      <w:r w:rsidRPr="00401E21">
        <w:rPr>
          <w:sz w:val="24"/>
        </w:rPr>
        <w:t>использовать синонимические ресурсы русского языка для более точного выражения мысли и усиления выразительности речи;</w:t>
      </w:r>
    </w:p>
    <w:p w:rsidR="00401E21" w:rsidRPr="00401E21" w:rsidRDefault="00401E21" w:rsidP="00401E21">
      <w:pPr>
        <w:pStyle w:val="a"/>
        <w:spacing w:line="240" w:lineRule="auto"/>
        <w:rPr>
          <w:sz w:val="24"/>
        </w:rPr>
      </w:pPr>
      <w:r w:rsidRPr="00401E21">
        <w:rPr>
          <w:sz w:val="24"/>
        </w:rPr>
        <w:t>иметь представление об историческом развитии русского языка и истории русского языкознания;</w:t>
      </w:r>
    </w:p>
    <w:p w:rsidR="00401E21" w:rsidRPr="00401E21" w:rsidRDefault="00401E21" w:rsidP="00401E21">
      <w:pPr>
        <w:pStyle w:val="a"/>
        <w:spacing w:line="240" w:lineRule="auto"/>
        <w:rPr>
          <w:sz w:val="24"/>
        </w:rPr>
      </w:pPr>
      <w:r w:rsidRPr="00401E21">
        <w:rPr>
          <w:sz w:val="24"/>
        </w:rPr>
        <w:t>выражать согласие или несогласие с мнением собеседника в соответствии с правилами ведения диалогической речи;</w:t>
      </w:r>
    </w:p>
    <w:p w:rsidR="00401E21" w:rsidRPr="00401E21" w:rsidRDefault="00401E21" w:rsidP="00401E21">
      <w:pPr>
        <w:pStyle w:val="a"/>
        <w:spacing w:line="240" w:lineRule="auto"/>
        <w:rPr>
          <w:sz w:val="24"/>
        </w:rPr>
      </w:pPr>
      <w:r w:rsidRPr="00401E21">
        <w:rPr>
          <w:sz w:val="24"/>
        </w:rPr>
        <w:t>дифференцировать главную и второстепенную информацию, известную и неизвестную информацию в прослушанном тексте;</w:t>
      </w:r>
    </w:p>
    <w:p w:rsidR="00401E21" w:rsidRPr="00401E21" w:rsidRDefault="00401E21" w:rsidP="00401E21">
      <w:pPr>
        <w:pStyle w:val="a"/>
        <w:spacing w:line="240" w:lineRule="auto"/>
        <w:rPr>
          <w:sz w:val="24"/>
        </w:rPr>
      </w:pPr>
      <w:r w:rsidRPr="00401E21">
        <w:rPr>
          <w:sz w:val="24"/>
        </w:rPr>
        <w:t>проводить самостоятельный поиск текстовой и нетекстовой информации, отбирать и анализировать полученную информацию;</w:t>
      </w:r>
    </w:p>
    <w:p w:rsidR="00401E21" w:rsidRPr="00401E21" w:rsidRDefault="00401E21" w:rsidP="00401E21">
      <w:pPr>
        <w:pStyle w:val="a"/>
        <w:spacing w:line="240" w:lineRule="auto"/>
        <w:rPr>
          <w:sz w:val="24"/>
        </w:rPr>
      </w:pPr>
      <w:r w:rsidRPr="00401E21">
        <w:rPr>
          <w:sz w:val="24"/>
        </w:rPr>
        <w:t>оценивать стилистические ресурсы языка;</w:t>
      </w:r>
    </w:p>
    <w:p w:rsidR="00401E21" w:rsidRPr="00401E21" w:rsidRDefault="00401E21" w:rsidP="00401E21">
      <w:pPr>
        <w:pStyle w:val="a"/>
        <w:spacing w:line="240" w:lineRule="auto"/>
        <w:rPr>
          <w:sz w:val="24"/>
        </w:rPr>
      </w:pPr>
      <w:r w:rsidRPr="00401E21">
        <w:rPr>
          <w:sz w:val="24"/>
        </w:rPr>
        <w:t>сохранять стилевое единство при создании текста заданного функционального стиля;</w:t>
      </w:r>
    </w:p>
    <w:p w:rsidR="00401E21" w:rsidRPr="00401E21" w:rsidRDefault="00401E21" w:rsidP="00401E21">
      <w:pPr>
        <w:pStyle w:val="a"/>
        <w:spacing w:line="240" w:lineRule="auto"/>
        <w:rPr>
          <w:sz w:val="24"/>
        </w:rPr>
      </w:pPr>
      <w:r w:rsidRPr="00401E21">
        <w:rPr>
          <w:sz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401E21" w:rsidRPr="00401E21" w:rsidRDefault="00401E21" w:rsidP="00401E21">
      <w:pPr>
        <w:pStyle w:val="a"/>
        <w:spacing w:line="240" w:lineRule="auto"/>
        <w:rPr>
          <w:sz w:val="24"/>
        </w:rPr>
      </w:pPr>
      <w:r w:rsidRPr="00401E21">
        <w:rPr>
          <w:sz w:val="24"/>
        </w:rPr>
        <w:t>создавать отзывы и рецензии на предложенный текст;</w:t>
      </w:r>
    </w:p>
    <w:p w:rsidR="00401E21" w:rsidRPr="00401E21" w:rsidRDefault="00401E21" w:rsidP="00401E21">
      <w:pPr>
        <w:pStyle w:val="a"/>
        <w:spacing w:line="240" w:lineRule="auto"/>
        <w:rPr>
          <w:sz w:val="24"/>
        </w:rPr>
      </w:pPr>
      <w:r w:rsidRPr="00401E21">
        <w:rPr>
          <w:sz w:val="24"/>
        </w:rPr>
        <w:t>соблюдать культуру чтения, говорения, аудирования и письма;</w:t>
      </w:r>
    </w:p>
    <w:p w:rsidR="00401E21" w:rsidRPr="00401E21" w:rsidRDefault="00401E21" w:rsidP="00401E21">
      <w:pPr>
        <w:pStyle w:val="a"/>
        <w:spacing w:line="240" w:lineRule="auto"/>
        <w:rPr>
          <w:sz w:val="24"/>
        </w:rPr>
      </w:pPr>
      <w:r w:rsidRPr="00401E21">
        <w:rPr>
          <w:sz w:val="24"/>
        </w:rPr>
        <w:t>соблюдать культуру научного и делового общения в устной и письменной форме, в том числе при обсуждении дискуссионных проблем;</w:t>
      </w:r>
    </w:p>
    <w:p w:rsidR="00401E21" w:rsidRPr="00401E21" w:rsidRDefault="00401E21" w:rsidP="00401E21">
      <w:pPr>
        <w:pStyle w:val="a"/>
        <w:spacing w:line="240" w:lineRule="auto"/>
        <w:rPr>
          <w:sz w:val="24"/>
        </w:rPr>
      </w:pPr>
      <w:r w:rsidRPr="00401E21">
        <w:rPr>
          <w:sz w:val="24"/>
        </w:rPr>
        <w:t>соблюдать нормы речевого поведения в разговорной речи, а также в учебно-научной и официально-деловой сферах общения;</w:t>
      </w:r>
    </w:p>
    <w:p w:rsidR="00401E21" w:rsidRPr="00401E21" w:rsidRDefault="00401E21" w:rsidP="00401E21">
      <w:pPr>
        <w:pStyle w:val="a"/>
        <w:spacing w:line="240" w:lineRule="auto"/>
        <w:rPr>
          <w:sz w:val="24"/>
        </w:rPr>
      </w:pPr>
      <w:r w:rsidRPr="00401E21">
        <w:rPr>
          <w:sz w:val="24"/>
        </w:rPr>
        <w:t>осуществлять речевой самоконтроль;</w:t>
      </w:r>
    </w:p>
    <w:p w:rsidR="00401E21" w:rsidRPr="00401E21" w:rsidRDefault="00401E21" w:rsidP="00401E21">
      <w:pPr>
        <w:pStyle w:val="a"/>
        <w:spacing w:line="240" w:lineRule="auto"/>
        <w:rPr>
          <w:sz w:val="24"/>
        </w:rPr>
      </w:pPr>
      <w:r w:rsidRPr="00401E21">
        <w:rPr>
          <w:sz w:val="24"/>
        </w:rPr>
        <w:t>совершенствовать орфографические и пунктуационные умения и навыки на основе знаний о нормах русского литературного языка;</w:t>
      </w:r>
    </w:p>
    <w:p w:rsidR="00401E21" w:rsidRPr="00401E21" w:rsidRDefault="00401E21" w:rsidP="00401E21">
      <w:pPr>
        <w:pStyle w:val="a"/>
        <w:spacing w:line="240" w:lineRule="auto"/>
        <w:rPr>
          <w:sz w:val="24"/>
        </w:rPr>
      </w:pPr>
      <w:r w:rsidRPr="00401E21">
        <w:rPr>
          <w:sz w:val="24"/>
        </w:rPr>
        <w:t>использовать основные нормативные словари и справочники для расширения словарного запаса и спектра используемых языковых средств;</w:t>
      </w:r>
    </w:p>
    <w:p w:rsidR="00401E21" w:rsidRPr="00B95DB8" w:rsidRDefault="00401E21" w:rsidP="00401E21">
      <w:pPr>
        <w:pStyle w:val="a"/>
        <w:spacing w:line="240" w:lineRule="auto"/>
        <w:rPr>
          <w:sz w:val="24"/>
        </w:rPr>
      </w:pPr>
      <w:r w:rsidRPr="00401E21">
        <w:rPr>
          <w:sz w:val="24"/>
        </w:rPr>
        <w:t>оценивать эстетическую сторону речевого высказывания при анализе текстов (в том числе художественной литературы).</w:t>
      </w:r>
    </w:p>
    <w:p w:rsidR="005C7E35" w:rsidRPr="00401E21" w:rsidRDefault="005C7E35" w:rsidP="005C7E35">
      <w:pPr>
        <w:spacing w:line="7" w:lineRule="exact"/>
        <w:ind w:firstLine="567"/>
        <w:rPr>
          <w:sz w:val="20"/>
          <w:szCs w:val="20"/>
          <w:lang/>
        </w:rPr>
      </w:pPr>
    </w:p>
    <w:p w:rsidR="005C7E35" w:rsidRDefault="005C7E35" w:rsidP="005C7E35">
      <w:pPr>
        <w:ind w:firstLine="567"/>
        <w:rPr>
          <w:sz w:val="20"/>
          <w:szCs w:val="20"/>
        </w:rPr>
      </w:pPr>
      <w:r>
        <w:rPr>
          <w:rFonts w:eastAsia="Times New Roman"/>
          <w:b/>
          <w:bCs/>
          <w:color w:val="00000A"/>
          <w:sz w:val="24"/>
          <w:szCs w:val="24"/>
        </w:rPr>
        <w:t xml:space="preserve">Выпускник </w:t>
      </w:r>
      <w:r w:rsidR="00401E21">
        <w:rPr>
          <w:rFonts w:eastAsia="Times New Roman"/>
          <w:b/>
          <w:bCs/>
          <w:color w:val="00000A"/>
          <w:sz w:val="24"/>
          <w:szCs w:val="24"/>
        </w:rPr>
        <w:t xml:space="preserve">на углубленном уровне </w:t>
      </w:r>
      <w:r>
        <w:rPr>
          <w:rFonts w:eastAsia="Times New Roman"/>
          <w:b/>
          <w:bCs/>
          <w:color w:val="00000A"/>
          <w:sz w:val="24"/>
          <w:szCs w:val="24"/>
        </w:rPr>
        <w:t>получит возможность научиться:</w:t>
      </w:r>
    </w:p>
    <w:p w:rsidR="005C7E35" w:rsidRDefault="005C7E35" w:rsidP="005C7E35">
      <w:pPr>
        <w:spacing w:line="7" w:lineRule="exact"/>
        <w:ind w:firstLine="567"/>
        <w:rPr>
          <w:sz w:val="20"/>
          <w:szCs w:val="20"/>
        </w:rPr>
      </w:pPr>
    </w:p>
    <w:p w:rsidR="00401E21" w:rsidRPr="00401E21" w:rsidRDefault="00401E21" w:rsidP="00401E21">
      <w:pPr>
        <w:pStyle w:val="a"/>
        <w:spacing w:line="240" w:lineRule="auto"/>
        <w:rPr>
          <w:rFonts w:ascii="Arial" w:hAnsi="Arial" w:cs="Arial"/>
          <w:i/>
          <w:sz w:val="24"/>
        </w:rPr>
      </w:pPr>
      <w:r w:rsidRPr="00401E21">
        <w:rPr>
          <w:i/>
          <w:sz w:val="24"/>
        </w:rPr>
        <w:t>проводить комплексный анализ языковых единиц в тексте;</w:t>
      </w:r>
    </w:p>
    <w:p w:rsidR="00401E21" w:rsidRPr="00401E21" w:rsidRDefault="00401E21" w:rsidP="00401E21">
      <w:pPr>
        <w:pStyle w:val="a"/>
        <w:spacing w:line="240" w:lineRule="auto"/>
        <w:rPr>
          <w:rFonts w:ascii="Arial" w:hAnsi="Arial" w:cs="Arial"/>
          <w:i/>
          <w:sz w:val="24"/>
        </w:rPr>
      </w:pPr>
      <w:r w:rsidRPr="00401E21">
        <w:rPr>
          <w:i/>
          <w:sz w:val="24"/>
        </w:rPr>
        <w:t>выделять и описывать социальные функции русского языка;</w:t>
      </w:r>
    </w:p>
    <w:p w:rsidR="00401E21" w:rsidRPr="00401E21" w:rsidRDefault="00401E21" w:rsidP="00401E21">
      <w:pPr>
        <w:pStyle w:val="a"/>
        <w:spacing w:line="240" w:lineRule="auto"/>
        <w:rPr>
          <w:rFonts w:ascii="Arial" w:hAnsi="Arial" w:cs="Arial"/>
          <w:i/>
          <w:sz w:val="24"/>
        </w:rPr>
      </w:pPr>
      <w:r w:rsidRPr="00401E21">
        <w:rPr>
          <w:i/>
          <w:sz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401E21" w:rsidRPr="00401E21" w:rsidRDefault="00401E21" w:rsidP="00401E21">
      <w:pPr>
        <w:pStyle w:val="a"/>
        <w:spacing w:line="240" w:lineRule="auto"/>
        <w:rPr>
          <w:rFonts w:ascii="Arial" w:hAnsi="Arial" w:cs="Arial"/>
          <w:i/>
          <w:sz w:val="24"/>
        </w:rPr>
      </w:pPr>
      <w:r w:rsidRPr="00401E21">
        <w:rPr>
          <w:i/>
          <w:sz w:val="24"/>
        </w:rPr>
        <w:t>анализировать языковые явления и факты, допускающие неоднозначную интерпретацию;</w:t>
      </w:r>
    </w:p>
    <w:p w:rsidR="00401E21" w:rsidRPr="00401E21" w:rsidRDefault="00401E21" w:rsidP="00401E21">
      <w:pPr>
        <w:pStyle w:val="a"/>
        <w:spacing w:line="240" w:lineRule="auto"/>
        <w:rPr>
          <w:rFonts w:ascii="Arial" w:hAnsi="Arial" w:cs="Arial"/>
          <w:i/>
          <w:sz w:val="24"/>
        </w:rPr>
      </w:pPr>
      <w:r w:rsidRPr="00401E21">
        <w:rPr>
          <w:i/>
          <w:sz w:val="24"/>
        </w:rPr>
        <w:t>характеризовать роль форм русского языка в становлении и развитии русского языка;</w:t>
      </w:r>
    </w:p>
    <w:p w:rsidR="00401E21" w:rsidRPr="00401E21" w:rsidRDefault="00401E21" w:rsidP="00401E21">
      <w:pPr>
        <w:pStyle w:val="a"/>
        <w:spacing w:line="240" w:lineRule="auto"/>
        <w:rPr>
          <w:rFonts w:ascii="Arial" w:hAnsi="Arial" w:cs="Arial"/>
          <w:i/>
          <w:sz w:val="24"/>
        </w:rPr>
      </w:pPr>
      <w:r w:rsidRPr="00401E21">
        <w:rPr>
          <w:i/>
          <w:sz w:val="24"/>
        </w:rPr>
        <w:t>проводить анализ прочитанных и прослушанных текстов и представлять их в виде доклада, статьи, рецензии, резюме;</w:t>
      </w:r>
    </w:p>
    <w:p w:rsidR="00401E21" w:rsidRPr="00401E21" w:rsidRDefault="00401E21" w:rsidP="00401E21">
      <w:pPr>
        <w:pStyle w:val="a"/>
        <w:spacing w:line="240" w:lineRule="auto"/>
        <w:rPr>
          <w:rFonts w:ascii="Arial" w:hAnsi="Arial" w:cs="Arial"/>
          <w:i/>
          <w:sz w:val="24"/>
        </w:rPr>
      </w:pPr>
      <w:r w:rsidRPr="00401E21">
        <w:rPr>
          <w:i/>
          <w:sz w:val="24"/>
        </w:rPr>
        <w:t>проводить комплексный лингвистический анализ текста в соответствии с его функционально-стилевой и жанровой принадлежностью;</w:t>
      </w:r>
    </w:p>
    <w:p w:rsidR="00401E21" w:rsidRPr="00401E21" w:rsidRDefault="00401E21" w:rsidP="00401E21">
      <w:pPr>
        <w:pStyle w:val="a"/>
        <w:spacing w:line="240" w:lineRule="auto"/>
        <w:rPr>
          <w:rFonts w:ascii="Arial" w:hAnsi="Arial" w:cs="Arial"/>
          <w:i/>
          <w:sz w:val="24"/>
        </w:rPr>
      </w:pPr>
      <w:r w:rsidRPr="00401E21">
        <w:rPr>
          <w:i/>
          <w:sz w:val="24"/>
        </w:rPr>
        <w:t>критически оценивать устный монологический текст и устный диалогический текст;</w:t>
      </w:r>
    </w:p>
    <w:p w:rsidR="00401E21" w:rsidRPr="00401E21" w:rsidRDefault="00401E21" w:rsidP="00401E21">
      <w:pPr>
        <w:pStyle w:val="a"/>
        <w:spacing w:line="240" w:lineRule="auto"/>
        <w:rPr>
          <w:rFonts w:ascii="Arial" w:hAnsi="Arial" w:cs="Arial"/>
          <w:i/>
          <w:sz w:val="24"/>
        </w:rPr>
      </w:pPr>
      <w:r w:rsidRPr="00401E21">
        <w:rPr>
          <w:i/>
          <w:sz w:val="24"/>
        </w:rPr>
        <w:lastRenderedPageBreak/>
        <w:t>выступать перед аудиторией с текстами различной жанровой принадлежности;</w:t>
      </w:r>
    </w:p>
    <w:p w:rsidR="00401E21" w:rsidRPr="00401E21" w:rsidRDefault="00401E21" w:rsidP="00401E21">
      <w:pPr>
        <w:pStyle w:val="a"/>
        <w:spacing w:line="240" w:lineRule="auto"/>
        <w:rPr>
          <w:rFonts w:ascii="Arial" w:hAnsi="Arial" w:cs="Arial"/>
          <w:i/>
          <w:sz w:val="24"/>
        </w:rPr>
      </w:pPr>
      <w:r w:rsidRPr="00401E21">
        <w:rPr>
          <w:i/>
          <w:sz w:val="24"/>
        </w:rPr>
        <w:t>осуществлять речевой самоконтроль, самооценку, самокоррекцию;</w:t>
      </w:r>
    </w:p>
    <w:p w:rsidR="00401E21" w:rsidRPr="00401E21" w:rsidRDefault="00401E21" w:rsidP="00401E21">
      <w:pPr>
        <w:pStyle w:val="a"/>
        <w:spacing w:line="240" w:lineRule="auto"/>
        <w:rPr>
          <w:rFonts w:ascii="Arial" w:hAnsi="Arial" w:cs="Arial"/>
          <w:i/>
          <w:sz w:val="24"/>
        </w:rPr>
      </w:pPr>
      <w:r w:rsidRPr="00401E21">
        <w:rPr>
          <w:i/>
          <w:sz w:val="24"/>
        </w:rPr>
        <w:t>использовать языковые средства с учетом вариативности современного русского языка;</w:t>
      </w:r>
    </w:p>
    <w:p w:rsidR="00401E21" w:rsidRPr="00401E21" w:rsidRDefault="00401E21" w:rsidP="00401E21">
      <w:pPr>
        <w:pStyle w:val="a"/>
        <w:spacing w:line="240" w:lineRule="auto"/>
        <w:rPr>
          <w:rFonts w:ascii="Arial" w:hAnsi="Arial" w:cs="Arial"/>
          <w:i/>
          <w:sz w:val="24"/>
        </w:rPr>
      </w:pPr>
      <w:r w:rsidRPr="00401E21">
        <w:rPr>
          <w:i/>
          <w:sz w:val="24"/>
        </w:rPr>
        <w:t>проводить анализ коммуникативных качеств и эффективности речи;</w:t>
      </w:r>
    </w:p>
    <w:p w:rsidR="00401E21" w:rsidRPr="00401E21" w:rsidRDefault="00401E21" w:rsidP="00401E21">
      <w:pPr>
        <w:pStyle w:val="a"/>
        <w:spacing w:line="240" w:lineRule="auto"/>
        <w:rPr>
          <w:rFonts w:ascii="Arial" w:hAnsi="Arial" w:cs="Arial"/>
          <w:i/>
          <w:sz w:val="24"/>
        </w:rPr>
      </w:pPr>
      <w:r w:rsidRPr="00401E21">
        <w:rPr>
          <w:i/>
          <w:sz w:val="24"/>
        </w:rPr>
        <w:t>редактировать устные и письменные тексты различных стилей и жанров на основе знаний о нормах русского литературного языка;</w:t>
      </w:r>
    </w:p>
    <w:p w:rsidR="005C7E35" w:rsidRPr="00B95DB8" w:rsidRDefault="00401E21" w:rsidP="00B95DB8">
      <w:pPr>
        <w:pStyle w:val="a"/>
        <w:spacing w:line="240" w:lineRule="auto"/>
        <w:rPr>
          <w:rFonts w:ascii="Arial" w:hAnsi="Arial" w:cs="Arial"/>
          <w:i/>
          <w:sz w:val="24"/>
        </w:rPr>
      </w:pPr>
      <w:r w:rsidRPr="00401E21">
        <w:rPr>
          <w:i/>
          <w:sz w:val="24"/>
        </w:rPr>
        <w:t>определять пути совершенствования собственных коммуникативных способностей и культуры речи.</w:t>
      </w:r>
    </w:p>
    <w:p w:rsidR="005C7E35" w:rsidRPr="003E6FC5" w:rsidRDefault="005C7E35" w:rsidP="003E6FC5">
      <w:pPr>
        <w:ind w:left="1340"/>
        <w:jc w:val="center"/>
        <w:rPr>
          <w:rFonts w:eastAsia="Times New Roman"/>
          <w:b/>
          <w:bCs/>
          <w:color w:val="00000A"/>
          <w:sz w:val="28"/>
          <w:szCs w:val="28"/>
        </w:rPr>
      </w:pPr>
      <w:r w:rsidRPr="00BF6AD4">
        <w:rPr>
          <w:rFonts w:eastAsia="Times New Roman"/>
          <w:b/>
          <w:bCs/>
          <w:color w:val="00000A"/>
          <w:sz w:val="28"/>
          <w:szCs w:val="28"/>
        </w:rPr>
        <w:t>Литература</w:t>
      </w:r>
    </w:p>
    <w:p w:rsidR="005C7E35" w:rsidRDefault="005C7E35" w:rsidP="005C7E35">
      <w:pPr>
        <w:ind w:firstLine="567"/>
        <w:jc w:val="both"/>
        <w:rPr>
          <w:sz w:val="24"/>
          <w:szCs w:val="24"/>
        </w:rPr>
      </w:pPr>
      <w:r>
        <w:rPr>
          <w:sz w:val="24"/>
          <w:szCs w:val="24"/>
        </w:rPr>
        <w:t xml:space="preserve">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     </w:t>
      </w:r>
    </w:p>
    <w:p w:rsidR="005C7E35" w:rsidRDefault="005C7E35" w:rsidP="005C7E35">
      <w:pPr>
        <w:ind w:firstLine="567"/>
        <w:jc w:val="both"/>
        <w:rPr>
          <w:sz w:val="24"/>
          <w:szCs w:val="24"/>
        </w:rPr>
      </w:pPr>
      <w:r>
        <w:rPr>
          <w:sz w:val="24"/>
          <w:szCs w:val="24"/>
        </w:rP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5C7E35" w:rsidRDefault="005C7E35" w:rsidP="005C7E35">
      <w:pPr>
        <w:ind w:firstLine="567"/>
        <w:jc w:val="both"/>
        <w:rPr>
          <w:sz w:val="24"/>
          <w:szCs w:val="24"/>
        </w:rPr>
      </w:pPr>
      <w:r>
        <w:rPr>
          <w:sz w:val="24"/>
          <w:szCs w:val="24"/>
        </w:rPr>
        <w:t xml:space="preserve">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5C7E35" w:rsidRDefault="005C7E35" w:rsidP="005C7E35">
      <w:pPr>
        <w:ind w:firstLine="567"/>
        <w:jc w:val="both"/>
        <w:rPr>
          <w:sz w:val="24"/>
          <w:szCs w:val="24"/>
        </w:rPr>
      </w:pPr>
      <w:r>
        <w:rPr>
          <w:sz w:val="24"/>
          <w:szCs w:val="24"/>
        </w:rPr>
        <w:t xml:space="preserve">Задачи учебного предмета «Литература»: </w:t>
      </w:r>
    </w:p>
    <w:p w:rsidR="005C7E35" w:rsidRDefault="005C7E35" w:rsidP="005C7E35">
      <w:pPr>
        <w:ind w:firstLine="567"/>
        <w:jc w:val="both"/>
        <w:rPr>
          <w:sz w:val="24"/>
          <w:szCs w:val="24"/>
        </w:rPr>
      </w:pPr>
      <w:r>
        <w:rPr>
          <w:sz w:val="24"/>
          <w:szCs w:val="24"/>
        </w:rPr>
        <w:t xml:space="preserve">- получение опыта медленного чтения произведений русской, родной (региональной) и мировой литературы; </w:t>
      </w:r>
    </w:p>
    <w:p w:rsidR="005C7E35" w:rsidRDefault="005C7E35" w:rsidP="005C7E35">
      <w:pPr>
        <w:ind w:firstLine="567"/>
        <w:jc w:val="both"/>
        <w:rPr>
          <w:sz w:val="24"/>
          <w:szCs w:val="24"/>
        </w:rPr>
      </w:pPr>
      <w:r>
        <w:rPr>
          <w:sz w:val="24"/>
          <w:szCs w:val="24"/>
        </w:rPr>
        <w:t xml:space="preserve">- 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5C7E35" w:rsidRDefault="005C7E35" w:rsidP="005C7E35">
      <w:pPr>
        <w:ind w:firstLine="567"/>
        <w:jc w:val="both"/>
        <w:rPr>
          <w:sz w:val="24"/>
          <w:szCs w:val="24"/>
        </w:rPr>
      </w:pPr>
      <w:r>
        <w:rPr>
          <w:sz w:val="24"/>
          <w:szCs w:val="24"/>
        </w:rPr>
        <w:t xml:space="preserve">-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5C7E35" w:rsidRDefault="005C7E35" w:rsidP="005C7E35">
      <w:pPr>
        <w:ind w:firstLine="567"/>
        <w:jc w:val="both"/>
        <w:rPr>
          <w:sz w:val="24"/>
          <w:szCs w:val="24"/>
        </w:rPr>
      </w:pPr>
      <w:r>
        <w:rPr>
          <w:sz w:val="24"/>
          <w:szCs w:val="24"/>
        </w:rPr>
        <w:t xml:space="preserve">- формирование умения анализировать в устной и письменной форме самостоятельно прочитанные произведения, их отдельные фрагменты, аспекты; </w:t>
      </w:r>
    </w:p>
    <w:p w:rsidR="005C7E35" w:rsidRDefault="005C7E35" w:rsidP="005C7E35">
      <w:pPr>
        <w:ind w:firstLine="567"/>
        <w:jc w:val="both"/>
        <w:rPr>
          <w:sz w:val="24"/>
          <w:szCs w:val="24"/>
        </w:rPr>
      </w:pPr>
      <w:r>
        <w:rPr>
          <w:sz w:val="24"/>
          <w:szCs w:val="24"/>
        </w:rPr>
        <w:t xml:space="preserve">- формирование умения самостоятельно создавать тексты различных жанров (ответы на вопросы, рецензии, аннотации и др.); </w:t>
      </w:r>
    </w:p>
    <w:p w:rsidR="005C7E35" w:rsidRDefault="005C7E35" w:rsidP="005C7E35">
      <w:pPr>
        <w:ind w:firstLine="567"/>
        <w:jc w:val="both"/>
        <w:rPr>
          <w:sz w:val="24"/>
          <w:szCs w:val="24"/>
        </w:rPr>
      </w:pPr>
      <w:r>
        <w:rPr>
          <w:sz w:val="24"/>
          <w:szCs w:val="24"/>
        </w:rPr>
        <w:t xml:space="preserve">- овладение умением определять стратегию своего чтения; - овладение умением делать читательский выбор; </w:t>
      </w:r>
    </w:p>
    <w:p w:rsidR="005C7E35" w:rsidRDefault="005C7E35" w:rsidP="005C7E35">
      <w:pPr>
        <w:ind w:firstLine="567"/>
        <w:jc w:val="both"/>
        <w:rPr>
          <w:sz w:val="24"/>
          <w:szCs w:val="24"/>
        </w:rPr>
      </w:pPr>
      <w:r>
        <w:rPr>
          <w:sz w:val="24"/>
          <w:szCs w:val="24"/>
        </w:rPr>
        <w:t xml:space="preserve">-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5C7E35" w:rsidRDefault="005C7E35" w:rsidP="005C7E35">
      <w:pPr>
        <w:ind w:firstLine="567"/>
        <w:jc w:val="both"/>
        <w:rPr>
          <w:sz w:val="24"/>
          <w:szCs w:val="24"/>
        </w:rPr>
      </w:pPr>
      <w:r>
        <w:rPr>
          <w:sz w:val="24"/>
          <w:szCs w:val="24"/>
        </w:rPr>
        <w:t xml:space="preserve">- 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5C7E35" w:rsidRDefault="005C7E35" w:rsidP="005C7E35">
      <w:pPr>
        <w:ind w:firstLine="567"/>
        <w:jc w:val="both"/>
        <w:rPr>
          <w:sz w:val="24"/>
          <w:szCs w:val="24"/>
        </w:rPr>
      </w:pPr>
      <w:r>
        <w:rPr>
          <w:sz w:val="24"/>
          <w:szCs w:val="24"/>
        </w:rPr>
        <w:t xml:space="preserve">- знакомство с историей литературы: русской и зарубежной литературной классикой, современным литературным процессом; </w:t>
      </w:r>
    </w:p>
    <w:p w:rsidR="005C7E35" w:rsidRDefault="005C7E35" w:rsidP="005C7E35">
      <w:pPr>
        <w:ind w:firstLine="567"/>
        <w:jc w:val="both"/>
        <w:rPr>
          <w:sz w:val="24"/>
          <w:szCs w:val="24"/>
        </w:rPr>
      </w:pPr>
      <w:r>
        <w:rPr>
          <w:sz w:val="24"/>
          <w:szCs w:val="24"/>
        </w:rPr>
        <w:t xml:space="preserve">- знакомство со смежными с литературой сферами искусства и научного знания (культурология, психология, социология и др.). </w:t>
      </w:r>
    </w:p>
    <w:p w:rsidR="005C7E35" w:rsidRDefault="005C7E35" w:rsidP="005C7E35">
      <w:pPr>
        <w:ind w:firstLine="567"/>
        <w:jc w:val="both"/>
        <w:rPr>
          <w:sz w:val="24"/>
          <w:szCs w:val="24"/>
        </w:rPr>
      </w:pPr>
      <w:r>
        <w:rPr>
          <w:sz w:val="24"/>
          <w:szCs w:val="24"/>
        </w:rPr>
        <w:t xml:space="preserve"> 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w:t>
      </w:r>
      <w:r>
        <w:rPr>
          <w:sz w:val="24"/>
          <w:szCs w:val="24"/>
        </w:rPr>
        <w:lastRenderedPageBreak/>
        <w:t xml:space="preserve">понимается определение читательской задачи, поиск и подбор текстов для чтения, их восприятие и анализ, оценка и интерпретация. </w:t>
      </w:r>
    </w:p>
    <w:p w:rsidR="005C7E35" w:rsidRDefault="005C7E35" w:rsidP="005C7E35">
      <w:pPr>
        <w:ind w:firstLine="567"/>
        <w:jc w:val="both"/>
        <w:rPr>
          <w:sz w:val="24"/>
          <w:szCs w:val="24"/>
        </w:rPr>
      </w:pPr>
      <w:r>
        <w:rPr>
          <w:sz w:val="24"/>
          <w:szCs w:val="24"/>
        </w:rPr>
        <w:t xml:space="preserve">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w:t>
      </w:r>
    </w:p>
    <w:p w:rsidR="005C7E35" w:rsidRDefault="005C7E35" w:rsidP="005C7E35">
      <w:pPr>
        <w:ind w:firstLine="567"/>
        <w:jc w:val="both"/>
        <w:rPr>
          <w:sz w:val="24"/>
          <w:szCs w:val="24"/>
        </w:rPr>
      </w:pPr>
      <w:r>
        <w:rPr>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5C7E35" w:rsidRDefault="005C7E35" w:rsidP="005C7E35">
      <w:pPr>
        <w:ind w:firstLine="567"/>
        <w:jc w:val="both"/>
        <w:rPr>
          <w:sz w:val="24"/>
          <w:szCs w:val="24"/>
        </w:rPr>
      </w:pPr>
      <w:r>
        <w:rPr>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5C7E35" w:rsidRDefault="005C7E35" w:rsidP="005C7E35">
      <w:pPr>
        <w:ind w:firstLine="567"/>
        <w:jc w:val="both"/>
        <w:rPr>
          <w:sz w:val="24"/>
          <w:szCs w:val="24"/>
        </w:rPr>
      </w:pPr>
    </w:p>
    <w:p w:rsidR="005C7E35" w:rsidRDefault="005C7E35" w:rsidP="005C7E35">
      <w:pPr>
        <w:spacing w:line="12" w:lineRule="exact"/>
        <w:rPr>
          <w:sz w:val="20"/>
          <w:szCs w:val="20"/>
        </w:rPr>
      </w:pPr>
    </w:p>
    <w:p w:rsidR="005C7E35" w:rsidRDefault="005C7E35" w:rsidP="001416A1">
      <w:pPr>
        <w:numPr>
          <w:ilvl w:val="0"/>
          <w:numId w:val="8"/>
        </w:numPr>
        <w:tabs>
          <w:tab w:val="left" w:pos="1234"/>
        </w:tabs>
        <w:spacing w:line="232" w:lineRule="auto"/>
        <w:ind w:left="260" w:right="20" w:firstLine="710"/>
        <w:rPr>
          <w:rFonts w:eastAsia="Times New Roman"/>
          <w:b/>
          <w:bCs/>
          <w:color w:val="00000A"/>
          <w:sz w:val="24"/>
          <w:szCs w:val="24"/>
        </w:rPr>
      </w:pPr>
      <w:r>
        <w:rPr>
          <w:rFonts w:eastAsia="Times New Roman"/>
          <w:b/>
          <w:bCs/>
          <w:color w:val="00000A"/>
          <w:sz w:val="24"/>
          <w:szCs w:val="24"/>
        </w:rPr>
        <w:t>результате изучения учебного предмета «Литература» на уровне среднего общего образования:</w:t>
      </w:r>
    </w:p>
    <w:p w:rsidR="005C7E35" w:rsidRDefault="005C7E35" w:rsidP="005C7E35">
      <w:pPr>
        <w:spacing w:line="1" w:lineRule="exact"/>
        <w:rPr>
          <w:rFonts w:eastAsia="Times New Roman"/>
          <w:b/>
          <w:bCs/>
          <w:color w:val="00000A"/>
          <w:sz w:val="24"/>
          <w:szCs w:val="24"/>
        </w:rPr>
      </w:pPr>
    </w:p>
    <w:p w:rsidR="005C7E35" w:rsidRDefault="005C7E35" w:rsidP="005C7E35">
      <w:pPr>
        <w:ind w:firstLine="567"/>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5C7E35" w:rsidRDefault="005C7E35" w:rsidP="005C7E35">
      <w:pPr>
        <w:spacing w:line="7" w:lineRule="exact"/>
        <w:ind w:firstLine="567"/>
        <w:rPr>
          <w:rFonts w:eastAsia="Times New Roman"/>
          <w:b/>
          <w:bCs/>
          <w:color w:val="00000A"/>
          <w:sz w:val="24"/>
          <w:szCs w:val="24"/>
        </w:rPr>
      </w:pPr>
    </w:p>
    <w:p w:rsidR="005C7E35" w:rsidRDefault="005C7E35" w:rsidP="005C7E35">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демонстрировать знание произведений русской,</w:t>
      </w:r>
      <w:r>
        <w:rPr>
          <w:rFonts w:eastAsia="Times New Roman"/>
          <w:b/>
          <w:bCs/>
          <w:color w:val="00000A"/>
          <w:sz w:val="24"/>
          <w:szCs w:val="24"/>
        </w:rPr>
        <w:t xml:space="preserve"> </w:t>
      </w:r>
      <w:r>
        <w:rPr>
          <w:rFonts w:eastAsia="Times New Roman"/>
          <w:color w:val="00000A"/>
          <w:sz w:val="24"/>
          <w:szCs w:val="24"/>
        </w:rPr>
        <w:t>родной и мировой</w:t>
      </w:r>
      <w:r>
        <w:rPr>
          <w:rFonts w:eastAsia="Times New Roman"/>
          <w:b/>
          <w:bCs/>
          <w:color w:val="00000A"/>
          <w:sz w:val="24"/>
          <w:szCs w:val="24"/>
        </w:rPr>
        <w:t xml:space="preserve"> </w:t>
      </w:r>
      <w:r>
        <w:rPr>
          <w:rFonts w:eastAsia="Times New Roman"/>
          <w:color w:val="00000A"/>
          <w:sz w:val="24"/>
          <w:szCs w:val="24"/>
        </w:rPr>
        <w:t>литературы, приводя примеры двух или более текстов, затрагивающих общие темы или проблемы;</w:t>
      </w:r>
    </w:p>
    <w:p w:rsidR="005C7E35" w:rsidRDefault="005C7E35" w:rsidP="005C7E35">
      <w:pPr>
        <w:spacing w:line="13" w:lineRule="exact"/>
        <w:ind w:firstLine="567"/>
        <w:rPr>
          <w:rFonts w:eastAsia="Times New Roman"/>
          <w:b/>
          <w:bCs/>
          <w:color w:val="00000A"/>
          <w:sz w:val="24"/>
          <w:szCs w:val="24"/>
        </w:rPr>
      </w:pPr>
    </w:p>
    <w:p w:rsidR="005C7E35" w:rsidRDefault="005C7E35" w:rsidP="005C7E35">
      <w:pPr>
        <w:spacing w:line="232" w:lineRule="auto"/>
        <w:ind w:firstLine="567"/>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 устной и письменной форме обобщать и анализировать свой читательский</w:t>
      </w:r>
      <w:r>
        <w:rPr>
          <w:rFonts w:eastAsia="Times New Roman"/>
          <w:b/>
          <w:bCs/>
          <w:color w:val="00000A"/>
          <w:sz w:val="24"/>
          <w:szCs w:val="24"/>
        </w:rPr>
        <w:t xml:space="preserve"> </w:t>
      </w:r>
      <w:r>
        <w:rPr>
          <w:rFonts w:eastAsia="Times New Roman"/>
          <w:color w:val="00000A"/>
          <w:sz w:val="24"/>
          <w:szCs w:val="24"/>
        </w:rPr>
        <w:t>опыт, а именно:</w:t>
      </w:r>
    </w:p>
    <w:p w:rsidR="005C7E35" w:rsidRDefault="005C7E35" w:rsidP="005C7E35">
      <w:pPr>
        <w:spacing w:line="13" w:lineRule="exact"/>
        <w:ind w:firstLine="567"/>
        <w:rPr>
          <w:rFonts w:eastAsia="Times New Roman"/>
          <w:b/>
          <w:bCs/>
          <w:color w:val="00000A"/>
          <w:sz w:val="24"/>
          <w:szCs w:val="24"/>
        </w:rPr>
      </w:pPr>
    </w:p>
    <w:p w:rsidR="005C7E35" w:rsidRDefault="005C7E35" w:rsidP="001416A1">
      <w:pPr>
        <w:numPr>
          <w:ilvl w:val="2"/>
          <w:numId w:val="8"/>
        </w:numPr>
        <w:tabs>
          <w:tab w:val="left" w:pos="851"/>
        </w:tabs>
        <w:spacing w:line="235" w:lineRule="auto"/>
        <w:ind w:firstLine="567"/>
        <w:jc w:val="both"/>
        <w:rPr>
          <w:rFonts w:eastAsia="Times New Roman"/>
          <w:color w:val="00000A"/>
          <w:sz w:val="24"/>
          <w:szCs w:val="24"/>
        </w:rPr>
      </w:pPr>
      <w:r>
        <w:rPr>
          <w:rFonts w:eastAsia="Times New Roman"/>
          <w:color w:val="00000A"/>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5C7E35" w:rsidRDefault="005C7E35" w:rsidP="005C7E35">
      <w:pPr>
        <w:spacing w:line="14" w:lineRule="exact"/>
        <w:ind w:firstLine="567"/>
        <w:rPr>
          <w:rFonts w:eastAsia="Times New Roman"/>
          <w:color w:val="00000A"/>
          <w:sz w:val="24"/>
          <w:szCs w:val="24"/>
        </w:rPr>
      </w:pPr>
    </w:p>
    <w:p w:rsidR="005C7E35" w:rsidRDefault="005C7E35" w:rsidP="001416A1">
      <w:pPr>
        <w:numPr>
          <w:ilvl w:val="2"/>
          <w:numId w:val="8"/>
        </w:numPr>
        <w:tabs>
          <w:tab w:val="left" w:pos="993"/>
        </w:tabs>
        <w:spacing w:line="232" w:lineRule="auto"/>
        <w:ind w:firstLine="567"/>
        <w:rPr>
          <w:rFonts w:eastAsia="Times New Roman"/>
          <w:color w:val="00000A"/>
          <w:sz w:val="24"/>
          <w:szCs w:val="24"/>
        </w:rPr>
      </w:pPr>
      <w:r>
        <w:rPr>
          <w:rFonts w:eastAsia="Times New Roman"/>
          <w:color w:val="00000A"/>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C7E35" w:rsidRDefault="005C7E35" w:rsidP="005C7E35">
      <w:pPr>
        <w:spacing w:line="13" w:lineRule="exact"/>
        <w:ind w:firstLine="567"/>
        <w:rPr>
          <w:rFonts w:eastAsia="Times New Roman"/>
          <w:color w:val="00000A"/>
          <w:sz w:val="24"/>
          <w:szCs w:val="24"/>
        </w:rPr>
      </w:pPr>
    </w:p>
    <w:p w:rsidR="005C7E35" w:rsidRDefault="005C7E35" w:rsidP="001416A1">
      <w:pPr>
        <w:numPr>
          <w:ilvl w:val="2"/>
          <w:numId w:val="8"/>
        </w:numPr>
        <w:tabs>
          <w:tab w:val="left" w:pos="993"/>
        </w:tabs>
        <w:spacing w:line="235" w:lineRule="auto"/>
        <w:ind w:firstLine="567"/>
        <w:jc w:val="both"/>
        <w:rPr>
          <w:rFonts w:eastAsia="Times New Roman"/>
          <w:color w:val="00000A"/>
          <w:sz w:val="24"/>
          <w:szCs w:val="24"/>
        </w:rPr>
      </w:pPr>
      <w:r>
        <w:rPr>
          <w:rFonts w:eastAsia="Times New Roman"/>
          <w:color w:val="00000A"/>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C7E35" w:rsidRDefault="005C7E35" w:rsidP="005C7E35">
      <w:pPr>
        <w:spacing w:line="13" w:lineRule="exact"/>
        <w:ind w:firstLine="567"/>
        <w:rPr>
          <w:rFonts w:eastAsia="Times New Roman"/>
          <w:color w:val="00000A"/>
          <w:sz w:val="24"/>
          <w:szCs w:val="24"/>
        </w:rPr>
      </w:pPr>
    </w:p>
    <w:p w:rsidR="005C7E35" w:rsidRDefault="005C7E35" w:rsidP="001416A1">
      <w:pPr>
        <w:numPr>
          <w:ilvl w:val="2"/>
          <w:numId w:val="8"/>
        </w:numPr>
        <w:tabs>
          <w:tab w:val="left" w:pos="993"/>
        </w:tabs>
        <w:spacing w:line="235" w:lineRule="auto"/>
        <w:ind w:firstLine="567"/>
        <w:jc w:val="both"/>
        <w:rPr>
          <w:rFonts w:eastAsia="Times New Roman"/>
          <w:color w:val="00000A"/>
          <w:sz w:val="24"/>
          <w:szCs w:val="24"/>
        </w:rPr>
      </w:pPr>
      <w:r>
        <w:rPr>
          <w:rFonts w:eastAsia="Times New Roman"/>
          <w:color w:val="00000A"/>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5C7E35" w:rsidRDefault="005C7E35" w:rsidP="005C7E35">
      <w:pPr>
        <w:spacing w:line="13" w:lineRule="exact"/>
        <w:ind w:firstLine="567"/>
        <w:rPr>
          <w:rFonts w:eastAsia="Times New Roman"/>
          <w:color w:val="00000A"/>
          <w:sz w:val="24"/>
          <w:szCs w:val="24"/>
        </w:rPr>
      </w:pPr>
    </w:p>
    <w:p w:rsidR="005C7E35" w:rsidRDefault="005C7E35" w:rsidP="001416A1">
      <w:pPr>
        <w:numPr>
          <w:ilvl w:val="2"/>
          <w:numId w:val="8"/>
        </w:numPr>
        <w:tabs>
          <w:tab w:val="left" w:pos="993"/>
        </w:tabs>
        <w:spacing w:line="235" w:lineRule="auto"/>
        <w:ind w:firstLine="567"/>
        <w:jc w:val="both"/>
        <w:rPr>
          <w:rFonts w:eastAsia="Times New Roman"/>
          <w:color w:val="00000A"/>
          <w:sz w:val="24"/>
          <w:szCs w:val="24"/>
        </w:rPr>
      </w:pPr>
      <w:r>
        <w:rPr>
          <w:rFonts w:eastAsia="Times New Roman"/>
          <w:color w:val="00000A"/>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C7E35" w:rsidRDefault="005C7E35" w:rsidP="005C7E35">
      <w:pPr>
        <w:spacing w:line="14" w:lineRule="exact"/>
        <w:ind w:firstLine="567"/>
        <w:rPr>
          <w:rFonts w:eastAsia="Times New Roman"/>
          <w:color w:val="00000A"/>
          <w:sz w:val="24"/>
          <w:szCs w:val="24"/>
        </w:rPr>
      </w:pPr>
    </w:p>
    <w:p w:rsidR="005C7E35" w:rsidRDefault="005C7E35" w:rsidP="001416A1">
      <w:pPr>
        <w:numPr>
          <w:ilvl w:val="2"/>
          <w:numId w:val="8"/>
        </w:numPr>
        <w:tabs>
          <w:tab w:val="left" w:pos="993"/>
        </w:tabs>
        <w:spacing w:line="237" w:lineRule="auto"/>
        <w:ind w:firstLine="567"/>
        <w:jc w:val="both"/>
        <w:rPr>
          <w:rFonts w:eastAsia="Times New Roman"/>
          <w:color w:val="00000A"/>
          <w:sz w:val="24"/>
          <w:szCs w:val="24"/>
        </w:rPr>
      </w:pPr>
      <w:r>
        <w:rPr>
          <w:rFonts w:eastAsia="Times New Roman"/>
          <w:color w:val="00000A"/>
          <w:sz w:val="24"/>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w:t>
      </w:r>
      <w:r>
        <w:rPr>
          <w:rFonts w:eastAsia="Times New Roman"/>
          <w:color w:val="00000A"/>
          <w:sz w:val="24"/>
          <w:szCs w:val="24"/>
        </w:rPr>
        <w:lastRenderedPageBreak/>
        <w:t>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C7E35" w:rsidRDefault="005C7E35" w:rsidP="005C7E35">
      <w:pPr>
        <w:spacing w:line="13" w:lineRule="exact"/>
        <w:ind w:firstLine="567"/>
        <w:rPr>
          <w:rFonts w:eastAsia="Times New Roman"/>
          <w:color w:val="00000A"/>
          <w:sz w:val="24"/>
          <w:szCs w:val="24"/>
        </w:rPr>
      </w:pPr>
    </w:p>
    <w:p w:rsidR="005C7E35" w:rsidRDefault="005C7E35" w:rsidP="001416A1">
      <w:pPr>
        <w:numPr>
          <w:ilvl w:val="2"/>
          <w:numId w:val="8"/>
        </w:numPr>
        <w:tabs>
          <w:tab w:val="left" w:pos="1134"/>
        </w:tabs>
        <w:spacing w:line="235" w:lineRule="auto"/>
        <w:ind w:firstLine="567"/>
        <w:jc w:val="both"/>
        <w:rPr>
          <w:rFonts w:eastAsia="Times New Roman"/>
          <w:color w:val="00000A"/>
          <w:sz w:val="24"/>
          <w:szCs w:val="24"/>
        </w:rPr>
      </w:pPr>
      <w:r>
        <w:rPr>
          <w:rFonts w:eastAsia="Times New Roman"/>
          <w:color w:val="00000A"/>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C7E35" w:rsidRDefault="005C7E35" w:rsidP="005C7E35">
      <w:pPr>
        <w:spacing w:line="1" w:lineRule="exact"/>
        <w:ind w:firstLine="567"/>
        <w:rPr>
          <w:rFonts w:eastAsia="Times New Roman"/>
          <w:color w:val="00000A"/>
          <w:sz w:val="24"/>
          <w:szCs w:val="24"/>
        </w:rPr>
      </w:pPr>
    </w:p>
    <w:p w:rsidR="005C7E35" w:rsidRDefault="005C7E35" w:rsidP="005C7E35">
      <w:pPr>
        <w:ind w:firstLine="567"/>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осуществлять следующую продуктивную деятельность:</w:t>
      </w:r>
    </w:p>
    <w:p w:rsidR="005C7E35" w:rsidRDefault="005C7E35" w:rsidP="005C7E35">
      <w:pPr>
        <w:spacing w:line="12" w:lineRule="exact"/>
        <w:ind w:firstLine="567"/>
        <w:rPr>
          <w:rFonts w:eastAsia="Times New Roman"/>
          <w:color w:val="00000A"/>
          <w:sz w:val="24"/>
          <w:szCs w:val="24"/>
        </w:rPr>
      </w:pPr>
    </w:p>
    <w:p w:rsidR="005C7E35" w:rsidRDefault="005C7E35" w:rsidP="005C7E35">
      <w:pPr>
        <w:spacing w:line="232" w:lineRule="auto"/>
        <w:ind w:firstLine="567"/>
        <w:jc w:val="both"/>
        <w:rPr>
          <w:sz w:val="20"/>
          <w:szCs w:val="20"/>
        </w:rPr>
      </w:pPr>
      <w:r>
        <w:rPr>
          <w:rFonts w:eastAsia="Times New Roman"/>
          <w:color w:val="00000A"/>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5C7E35" w:rsidRDefault="005C7E35" w:rsidP="005C7E35">
      <w:pPr>
        <w:spacing w:line="14" w:lineRule="exact"/>
        <w:ind w:firstLine="567"/>
        <w:jc w:val="both"/>
        <w:rPr>
          <w:sz w:val="20"/>
          <w:szCs w:val="20"/>
        </w:rPr>
      </w:pPr>
    </w:p>
    <w:p w:rsidR="005C7E35" w:rsidRDefault="005C7E35" w:rsidP="001416A1">
      <w:pPr>
        <w:numPr>
          <w:ilvl w:val="1"/>
          <w:numId w:val="9"/>
        </w:numPr>
        <w:tabs>
          <w:tab w:val="left" w:pos="1134"/>
        </w:tabs>
        <w:spacing w:line="232" w:lineRule="auto"/>
        <w:ind w:firstLine="567"/>
        <w:jc w:val="both"/>
        <w:rPr>
          <w:rFonts w:eastAsia="Times New Roman"/>
          <w:color w:val="00000A"/>
          <w:sz w:val="24"/>
          <w:szCs w:val="24"/>
        </w:rPr>
      </w:pPr>
      <w:r>
        <w:rPr>
          <w:rFonts w:eastAsia="Times New Roman"/>
          <w:color w:val="00000A"/>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5C7E35" w:rsidRDefault="005C7E35" w:rsidP="005C7E35">
      <w:pPr>
        <w:spacing w:line="6" w:lineRule="exact"/>
        <w:ind w:firstLine="567"/>
        <w:jc w:val="both"/>
        <w:rPr>
          <w:rFonts w:eastAsia="Times New Roman"/>
          <w:color w:val="00000A"/>
          <w:sz w:val="24"/>
          <w:szCs w:val="24"/>
        </w:rPr>
      </w:pPr>
    </w:p>
    <w:p w:rsidR="005C7E35" w:rsidRDefault="005C7E35" w:rsidP="005C7E35">
      <w:pPr>
        <w:ind w:firstLine="567"/>
        <w:jc w:val="both"/>
        <w:rPr>
          <w:rFonts w:eastAsia="Times New Roman"/>
          <w:color w:val="00000A"/>
          <w:sz w:val="24"/>
          <w:szCs w:val="24"/>
        </w:rPr>
      </w:pPr>
      <w:r>
        <w:rPr>
          <w:rFonts w:eastAsia="Times New Roman"/>
          <w:b/>
          <w:bCs/>
          <w:color w:val="00000A"/>
          <w:sz w:val="24"/>
          <w:szCs w:val="24"/>
        </w:rPr>
        <w:t>Выпускник на базовом уровне получит возможность научиться:</w:t>
      </w:r>
    </w:p>
    <w:p w:rsidR="005C7E35" w:rsidRDefault="005C7E35" w:rsidP="005C7E35">
      <w:pPr>
        <w:spacing w:line="7" w:lineRule="exact"/>
        <w:ind w:firstLine="567"/>
        <w:jc w:val="both"/>
        <w:rPr>
          <w:rFonts w:eastAsia="Times New Roman"/>
          <w:color w:val="00000A"/>
          <w:sz w:val="24"/>
          <w:szCs w:val="24"/>
        </w:rPr>
      </w:pPr>
    </w:p>
    <w:p w:rsidR="005C7E35" w:rsidRDefault="005C7E35" w:rsidP="005C7E35">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i/>
          <w:iCs/>
          <w:color w:val="00000A"/>
          <w:sz w:val="24"/>
          <w:szCs w:val="24"/>
        </w:rPr>
        <w:t>давать историко-культурный комментарий к тексту произведения</w:t>
      </w:r>
      <w:r>
        <w:rPr>
          <w:rFonts w:eastAsia="Times New Roman"/>
          <w:b/>
          <w:bCs/>
          <w:color w:val="00000A"/>
          <w:sz w:val="24"/>
          <w:szCs w:val="24"/>
        </w:rPr>
        <w:t xml:space="preserve"> </w:t>
      </w:r>
      <w:r>
        <w:rPr>
          <w:rFonts w:eastAsia="Times New Roman"/>
          <w:i/>
          <w:iCs/>
          <w:color w:val="00000A"/>
          <w:sz w:val="24"/>
          <w:szCs w:val="24"/>
        </w:rPr>
        <w:t>(в том</w:t>
      </w:r>
      <w:r>
        <w:rPr>
          <w:rFonts w:eastAsia="Times New Roman"/>
          <w:b/>
          <w:bCs/>
          <w:color w:val="00000A"/>
          <w:sz w:val="24"/>
          <w:szCs w:val="24"/>
        </w:rPr>
        <w:t xml:space="preserve"> </w:t>
      </w:r>
      <w:r>
        <w:rPr>
          <w:rFonts w:eastAsia="Times New Roman"/>
          <w:i/>
          <w:iCs/>
          <w:color w:val="00000A"/>
          <w:sz w:val="24"/>
          <w:szCs w:val="24"/>
        </w:rPr>
        <w:t>числе и с использованием ресурсов музея, специализированной библиотеки, исторических документов и т. п.);</w:t>
      </w:r>
    </w:p>
    <w:p w:rsidR="005C7E35" w:rsidRDefault="005C7E35" w:rsidP="005C7E35">
      <w:pPr>
        <w:spacing w:line="13" w:lineRule="exact"/>
        <w:ind w:firstLine="567"/>
        <w:jc w:val="both"/>
        <w:rPr>
          <w:rFonts w:eastAsia="Times New Roman"/>
          <w:color w:val="00000A"/>
          <w:sz w:val="24"/>
          <w:szCs w:val="24"/>
        </w:rPr>
      </w:pPr>
    </w:p>
    <w:p w:rsidR="005C7E35" w:rsidRDefault="005C7E35" w:rsidP="005C7E35">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i/>
          <w:iCs/>
          <w:color w:val="00000A"/>
          <w:sz w:val="24"/>
          <w:szCs w:val="24"/>
        </w:rPr>
        <w:t>анализировать художественное произведение в сочетании воплощения в</w:t>
      </w:r>
      <w:r>
        <w:rPr>
          <w:rFonts w:eastAsia="Times New Roman"/>
          <w:b/>
          <w:bCs/>
          <w:color w:val="00000A"/>
          <w:sz w:val="24"/>
          <w:szCs w:val="24"/>
        </w:rPr>
        <w:t xml:space="preserve"> </w:t>
      </w:r>
      <w:r>
        <w:rPr>
          <w:rFonts w:eastAsia="Times New Roman"/>
          <w:i/>
          <w:iCs/>
          <w:color w:val="00000A"/>
          <w:sz w:val="24"/>
          <w:szCs w:val="24"/>
        </w:rPr>
        <w:t>нем объективных законов литературного развития и субъективных черт авторской индивидуальности;</w:t>
      </w:r>
    </w:p>
    <w:p w:rsidR="005C7E35" w:rsidRDefault="005C7E35" w:rsidP="005C7E35">
      <w:pPr>
        <w:spacing w:line="13" w:lineRule="exact"/>
        <w:ind w:firstLine="567"/>
        <w:jc w:val="both"/>
        <w:rPr>
          <w:rFonts w:eastAsia="Times New Roman"/>
          <w:color w:val="00000A"/>
          <w:sz w:val="24"/>
          <w:szCs w:val="24"/>
        </w:rPr>
      </w:pPr>
    </w:p>
    <w:p w:rsidR="005C7E35" w:rsidRDefault="005C7E35" w:rsidP="005C7E35">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i/>
          <w:iCs/>
          <w:color w:val="00000A"/>
          <w:sz w:val="24"/>
          <w:szCs w:val="24"/>
        </w:rPr>
        <w:t>анализировать художественное произведение во взаимосвязи литературы с</w:t>
      </w:r>
      <w:r>
        <w:rPr>
          <w:rFonts w:eastAsia="Times New Roman"/>
          <w:b/>
          <w:bCs/>
          <w:color w:val="00000A"/>
          <w:sz w:val="24"/>
          <w:szCs w:val="24"/>
        </w:rPr>
        <w:t xml:space="preserve"> </w:t>
      </w:r>
      <w:r>
        <w:rPr>
          <w:rFonts w:eastAsia="Times New Roman"/>
          <w:i/>
          <w:iCs/>
          <w:color w:val="00000A"/>
          <w:sz w:val="24"/>
          <w:szCs w:val="24"/>
        </w:rPr>
        <w:t>другими областями гуманитарного знания (философией, историей, психологией и др.);</w:t>
      </w:r>
    </w:p>
    <w:p w:rsidR="005C7E35" w:rsidRDefault="005C7E35" w:rsidP="005C7E35">
      <w:pPr>
        <w:spacing w:line="14" w:lineRule="exact"/>
        <w:ind w:firstLine="567"/>
        <w:jc w:val="both"/>
        <w:rPr>
          <w:rFonts w:eastAsia="Times New Roman"/>
          <w:color w:val="00000A"/>
          <w:sz w:val="24"/>
          <w:szCs w:val="24"/>
        </w:rPr>
      </w:pPr>
    </w:p>
    <w:p w:rsidR="005C7E35" w:rsidRDefault="005C7E35" w:rsidP="005C7E35">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i/>
          <w:iCs/>
          <w:color w:val="00000A"/>
          <w:sz w:val="24"/>
          <w:szCs w:val="24"/>
        </w:rPr>
        <w:t>анализировать одну из интерпретаций эпического,</w:t>
      </w:r>
      <w:r>
        <w:rPr>
          <w:rFonts w:eastAsia="Times New Roman"/>
          <w:b/>
          <w:bCs/>
          <w:color w:val="00000A"/>
          <w:sz w:val="24"/>
          <w:szCs w:val="24"/>
        </w:rPr>
        <w:t xml:space="preserve"> </w:t>
      </w:r>
      <w:r>
        <w:rPr>
          <w:rFonts w:eastAsia="Times New Roman"/>
          <w:i/>
          <w:iCs/>
          <w:color w:val="00000A"/>
          <w:sz w:val="24"/>
          <w:szCs w:val="24"/>
        </w:rPr>
        <w:t>драматического или</w:t>
      </w:r>
      <w:r>
        <w:rPr>
          <w:rFonts w:eastAsia="Times New Roman"/>
          <w:b/>
          <w:bCs/>
          <w:color w:val="00000A"/>
          <w:sz w:val="24"/>
          <w:szCs w:val="24"/>
        </w:rPr>
        <w:t xml:space="preserve"> </w:t>
      </w:r>
      <w:r>
        <w:rPr>
          <w:rFonts w:eastAsia="Times New Roman"/>
          <w:i/>
          <w:iCs/>
          <w:color w:val="00000A"/>
          <w:sz w:val="24"/>
          <w:szCs w:val="24"/>
        </w:rPr>
        <w:t>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5C7E35" w:rsidRDefault="005C7E35" w:rsidP="005C7E35">
      <w:pPr>
        <w:spacing w:line="6" w:lineRule="exact"/>
        <w:ind w:firstLine="567"/>
        <w:jc w:val="both"/>
        <w:rPr>
          <w:sz w:val="20"/>
          <w:szCs w:val="20"/>
        </w:rPr>
      </w:pPr>
    </w:p>
    <w:p w:rsidR="005C7E35" w:rsidRDefault="005C7E35" w:rsidP="005C7E35">
      <w:pPr>
        <w:ind w:firstLine="567"/>
        <w:jc w:val="both"/>
        <w:rPr>
          <w:sz w:val="20"/>
          <w:szCs w:val="20"/>
        </w:rPr>
      </w:pPr>
      <w:r>
        <w:rPr>
          <w:rFonts w:eastAsia="Times New Roman"/>
          <w:b/>
          <w:bCs/>
          <w:i/>
          <w:iCs/>
          <w:color w:val="00000A"/>
          <w:sz w:val="24"/>
          <w:szCs w:val="24"/>
        </w:rPr>
        <w:t>Выпускник на базовом уровне получит возможность узнать:</w:t>
      </w: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 месте и значении русской литературы в мировой литературе;</w:t>
      </w: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 произведениях новейшей отечественной и мировой литературы;</w:t>
      </w: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 важнейших литературных ресурсах,</w:t>
      </w:r>
      <w:r>
        <w:rPr>
          <w:rFonts w:eastAsia="Times New Roman"/>
          <w:b/>
          <w:bCs/>
          <w:color w:val="00000A"/>
          <w:sz w:val="24"/>
          <w:szCs w:val="24"/>
        </w:rPr>
        <w:t xml:space="preserve"> </w:t>
      </w:r>
      <w:r>
        <w:rPr>
          <w:rFonts w:eastAsia="Times New Roman"/>
          <w:i/>
          <w:iCs/>
          <w:color w:val="00000A"/>
          <w:sz w:val="24"/>
          <w:szCs w:val="24"/>
        </w:rPr>
        <w:t>в том числе в сети Интернет;</w:t>
      </w: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 историко-культурном подходе в литературоведении;</w:t>
      </w: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 историко-литературном процессе</w:t>
      </w:r>
      <w:r>
        <w:rPr>
          <w:rFonts w:eastAsia="Times New Roman"/>
          <w:b/>
          <w:bCs/>
          <w:color w:val="00000A"/>
          <w:sz w:val="24"/>
          <w:szCs w:val="24"/>
        </w:rPr>
        <w:t xml:space="preserve"> </w:t>
      </w:r>
      <w:r>
        <w:rPr>
          <w:rFonts w:eastAsia="Times New Roman"/>
          <w:i/>
          <w:iCs/>
          <w:color w:val="00000A"/>
          <w:sz w:val="24"/>
          <w:szCs w:val="24"/>
        </w:rPr>
        <w:t>XIX</w:t>
      </w:r>
      <w:r>
        <w:rPr>
          <w:rFonts w:eastAsia="Times New Roman"/>
          <w:b/>
          <w:bCs/>
          <w:color w:val="00000A"/>
          <w:sz w:val="24"/>
          <w:szCs w:val="24"/>
        </w:rPr>
        <w:t xml:space="preserve"> </w:t>
      </w:r>
      <w:r>
        <w:rPr>
          <w:rFonts w:eastAsia="Times New Roman"/>
          <w:i/>
          <w:iCs/>
          <w:color w:val="00000A"/>
          <w:sz w:val="24"/>
          <w:szCs w:val="24"/>
        </w:rPr>
        <w:t>и</w:t>
      </w:r>
      <w:r>
        <w:rPr>
          <w:rFonts w:eastAsia="Times New Roman"/>
          <w:b/>
          <w:bCs/>
          <w:color w:val="00000A"/>
          <w:sz w:val="24"/>
          <w:szCs w:val="24"/>
        </w:rPr>
        <w:t xml:space="preserve"> </w:t>
      </w:r>
      <w:r>
        <w:rPr>
          <w:rFonts w:eastAsia="Times New Roman"/>
          <w:i/>
          <w:iCs/>
          <w:color w:val="00000A"/>
          <w:sz w:val="24"/>
          <w:szCs w:val="24"/>
        </w:rPr>
        <w:t>XX</w:t>
      </w:r>
      <w:r>
        <w:rPr>
          <w:rFonts w:eastAsia="Times New Roman"/>
          <w:b/>
          <w:bCs/>
          <w:color w:val="00000A"/>
          <w:sz w:val="24"/>
          <w:szCs w:val="24"/>
        </w:rPr>
        <w:t xml:space="preserve"> </w:t>
      </w:r>
      <w:r>
        <w:rPr>
          <w:rFonts w:eastAsia="Times New Roman"/>
          <w:i/>
          <w:iCs/>
          <w:color w:val="00000A"/>
          <w:sz w:val="24"/>
          <w:szCs w:val="24"/>
        </w:rPr>
        <w:t>веков;</w:t>
      </w:r>
    </w:p>
    <w:p w:rsidR="005C7E35" w:rsidRDefault="005C7E35" w:rsidP="005C7E35">
      <w:pPr>
        <w:spacing w:line="12"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 наиболее ярких или характерных чертах литературных направлений или</w:t>
      </w:r>
      <w:r>
        <w:rPr>
          <w:rFonts w:eastAsia="Times New Roman"/>
          <w:b/>
          <w:bCs/>
          <w:color w:val="00000A"/>
          <w:sz w:val="24"/>
          <w:szCs w:val="24"/>
        </w:rPr>
        <w:t xml:space="preserve"> </w:t>
      </w:r>
      <w:r>
        <w:rPr>
          <w:rFonts w:eastAsia="Times New Roman"/>
          <w:i/>
          <w:iCs/>
          <w:color w:val="00000A"/>
          <w:sz w:val="24"/>
          <w:szCs w:val="24"/>
        </w:rPr>
        <w:t>течений;</w:t>
      </w:r>
    </w:p>
    <w:p w:rsidR="005C7E35" w:rsidRDefault="005C7E35" w:rsidP="005C7E35">
      <w:pPr>
        <w:spacing w:line="13" w:lineRule="exact"/>
        <w:ind w:firstLine="567"/>
        <w:jc w:val="both"/>
        <w:rPr>
          <w:sz w:val="20"/>
          <w:szCs w:val="20"/>
        </w:rPr>
      </w:pPr>
    </w:p>
    <w:p w:rsidR="005C7E35" w:rsidRDefault="005C7E35" w:rsidP="005C7E35">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имена ведущих писателей,</w:t>
      </w:r>
      <w:r>
        <w:rPr>
          <w:rFonts w:eastAsia="Times New Roman"/>
          <w:b/>
          <w:bCs/>
          <w:color w:val="00000A"/>
          <w:sz w:val="24"/>
          <w:szCs w:val="24"/>
        </w:rPr>
        <w:t xml:space="preserve"> </w:t>
      </w:r>
      <w:r>
        <w:rPr>
          <w:rFonts w:eastAsia="Times New Roman"/>
          <w:i/>
          <w:iCs/>
          <w:color w:val="00000A"/>
          <w:sz w:val="24"/>
          <w:szCs w:val="24"/>
        </w:rPr>
        <w:t>значимые факты их творческой биографии,</w:t>
      </w:r>
      <w:r>
        <w:rPr>
          <w:rFonts w:eastAsia="Times New Roman"/>
          <w:b/>
          <w:bCs/>
          <w:color w:val="00000A"/>
          <w:sz w:val="24"/>
          <w:szCs w:val="24"/>
        </w:rPr>
        <w:t xml:space="preserve"> </w:t>
      </w:r>
      <w:r>
        <w:rPr>
          <w:rFonts w:eastAsia="Times New Roman"/>
          <w:i/>
          <w:iCs/>
          <w:color w:val="00000A"/>
          <w:sz w:val="24"/>
          <w:szCs w:val="24"/>
        </w:rPr>
        <w:t>названия ключевых произведений, имена героев, ставших «вечными образами» или именами нарицательными в общемировой и отечественной культуре;</w:t>
      </w:r>
    </w:p>
    <w:p w:rsidR="005C7E35" w:rsidRDefault="005C7E35" w:rsidP="005C7E35">
      <w:pPr>
        <w:spacing w:line="13"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 соотношении и взаимосвязях литературы с историческим периодом,</w:t>
      </w:r>
      <w:r>
        <w:rPr>
          <w:rFonts w:eastAsia="Times New Roman"/>
          <w:b/>
          <w:bCs/>
          <w:color w:val="00000A"/>
          <w:sz w:val="24"/>
          <w:szCs w:val="24"/>
        </w:rPr>
        <w:t xml:space="preserve"> </w:t>
      </w:r>
      <w:r>
        <w:rPr>
          <w:rFonts w:eastAsia="Times New Roman"/>
          <w:i/>
          <w:iCs/>
          <w:color w:val="00000A"/>
          <w:sz w:val="24"/>
          <w:szCs w:val="24"/>
        </w:rPr>
        <w:t>эпохой.</w:t>
      </w:r>
    </w:p>
    <w:p w:rsidR="005C7E35" w:rsidRDefault="005C7E35" w:rsidP="005C7E35">
      <w:pPr>
        <w:spacing w:line="6" w:lineRule="exact"/>
        <w:rPr>
          <w:sz w:val="20"/>
          <w:szCs w:val="20"/>
        </w:rPr>
      </w:pPr>
    </w:p>
    <w:p w:rsidR="005C7E35" w:rsidRPr="00B95DB8" w:rsidRDefault="005C7E35" w:rsidP="005C7E35">
      <w:pPr>
        <w:ind w:left="1340"/>
        <w:rPr>
          <w:rFonts w:eastAsia="Times New Roman"/>
          <w:b/>
          <w:bCs/>
          <w:color w:val="00000A"/>
          <w:sz w:val="16"/>
          <w:szCs w:val="16"/>
        </w:rPr>
      </w:pPr>
    </w:p>
    <w:p w:rsidR="00BF6AD4" w:rsidRDefault="005C7E35" w:rsidP="005C7E35">
      <w:pPr>
        <w:ind w:left="1340"/>
        <w:jc w:val="center"/>
        <w:rPr>
          <w:rFonts w:eastAsia="Times New Roman"/>
          <w:b/>
          <w:bCs/>
          <w:color w:val="00000A"/>
          <w:sz w:val="28"/>
          <w:szCs w:val="28"/>
        </w:rPr>
      </w:pPr>
      <w:r w:rsidRPr="00BF6AD4">
        <w:rPr>
          <w:rFonts w:eastAsia="Times New Roman"/>
          <w:b/>
          <w:bCs/>
          <w:color w:val="00000A"/>
          <w:sz w:val="28"/>
          <w:szCs w:val="28"/>
        </w:rPr>
        <w:t xml:space="preserve">Предметная область «Родной (русский) язык </w:t>
      </w:r>
    </w:p>
    <w:p w:rsidR="005C7E35" w:rsidRPr="005C7E35" w:rsidRDefault="005C7E35" w:rsidP="005C7E35">
      <w:pPr>
        <w:ind w:left="1340"/>
        <w:jc w:val="center"/>
        <w:rPr>
          <w:rFonts w:eastAsia="Times New Roman"/>
          <w:b/>
          <w:bCs/>
          <w:color w:val="00000A"/>
          <w:sz w:val="28"/>
          <w:szCs w:val="28"/>
        </w:rPr>
      </w:pPr>
      <w:r w:rsidRPr="00BF6AD4">
        <w:rPr>
          <w:rFonts w:eastAsia="Times New Roman"/>
          <w:b/>
          <w:bCs/>
          <w:color w:val="00000A"/>
          <w:sz w:val="28"/>
          <w:szCs w:val="28"/>
        </w:rPr>
        <w:t xml:space="preserve">и родная (русская) литература»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Изучение предметной области «Родной (русский) язык и родная (русская) литература» должно обеспечить: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 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 включение в культурно-языковое поле родной литературы и культуры, воспитание ценностного отношения к родному языку как носителю культуры своего народа;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 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 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lastRenderedPageBreak/>
        <w:t xml:space="preserve">- 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 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отражают: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1) сформированность понятий о нормах родного языка и применение знаний о них в речевой практике;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3) сформированность навыков свободного использования коммуникативно - эстетических возможностей родного языка;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9) сформированность понимания родной литературы как одной из основных национально-культурных ценностей народа, как особого способа познания жизни;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10) обеспечение культурной самоидентификации, осознание коммуникативно - эстетических возможностей родного языка на основе изучения выдающихся произведений культуры своего народа, российской и мировой культуры; </w:t>
      </w:r>
    </w:p>
    <w:p w:rsidR="005C7E35" w:rsidRDefault="005C7E35" w:rsidP="005C7E35">
      <w:pPr>
        <w:ind w:firstLine="567"/>
        <w:jc w:val="both"/>
        <w:rPr>
          <w:rFonts w:eastAsia="Times New Roman"/>
          <w:bCs/>
          <w:color w:val="00000A"/>
          <w:sz w:val="24"/>
          <w:szCs w:val="24"/>
        </w:rPr>
      </w:pPr>
      <w:r>
        <w:rPr>
          <w:rFonts w:eastAsia="Times New Roman"/>
          <w:bCs/>
          <w:color w:val="00000A"/>
          <w:sz w:val="24"/>
          <w:szCs w:val="24"/>
        </w:rPr>
        <w:t xml:space="preserve">11) сформированность навыков понимания литературных художественных произведений, отражающих разные этнокультурные традиции. </w:t>
      </w:r>
    </w:p>
    <w:p w:rsidR="005C7E35" w:rsidRDefault="005C7E35" w:rsidP="005C7E35">
      <w:pPr>
        <w:ind w:firstLine="567"/>
        <w:jc w:val="both"/>
        <w:rPr>
          <w:rFonts w:eastAsia="Times New Roman"/>
          <w:bCs/>
          <w:i/>
          <w:color w:val="00000A"/>
          <w:sz w:val="24"/>
          <w:szCs w:val="24"/>
        </w:rPr>
      </w:pPr>
      <w:r>
        <w:rPr>
          <w:rFonts w:eastAsia="Times New Roman"/>
          <w:bCs/>
          <w:i/>
          <w:color w:val="00000A"/>
          <w:sz w:val="24"/>
          <w:szCs w:val="24"/>
        </w:rPr>
        <w:t>(в соответствии с Приказом Минобрнауки России от 31.12.2015 N 1578)</w:t>
      </w:r>
    </w:p>
    <w:p w:rsidR="005C7E35" w:rsidRDefault="005C7E35" w:rsidP="00B95DB8">
      <w:pPr>
        <w:rPr>
          <w:rFonts w:eastAsia="Times New Roman"/>
          <w:b/>
          <w:bCs/>
          <w:color w:val="00000A"/>
          <w:sz w:val="24"/>
          <w:szCs w:val="24"/>
        </w:rPr>
      </w:pPr>
    </w:p>
    <w:p w:rsidR="005C7E35" w:rsidRPr="003E6FC5" w:rsidRDefault="005C7E35" w:rsidP="003E6FC5">
      <w:pPr>
        <w:ind w:left="1340"/>
        <w:jc w:val="center"/>
        <w:rPr>
          <w:rFonts w:eastAsia="Times New Roman"/>
          <w:b/>
          <w:bCs/>
          <w:color w:val="00000A"/>
          <w:sz w:val="28"/>
          <w:szCs w:val="24"/>
        </w:rPr>
      </w:pPr>
      <w:r w:rsidRPr="00BF6AD4">
        <w:rPr>
          <w:rFonts w:eastAsia="Times New Roman"/>
          <w:b/>
          <w:bCs/>
          <w:color w:val="00000A"/>
          <w:sz w:val="28"/>
          <w:szCs w:val="24"/>
        </w:rPr>
        <w:t>Предметная область «Иностранный язык»</w:t>
      </w:r>
    </w:p>
    <w:p w:rsidR="005C7E35" w:rsidRPr="00B95DB8" w:rsidRDefault="005C7E35" w:rsidP="005C7E35">
      <w:pPr>
        <w:ind w:left="1340"/>
        <w:rPr>
          <w:sz w:val="16"/>
          <w:szCs w:val="16"/>
        </w:rPr>
      </w:pPr>
    </w:p>
    <w:p w:rsidR="003E6FC5" w:rsidRPr="003E6FC5" w:rsidRDefault="003E6FC5" w:rsidP="003E6FC5">
      <w:pPr>
        <w:ind w:left="1340"/>
        <w:jc w:val="center"/>
        <w:rPr>
          <w:b/>
          <w:sz w:val="28"/>
          <w:szCs w:val="20"/>
        </w:rPr>
      </w:pPr>
      <w:r w:rsidRPr="003E6FC5">
        <w:rPr>
          <w:b/>
          <w:sz w:val="28"/>
          <w:szCs w:val="20"/>
        </w:rPr>
        <w:t>Английский язык</w:t>
      </w:r>
    </w:p>
    <w:p w:rsidR="005C7E35" w:rsidRDefault="005C7E35" w:rsidP="005C7E35">
      <w:pPr>
        <w:ind w:firstLine="567"/>
        <w:jc w:val="both"/>
        <w:rPr>
          <w:sz w:val="24"/>
          <w:szCs w:val="24"/>
        </w:rPr>
      </w:pPr>
      <w:r>
        <w:rPr>
          <w:sz w:val="24"/>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w:t>
      </w:r>
      <w:r>
        <w:rPr>
          <w:sz w:val="24"/>
          <w:szCs w:val="24"/>
        </w:rPr>
        <w:lastRenderedPageBreak/>
        <w:t xml:space="preserve">выступает и как цель, и как средство обучения. В рамках изучения предмета «Иностранный язык» могут быть реализованы самые разнообразные межпредметные связи. </w:t>
      </w:r>
    </w:p>
    <w:p w:rsidR="005C7E35" w:rsidRDefault="005C7E35" w:rsidP="005C7E35">
      <w:pPr>
        <w:ind w:firstLine="567"/>
        <w:jc w:val="both"/>
        <w:rPr>
          <w:sz w:val="24"/>
          <w:szCs w:val="24"/>
        </w:rPr>
      </w:pPr>
      <w:r>
        <w:rPr>
          <w:sz w:val="24"/>
          <w:szCs w:val="24"/>
        </w:rPr>
        <w:t xml:space="preserve">Изучение иностранного языка на базовом уровне среднего общего образования обеспечивает достижение следующих целей: </w:t>
      </w:r>
    </w:p>
    <w:p w:rsidR="005C7E35" w:rsidRDefault="005C7E35" w:rsidP="005C7E35">
      <w:pPr>
        <w:ind w:firstLine="567"/>
        <w:jc w:val="both"/>
        <w:rPr>
          <w:sz w:val="24"/>
          <w:szCs w:val="24"/>
        </w:rPr>
      </w:pPr>
      <w:r>
        <w:rPr>
          <w:sz w:val="24"/>
          <w:szCs w:val="24"/>
        </w:rPr>
        <w:t xml:space="preserve">- дальнейшее развитие иноязычной коммуникативной компетенции; </w:t>
      </w:r>
    </w:p>
    <w:p w:rsidR="005C7E35" w:rsidRDefault="005C7E35" w:rsidP="005C7E35">
      <w:pPr>
        <w:ind w:firstLine="567"/>
        <w:jc w:val="both"/>
        <w:rPr>
          <w:sz w:val="24"/>
          <w:szCs w:val="24"/>
        </w:rPr>
      </w:pPr>
      <w:r>
        <w:rPr>
          <w:sz w:val="24"/>
          <w:szCs w:val="24"/>
        </w:rPr>
        <w:t xml:space="preserve">-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 </w:t>
      </w:r>
    </w:p>
    <w:p w:rsidR="005C7E35" w:rsidRDefault="005C7E35" w:rsidP="005C7E35">
      <w:pPr>
        <w:ind w:firstLine="567"/>
        <w:jc w:val="both"/>
        <w:rPr>
          <w:sz w:val="24"/>
          <w:szCs w:val="24"/>
        </w:rPr>
      </w:pPr>
      <w:r>
        <w:rPr>
          <w:sz w:val="24"/>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 </w:t>
      </w:r>
    </w:p>
    <w:p w:rsidR="005C7E35" w:rsidRDefault="005C7E35" w:rsidP="005C7E35">
      <w:pPr>
        <w:ind w:firstLine="567"/>
        <w:jc w:val="both"/>
        <w:rPr>
          <w:sz w:val="24"/>
          <w:szCs w:val="24"/>
        </w:rPr>
      </w:pPr>
      <w:r>
        <w:rPr>
          <w:sz w:val="24"/>
          <w:szCs w:val="24"/>
        </w:rPr>
        <w:t xml:space="preserve">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5C7E35" w:rsidRDefault="005C7E35" w:rsidP="005C7E35">
      <w:pPr>
        <w:ind w:firstLine="567"/>
        <w:jc w:val="both"/>
        <w:rPr>
          <w:sz w:val="24"/>
          <w:szCs w:val="24"/>
        </w:rPr>
      </w:pPr>
      <w:r>
        <w:rPr>
          <w:sz w:val="24"/>
          <w:szCs w:val="24"/>
        </w:rPr>
        <w:t xml:space="preserve">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 </w:t>
      </w:r>
    </w:p>
    <w:p w:rsidR="005C7E35" w:rsidRDefault="005C7E35" w:rsidP="005C7E35">
      <w:pPr>
        <w:ind w:firstLine="567"/>
        <w:jc w:val="both"/>
        <w:rPr>
          <w:sz w:val="24"/>
          <w:szCs w:val="24"/>
        </w:rPr>
      </w:pPr>
      <w:r>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предмета «Иностранный язык» (базовый уровень), соответствует уровню B1 по шкале «Общеевропейских компетенций владения иностранным языком».</w:t>
      </w:r>
    </w:p>
    <w:p w:rsidR="005C7E35" w:rsidRPr="00B95DB8" w:rsidRDefault="005C7E35" w:rsidP="005C7E35">
      <w:pPr>
        <w:ind w:firstLine="567"/>
        <w:jc w:val="both"/>
        <w:rPr>
          <w:sz w:val="16"/>
          <w:szCs w:val="16"/>
        </w:rPr>
      </w:pPr>
    </w:p>
    <w:p w:rsidR="005C7E35" w:rsidRDefault="005C7E35" w:rsidP="005C7E35">
      <w:pPr>
        <w:spacing w:line="12" w:lineRule="exact"/>
        <w:rPr>
          <w:sz w:val="20"/>
          <w:szCs w:val="20"/>
        </w:rPr>
      </w:pPr>
    </w:p>
    <w:p w:rsidR="005C7E35" w:rsidRDefault="005C7E35" w:rsidP="001416A1">
      <w:pPr>
        <w:numPr>
          <w:ilvl w:val="0"/>
          <w:numId w:val="10"/>
        </w:numPr>
        <w:tabs>
          <w:tab w:val="left" w:pos="1208"/>
        </w:tabs>
        <w:spacing w:line="232" w:lineRule="auto"/>
        <w:ind w:firstLine="567"/>
        <w:jc w:val="both"/>
        <w:rPr>
          <w:rFonts w:eastAsia="Times New Roman"/>
          <w:b/>
          <w:bCs/>
          <w:color w:val="00000A"/>
          <w:sz w:val="24"/>
          <w:szCs w:val="24"/>
        </w:rPr>
      </w:pPr>
      <w:r>
        <w:rPr>
          <w:rFonts w:eastAsia="Times New Roman"/>
          <w:b/>
          <w:bCs/>
          <w:color w:val="00000A"/>
          <w:sz w:val="24"/>
          <w:szCs w:val="24"/>
        </w:rPr>
        <w:t>результате изучения учебного предмета «Иностранный язык» (английский) на уровне среднего общего образования:</w:t>
      </w:r>
    </w:p>
    <w:p w:rsidR="005C7E35" w:rsidRDefault="005C7E35" w:rsidP="005C7E35">
      <w:pPr>
        <w:spacing w:line="13" w:lineRule="exact"/>
        <w:ind w:firstLine="567"/>
        <w:jc w:val="both"/>
        <w:rPr>
          <w:rFonts w:eastAsia="Times New Roman"/>
          <w:b/>
          <w:bCs/>
          <w:color w:val="00000A"/>
          <w:sz w:val="24"/>
          <w:szCs w:val="24"/>
        </w:rPr>
      </w:pPr>
    </w:p>
    <w:p w:rsidR="005C7E35" w:rsidRDefault="005C7E35" w:rsidP="005C7E35">
      <w:pPr>
        <w:spacing w:line="235" w:lineRule="auto"/>
        <w:ind w:right="-25" w:firstLine="567"/>
        <w:jc w:val="both"/>
        <w:rPr>
          <w:rFonts w:eastAsia="Times New Roman"/>
          <w:b/>
          <w:bCs/>
          <w:color w:val="00000A"/>
          <w:sz w:val="24"/>
          <w:szCs w:val="24"/>
        </w:rPr>
      </w:pPr>
      <w:r>
        <w:rPr>
          <w:rFonts w:eastAsia="Times New Roman"/>
          <w:b/>
          <w:bCs/>
          <w:color w:val="00000A"/>
          <w:sz w:val="24"/>
          <w:szCs w:val="24"/>
        </w:rPr>
        <w:t xml:space="preserve">Выпускник на базовом уровне научится: </w:t>
      </w:r>
    </w:p>
    <w:p w:rsidR="005C7E35" w:rsidRDefault="005C7E35" w:rsidP="005C7E35">
      <w:pPr>
        <w:spacing w:line="235" w:lineRule="auto"/>
        <w:ind w:right="-25" w:firstLine="567"/>
        <w:jc w:val="both"/>
        <w:rPr>
          <w:rFonts w:eastAsia="Times New Roman"/>
          <w:b/>
          <w:bCs/>
          <w:color w:val="00000A"/>
          <w:sz w:val="24"/>
          <w:szCs w:val="24"/>
        </w:rPr>
      </w:pPr>
      <w:r>
        <w:rPr>
          <w:rFonts w:eastAsia="Times New Roman"/>
          <w:b/>
          <w:bCs/>
          <w:color w:val="00000A"/>
          <w:sz w:val="24"/>
          <w:szCs w:val="24"/>
        </w:rPr>
        <w:t>Коммуникативные умения Говорение, диалогическая речь</w:t>
      </w:r>
    </w:p>
    <w:p w:rsidR="005C7E35" w:rsidRDefault="005C7E35" w:rsidP="005C7E35">
      <w:pPr>
        <w:spacing w:line="9" w:lineRule="exact"/>
        <w:ind w:firstLine="567"/>
        <w:jc w:val="both"/>
        <w:rPr>
          <w:rFonts w:eastAsia="Times New Roman"/>
          <w:b/>
          <w:bCs/>
          <w:color w:val="00000A"/>
          <w:sz w:val="24"/>
          <w:szCs w:val="24"/>
        </w:rPr>
      </w:pPr>
    </w:p>
    <w:p w:rsidR="005C7E35" w:rsidRDefault="005C7E35" w:rsidP="005C7E35">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Вести диалог/полилог в ситуациях неофициального общения в рамках</w:t>
      </w:r>
      <w:r>
        <w:rPr>
          <w:rFonts w:eastAsia="Times New Roman"/>
          <w:b/>
          <w:bCs/>
          <w:color w:val="00000A"/>
          <w:sz w:val="24"/>
          <w:szCs w:val="24"/>
        </w:rPr>
        <w:t xml:space="preserve"> </w:t>
      </w:r>
      <w:r>
        <w:rPr>
          <w:rFonts w:eastAsia="Times New Roman"/>
          <w:color w:val="00000A"/>
          <w:sz w:val="24"/>
          <w:szCs w:val="24"/>
        </w:rPr>
        <w:t>изученной тематики;</w:t>
      </w:r>
    </w:p>
    <w:p w:rsidR="005C7E35" w:rsidRDefault="005C7E35" w:rsidP="005C7E35">
      <w:pPr>
        <w:spacing w:line="13" w:lineRule="exact"/>
        <w:ind w:firstLine="567"/>
        <w:jc w:val="both"/>
        <w:rPr>
          <w:rFonts w:eastAsia="Times New Roman"/>
          <w:b/>
          <w:bCs/>
          <w:color w:val="00000A"/>
          <w:sz w:val="24"/>
          <w:szCs w:val="24"/>
        </w:rPr>
      </w:pPr>
    </w:p>
    <w:p w:rsidR="005C7E35" w:rsidRDefault="005C7E35" w:rsidP="005C7E35">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при помощи разнообразных языковых средств без подготовки</w:t>
      </w:r>
      <w:r>
        <w:rPr>
          <w:rFonts w:eastAsia="Times New Roman"/>
          <w:b/>
          <w:bCs/>
          <w:color w:val="00000A"/>
          <w:sz w:val="24"/>
          <w:szCs w:val="24"/>
        </w:rPr>
        <w:t xml:space="preserve"> </w:t>
      </w:r>
      <w:r>
        <w:rPr>
          <w:rFonts w:eastAsia="Times New Roman"/>
          <w:color w:val="00000A"/>
          <w:sz w:val="24"/>
          <w:szCs w:val="24"/>
        </w:rPr>
        <w:t>инициировать, поддерживать и заканчивать беседу на темы, включенные в раздел «Предметное содержание речи»;</w:t>
      </w:r>
    </w:p>
    <w:p w:rsidR="005C7E35" w:rsidRDefault="005C7E35" w:rsidP="005C7E35">
      <w:pPr>
        <w:spacing w:line="1" w:lineRule="exact"/>
        <w:ind w:firstLine="567"/>
        <w:jc w:val="both"/>
        <w:rPr>
          <w:rFonts w:eastAsia="Times New Roman"/>
          <w:b/>
          <w:bCs/>
          <w:color w:val="00000A"/>
          <w:sz w:val="24"/>
          <w:szCs w:val="24"/>
        </w:rPr>
      </w:pPr>
    </w:p>
    <w:p w:rsidR="005C7E35" w:rsidRDefault="005C7E35" w:rsidP="005C7E35">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выражать и аргументировать личную точку зрения;</w:t>
      </w:r>
    </w:p>
    <w:p w:rsidR="005C7E35" w:rsidRDefault="005C7E35" w:rsidP="005C7E35">
      <w:pPr>
        <w:spacing w:line="12" w:lineRule="exact"/>
        <w:ind w:firstLine="567"/>
        <w:jc w:val="both"/>
        <w:rPr>
          <w:rFonts w:eastAsia="Times New Roman"/>
          <w:b/>
          <w:bCs/>
          <w:color w:val="00000A"/>
          <w:sz w:val="24"/>
          <w:szCs w:val="24"/>
        </w:rPr>
      </w:pPr>
    </w:p>
    <w:p w:rsidR="005C7E35" w:rsidRDefault="005C7E35" w:rsidP="005C7E35">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запрашивать информацию и обмениваться информацией в пределах</w:t>
      </w:r>
      <w:r>
        <w:rPr>
          <w:rFonts w:eastAsia="Times New Roman"/>
          <w:b/>
          <w:bCs/>
          <w:color w:val="00000A"/>
          <w:sz w:val="24"/>
          <w:szCs w:val="24"/>
        </w:rPr>
        <w:t xml:space="preserve"> </w:t>
      </w:r>
      <w:r>
        <w:rPr>
          <w:rFonts w:eastAsia="Times New Roman"/>
          <w:color w:val="00000A"/>
          <w:sz w:val="24"/>
          <w:szCs w:val="24"/>
        </w:rPr>
        <w:t>изученной тематики;</w:t>
      </w:r>
    </w:p>
    <w:p w:rsidR="005C7E35" w:rsidRDefault="005C7E35" w:rsidP="005C7E35">
      <w:pPr>
        <w:spacing w:line="1" w:lineRule="exact"/>
        <w:ind w:firstLine="567"/>
        <w:jc w:val="both"/>
        <w:rPr>
          <w:rFonts w:eastAsia="Times New Roman"/>
          <w:b/>
          <w:bCs/>
          <w:color w:val="00000A"/>
          <w:sz w:val="24"/>
          <w:szCs w:val="24"/>
        </w:rPr>
      </w:pPr>
    </w:p>
    <w:p w:rsidR="005C7E35" w:rsidRDefault="005C7E35" w:rsidP="005C7E35">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обращаться за разъяснениями,</w:t>
      </w:r>
      <w:r>
        <w:rPr>
          <w:rFonts w:eastAsia="Times New Roman"/>
          <w:b/>
          <w:bCs/>
          <w:color w:val="00000A"/>
          <w:sz w:val="24"/>
          <w:szCs w:val="24"/>
        </w:rPr>
        <w:t xml:space="preserve"> </w:t>
      </w:r>
      <w:r>
        <w:rPr>
          <w:rFonts w:eastAsia="Times New Roman"/>
          <w:color w:val="00000A"/>
          <w:sz w:val="24"/>
          <w:szCs w:val="24"/>
        </w:rPr>
        <w:t>уточняя интересующую информацию.</w:t>
      </w:r>
    </w:p>
    <w:p w:rsidR="005C7E35" w:rsidRDefault="005C7E35" w:rsidP="005C7E35">
      <w:pPr>
        <w:spacing w:line="4" w:lineRule="exact"/>
        <w:ind w:firstLine="567"/>
        <w:jc w:val="both"/>
        <w:rPr>
          <w:rFonts w:eastAsia="Times New Roman"/>
          <w:b/>
          <w:bCs/>
          <w:color w:val="00000A"/>
          <w:sz w:val="24"/>
          <w:szCs w:val="24"/>
        </w:rPr>
      </w:pPr>
    </w:p>
    <w:p w:rsidR="005C7E35" w:rsidRDefault="005C7E35" w:rsidP="005C7E35">
      <w:pPr>
        <w:ind w:firstLine="567"/>
        <w:jc w:val="both"/>
        <w:rPr>
          <w:rFonts w:eastAsia="Times New Roman"/>
          <w:b/>
          <w:bCs/>
          <w:color w:val="00000A"/>
          <w:sz w:val="24"/>
          <w:szCs w:val="24"/>
        </w:rPr>
      </w:pPr>
      <w:r>
        <w:rPr>
          <w:rFonts w:eastAsia="Times New Roman"/>
          <w:b/>
          <w:bCs/>
          <w:color w:val="00000A"/>
          <w:sz w:val="24"/>
          <w:szCs w:val="24"/>
        </w:rPr>
        <w:t>Говорение, монологическая речь</w:t>
      </w:r>
    </w:p>
    <w:p w:rsidR="005C7E35" w:rsidRDefault="005C7E35" w:rsidP="005C7E35">
      <w:pPr>
        <w:spacing w:line="7" w:lineRule="exact"/>
        <w:ind w:firstLine="567"/>
        <w:jc w:val="both"/>
        <w:rPr>
          <w:rFonts w:eastAsia="Times New Roman"/>
          <w:b/>
          <w:bCs/>
          <w:color w:val="00000A"/>
          <w:sz w:val="24"/>
          <w:szCs w:val="24"/>
        </w:rPr>
      </w:pPr>
    </w:p>
    <w:p w:rsidR="005C7E35" w:rsidRDefault="005C7E35" w:rsidP="005C7E35">
      <w:pPr>
        <w:spacing w:line="235" w:lineRule="auto"/>
        <w:ind w:firstLine="567"/>
        <w:jc w:val="both"/>
        <w:rPr>
          <w:rFonts w:eastAsia="Times New Roman"/>
          <w:b/>
          <w:bCs/>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Формулировать несложные связные высказывания с использованием</w:t>
      </w:r>
      <w:r>
        <w:rPr>
          <w:rFonts w:eastAsia="Times New Roman"/>
          <w:b/>
          <w:bCs/>
          <w:color w:val="00000A"/>
          <w:sz w:val="24"/>
          <w:szCs w:val="24"/>
        </w:rPr>
        <w:t xml:space="preserve"> </w:t>
      </w:r>
      <w:r>
        <w:rPr>
          <w:rFonts w:eastAsia="Times New Roman"/>
          <w:color w:val="00000A"/>
          <w:sz w:val="24"/>
          <w:szCs w:val="24"/>
        </w:rPr>
        <w:t>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C7E35" w:rsidRDefault="005C7E35" w:rsidP="005C7E35">
      <w:pPr>
        <w:tabs>
          <w:tab w:val="left" w:pos="1660"/>
          <w:tab w:val="left" w:pos="3840"/>
          <w:tab w:val="left" w:pos="5840"/>
          <w:tab w:val="left" w:pos="8100"/>
        </w:tabs>
        <w:ind w:firstLine="567"/>
        <w:jc w:val="both"/>
        <w:rPr>
          <w:sz w:val="24"/>
          <w:szCs w:val="24"/>
        </w:rPr>
      </w:pPr>
      <w:r>
        <w:rPr>
          <w:rFonts w:eastAsia="Times New Roman"/>
          <w:b/>
          <w:bCs/>
          <w:color w:val="00000A"/>
          <w:sz w:val="24"/>
          <w:szCs w:val="24"/>
        </w:rPr>
        <w:t>–</w:t>
      </w:r>
      <w:r>
        <w:rPr>
          <w:sz w:val="24"/>
          <w:szCs w:val="24"/>
        </w:rPr>
        <w:tab/>
      </w:r>
      <w:r>
        <w:rPr>
          <w:rFonts w:eastAsia="Times New Roman"/>
          <w:color w:val="00000A"/>
          <w:sz w:val="24"/>
          <w:szCs w:val="24"/>
        </w:rPr>
        <w:t>передавать</w:t>
      </w:r>
      <w:r>
        <w:rPr>
          <w:sz w:val="24"/>
          <w:szCs w:val="24"/>
        </w:rPr>
        <w:tab/>
      </w:r>
      <w:r>
        <w:rPr>
          <w:rFonts w:eastAsia="Times New Roman"/>
          <w:color w:val="00000A"/>
          <w:sz w:val="24"/>
          <w:szCs w:val="24"/>
        </w:rPr>
        <w:t>основное</w:t>
      </w:r>
      <w:r>
        <w:rPr>
          <w:sz w:val="24"/>
          <w:szCs w:val="24"/>
        </w:rPr>
        <w:tab/>
      </w:r>
      <w:r>
        <w:rPr>
          <w:rFonts w:eastAsia="Times New Roman"/>
          <w:color w:val="00000A"/>
          <w:sz w:val="24"/>
          <w:szCs w:val="24"/>
        </w:rPr>
        <w:t>содержание</w:t>
      </w:r>
      <w:r>
        <w:rPr>
          <w:sz w:val="24"/>
          <w:szCs w:val="24"/>
        </w:rPr>
        <w:tab/>
      </w:r>
      <w:r>
        <w:rPr>
          <w:rFonts w:eastAsia="Times New Roman"/>
          <w:color w:val="00000A"/>
          <w:sz w:val="24"/>
          <w:szCs w:val="24"/>
        </w:rPr>
        <w:t>прочитанного/</w:t>
      </w:r>
    </w:p>
    <w:p w:rsidR="005C7E35" w:rsidRDefault="005C7E35" w:rsidP="005C7E35">
      <w:pPr>
        <w:ind w:firstLine="567"/>
        <w:jc w:val="both"/>
        <w:rPr>
          <w:sz w:val="24"/>
          <w:szCs w:val="24"/>
        </w:rPr>
      </w:pPr>
      <w:r>
        <w:rPr>
          <w:rFonts w:eastAsia="Times New Roman"/>
          <w:color w:val="00000A"/>
          <w:sz w:val="24"/>
          <w:szCs w:val="24"/>
        </w:rPr>
        <w:t>увиденного/услышанного;</w:t>
      </w:r>
    </w:p>
    <w:p w:rsidR="005C7E35" w:rsidRDefault="005C7E35" w:rsidP="005C7E35">
      <w:pPr>
        <w:spacing w:line="12" w:lineRule="exact"/>
        <w:ind w:firstLine="567"/>
        <w:jc w:val="both"/>
        <w:rPr>
          <w:sz w:val="24"/>
          <w:szCs w:val="24"/>
        </w:rPr>
      </w:pPr>
    </w:p>
    <w:p w:rsidR="005C7E35" w:rsidRDefault="005C7E35" w:rsidP="005C7E35">
      <w:pPr>
        <w:spacing w:line="232" w:lineRule="auto"/>
        <w:ind w:right="20"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давать краткие описания и/или комментарии с опорой на нелинейный текст</w:t>
      </w:r>
      <w:r>
        <w:rPr>
          <w:rFonts w:eastAsia="Times New Roman"/>
          <w:b/>
          <w:bCs/>
          <w:color w:val="00000A"/>
          <w:sz w:val="24"/>
          <w:szCs w:val="24"/>
        </w:rPr>
        <w:t xml:space="preserve"> </w:t>
      </w:r>
      <w:r>
        <w:rPr>
          <w:rFonts w:eastAsia="Times New Roman"/>
          <w:color w:val="00000A"/>
          <w:sz w:val="24"/>
          <w:szCs w:val="24"/>
        </w:rPr>
        <w:t>(таблицы, графики);</w:t>
      </w:r>
    </w:p>
    <w:p w:rsidR="005C7E35" w:rsidRDefault="005C7E35" w:rsidP="005C7E35">
      <w:pPr>
        <w:spacing w:line="13"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строить высказывание на основе изображения с опорой или без опоры на</w:t>
      </w:r>
      <w:r>
        <w:rPr>
          <w:rFonts w:eastAsia="Times New Roman"/>
          <w:b/>
          <w:bCs/>
          <w:color w:val="00000A"/>
          <w:sz w:val="24"/>
          <w:szCs w:val="24"/>
        </w:rPr>
        <w:t xml:space="preserve"> </w:t>
      </w:r>
      <w:r>
        <w:rPr>
          <w:rFonts w:eastAsia="Times New Roman"/>
          <w:color w:val="00000A"/>
          <w:sz w:val="24"/>
          <w:szCs w:val="24"/>
        </w:rPr>
        <w:t>ключевые слова/план/вопросы.</w:t>
      </w:r>
    </w:p>
    <w:p w:rsidR="005C7E35" w:rsidRDefault="005C7E35" w:rsidP="005C7E35">
      <w:pPr>
        <w:spacing w:line="6"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Аудирование</w:t>
      </w:r>
    </w:p>
    <w:p w:rsidR="005C7E35" w:rsidRDefault="005C7E35" w:rsidP="005C7E35">
      <w:pPr>
        <w:spacing w:line="7" w:lineRule="exact"/>
        <w:ind w:firstLine="567"/>
        <w:jc w:val="both"/>
        <w:rPr>
          <w:sz w:val="24"/>
          <w:szCs w:val="24"/>
        </w:rPr>
      </w:pPr>
    </w:p>
    <w:p w:rsidR="005C7E35" w:rsidRDefault="005C7E35" w:rsidP="005C7E35">
      <w:pPr>
        <w:spacing w:line="235"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Понимать основное содержание несложных аутентичных аудиотекстов</w:t>
      </w:r>
      <w:r>
        <w:rPr>
          <w:rFonts w:eastAsia="Times New Roman"/>
          <w:b/>
          <w:bCs/>
          <w:color w:val="00000A"/>
          <w:sz w:val="24"/>
          <w:szCs w:val="24"/>
        </w:rPr>
        <w:t xml:space="preserve"> </w:t>
      </w:r>
      <w:r>
        <w:rPr>
          <w:rFonts w:eastAsia="Times New Roman"/>
          <w:color w:val="00000A"/>
          <w:sz w:val="24"/>
          <w:szCs w:val="24"/>
        </w:rPr>
        <w:t>различных стилей и жанров монологического и диалогического характера в рамках изученной тематики с четким нормативным произношением;</w:t>
      </w:r>
    </w:p>
    <w:p w:rsidR="005C7E35" w:rsidRDefault="005C7E35" w:rsidP="005C7E35">
      <w:pPr>
        <w:spacing w:line="13" w:lineRule="exact"/>
        <w:ind w:firstLine="567"/>
        <w:jc w:val="both"/>
        <w:rPr>
          <w:sz w:val="24"/>
          <w:szCs w:val="24"/>
        </w:rPr>
      </w:pPr>
    </w:p>
    <w:p w:rsidR="005C7E35" w:rsidRDefault="005C7E35" w:rsidP="005C7E35">
      <w:pPr>
        <w:spacing w:line="235"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выборочное понимание запрашиваемой информации из несложных</w:t>
      </w:r>
      <w:r>
        <w:rPr>
          <w:rFonts w:eastAsia="Times New Roman"/>
          <w:b/>
          <w:bCs/>
          <w:color w:val="00000A"/>
          <w:sz w:val="24"/>
          <w:szCs w:val="24"/>
        </w:rPr>
        <w:t xml:space="preserve"> </w:t>
      </w:r>
      <w:r>
        <w:rPr>
          <w:rFonts w:eastAsia="Times New Roman"/>
          <w:color w:val="00000A"/>
          <w:sz w:val="24"/>
          <w:szCs w:val="24"/>
        </w:rPr>
        <w:t>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C7E35" w:rsidRDefault="005C7E35" w:rsidP="005C7E35">
      <w:pPr>
        <w:spacing w:line="7" w:lineRule="exact"/>
        <w:ind w:firstLine="567"/>
        <w:jc w:val="both"/>
        <w:rPr>
          <w:sz w:val="24"/>
          <w:szCs w:val="24"/>
        </w:rPr>
      </w:pPr>
    </w:p>
    <w:p w:rsidR="005C7E35" w:rsidRDefault="005C7E35" w:rsidP="00B95DB8">
      <w:pPr>
        <w:ind w:firstLine="567"/>
        <w:jc w:val="both"/>
        <w:rPr>
          <w:sz w:val="24"/>
          <w:szCs w:val="24"/>
        </w:rPr>
      </w:pPr>
      <w:r>
        <w:rPr>
          <w:rFonts w:eastAsia="Times New Roman"/>
          <w:b/>
          <w:bCs/>
          <w:color w:val="00000A"/>
          <w:sz w:val="24"/>
          <w:szCs w:val="24"/>
        </w:rPr>
        <w:t>Чтение</w:t>
      </w:r>
      <w:r w:rsidR="00B95DB8">
        <w:rPr>
          <w:sz w:val="24"/>
          <w:szCs w:val="24"/>
        </w:rPr>
        <w:t xml:space="preserve">  </w:t>
      </w:r>
      <w:bookmarkStart w:id="1" w:name="_GoBack"/>
      <w:bookmarkEnd w:id="1"/>
      <w:r>
        <w:rPr>
          <w:rFonts w:eastAsia="Times New Roman"/>
          <w:b/>
          <w:bCs/>
          <w:color w:val="00000A"/>
          <w:sz w:val="24"/>
          <w:szCs w:val="24"/>
        </w:rPr>
        <w:t xml:space="preserve">– </w:t>
      </w:r>
      <w:r>
        <w:rPr>
          <w:rFonts w:eastAsia="Times New Roman"/>
          <w:color w:val="00000A"/>
          <w:sz w:val="24"/>
          <w:szCs w:val="24"/>
        </w:rPr>
        <w:t>Читать и понимать несложные аутентичные тексты различных стилей и</w:t>
      </w:r>
      <w:r>
        <w:rPr>
          <w:rFonts w:eastAsia="Times New Roman"/>
          <w:b/>
          <w:bCs/>
          <w:color w:val="00000A"/>
          <w:sz w:val="24"/>
          <w:szCs w:val="24"/>
        </w:rPr>
        <w:t xml:space="preserve"> </w:t>
      </w:r>
      <w:r>
        <w:rPr>
          <w:rFonts w:eastAsia="Times New Roman"/>
          <w:color w:val="00000A"/>
          <w:sz w:val="24"/>
          <w:szCs w:val="24"/>
        </w:rPr>
        <w:t>жанров, используя основные виды чтения (ознакомительное, изучающее, поисковое/просмотровое) в зависимости от коммуникативной задачи;</w:t>
      </w:r>
    </w:p>
    <w:p w:rsidR="005C7E35" w:rsidRDefault="005C7E35" w:rsidP="005C7E35">
      <w:pPr>
        <w:spacing w:line="13" w:lineRule="exact"/>
        <w:ind w:firstLine="567"/>
        <w:jc w:val="both"/>
        <w:rPr>
          <w:sz w:val="24"/>
          <w:szCs w:val="24"/>
        </w:rPr>
      </w:pPr>
    </w:p>
    <w:p w:rsidR="005C7E35" w:rsidRDefault="005C7E35" w:rsidP="005C7E35">
      <w:pPr>
        <w:spacing w:line="232" w:lineRule="auto"/>
        <w:ind w:right="20"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отделять в несложных аутентичных текстах различных стилей и жанров</w:t>
      </w:r>
      <w:r>
        <w:rPr>
          <w:rFonts w:eastAsia="Times New Roman"/>
          <w:b/>
          <w:bCs/>
          <w:color w:val="00000A"/>
          <w:sz w:val="24"/>
          <w:szCs w:val="24"/>
        </w:rPr>
        <w:t xml:space="preserve"> </w:t>
      </w:r>
      <w:r>
        <w:rPr>
          <w:rFonts w:eastAsia="Times New Roman"/>
          <w:color w:val="00000A"/>
          <w:sz w:val="24"/>
          <w:szCs w:val="24"/>
        </w:rPr>
        <w:t>главную информацию от второстепенной, выявлять наиболее значимые факты.</w:t>
      </w:r>
    </w:p>
    <w:p w:rsidR="005C7E35" w:rsidRDefault="005C7E35" w:rsidP="005C7E35">
      <w:pPr>
        <w:spacing w:line="6"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Письмо</w:t>
      </w: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Писать несложные связные тексты по изученной тематике;</w:t>
      </w:r>
    </w:p>
    <w:p w:rsidR="005C7E35" w:rsidRDefault="005C7E35" w:rsidP="005C7E35">
      <w:pPr>
        <w:spacing w:line="13" w:lineRule="exact"/>
        <w:ind w:firstLine="567"/>
        <w:jc w:val="both"/>
        <w:rPr>
          <w:sz w:val="24"/>
          <w:szCs w:val="24"/>
        </w:rPr>
      </w:pPr>
    </w:p>
    <w:p w:rsidR="005C7E35" w:rsidRDefault="005C7E35" w:rsidP="005C7E35">
      <w:pPr>
        <w:spacing w:line="232" w:lineRule="auto"/>
        <w:ind w:right="20"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писать личное</w:t>
      </w:r>
      <w:r>
        <w:rPr>
          <w:rFonts w:eastAsia="Times New Roman"/>
          <w:b/>
          <w:bCs/>
          <w:color w:val="00000A"/>
          <w:sz w:val="24"/>
          <w:szCs w:val="24"/>
        </w:rPr>
        <w:t xml:space="preserve"> </w:t>
      </w:r>
      <w:r>
        <w:rPr>
          <w:rFonts w:eastAsia="Times New Roman"/>
          <w:color w:val="00000A"/>
          <w:sz w:val="24"/>
          <w:szCs w:val="24"/>
        </w:rPr>
        <w:t>(электронное)</w:t>
      </w:r>
      <w:r>
        <w:rPr>
          <w:rFonts w:eastAsia="Times New Roman"/>
          <w:b/>
          <w:bCs/>
          <w:color w:val="00000A"/>
          <w:sz w:val="24"/>
          <w:szCs w:val="24"/>
        </w:rPr>
        <w:t xml:space="preserve"> </w:t>
      </w:r>
      <w:r>
        <w:rPr>
          <w:rFonts w:eastAsia="Times New Roman"/>
          <w:color w:val="00000A"/>
          <w:sz w:val="24"/>
          <w:szCs w:val="24"/>
        </w:rPr>
        <w:t>письмо,</w:t>
      </w:r>
      <w:r>
        <w:rPr>
          <w:rFonts w:eastAsia="Times New Roman"/>
          <w:b/>
          <w:bCs/>
          <w:color w:val="00000A"/>
          <w:sz w:val="24"/>
          <w:szCs w:val="24"/>
        </w:rPr>
        <w:t xml:space="preserve"> </w:t>
      </w:r>
      <w:r>
        <w:rPr>
          <w:rFonts w:eastAsia="Times New Roman"/>
          <w:color w:val="00000A"/>
          <w:sz w:val="24"/>
          <w:szCs w:val="24"/>
        </w:rPr>
        <w:t>заполнять анкету,</w:t>
      </w:r>
      <w:r>
        <w:rPr>
          <w:rFonts w:eastAsia="Times New Roman"/>
          <w:b/>
          <w:bCs/>
          <w:color w:val="00000A"/>
          <w:sz w:val="24"/>
          <w:szCs w:val="24"/>
        </w:rPr>
        <w:t xml:space="preserve"> </w:t>
      </w:r>
      <w:r>
        <w:rPr>
          <w:rFonts w:eastAsia="Times New Roman"/>
          <w:color w:val="00000A"/>
          <w:sz w:val="24"/>
          <w:szCs w:val="24"/>
        </w:rPr>
        <w:t>письменно излагать</w:t>
      </w:r>
      <w:r>
        <w:rPr>
          <w:rFonts w:eastAsia="Times New Roman"/>
          <w:b/>
          <w:bCs/>
          <w:color w:val="00000A"/>
          <w:sz w:val="24"/>
          <w:szCs w:val="24"/>
        </w:rPr>
        <w:t xml:space="preserve"> </w:t>
      </w:r>
      <w:r>
        <w:rPr>
          <w:rFonts w:eastAsia="Times New Roman"/>
          <w:color w:val="00000A"/>
          <w:sz w:val="24"/>
          <w:szCs w:val="24"/>
        </w:rPr>
        <w:t>сведения о себе в форме, принятой в стране/странах изучаемого языка;</w:t>
      </w:r>
    </w:p>
    <w:p w:rsidR="005C7E35" w:rsidRDefault="005C7E35" w:rsidP="005C7E35">
      <w:pPr>
        <w:spacing w:line="14" w:lineRule="exact"/>
        <w:ind w:firstLine="567"/>
        <w:jc w:val="both"/>
        <w:rPr>
          <w:sz w:val="24"/>
          <w:szCs w:val="24"/>
        </w:rPr>
      </w:pPr>
    </w:p>
    <w:p w:rsidR="005C7E35" w:rsidRDefault="005C7E35" w:rsidP="005C7E35">
      <w:pPr>
        <w:spacing w:line="235"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письменно выражать свою точку зрения в рамках тем,</w:t>
      </w:r>
      <w:r>
        <w:rPr>
          <w:rFonts w:eastAsia="Times New Roman"/>
          <w:b/>
          <w:bCs/>
          <w:color w:val="00000A"/>
          <w:sz w:val="24"/>
          <w:szCs w:val="24"/>
        </w:rPr>
        <w:t xml:space="preserve"> </w:t>
      </w:r>
      <w:r>
        <w:rPr>
          <w:rFonts w:eastAsia="Times New Roman"/>
          <w:color w:val="00000A"/>
          <w:sz w:val="24"/>
          <w:szCs w:val="24"/>
        </w:rPr>
        <w:t>включенных в раздел</w:t>
      </w:r>
      <w:r>
        <w:rPr>
          <w:rFonts w:eastAsia="Times New Roman"/>
          <w:b/>
          <w:bCs/>
          <w:color w:val="00000A"/>
          <w:sz w:val="24"/>
          <w:szCs w:val="24"/>
        </w:rPr>
        <w:t xml:space="preserve"> </w:t>
      </w:r>
      <w:r>
        <w:rPr>
          <w:rFonts w:eastAsia="Times New Roman"/>
          <w:color w:val="00000A"/>
          <w:sz w:val="24"/>
          <w:szCs w:val="24"/>
        </w:rPr>
        <w:t>«Предметное содержание речи», в форме рассуждения, приводя аргументы и примеры.</w:t>
      </w:r>
    </w:p>
    <w:p w:rsidR="005C7E35" w:rsidRDefault="005C7E35" w:rsidP="005C7E35">
      <w:pPr>
        <w:spacing w:line="6"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Языковые навыки</w:t>
      </w:r>
    </w:p>
    <w:p w:rsidR="005C7E35" w:rsidRDefault="005C7E35" w:rsidP="005C7E35">
      <w:pPr>
        <w:ind w:firstLine="567"/>
        <w:jc w:val="both"/>
        <w:rPr>
          <w:sz w:val="24"/>
          <w:szCs w:val="24"/>
        </w:rPr>
      </w:pPr>
      <w:r>
        <w:rPr>
          <w:rFonts w:eastAsia="Times New Roman"/>
          <w:b/>
          <w:bCs/>
          <w:color w:val="00000A"/>
          <w:sz w:val="24"/>
          <w:szCs w:val="24"/>
        </w:rPr>
        <w:t>Орфография и пунктуация</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Владеть орфографическими навыками в рамках тем,</w:t>
      </w:r>
      <w:r>
        <w:rPr>
          <w:rFonts w:eastAsia="Times New Roman"/>
          <w:b/>
          <w:bCs/>
          <w:color w:val="00000A"/>
          <w:sz w:val="24"/>
          <w:szCs w:val="24"/>
        </w:rPr>
        <w:t xml:space="preserve"> </w:t>
      </w:r>
      <w:r>
        <w:rPr>
          <w:rFonts w:eastAsia="Times New Roman"/>
          <w:color w:val="00000A"/>
          <w:sz w:val="24"/>
          <w:szCs w:val="24"/>
        </w:rPr>
        <w:t>включенных в раздел</w:t>
      </w:r>
      <w:r>
        <w:rPr>
          <w:rFonts w:eastAsia="Times New Roman"/>
          <w:b/>
          <w:bCs/>
          <w:color w:val="00000A"/>
          <w:sz w:val="24"/>
          <w:szCs w:val="24"/>
        </w:rPr>
        <w:t xml:space="preserve"> </w:t>
      </w:r>
      <w:r>
        <w:rPr>
          <w:rFonts w:eastAsia="Times New Roman"/>
          <w:color w:val="00000A"/>
          <w:sz w:val="24"/>
          <w:szCs w:val="24"/>
        </w:rPr>
        <w:t>«Предметное содержание речи»;</w:t>
      </w:r>
    </w:p>
    <w:p w:rsidR="005C7E35" w:rsidRDefault="005C7E35" w:rsidP="005C7E35">
      <w:pPr>
        <w:spacing w:line="13"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расставлять в тексте знаки препинания в соответствии с нормами</w:t>
      </w:r>
      <w:r>
        <w:rPr>
          <w:rFonts w:eastAsia="Times New Roman"/>
          <w:b/>
          <w:bCs/>
          <w:color w:val="00000A"/>
          <w:sz w:val="24"/>
          <w:szCs w:val="24"/>
        </w:rPr>
        <w:t xml:space="preserve"> </w:t>
      </w:r>
      <w:r>
        <w:rPr>
          <w:rFonts w:eastAsia="Times New Roman"/>
          <w:color w:val="00000A"/>
          <w:sz w:val="24"/>
          <w:szCs w:val="24"/>
        </w:rPr>
        <w:t>пунктуации.</w:t>
      </w:r>
    </w:p>
    <w:p w:rsidR="005C7E35" w:rsidRDefault="005C7E35" w:rsidP="005C7E35">
      <w:pPr>
        <w:spacing w:line="269"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Фонетическая сторона речи</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Владеть слухо-произносительными навыками в рамках тем,</w:t>
      </w:r>
      <w:r>
        <w:rPr>
          <w:rFonts w:eastAsia="Times New Roman"/>
          <w:b/>
          <w:bCs/>
          <w:color w:val="00000A"/>
          <w:sz w:val="24"/>
          <w:szCs w:val="24"/>
        </w:rPr>
        <w:t xml:space="preserve"> </w:t>
      </w:r>
      <w:r>
        <w:rPr>
          <w:rFonts w:eastAsia="Times New Roman"/>
          <w:color w:val="00000A"/>
          <w:sz w:val="24"/>
          <w:szCs w:val="24"/>
        </w:rPr>
        <w:t>включенных в</w:t>
      </w:r>
      <w:r>
        <w:rPr>
          <w:rFonts w:eastAsia="Times New Roman"/>
          <w:b/>
          <w:bCs/>
          <w:color w:val="00000A"/>
          <w:sz w:val="24"/>
          <w:szCs w:val="24"/>
        </w:rPr>
        <w:t xml:space="preserve"> </w:t>
      </w:r>
      <w:r>
        <w:rPr>
          <w:rFonts w:eastAsia="Times New Roman"/>
          <w:color w:val="00000A"/>
          <w:sz w:val="24"/>
          <w:szCs w:val="24"/>
        </w:rPr>
        <w:t>раздел «Предметное содержание речи»;</w:t>
      </w:r>
    </w:p>
    <w:p w:rsidR="005C7E35" w:rsidRDefault="005C7E35" w:rsidP="005C7E35">
      <w:pPr>
        <w:spacing w:line="14"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владеть навыками ритмико-интонационного оформления речи в зависимости</w:t>
      </w:r>
      <w:r>
        <w:rPr>
          <w:rFonts w:eastAsia="Times New Roman"/>
          <w:b/>
          <w:bCs/>
          <w:color w:val="00000A"/>
          <w:sz w:val="24"/>
          <w:szCs w:val="24"/>
        </w:rPr>
        <w:t xml:space="preserve"> </w:t>
      </w:r>
      <w:r>
        <w:rPr>
          <w:rFonts w:eastAsia="Times New Roman"/>
          <w:color w:val="00000A"/>
          <w:sz w:val="24"/>
          <w:szCs w:val="24"/>
        </w:rPr>
        <w:t>от коммуникативной ситуации.</w:t>
      </w:r>
    </w:p>
    <w:p w:rsidR="005C7E35" w:rsidRDefault="005C7E35" w:rsidP="005C7E35">
      <w:pPr>
        <w:spacing w:line="6"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Лексическая сторона речи</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Распознавать и употреблять в речи лексические единицы в рамках тем,</w:t>
      </w:r>
      <w:r>
        <w:rPr>
          <w:rFonts w:eastAsia="Times New Roman"/>
          <w:b/>
          <w:bCs/>
          <w:color w:val="00000A"/>
          <w:sz w:val="24"/>
          <w:szCs w:val="24"/>
        </w:rPr>
        <w:t xml:space="preserve"> </w:t>
      </w:r>
      <w:r>
        <w:rPr>
          <w:rFonts w:eastAsia="Times New Roman"/>
          <w:color w:val="00000A"/>
          <w:sz w:val="24"/>
          <w:szCs w:val="24"/>
        </w:rPr>
        <w:t>включенных в раздел «Предметное содержание речи»;</w:t>
      </w:r>
    </w:p>
    <w:p w:rsidR="005C7E35" w:rsidRDefault="005C7E35" w:rsidP="005C7E35">
      <w:pPr>
        <w:spacing w:line="13" w:lineRule="exact"/>
        <w:ind w:firstLine="567"/>
        <w:jc w:val="both"/>
        <w:rPr>
          <w:sz w:val="24"/>
          <w:szCs w:val="24"/>
        </w:rPr>
      </w:pPr>
    </w:p>
    <w:p w:rsidR="005C7E35" w:rsidRDefault="005C7E35" w:rsidP="005C7E35">
      <w:pPr>
        <w:spacing w:line="232" w:lineRule="auto"/>
        <w:ind w:right="20"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распознавать и употреблять в речи наиболее распространенные фразовые</w:t>
      </w:r>
      <w:r>
        <w:rPr>
          <w:rFonts w:eastAsia="Times New Roman"/>
          <w:b/>
          <w:bCs/>
          <w:color w:val="00000A"/>
          <w:sz w:val="24"/>
          <w:szCs w:val="24"/>
        </w:rPr>
        <w:t xml:space="preserve"> </w:t>
      </w:r>
      <w:r>
        <w:rPr>
          <w:rFonts w:eastAsia="Times New Roman"/>
          <w:color w:val="00000A"/>
          <w:sz w:val="24"/>
          <w:szCs w:val="24"/>
        </w:rPr>
        <w:t>глаголы;</w:t>
      </w:r>
    </w:p>
    <w:p w:rsidR="005C7E35" w:rsidRDefault="005C7E35" w:rsidP="005C7E35">
      <w:pPr>
        <w:spacing w:line="1"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определять принадлежность слов к частям речи по аффиксам;</w:t>
      </w:r>
    </w:p>
    <w:p w:rsidR="005C7E35" w:rsidRDefault="005C7E35" w:rsidP="005C7E35">
      <w:pPr>
        <w:spacing w:line="12"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догадываться о значении отдельных слов на основе сходства с родным</w:t>
      </w:r>
      <w:r>
        <w:rPr>
          <w:rFonts w:eastAsia="Times New Roman"/>
          <w:b/>
          <w:bCs/>
          <w:color w:val="00000A"/>
          <w:sz w:val="24"/>
          <w:szCs w:val="24"/>
        </w:rPr>
        <w:t xml:space="preserve"> </w:t>
      </w:r>
      <w:r>
        <w:rPr>
          <w:rFonts w:eastAsia="Times New Roman"/>
          <w:color w:val="00000A"/>
          <w:sz w:val="24"/>
          <w:szCs w:val="24"/>
        </w:rPr>
        <w:t>языком, по словообразовательным элементам и контексту;</w:t>
      </w:r>
    </w:p>
    <w:p w:rsidR="005C7E35" w:rsidRDefault="005C7E35" w:rsidP="005C7E35">
      <w:pPr>
        <w:spacing w:line="13" w:lineRule="exact"/>
        <w:ind w:firstLine="567"/>
        <w:jc w:val="both"/>
        <w:rPr>
          <w:sz w:val="24"/>
          <w:szCs w:val="24"/>
        </w:rPr>
      </w:pPr>
    </w:p>
    <w:p w:rsidR="005C7E35" w:rsidRDefault="005C7E35" w:rsidP="005C7E35">
      <w:pPr>
        <w:spacing w:line="232" w:lineRule="auto"/>
        <w:ind w:right="20"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распознавать и употреблять различные средства связи в тексте для</w:t>
      </w:r>
      <w:r>
        <w:rPr>
          <w:rFonts w:eastAsia="Times New Roman"/>
          <w:b/>
          <w:bCs/>
          <w:color w:val="00000A"/>
          <w:sz w:val="24"/>
          <w:szCs w:val="24"/>
        </w:rPr>
        <w:t xml:space="preserve"> </w:t>
      </w:r>
      <w:r>
        <w:rPr>
          <w:rFonts w:eastAsia="Times New Roman"/>
          <w:color w:val="00000A"/>
          <w:sz w:val="24"/>
          <w:szCs w:val="24"/>
        </w:rPr>
        <w:t xml:space="preserve">обеспечения его целостности </w:t>
      </w:r>
      <w:r>
        <w:rPr>
          <w:rFonts w:eastAsia="Times New Roman"/>
          <w:b/>
          <w:bCs/>
          <w:color w:val="00000A"/>
          <w:sz w:val="24"/>
          <w:szCs w:val="24"/>
        </w:rPr>
        <w:t>Грамматическая сторона речи</w:t>
      </w:r>
    </w:p>
    <w:p w:rsidR="005C7E35" w:rsidRDefault="005C7E35" w:rsidP="005C7E35">
      <w:pPr>
        <w:spacing w:line="14"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Оперировать в процессе устного и письменного общения основными</w:t>
      </w:r>
      <w:r>
        <w:rPr>
          <w:rFonts w:eastAsia="Times New Roman"/>
          <w:b/>
          <w:bCs/>
          <w:color w:val="00000A"/>
          <w:sz w:val="24"/>
          <w:szCs w:val="24"/>
        </w:rPr>
        <w:t xml:space="preserve"> </w:t>
      </w:r>
      <w:r>
        <w:rPr>
          <w:rFonts w:eastAsia="Times New Roman"/>
          <w:color w:val="00000A"/>
          <w:sz w:val="24"/>
          <w:szCs w:val="24"/>
        </w:rPr>
        <w:t>синтактическими конструкциями в соответствии с коммуникативной задачей;</w:t>
      </w:r>
    </w:p>
    <w:p w:rsidR="005C7E35" w:rsidRDefault="005C7E35" w:rsidP="005C7E35">
      <w:pPr>
        <w:spacing w:line="13"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различные коммуникативные типы предложений:</w:t>
      </w:r>
      <w:r>
        <w:rPr>
          <w:rFonts w:eastAsia="Times New Roman"/>
          <w:b/>
          <w:bCs/>
          <w:color w:val="00000A"/>
          <w:sz w:val="24"/>
          <w:szCs w:val="24"/>
        </w:rPr>
        <w:t xml:space="preserve"> </w:t>
      </w:r>
      <w:r>
        <w:rPr>
          <w:rFonts w:eastAsia="Times New Roman"/>
          <w:color w:val="00000A"/>
          <w:sz w:val="24"/>
          <w:szCs w:val="24"/>
        </w:rPr>
        <w:t>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5C7E35" w:rsidRDefault="005C7E35" w:rsidP="005C7E35">
      <w:pPr>
        <w:spacing w:line="14" w:lineRule="exact"/>
        <w:ind w:firstLine="567"/>
        <w:jc w:val="both"/>
        <w:rPr>
          <w:sz w:val="24"/>
          <w:szCs w:val="24"/>
        </w:rPr>
      </w:pPr>
    </w:p>
    <w:p w:rsidR="005C7E35" w:rsidRDefault="005C7E35" w:rsidP="005C7E35">
      <w:pPr>
        <w:spacing w:line="235" w:lineRule="auto"/>
        <w:ind w:firstLine="567"/>
        <w:jc w:val="both"/>
        <w:rPr>
          <w:sz w:val="24"/>
          <w:szCs w:val="24"/>
        </w:rPr>
      </w:pPr>
      <w:r>
        <w:rPr>
          <w:rFonts w:eastAsia="Times New Roman"/>
          <w:b/>
          <w:bCs/>
          <w:color w:val="00000A"/>
          <w:sz w:val="24"/>
          <w:szCs w:val="24"/>
        </w:rPr>
        <w:lastRenderedPageBreak/>
        <w:t xml:space="preserve">– </w:t>
      </w:r>
      <w:r>
        <w:rPr>
          <w:rFonts w:eastAsia="Times New Roman"/>
          <w:color w:val="00000A"/>
          <w:sz w:val="24"/>
          <w:szCs w:val="24"/>
        </w:rPr>
        <w:t>употреблять в речи распространенные и нераспространенные простые</w:t>
      </w:r>
      <w:r>
        <w:rPr>
          <w:rFonts w:eastAsia="Times New Roman"/>
          <w:b/>
          <w:bCs/>
          <w:color w:val="00000A"/>
          <w:sz w:val="24"/>
          <w:szCs w:val="24"/>
        </w:rPr>
        <w:t xml:space="preserve"> </w:t>
      </w:r>
      <w:r>
        <w:rPr>
          <w:rFonts w:eastAsia="Times New Roman"/>
          <w:color w:val="00000A"/>
          <w:sz w:val="24"/>
          <w:szCs w:val="24"/>
        </w:rPr>
        <w:t>предложения, в том числе с несколькими обстоятельствами, следующими в определенном порядке употреблять в речи сложноподчиненные предложения с союзами и союзными словами.</w:t>
      </w:r>
    </w:p>
    <w:p w:rsidR="005C7E35" w:rsidRDefault="005C7E35" w:rsidP="005C7E35">
      <w:pPr>
        <w:spacing w:line="1"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я с сочинительными союзами</w:t>
      </w:r>
      <w:r>
        <w:rPr>
          <w:rFonts w:eastAsia="Times New Roman"/>
          <w:b/>
          <w:bCs/>
          <w:color w:val="00000A"/>
          <w:sz w:val="24"/>
          <w:szCs w:val="24"/>
        </w:rPr>
        <w:t xml:space="preserve"> </w:t>
      </w:r>
      <w:r>
        <w:rPr>
          <w:rFonts w:eastAsia="Times New Roman"/>
          <w:color w:val="00000A"/>
          <w:sz w:val="24"/>
          <w:szCs w:val="24"/>
        </w:rPr>
        <w:t>and, but, or;</w:t>
      </w: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условные предложения и нереального характера;</w:t>
      </w:r>
    </w:p>
    <w:p w:rsidR="005C7E35" w:rsidRDefault="005C7E35" w:rsidP="005C7E35">
      <w:pPr>
        <w:spacing w:line="12"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предложения с конструкцией</w:t>
      </w:r>
      <w:r>
        <w:rPr>
          <w:rFonts w:eastAsia="Times New Roman"/>
          <w:b/>
          <w:bCs/>
          <w:color w:val="00000A"/>
          <w:sz w:val="24"/>
          <w:szCs w:val="24"/>
        </w:rPr>
        <w:t xml:space="preserve"> </w:t>
      </w:r>
      <w:r>
        <w:rPr>
          <w:rFonts w:eastAsia="Times New Roman"/>
          <w:color w:val="00000A"/>
          <w:sz w:val="24"/>
          <w:szCs w:val="24"/>
        </w:rPr>
        <w:t>I wish (I wish I</w:t>
      </w:r>
      <w:r>
        <w:rPr>
          <w:rFonts w:eastAsia="Times New Roman"/>
          <w:b/>
          <w:bCs/>
          <w:color w:val="00000A"/>
          <w:sz w:val="24"/>
          <w:szCs w:val="24"/>
        </w:rPr>
        <w:t xml:space="preserve"> </w:t>
      </w:r>
      <w:r>
        <w:rPr>
          <w:rFonts w:eastAsia="Times New Roman"/>
          <w:color w:val="00000A"/>
          <w:sz w:val="24"/>
          <w:szCs w:val="24"/>
        </w:rPr>
        <w:t>hadmyownroom);</w:t>
      </w:r>
    </w:p>
    <w:p w:rsidR="005C7E35" w:rsidRDefault="005C7E35" w:rsidP="005C7E35">
      <w:pPr>
        <w:spacing w:line="13" w:lineRule="exact"/>
        <w:ind w:firstLine="567"/>
        <w:jc w:val="both"/>
        <w:rPr>
          <w:sz w:val="24"/>
          <w:szCs w:val="24"/>
        </w:rPr>
      </w:pPr>
    </w:p>
    <w:p w:rsidR="005C7E35" w:rsidRDefault="005C7E35" w:rsidP="005C7E35">
      <w:pPr>
        <w:spacing w:line="232" w:lineRule="auto"/>
        <w:ind w:firstLine="567"/>
        <w:jc w:val="both"/>
        <w:rPr>
          <w:sz w:val="24"/>
          <w:szCs w:val="24"/>
          <w:lang w:val="en-US"/>
        </w:rPr>
      </w:pPr>
      <w:r>
        <w:rPr>
          <w:rFonts w:eastAsia="Times New Roman"/>
          <w:b/>
          <w:bCs/>
          <w:color w:val="00000A"/>
          <w:sz w:val="24"/>
          <w:szCs w:val="24"/>
          <w:lang w:val="en-US"/>
        </w:rPr>
        <w:t xml:space="preserve">– </w:t>
      </w:r>
      <w:r>
        <w:rPr>
          <w:rFonts w:eastAsia="Times New Roman"/>
          <w:color w:val="00000A"/>
          <w:sz w:val="24"/>
          <w:szCs w:val="24"/>
        </w:rPr>
        <w:t>употреблять</w:t>
      </w:r>
      <w:r>
        <w:rPr>
          <w:rFonts w:eastAsia="Times New Roman"/>
          <w:color w:val="00000A"/>
          <w:sz w:val="24"/>
          <w:szCs w:val="24"/>
          <w:lang w:val="en-US"/>
        </w:rPr>
        <w:t xml:space="preserve"> </w:t>
      </w:r>
      <w:r>
        <w:rPr>
          <w:rFonts w:eastAsia="Times New Roman"/>
          <w:color w:val="00000A"/>
          <w:sz w:val="24"/>
          <w:szCs w:val="24"/>
        </w:rPr>
        <w:t>в</w:t>
      </w:r>
      <w:r>
        <w:rPr>
          <w:rFonts w:eastAsia="Times New Roman"/>
          <w:color w:val="00000A"/>
          <w:sz w:val="24"/>
          <w:szCs w:val="24"/>
          <w:lang w:val="en-US"/>
        </w:rPr>
        <w:t xml:space="preserve"> </w:t>
      </w:r>
      <w:r>
        <w:rPr>
          <w:rFonts w:eastAsia="Times New Roman"/>
          <w:color w:val="00000A"/>
          <w:sz w:val="24"/>
          <w:szCs w:val="24"/>
        </w:rPr>
        <w:t>речи</w:t>
      </w:r>
      <w:r>
        <w:rPr>
          <w:rFonts w:eastAsia="Times New Roman"/>
          <w:color w:val="00000A"/>
          <w:sz w:val="24"/>
          <w:szCs w:val="24"/>
          <w:lang w:val="en-US"/>
        </w:rPr>
        <w:t xml:space="preserve"> </w:t>
      </w:r>
      <w:r>
        <w:rPr>
          <w:rFonts w:eastAsia="Times New Roman"/>
          <w:color w:val="00000A"/>
          <w:sz w:val="24"/>
          <w:szCs w:val="24"/>
        </w:rPr>
        <w:t>предложения</w:t>
      </w:r>
      <w:r>
        <w:rPr>
          <w:rFonts w:eastAsia="Times New Roman"/>
          <w:color w:val="00000A"/>
          <w:sz w:val="24"/>
          <w:szCs w:val="24"/>
          <w:lang w:val="en-US"/>
        </w:rPr>
        <w:t xml:space="preserve"> </w:t>
      </w:r>
      <w:r>
        <w:rPr>
          <w:rFonts w:eastAsia="Times New Roman"/>
          <w:color w:val="00000A"/>
          <w:sz w:val="24"/>
          <w:szCs w:val="24"/>
        </w:rPr>
        <w:t>с</w:t>
      </w:r>
      <w:r>
        <w:rPr>
          <w:rFonts w:eastAsia="Times New Roman"/>
          <w:color w:val="00000A"/>
          <w:sz w:val="24"/>
          <w:szCs w:val="24"/>
          <w:lang w:val="en-US"/>
        </w:rPr>
        <w:t xml:space="preserve"> </w:t>
      </w:r>
      <w:r>
        <w:rPr>
          <w:rFonts w:eastAsia="Times New Roman"/>
          <w:color w:val="00000A"/>
          <w:sz w:val="24"/>
          <w:szCs w:val="24"/>
        </w:rPr>
        <w:t>конструкцией</w:t>
      </w:r>
      <w:r>
        <w:rPr>
          <w:rFonts w:eastAsia="Times New Roman"/>
          <w:b/>
          <w:bCs/>
          <w:color w:val="00000A"/>
          <w:sz w:val="24"/>
          <w:szCs w:val="24"/>
          <w:lang w:val="en-US"/>
        </w:rPr>
        <w:t xml:space="preserve"> </w:t>
      </w:r>
      <w:r>
        <w:rPr>
          <w:rFonts w:eastAsia="Times New Roman"/>
          <w:color w:val="00000A"/>
          <w:sz w:val="24"/>
          <w:szCs w:val="24"/>
          <w:lang w:val="en-US"/>
        </w:rPr>
        <w:t>so/such (I was so busy that I</w:t>
      </w:r>
      <w:r>
        <w:rPr>
          <w:rFonts w:eastAsia="Times New Roman"/>
          <w:b/>
          <w:bCs/>
          <w:color w:val="00000A"/>
          <w:sz w:val="24"/>
          <w:szCs w:val="24"/>
          <w:lang w:val="en-US"/>
        </w:rPr>
        <w:t xml:space="preserve"> </w:t>
      </w:r>
      <w:r>
        <w:rPr>
          <w:rFonts w:eastAsia="Times New Roman"/>
          <w:color w:val="00000A"/>
          <w:sz w:val="24"/>
          <w:szCs w:val="24"/>
          <w:lang w:val="en-US"/>
        </w:rPr>
        <w:t>forgot to phone my parents);</w:t>
      </w:r>
    </w:p>
    <w:p w:rsidR="005C7E35" w:rsidRDefault="005C7E35" w:rsidP="005C7E35">
      <w:pPr>
        <w:spacing w:line="13" w:lineRule="exact"/>
        <w:ind w:firstLine="567"/>
        <w:jc w:val="both"/>
        <w:rPr>
          <w:sz w:val="24"/>
          <w:szCs w:val="24"/>
          <w:lang w:val="en-US"/>
        </w:rPr>
      </w:pPr>
    </w:p>
    <w:p w:rsidR="005C7E35" w:rsidRDefault="005C7E35" w:rsidP="005C7E35">
      <w:pPr>
        <w:spacing w:line="232" w:lineRule="auto"/>
        <w:ind w:firstLine="567"/>
        <w:jc w:val="both"/>
        <w:rPr>
          <w:sz w:val="24"/>
          <w:szCs w:val="24"/>
          <w:lang w:val="en-US"/>
        </w:rPr>
      </w:pPr>
      <w:r>
        <w:rPr>
          <w:rFonts w:eastAsia="Times New Roman"/>
          <w:b/>
          <w:bCs/>
          <w:color w:val="00000A"/>
          <w:sz w:val="24"/>
          <w:szCs w:val="24"/>
          <w:lang w:val="en-US"/>
        </w:rPr>
        <w:t xml:space="preserve">– </w:t>
      </w:r>
      <w:r>
        <w:rPr>
          <w:rFonts w:eastAsia="Times New Roman"/>
          <w:color w:val="00000A"/>
          <w:sz w:val="24"/>
          <w:szCs w:val="24"/>
        </w:rPr>
        <w:t>употреблять</w:t>
      </w:r>
      <w:r>
        <w:rPr>
          <w:rFonts w:eastAsia="Times New Roman"/>
          <w:color w:val="00000A"/>
          <w:sz w:val="24"/>
          <w:szCs w:val="24"/>
          <w:lang w:val="en-US"/>
        </w:rPr>
        <w:t xml:space="preserve"> </w:t>
      </w:r>
      <w:r>
        <w:rPr>
          <w:rFonts w:eastAsia="Times New Roman"/>
          <w:color w:val="00000A"/>
          <w:sz w:val="24"/>
          <w:szCs w:val="24"/>
        </w:rPr>
        <w:t>в</w:t>
      </w:r>
      <w:r w:rsidR="00540157" w:rsidRPr="00540157">
        <w:rPr>
          <w:rFonts w:eastAsia="Times New Roman"/>
          <w:color w:val="00000A"/>
          <w:sz w:val="24"/>
          <w:szCs w:val="24"/>
          <w:lang w:val="en-US"/>
        </w:rPr>
        <w:t xml:space="preserve"> </w:t>
      </w:r>
      <w:r>
        <w:rPr>
          <w:rFonts w:eastAsia="Times New Roman"/>
          <w:color w:val="00000A"/>
          <w:sz w:val="24"/>
          <w:szCs w:val="24"/>
        </w:rPr>
        <w:t>речи</w:t>
      </w:r>
      <w:r w:rsidR="00540157" w:rsidRPr="00540157">
        <w:rPr>
          <w:rFonts w:eastAsia="Times New Roman"/>
          <w:color w:val="00000A"/>
          <w:sz w:val="24"/>
          <w:szCs w:val="24"/>
          <w:lang w:val="en-US"/>
        </w:rPr>
        <w:t xml:space="preserve"> </w:t>
      </w:r>
      <w:r>
        <w:rPr>
          <w:rFonts w:eastAsia="Times New Roman"/>
          <w:color w:val="00000A"/>
          <w:sz w:val="24"/>
          <w:szCs w:val="24"/>
        </w:rPr>
        <w:t>конструкции</w:t>
      </w:r>
      <w:r>
        <w:rPr>
          <w:rFonts w:eastAsia="Times New Roman"/>
          <w:color w:val="00000A"/>
          <w:sz w:val="24"/>
          <w:szCs w:val="24"/>
          <w:lang w:val="en-US"/>
        </w:rPr>
        <w:t xml:space="preserve"> </w:t>
      </w:r>
      <w:r>
        <w:rPr>
          <w:rFonts w:eastAsia="Times New Roman"/>
          <w:color w:val="00000A"/>
          <w:sz w:val="24"/>
          <w:szCs w:val="24"/>
        </w:rPr>
        <w:t>с</w:t>
      </w:r>
      <w:r>
        <w:rPr>
          <w:rFonts w:eastAsia="Times New Roman"/>
          <w:color w:val="00000A"/>
          <w:sz w:val="24"/>
          <w:szCs w:val="24"/>
          <w:lang w:val="en-US"/>
        </w:rPr>
        <w:t xml:space="preserve"> </w:t>
      </w:r>
      <w:r>
        <w:rPr>
          <w:rFonts w:eastAsia="Times New Roman"/>
          <w:color w:val="00000A"/>
          <w:sz w:val="24"/>
          <w:szCs w:val="24"/>
        </w:rPr>
        <w:t>герундием</w:t>
      </w:r>
      <w:r>
        <w:rPr>
          <w:rFonts w:eastAsia="Times New Roman"/>
          <w:color w:val="00000A"/>
          <w:sz w:val="24"/>
          <w:szCs w:val="24"/>
          <w:lang w:val="en-US"/>
        </w:rPr>
        <w:t>: to love/hate doing something;</w:t>
      </w:r>
      <w:r>
        <w:rPr>
          <w:rFonts w:eastAsia="Times New Roman"/>
          <w:b/>
          <w:bCs/>
          <w:color w:val="00000A"/>
          <w:sz w:val="24"/>
          <w:szCs w:val="24"/>
          <w:lang w:val="en-US"/>
        </w:rPr>
        <w:t xml:space="preserve"> </w:t>
      </w:r>
      <w:r>
        <w:rPr>
          <w:rFonts w:eastAsia="Times New Roman"/>
          <w:color w:val="00000A"/>
          <w:sz w:val="24"/>
          <w:szCs w:val="24"/>
          <w:lang w:val="en-US"/>
        </w:rPr>
        <w:t>stop talking;</w:t>
      </w:r>
    </w:p>
    <w:p w:rsidR="005C7E35" w:rsidRDefault="005C7E35" w:rsidP="005C7E35">
      <w:pPr>
        <w:spacing w:line="2" w:lineRule="exact"/>
        <w:ind w:firstLine="567"/>
        <w:jc w:val="both"/>
        <w:rPr>
          <w:sz w:val="24"/>
          <w:szCs w:val="24"/>
          <w:lang w:val="en-US"/>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конструкции с инфинитивом: wanttodo, learntospeak;</w:t>
      </w:r>
    </w:p>
    <w:p w:rsidR="005C7E35" w:rsidRDefault="005C7E35" w:rsidP="005C7E35">
      <w:pPr>
        <w:ind w:firstLine="567"/>
        <w:jc w:val="both"/>
        <w:rPr>
          <w:sz w:val="24"/>
          <w:szCs w:val="24"/>
          <w:lang w:val="en-US"/>
        </w:rPr>
      </w:pPr>
      <w:r>
        <w:rPr>
          <w:rFonts w:eastAsia="Times New Roman"/>
          <w:b/>
          <w:bCs/>
          <w:color w:val="00000A"/>
          <w:sz w:val="24"/>
          <w:szCs w:val="24"/>
          <w:lang w:val="en-US"/>
        </w:rPr>
        <w:t xml:space="preserve">–  </w:t>
      </w:r>
      <w:r>
        <w:rPr>
          <w:rFonts w:eastAsia="Times New Roman"/>
          <w:color w:val="00000A"/>
          <w:sz w:val="24"/>
          <w:szCs w:val="24"/>
        </w:rPr>
        <w:t>употреблять</w:t>
      </w:r>
      <w:r w:rsidR="00540157" w:rsidRPr="00540157">
        <w:rPr>
          <w:rFonts w:eastAsia="Times New Roman"/>
          <w:color w:val="00000A"/>
          <w:sz w:val="24"/>
          <w:szCs w:val="24"/>
          <w:lang w:val="en-US"/>
        </w:rPr>
        <w:t xml:space="preserve"> </w:t>
      </w:r>
      <w:r>
        <w:rPr>
          <w:rFonts w:eastAsia="Times New Roman"/>
          <w:color w:val="00000A"/>
          <w:sz w:val="24"/>
          <w:szCs w:val="24"/>
        </w:rPr>
        <w:t>в</w:t>
      </w:r>
      <w:r w:rsidR="00540157" w:rsidRPr="00540157">
        <w:rPr>
          <w:rFonts w:eastAsia="Times New Roman"/>
          <w:color w:val="00000A"/>
          <w:sz w:val="24"/>
          <w:szCs w:val="24"/>
          <w:lang w:val="en-US"/>
        </w:rPr>
        <w:t xml:space="preserve"> </w:t>
      </w:r>
      <w:r>
        <w:rPr>
          <w:rFonts w:eastAsia="Times New Roman"/>
          <w:color w:val="00000A"/>
          <w:sz w:val="24"/>
          <w:szCs w:val="24"/>
        </w:rPr>
        <w:t>речи</w:t>
      </w:r>
      <w:r w:rsidR="00540157" w:rsidRPr="00540157">
        <w:rPr>
          <w:rFonts w:eastAsia="Times New Roman"/>
          <w:color w:val="00000A"/>
          <w:sz w:val="24"/>
          <w:szCs w:val="24"/>
          <w:lang w:val="en-US"/>
        </w:rPr>
        <w:t xml:space="preserve"> </w:t>
      </w:r>
      <w:r>
        <w:rPr>
          <w:rFonts w:eastAsia="Times New Roman"/>
          <w:color w:val="00000A"/>
          <w:sz w:val="24"/>
          <w:szCs w:val="24"/>
        </w:rPr>
        <w:t>инфинитив</w:t>
      </w:r>
      <w:r w:rsidR="00540157" w:rsidRPr="00540157">
        <w:rPr>
          <w:rFonts w:eastAsia="Times New Roman"/>
          <w:color w:val="00000A"/>
          <w:sz w:val="24"/>
          <w:szCs w:val="24"/>
          <w:lang w:val="en-US"/>
        </w:rPr>
        <w:t xml:space="preserve"> </w:t>
      </w:r>
      <w:r>
        <w:rPr>
          <w:rFonts w:eastAsia="Times New Roman"/>
          <w:color w:val="00000A"/>
          <w:sz w:val="24"/>
          <w:szCs w:val="24"/>
        </w:rPr>
        <w:t>цели</w:t>
      </w:r>
      <w:r>
        <w:rPr>
          <w:rFonts w:eastAsia="Times New Roman"/>
          <w:b/>
          <w:bCs/>
          <w:color w:val="00000A"/>
          <w:sz w:val="24"/>
          <w:szCs w:val="24"/>
          <w:lang w:val="en-US"/>
        </w:rPr>
        <w:t xml:space="preserve"> </w:t>
      </w:r>
      <w:r>
        <w:rPr>
          <w:rFonts w:eastAsia="Times New Roman"/>
          <w:color w:val="00000A"/>
          <w:sz w:val="24"/>
          <w:szCs w:val="24"/>
          <w:lang w:val="en-US"/>
        </w:rPr>
        <w:t>(I called to cancel our lesson);</w:t>
      </w:r>
    </w:p>
    <w:p w:rsidR="005C7E35" w:rsidRDefault="005C7E35" w:rsidP="005C7E35">
      <w:pPr>
        <w:ind w:firstLine="567"/>
        <w:jc w:val="both"/>
        <w:rPr>
          <w:sz w:val="24"/>
          <w:szCs w:val="24"/>
          <w:lang w:val="en-US"/>
        </w:rPr>
      </w:pPr>
      <w:r>
        <w:rPr>
          <w:rFonts w:eastAsia="Times New Roman"/>
          <w:b/>
          <w:bCs/>
          <w:color w:val="00000A"/>
          <w:sz w:val="24"/>
          <w:szCs w:val="24"/>
          <w:lang w:val="en-US"/>
        </w:rPr>
        <w:t xml:space="preserve">–  </w:t>
      </w:r>
      <w:r>
        <w:rPr>
          <w:rFonts w:eastAsia="Times New Roman"/>
          <w:color w:val="00000A"/>
          <w:sz w:val="24"/>
          <w:szCs w:val="24"/>
        </w:rPr>
        <w:t>употреблять</w:t>
      </w:r>
      <w:r w:rsidR="00540157" w:rsidRPr="00540157">
        <w:rPr>
          <w:rFonts w:eastAsia="Times New Roman"/>
          <w:color w:val="00000A"/>
          <w:sz w:val="24"/>
          <w:szCs w:val="24"/>
          <w:lang w:val="en-US"/>
        </w:rPr>
        <w:t xml:space="preserve"> </w:t>
      </w:r>
      <w:r>
        <w:rPr>
          <w:rFonts w:eastAsia="Times New Roman"/>
          <w:color w:val="00000A"/>
          <w:sz w:val="24"/>
          <w:szCs w:val="24"/>
        </w:rPr>
        <w:t>в</w:t>
      </w:r>
      <w:r w:rsidR="00540157" w:rsidRPr="00540157">
        <w:rPr>
          <w:rFonts w:eastAsia="Times New Roman"/>
          <w:color w:val="00000A"/>
          <w:sz w:val="24"/>
          <w:szCs w:val="24"/>
          <w:lang w:val="en-US"/>
        </w:rPr>
        <w:t xml:space="preserve"> </w:t>
      </w:r>
      <w:r>
        <w:rPr>
          <w:rFonts w:eastAsia="Times New Roman"/>
          <w:color w:val="00000A"/>
          <w:sz w:val="24"/>
          <w:szCs w:val="24"/>
        </w:rPr>
        <w:t>речи</w:t>
      </w:r>
      <w:r w:rsidR="00540157" w:rsidRPr="00540157">
        <w:rPr>
          <w:rFonts w:eastAsia="Times New Roman"/>
          <w:color w:val="00000A"/>
          <w:sz w:val="24"/>
          <w:szCs w:val="24"/>
          <w:lang w:val="en-US"/>
        </w:rPr>
        <w:t xml:space="preserve"> </w:t>
      </w:r>
      <w:r>
        <w:rPr>
          <w:rFonts w:eastAsia="Times New Roman"/>
          <w:color w:val="00000A"/>
          <w:sz w:val="24"/>
          <w:szCs w:val="24"/>
        </w:rPr>
        <w:t>конструкцию</w:t>
      </w:r>
      <w:r>
        <w:rPr>
          <w:rFonts w:eastAsia="Times New Roman"/>
          <w:b/>
          <w:bCs/>
          <w:color w:val="00000A"/>
          <w:sz w:val="24"/>
          <w:szCs w:val="24"/>
          <w:lang w:val="en-US"/>
        </w:rPr>
        <w:t xml:space="preserve"> </w:t>
      </w:r>
      <w:r>
        <w:rPr>
          <w:rFonts w:eastAsia="Times New Roman"/>
          <w:color w:val="00000A"/>
          <w:sz w:val="24"/>
          <w:szCs w:val="24"/>
          <w:lang w:val="en-US"/>
        </w:rPr>
        <w:t>it takes me … to do something;</w:t>
      </w:r>
    </w:p>
    <w:p w:rsidR="005C7E35" w:rsidRDefault="005C7E35" w:rsidP="005C7E35">
      <w:pPr>
        <w:ind w:firstLine="567"/>
        <w:jc w:val="both"/>
        <w:rPr>
          <w:sz w:val="24"/>
          <w:szCs w:val="24"/>
          <w:lang w:val="en-US"/>
        </w:rPr>
      </w:pPr>
      <w:r>
        <w:rPr>
          <w:rFonts w:eastAsia="Times New Roman"/>
          <w:b/>
          <w:bCs/>
          <w:color w:val="00000A"/>
          <w:sz w:val="24"/>
          <w:szCs w:val="24"/>
          <w:lang w:val="en-US"/>
        </w:rPr>
        <w:t xml:space="preserve">–  </w:t>
      </w:r>
      <w:r>
        <w:rPr>
          <w:rFonts w:eastAsia="Times New Roman"/>
          <w:color w:val="00000A"/>
          <w:sz w:val="24"/>
          <w:szCs w:val="24"/>
        </w:rPr>
        <w:t>использовать</w:t>
      </w:r>
      <w:r w:rsidR="00540157" w:rsidRPr="00540157">
        <w:rPr>
          <w:rFonts w:eastAsia="Times New Roman"/>
          <w:color w:val="00000A"/>
          <w:sz w:val="24"/>
          <w:szCs w:val="24"/>
          <w:lang w:val="en-US"/>
        </w:rPr>
        <w:t xml:space="preserve"> </w:t>
      </w:r>
      <w:r>
        <w:rPr>
          <w:rFonts w:eastAsia="Times New Roman"/>
          <w:color w:val="00000A"/>
          <w:sz w:val="24"/>
          <w:szCs w:val="24"/>
        </w:rPr>
        <w:t>косвенную</w:t>
      </w:r>
      <w:r w:rsidR="00540157" w:rsidRPr="00540157">
        <w:rPr>
          <w:rFonts w:eastAsia="Times New Roman"/>
          <w:color w:val="00000A"/>
          <w:sz w:val="24"/>
          <w:szCs w:val="24"/>
          <w:lang w:val="en-US"/>
        </w:rPr>
        <w:t xml:space="preserve"> </w:t>
      </w:r>
      <w:r>
        <w:rPr>
          <w:rFonts w:eastAsia="Times New Roman"/>
          <w:color w:val="00000A"/>
          <w:sz w:val="24"/>
          <w:szCs w:val="24"/>
        </w:rPr>
        <w:t>речь</w:t>
      </w:r>
      <w:r>
        <w:rPr>
          <w:rFonts w:eastAsia="Times New Roman"/>
          <w:color w:val="00000A"/>
          <w:sz w:val="24"/>
          <w:szCs w:val="24"/>
          <w:lang w:val="en-US"/>
        </w:rPr>
        <w:t>;</w:t>
      </w:r>
    </w:p>
    <w:p w:rsidR="005C7E35" w:rsidRDefault="005C7E35" w:rsidP="005C7E35">
      <w:pPr>
        <w:spacing w:line="12" w:lineRule="exact"/>
        <w:ind w:firstLine="567"/>
        <w:jc w:val="both"/>
        <w:rPr>
          <w:sz w:val="24"/>
          <w:szCs w:val="24"/>
          <w:lang w:val="en-US"/>
        </w:rPr>
      </w:pPr>
    </w:p>
    <w:p w:rsidR="005C7E35" w:rsidRDefault="005C7E35" w:rsidP="005C7E35">
      <w:pPr>
        <w:spacing w:line="235" w:lineRule="auto"/>
        <w:ind w:firstLine="567"/>
        <w:jc w:val="both"/>
        <w:rPr>
          <w:sz w:val="24"/>
          <w:szCs w:val="24"/>
          <w:lang w:val="en-US"/>
        </w:rPr>
      </w:pPr>
      <w:r>
        <w:rPr>
          <w:rFonts w:eastAsia="Times New Roman"/>
          <w:b/>
          <w:bCs/>
          <w:color w:val="00000A"/>
          <w:sz w:val="24"/>
          <w:szCs w:val="24"/>
          <w:lang w:val="en-US"/>
        </w:rPr>
        <w:t xml:space="preserve">– </w:t>
      </w:r>
      <w:r>
        <w:rPr>
          <w:rFonts w:eastAsia="Times New Roman"/>
          <w:color w:val="00000A"/>
          <w:sz w:val="24"/>
          <w:szCs w:val="24"/>
        </w:rPr>
        <w:t>использовать</w:t>
      </w:r>
      <w:r w:rsidR="00540157" w:rsidRPr="00540157">
        <w:rPr>
          <w:rFonts w:eastAsia="Times New Roman"/>
          <w:color w:val="00000A"/>
          <w:sz w:val="24"/>
          <w:szCs w:val="24"/>
          <w:lang w:val="en-US"/>
        </w:rPr>
        <w:t xml:space="preserve"> </w:t>
      </w:r>
      <w:r>
        <w:rPr>
          <w:rFonts w:eastAsia="Times New Roman"/>
          <w:color w:val="00000A"/>
          <w:sz w:val="24"/>
          <w:szCs w:val="24"/>
        </w:rPr>
        <w:t>в</w:t>
      </w:r>
      <w:r w:rsidR="00540157" w:rsidRPr="00540157">
        <w:rPr>
          <w:rFonts w:eastAsia="Times New Roman"/>
          <w:color w:val="00000A"/>
          <w:sz w:val="24"/>
          <w:szCs w:val="24"/>
          <w:lang w:val="en-US"/>
        </w:rPr>
        <w:t xml:space="preserve"> </w:t>
      </w:r>
      <w:r>
        <w:rPr>
          <w:rFonts w:eastAsia="Times New Roman"/>
          <w:color w:val="00000A"/>
          <w:sz w:val="24"/>
          <w:szCs w:val="24"/>
        </w:rPr>
        <w:t>речи</w:t>
      </w:r>
      <w:r w:rsidR="00540157" w:rsidRPr="00540157">
        <w:rPr>
          <w:rFonts w:eastAsia="Times New Roman"/>
          <w:color w:val="00000A"/>
          <w:sz w:val="24"/>
          <w:szCs w:val="24"/>
          <w:lang w:val="en-US"/>
        </w:rPr>
        <w:t xml:space="preserve"> </w:t>
      </w:r>
      <w:r>
        <w:rPr>
          <w:rFonts w:eastAsia="Times New Roman"/>
          <w:color w:val="00000A"/>
          <w:sz w:val="24"/>
          <w:szCs w:val="24"/>
        </w:rPr>
        <w:t>глаголы</w:t>
      </w:r>
      <w:r w:rsidR="00540157" w:rsidRPr="00540157">
        <w:rPr>
          <w:rFonts w:eastAsia="Times New Roman"/>
          <w:color w:val="00000A"/>
          <w:sz w:val="24"/>
          <w:szCs w:val="24"/>
          <w:lang w:val="en-US"/>
        </w:rPr>
        <w:t xml:space="preserve"> </w:t>
      </w:r>
      <w:r>
        <w:rPr>
          <w:rFonts w:eastAsia="Times New Roman"/>
          <w:color w:val="00000A"/>
          <w:sz w:val="24"/>
          <w:szCs w:val="24"/>
        </w:rPr>
        <w:t>в</w:t>
      </w:r>
      <w:r w:rsidR="00540157" w:rsidRPr="00540157">
        <w:rPr>
          <w:rFonts w:eastAsia="Times New Roman"/>
          <w:color w:val="00000A"/>
          <w:sz w:val="24"/>
          <w:szCs w:val="24"/>
          <w:lang w:val="en-US"/>
        </w:rPr>
        <w:t xml:space="preserve"> </w:t>
      </w:r>
      <w:r>
        <w:rPr>
          <w:rFonts w:eastAsia="Times New Roman"/>
          <w:color w:val="00000A"/>
          <w:sz w:val="24"/>
          <w:szCs w:val="24"/>
        </w:rPr>
        <w:t>наиболее</w:t>
      </w:r>
      <w:r w:rsidR="00540157" w:rsidRPr="00540157">
        <w:rPr>
          <w:rFonts w:eastAsia="Times New Roman"/>
          <w:color w:val="00000A"/>
          <w:sz w:val="24"/>
          <w:szCs w:val="24"/>
          <w:lang w:val="en-US"/>
        </w:rPr>
        <w:t xml:space="preserve"> </w:t>
      </w:r>
      <w:r>
        <w:rPr>
          <w:rFonts w:eastAsia="Times New Roman"/>
          <w:color w:val="00000A"/>
          <w:sz w:val="24"/>
          <w:szCs w:val="24"/>
        </w:rPr>
        <w:t>употребляемых</w:t>
      </w:r>
      <w:r w:rsidR="00540157" w:rsidRPr="00540157">
        <w:rPr>
          <w:rFonts w:eastAsia="Times New Roman"/>
          <w:color w:val="00000A"/>
          <w:sz w:val="24"/>
          <w:szCs w:val="24"/>
          <w:lang w:val="en-US"/>
        </w:rPr>
        <w:t xml:space="preserve"> </w:t>
      </w:r>
      <w:r>
        <w:rPr>
          <w:rFonts w:eastAsia="Times New Roman"/>
          <w:color w:val="00000A"/>
          <w:sz w:val="24"/>
          <w:szCs w:val="24"/>
        </w:rPr>
        <w:t>временных</w:t>
      </w:r>
      <w:r w:rsidR="00540157" w:rsidRPr="00540157">
        <w:rPr>
          <w:rFonts w:eastAsia="Times New Roman"/>
          <w:color w:val="00000A"/>
          <w:sz w:val="24"/>
          <w:szCs w:val="24"/>
          <w:lang w:val="en-US"/>
        </w:rPr>
        <w:t xml:space="preserve"> </w:t>
      </w:r>
      <w:r>
        <w:rPr>
          <w:rFonts w:eastAsia="Times New Roman"/>
          <w:color w:val="00000A"/>
          <w:sz w:val="24"/>
          <w:szCs w:val="24"/>
        </w:rPr>
        <w:t>формах</w:t>
      </w:r>
      <w:r>
        <w:rPr>
          <w:rFonts w:eastAsia="Times New Roman"/>
          <w:color w:val="00000A"/>
          <w:sz w:val="24"/>
          <w:szCs w:val="24"/>
          <w:lang w:val="en-US"/>
        </w:rPr>
        <w:t>:</w:t>
      </w:r>
      <w:r>
        <w:rPr>
          <w:rFonts w:eastAsia="Times New Roman"/>
          <w:b/>
          <w:bCs/>
          <w:color w:val="00000A"/>
          <w:sz w:val="24"/>
          <w:szCs w:val="24"/>
          <w:lang w:val="en-US"/>
        </w:rPr>
        <w:t xml:space="preserve"> </w:t>
      </w:r>
      <w:r>
        <w:rPr>
          <w:rFonts w:eastAsia="Times New Roman"/>
          <w:color w:val="00000A"/>
          <w:sz w:val="24"/>
          <w:szCs w:val="24"/>
          <w:lang w:val="en-US"/>
        </w:rPr>
        <w:t>Present Simple, Present Continuous, Future Simple, Past Simple, Past Continuous, Present Perfect, Present Perfect Continuous, Past Perfect;</w:t>
      </w:r>
    </w:p>
    <w:p w:rsidR="005C7E35" w:rsidRDefault="005C7E35" w:rsidP="005C7E35">
      <w:pPr>
        <w:spacing w:line="13" w:lineRule="exact"/>
        <w:ind w:firstLine="567"/>
        <w:jc w:val="both"/>
        <w:rPr>
          <w:sz w:val="24"/>
          <w:szCs w:val="24"/>
          <w:lang w:val="en-US"/>
        </w:rPr>
      </w:pPr>
    </w:p>
    <w:p w:rsidR="005C7E35" w:rsidRDefault="005C7E35" w:rsidP="005C7E35">
      <w:pPr>
        <w:spacing w:line="232" w:lineRule="auto"/>
        <w:ind w:right="140" w:firstLine="567"/>
        <w:jc w:val="both"/>
        <w:rPr>
          <w:sz w:val="24"/>
          <w:szCs w:val="24"/>
          <w:lang w:val="en-US"/>
        </w:rPr>
      </w:pPr>
      <w:r>
        <w:rPr>
          <w:rFonts w:eastAsia="Times New Roman"/>
          <w:b/>
          <w:bCs/>
          <w:color w:val="00000A"/>
          <w:sz w:val="24"/>
          <w:szCs w:val="24"/>
          <w:lang w:val="en-US"/>
        </w:rPr>
        <w:t xml:space="preserve">– </w:t>
      </w:r>
      <w:r>
        <w:rPr>
          <w:rFonts w:eastAsia="Times New Roman"/>
          <w:color w:val="00000A"/>
          <w:sz w:val="24"/>
          <w:szCs w:val="24"/>
        </w:rPr>
        <w:t>употреблятьвречистрадательныйзалогвформахнаиболееиспользуемыхвреме</w:t>
      </w:r>
      <w:r>
        <w:rPr>
          <w:rFonts w:eastAsia="Times New Roman"/>
          <w:b/>
          <w:bCs/>
          <w:color w:val="00000A"/>
          <w:sz w:val="24"/>
          <w:szCs w:val="24"/>
          <w:lang w:val="en-US"/>
        </w:rPr>
        <w:t xml:space="preserve"> </w:t>
      </w:r>
      <w:r>
        <w:rPr>
          <w:rFonts w:eastAsia="Times New Roman"/>
          <w:color w:val="00000A"/>
          <w:sz w:val="24"/>
          <w:szCs w:val="24"/>
        </w:rPr>
        <w:t>н</w:t>
      </w:r>
      <w:r>
        <w:rPr>
          <w:rFonts w:eastAsia="Times New Roman"/>
          <w:color w:val="00000A"/>
          <w:sz w:val="24"/>
          <w:szCs w:val="24"/>
          <w:lang w:val="en-US"/>
        </w:rPr>
        <w:t>: Present Simple, Present Continuous, Past Simple, Present Perfect;</w:t>
      </w:r>
    </w:p>
    <w:p w:rsidR="005C7E35" w:rsidRDefault="005C7E35" w:rsidP="005C7E35">
      <w:pPr>
        <w:spacing w:line="13" w:lineRule="exact"/>
        <w:ind w:firstLine="567"/>
        <w:jc w:val="both"/>
        <w:rPr>
          <w:sz w:val="24"/>
          <w:szCs w:val="24"/>
          <w:lang w:val="en-US"/>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различные грамматические средства для выражения</w:t>
      </w:r>
      <w:r>
        <w:rPr>
          <w:rFonts w:eastAsia="Times New Roman"/>
          <w:b/>
          <w:bCs/>
          <w:color w:val="00000A"/>
          <w:sz w:val="24"/>
          <w:szCs w:val="24"/>
        </w:rPr>
        <w:t xml:space="preserve"> </w:t>
      </w:r>
      <w:r>
        <w:rPr>
          <w:rFonts w:eastAsia="Times New Roman"/>
          <w:color w:val="00000A"/>
          <w:sz w:val="24"/>
          <w:szCs w:val="24"/>
        </w:rPr>
        <w:t>будущего времени – tobegoingto, PresentContinuous; PresentSimple;</w:t>
      </w:r>
    </w:p>
    <w:p w:rsidR="005C7E35" w:rsidRDefault="005C7E35" w:rsidP="005C7E35">
      <w:pPr>
        <w:spacing w:line="14" w:lineRule="exact"/>
        <w:ind w:firstLine="567"/>
        <w:jc w:val="both"/>
        <w:rPr>
          <w:sz w:val="24"/>
          <w:szCs w:val="24"/>
        </w:rPr>
      </w:pPr>
    </w:p>
    <w:p w:rsidR="005C7E35" w:rsidRDefault="005C7E35" w:rsidP="005C7E35">
      <w:pPr>
        <w:spacing w:line="232" w:lineRule="auto"/>
        <w:ind w:firstLine="567"/>
        <w:jc w:val="both"/>
        <w:rPr>
          <w:sz w:val="24"/>
          <w:szCs w:val="24"/>
          <w:lang w:val="en-US"/>
        </w:rPr>
      </w:pPr>
      <w:r>
        <w:rPr>
          <w:rFonts w:eastAsia="Times New Roman"/>
          <w:b/>
          <w:bCs/>
          <w:color w:val="00000A"/>
          <w:sz w:val="24"/>
          <w:szCs w:val="24"/>
          <w:lang w:val="en-US"/>
        </w:rPr>
        <w:t xml:space="preserve">– </w:t>
      </w:r>
      <w:r>
        <w:rPr>
          <w:rFonts w:eastAsia="Times New Roman"/>
          <w:color w:val="00000A"/>
          <w:sz w:val="24"/>
          <w:szCs w:val="24"/>
        </w:rPr>
        <w:t>употреблять</w:t>
      </w:r>
      <w:r w:rsidR="00540157" w:rsidRPr="00540157">
        <w:rPr>
          <w:rFonts w:eastAsia="Times New Roman"/>
          <w:color w:val="00000A"/>
          <w:sz w:val="24"/>
          <w:szCs w:val="24"/>
          <w:lang w:val="en-US"/>
        </w:rPr>
        <w:t xml:space="preserve"> </w:t>
      </w:r>
      <w:r>
        <w:rPr>
          <w:rFonts w:eastAsia="Times New Roman"/>
          <w:color w:val="00000A"/>
          <w:sz w:val="24"/>
          <w:szCs w:val="24"/>
        </w:rPr>
        <w:t>в</w:t>
      </w:r>
      <w:r w:rsidR="00540157" w:rsidRPr="00540157">
        <w:rPr>
          <w:rFonts w:eastAsia="Times New Roman"/>
          <w:color w:val="00000A"/>
          <w:sz w:val="24"/>
          <w:szCs w:val="24"/>
          <w:lang w:val="en-US"/>
        </w:rPr>
        <w:t xml:space="preserve"> </w:t>
      </w:r>
      <w:r>
        <w:rPr>
          <w:rFonts w:eastAsia="Times New Roman"/>
          <w:color w:val="00000A"/>
          <w:sz w:val="24"/>
          <w:szCs w:val="24"/>
        </w:rPr>
        <w:t>речи</w:t>
      </w:r>
      <w:r w:rsidR="00540157" w:rsidRPr="00540157">
        <w:rPr>
          <w:rFonts w:eastAsia="Times New Roman"/>
          <w:color w:val="00000A"/>
          <w:sz w:val="24"/>
          <w:szCs w:val="24"/>
          <w:lang w:val="en-US"/>
        </w:rPr>
        <w:t xml:space="preserve"> </w:t>
      </w:r>
      <w:r>
        <w:rPr>
          <w:rFonts w:eastAsia="Times New Roman"/>
          <w:color w:val="00000A"/>
          <w:sz w:val="24"/>
          <w:szCs w:val="24"/>
        </w:rPr>
        <w:t>модальные</w:t>
      </w:r>
      <w:r w:rsidR="00540157" w:rsidRPr="00540157">
        <w:rPr>
          <w:rFonts w:eastAsia="Times New Roman"/>
          <w:color w:val="00000A"/>
          <w:sz w:val="24"/>
          <w:szCs w:val="24"/>
          <w:lang w:val="en-US"/>
        </w:rPr>
        <w:t xml:space="preserve"> </w:t>
      </w:r>
      <w:r>
        <w:rPr>
          <w:rFonts w:eastAsia="Times New Roman"/>
          <w:color w:val="00000A"/>
          <w:sz w:val="24"/>
          <w:szCs w:val="24"/>
        </w:rPr>
        <w:t>глаголы</w:t>
      </w:r>
      <w:r w:rsidR="00540157" w:rsidRPr="00540157">
        <w:rPr>
          <w:rFonts w:eastAsia="Times New Roman"/>
          <w:color w:val="00000A"/>
          <w:sz w:val="24"/>
          <w:szCs w:val="24"/>
          <w:lang w:val="en-US"/>
        </w:rPr>
        <w:t xml:space="preserve"> </w:t>
      </w:r>
      <w:r>
        <w:rPr>
          <w:rFonts w:eastAsia="Times New Roman"/>
          <w:color w:val="00000A"/>
          <w:sz w:val="24"/>
          <w:szCs w:val="24"/>
        </w:rPr>
        <w:t>и</w:t>
      </w:r>
      <w:r w:rsidR="00540157" w:rsidRPr="00540157">
        <w:rPr>
          <w:rFonts w:eastAsia="Times New Roman"/>
          <w:color w:val="00000A"/>
          <w:sz w:val="24"/>
          <w:szCs w:val="24"/>
          <w:lang w:val="en-US"/>
        </w:rPr>
        <w:t xml:space="preserve"> </w:t>
      </w:r>
      <w:r>
        <w:rPr>
          <w:rFonts w:eastAsia="Times New Roman"/>
          <w:color w:val="00000A"/>
          <w:sz w:val="24"/>
          <w:szCs w:val="24"/>
        </w:rPr>
        <w:t>их</w:t>
      </w:r>
      <w:r w:rsidR="00540157" w:rsidRPr="00540157">
        <w:rPr>
          <w:rFonts w:eastAsia="Times New Roman"/>
          <w:color w:val="00000A"/>
          <w:sz w:val="24"/>
          <w:szCs w:val="24"/>
          <w:lang w:val="en-US"/>
        </w:rPr>
        <w:t xml:space="preserve"> </w:t>
      </w:r>
      <w:r>
        <w:rPr>
          <w:rFonts w:eastAsia="Times New Roman"/>
          <w:color w:val="00000A"/>
          <w:sz w:val="24"/>
          <w:szCs w:val="24"/>
        </w:rPr>
        <w:t>эквиваленты</w:t>
      </w:r>
      <w:r>
        <w:rPr>
          <w:rFonts w:eastAsia="Times New Roman"/>
          <w:b/>
          <w:bCs/>
          <w:color w:val="00000A"/>
          <w:sz w:val="24"/>
          <w:szCs w:val="24"/>
          <w:lang w:val="en-US"/>
        </w:rPr>
        <w:t xml:space="preserve"> </w:t>
      </w:r>
      <w:r>
        <w:rPr>
          <w:rFonts w:eastAsia="Times New Roman"/>
          <w:color w:val="00000A"/>
          <w:sz w:val="24"/>
          <w:szCs w:val="24"/>
          <w:lang w:val="en-US"/>
        </w:rPr>
        <w:t>(may, can/be able to,</w:t>
      </w:r>
      <w:r>
        <w:rPr>
          <w:rFonts w:eastAsia="Times New Roman"/>
          <w:b/>
          <w:bCs/>
          <w:color w:val="00000A"/>
          <w:sz w:val="24"/>
          <w:szCs w:val="24"/>
          <w:lang w:val="en-US"/>
        </w:rPr>
        <w:t xml:space="preserve"> </w:t>
      </w:r>
      <w:r>
        <w:rPr>
          <w:rFonts w:eastAsia="Times New Roman"/>
          <w:color w:val="00000A"/>
          <w:sz w:val="24"/>
          <w:szCs w:val="24"/>
          <w:lang w:val="en-US"/>
        </w:rPr>
        <w:t>must/have to/should; need, shall, could, might, would);</w:t>
      </w:r>
    </w:p>
    <w:p w:rsidR="005C7E35" w:rsidRDefault="005C7E35" w:rsidP="005C7E35">
      <w:pPr>
        <w:spacing w:line="1" w:lineRule="exact"/>
        <w:ind w:firstLine="567"/>
        <w:jc w:val="both"/>
        <w:rPr>
          <w:sz w:val="24"/>
          <w:szCs w:val="24"/>
          <w:lang w:val="en-US"/>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color w:val="00000A"/>
          <w:sz w:val="24"/>
          <w:szCs w:val="24"/>
        </w:rPr>
        <w:t>согласовывать времена в рамках сложного предложения в плане настоящего</w:t>
      </w:r>
    </w:p>
    <w:p w:rsidR="005C7E35" w:rsidRDefault="005C7E35" w:rsidP="001416A1">
      <w:pPr>
        <w:numPr>
          <w:ilvl w:val="0"/>
          <w:numId w:val="11"/>
        </w:numPr>
        <w:tabs>
          <w:tab w:val="left" w:pos="1240"/>
        </w:tabs>
        <w:ind w:firstLine="567"/>
        <w:jc w:val="both"/>
        <w:rPr>
          <w:rFonts w:eastAsia="Times New Roman"/>
          <w:color w:val="00000A"/>
          <w:sz w:val="24"/>
          <w:szCs w:val="24"/>
        </w:rPr>
      </w:pPr>
      <w:r>
        <w:rPr>
          <w:rFonts w:eastAsia="Times New Roman"/>
          <w:color w:val="00000A"/>
          <w:sz w:val="24"/>
          <w:szCs w:val="24"/>
        </w:rPr>
        <w:t>прошлого;</w:t>
      </w:r>
    </w:p>
    <w:p w:rsidR="005C7E35" w:rsidRDefault="005C7E35" w:rsidP="005C7E35">
      <w:pPr>
        <w:spacing w:line="12" w:lineRule="exact"/>
        <w:ind w:firstLine="567"/>
        <w:jc w:val="both"/>
        <w:rPr>
          <w:rFonts w:eastAsia="Times New Roman"/>
          <w:color w:val="00000A"/>
          <w:sz w:val="24"/>
          <w:szCs w:val="24"/>
        </w:rPr>
      </w:pPr>
    </w:p>
    <w:p w:rsidR="005C7E35" w:rsidRDefault="005C7E35" w:rsidP="005C7E35">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имена существительные в единственном числе и во</w:t>
      </w:r>
      <w:r>
        <w:rPr>
          <w:rFonts w:eastAsia="Times New Roman"/>
          <w:b/>
          <w:bCs/>
          <w:color w:val="00000A"/>
          <w:sz w:val="24"/>
          <w:szCs w:val="24"/>
        </w:rPr>
        <w:t xml:space="preserve"> </w:t>
      </w:r>
      <w:r>
        <w:rPr>
          <w:rFonts w:eastAsia="Times New Roman"/>
          <w:color w:val="00000A"/>
          <w:sz w:val="24"/>
          <w:szCs w:val="24"/>
        </w:rPr>
        <w:t>множественном числе, образованные по правилу, и исключения;</w:t>
      </w:r>
    </w:p>
    <w:p w:rsidR="005C7E35" w:rsidRDefault="005C7E35" w:rsidP="005C7E35">
      <w:pPr>
        <w:spacing w:line="1" w:lineRule="exact"/>
        <w:ind w:firstLine="567"/>
        <w:jc w:val="both"/>
        <w:rPr>
          <w:rFonts w:eastAsia="Times New Roman"/>
          <w:color w:val="00000A"/>
          <w:sz w:val="24"/>
          <w:szCs w:val="24"/>
        </w:rPr>
      </w:pPr>
    </w:p>
    <w:p w:rsidR="005C7E35" w:rsidRDefault="005C7E35" w:rsidP="005C7E35">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определенный/неопределенный/нулевой артикль;</w:t>
      </w:r>
    </w:p>
    <w:p w:rsidR="005C7E35" w:rsidRDefault="005C7E35" w:rsidP="005C7E35">
      <w:pPr>
        <w:spacing w:line="12" w:lineRule="exact"/>
        <w:ind w:firstLine="567"/>
        <w:jc w:val="both"/>
        <w:rPr>
          <w:rFonts w:eastAsia="Times New Roman"/>
          <w:color w:val="00000A"/>
          <w:sz w:val="24"/>
          <w:szCs w:val="24"/>
        </w:rPr>
      </w:pPr>
    </w:p>
    <w:p w:rsidR="005C7E35" w:rsidRDefault="005C7E35" w:rsidP="005C7E35">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личные,</w:t>
      </w:r>
      <w:r>
        <w:rPr>
          <w:rFonts w:eastAsia="Times New Roman"/>
          <w:b/>
          <w:bCs/>
          <w:color w:val="00000A"/>
          <w:sz w:val="24"/>
          <w:szCs w:val="24"/>
        </w:rPr>
        <w:t xml:space="preserve"> </w:t>
      </w:r>
      <w:r>
        <w:rPr>
          <w:rFonts w:eastAsia="Times New Roman"/>
          <w:color w:val="00000A"/>
          <w:sz w:val="24"/>
          <w:szCs w:val="24"/>
        </w:rPr>
        <w:t>притяжательные,</w:t>
      </w:r>
      <w:r>
        <w:rPr>
          <w:rFonts w:eastAsia="Times New Roman"/>
          <w:b/>
          <w:bCs/>
          <w:color w:val="00000A"/>
          <w:sz w:val="24"/>
          <w:szCs w:val="24"/>
        </w:rPr>
        <w:t xml:space="preserve"> </w:t>
      </w:r>
      <w:r>
        <w:rPr>
          <w:rFonts w:eastAsia="Times New Roman"/>
          <w:color w:val="00000A"/>
          <w:sz w:val="24"/>
          <w:szCs w:val="24"/>
        </w:rPr>
        <w:t>указательные,</w:t>
      </w:r>
      <w:r>
        <w:rPr>
          <w:rFonts w:eastAsia="Times New Roman"/>
          <w:b/>
          <w:bCs/>
          <w:color w:val="00000A"/>
          <w:sz w:val="24"/>
          <w:szCs w:val="24"/>
        </w:rPr>
        <w:t xml:space="preserve"> </w:t>
      </w:r>
      <w:r>
        <w:rPr>
          <w:rFonts w:eastAsia="Times New Roman"/>
          <w:color w:val="00000A"/>
          <w:sz w:val="24"/>
          <w:szCs w:val="24"/>
        </w:rPr>
        <w:t>неопределенные, относительные, вопросительные местоимения;</w:t>
      </w:r>
    </w:p>
    <w:p w:rsidR="005C7E35" w:rsidRDefault="005C7E35" w:rsidP="005C7E35">
      <w:pPr>
        <w:spacing w:line="1" w:lineRule="exact"/>
        <w:ind w:firstLine="567"/>
        <w:jc w:val="both"/>
        <w:rPr>
          <w:rFonts w:eastAsia="Times New Roman"/>
          <w:color w:val="00000A"/>
          <w:sz w:val="24"/>
          <w:szCs w:val="24"/>
        </w:rPr>
      </w:pPr>
    </w:p>
    <w:p w:rsidR="005C7E35" w:rsidRDefault="005C7E35" w:rsidP="005C7E35">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имена прилагательные в положительной,</w:t>
      </w:r>
      <w:r>
        <w:rPr>
          <w:rFonts w:eastAsia="Times New Roman"/>
          <w:b/>
          <w:bCs/>
          <w:color w:val="00000A"/>
          <w:sz w:val="24"/>
          <w:szCs w:val="24"/>
        </w:rPr>
        <w:t xml:space="preserve"> </w:t>
      </w:r>
      <w:r>
        <w:rPr>
          <w:rFonts w:eastAsia="Times New Roman"/>
          <w:color w:val="00000A"/>
          <w:sz w:val="24"/>
          <w:szCs w:val="24"/>
        </w:rPr>
        <w:t>сравнительной</w:t>
      </w:r>
    </w:p>
    <w:p w:rsidR="005C7E35" w:rsidRDefault="005C7E35" w:rsidP="001416A1">
      <w:pPr>
        <w:numPr>
          <w:ilvl w:val="0"/>
          <w:numId w:val="11"/>
        </w:numPr>
        <w:tabs>
          <w:tab w:val="left" w:pos="1240"/>
        </w:tabs>
        <w:ind w:firstLine="567"/>
        <w:jc w:val="both"/>
        <w:rPr>
          <w:rFonts w:eastAsia="Times New Roman"/>
          <w:color w:val="00000A"/>
          <w:sz w:val="24"/>
          <w:szCs w:val="24"/>
        </w:rPr>
      </w:pPr>
      <w:r>
        <w:rPr>
          <w:rFonts w:eastAsia="Times New Roman"/>
          <w:color w:val="00000A"/>
          <w:sz w:val="24"/>
          <w:szCs w:val="24"/>
        </w:rPr>
        <w:t>превосходной степенях, образованные по правилу, и исключения;</w:t>
      </w:r>
    </w:p>
    <w:p w:rsidR="005C7E35" w:rsidRDefault="005C7E35" w:rsidP="005C7E35">
      <w:pPr>
        <w:spacing w:line="12" w:lineRule="exact"/>
        <w:ind w:firstLine="567"/>
        <w:jc w:val="both"/>
        <w:rPr>
          <w:rFonts w:eastAsia="Times New Roman"/>
          <w:color w:val="00000A"/>
          <w:sz w:val="24"/>
          <w:szCs w:val="24"/>
        </w:rPr>
      </w:pPr>
    </w:p>
    <w:p w:rsidR="005C7E35" w:rsidRDefault="005C7E35" w:rsidP="005C7E35">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употреблять в речи наречия в положительной,</w:t>
      </w:r>
      <w:r>
        <w:rPr>
          <w:rFonts w:eastAsia="Times New Roman"/>
          <w:b/>
          <w:bCs/>
          <w:color w:val="00000A"/>
          <w:sz w:val="24"/>
          <w:szCs w:val="24"/>
        </w:rPr>
        <w:t xml:space="preserve"> </w:t>
      </w:r>
      <w:r>
        <w:rPr>
          <w:rFonts w:eastAsia="Times New Roman"/>
          <w:color w:val="00000A"/>
          <w:sz w:val="24"/>
          <w:szCs w:val="24"/>
        </w:rPr>
        <w:t>сравнительной и</w:t>
      </w:r>
      <w:r>
        <w:rPr>
          <w:rFonts w:eastAsia="Times New Roman"/>
          <w:b/>
          <w:bCs/>
          <w:color w:val="00000A"/>
          <w:sz w:val="24"/>
          <w:szCs w:val="24"/>
        </w:rPr>
        <w:t xml:space="preserve"> </w:t>
      </w:r>
      <w:r>
        <w:rPr>
          <w:rFonts w:eastAsia="Times New Roman"/>
          <w:color w:val="00000A"/>
          <w:sz w:val="24"/>
          <w:szCs w:val="24"/>
        </w:rPr>
        <w:t>превосходной степенях, а также наречия, выражающие количество (many / much, few / a few, little / a little) и наречия, выражающие время;</w:t>
      </w:r>
    </w:p>
    <w:p w:rsidR="005C7E35" w:rsidRDefault="005C7E35" w:rsidP="005C7E35">
      <w:pPr>
        <w:spacing w:line="13" w:lineRule="exact"/>
        <w:ind w:firstLine="567"/>
        <w:jc w:val="both"/>
        <w:rPr>
          <w:rFonts w:eastAsia="Times New Roman"/>
          <w:color w:val="00000A"/>
          <w:sz w:val="24"/>
          <w:szCs w:val="24"/>
        </w:rPr>
      </w:pPr>
    </w:p>
    <w:p w:rsidR="005C7E35" w:rsidRDefault="005C7E35" w:rsidP="005C7E35">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употреблять предлоги,</w:t>
      </w:r>
      <w:r>
        <w:rPr>
          <w:rFonts w:eastAsia="Times New Roman"/>
          <w:b/>
          <w:bCs/>
          <w:color w:val="00000A"/>
          <w:sz w:val="24"/>
          <w:szCs w:val="24"/>
        </w:rPr>
        <w:t xml:space="preserve"> </w:t>
      </w:r>
      <w:r>
        <w:rPr>
          <w:rFonts w:eastAsia="Times New Roman"/>
          <w:color w:val="00000A"/>
          <w:sz w:val="24"/>
          <w:szCs w:val="24"/>
        </w:rPr>
        <w:t>выражающие направление движения,</w:t>
      </w:r>
      <w:r>
        <w:rPr>
          <w:rFonts w:eastAsia="Times New Roman"/>
          <w:b/>
          <w:bCs/>
          <w:color w:val="00000A"/>
          <w:sz w:val="24"/>
          <w:szCs w:val="24"/>
        </w:rPr>
        <w:t xml:space="preserve"> </w:t>
      </w:r>
      <w:r>
        <w:rPr>
          <w:rFonts w:eastAsia="Times New Roman"/>
          <w:color w:val="00000A"/>
          <w:sz w:val="24"/>
          <w:szCs w:val="24"/>
        </w:rPr>
        <w:t>время и место</w:t>
      </w:r>
      <w:r>
        <w:rPr>
          <w:rFonts w:eastAsia="Times New Roman"/>
          <w:b/>
          <w:bCs/>
          <w:color w:val="00000A"/>
          <w:sz w:val="24"/>
          <w:szCs w:val="24"/>
        </w:rPr>
        <w:t xml:space="preserve"> </w:t>
      </w:r>
      <w:r>
        <w:rPr>
          <w:rFonts w:eastAsia="Times New Roman"/>
          <w:color w:val="00000A"/>
          <w:sz w:val="24"/>
          <w:szCs w:val="24"/>
        </w:rPr>
        <w:t>действия.</w:t>
      </w:r>
    </w:p>
    <w:p w:rsidR="005C7E35" w:rsidRDefault="005C7E35" w:rsidP="005C7E35">
      <w:pPr>
        <w:spacing w:line="282"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Выпускник на базовом уровне получит возможность научиться:</w:t>
      </w:r>
    </w:p>
    <w:p w:rsidR="005C7E35" w:rsidRDefault="005C7E35" w:rsidP="005C7E35">
      <w:pPr>
        <w:ind w:firstLine="567"/>
        <w:jc w:val="both"/>
        <w:rPr>
          <w:sz w:val="24"/>
          <w:szCs w:val="24"/>
        </w:rPr>
      </w:pPr>
      <w:r>
        <w:rPr>
          <w:rFonts w:eastAsia="Times New Roman"/>
          <w:b/>
          <w:bCs/>
          <w:i/>
          <w:iCs/>
          <w:color w:val="00000A"/>
          <w:sz w:val="24"/>
          <w:szCs w:val="24"/>
        </w:rPr>
        <w:t>Коммуникативные умения</w:t>
      </w:r>
    </w:p>
    <w:p w:rsidR="005C7E35" w:rsidRDefault="005C7E35" w:rsidP="005C7E35">
      <w:pPr>
        <w:ind w:firstLine="567"/>
        <w:jc w:val="both"/>
        <w:rPr>
          <w:sz w:val="24"/>
          <w:szCs w:val="24"/>
        </w:rPr>
      </w:pPr>
      <w:r>
        <w:rPr>
          <w:rFonts w:eastAsia="Times New Roman"/>
          <w:b/>
          <w:bCs/>
          <w:i/>
          <w:iCs/>
          <w:color w:val="00000A"/>
          <w:sz w:val="24"/>
          <w:szCs w:val="24"/>
        </w:rPr>
        <w:t>Говорение, диалогическая речь</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Вести диалог/полилог в ситуациях официального общения в рамках</w:t>
      </w:r>
      <w:r>
        <w:rPr>
          <w:rFonts w:eastAsia="Times New Roman"/>
          <w:b/>
          <w:bCs/>
          <w:color w:val="00000A"/>
          <w:sz w:val="24"/>
          <w:szCs w:val="24"/>
        </w:rPr>
        <w:t xml:space="preserve"> </w:t>
      </w:r>
      <w:r>
        <w:rPr>
          <w:rFonts w:eastAsia="Times New Roman"/>
          <w:i/>
          <w:iCs/>
          <w:color w:val="00000A"/>
          <w:sz w:val="24"/>
          <w:szCs w:val="24"/>
        </w:rPr>
        <w:t>изученной тематики; кратко комментировать точку зрения другого человека;</w:t>
      </w:r>
    </w:p>
    <w:p w:rsidR="005C7E35" w:rsidRDefault="005C7E35" w:rsidP="005C7E35">
      <w:pPr>
        <w:spacing w:line="13"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проводить подготовленное интервью,</w:t>
      </w:r>
      <w:r>
        <w:rPr>
          <w:rFonts w:eastAsia="Times New Roman"/>
          <w:b/>
          <w:bCs/>
          <w:color w:val="00000A"/>
          <w:sz w:val="24"/>
          <w:szCs w:val="24"/>
        </w:rPr>
        <w:t xml:space="preserve"> </w:t>
      </w:r>
      <w:r>
        <w:rPr>
          <w:rFonts w:eastAsia="Times New Roman"/>
          <w:i/>
          <w:iCs/>
          <w:color w:val="00000A"/>
          <w:sz w:val="24"/>
          <w:szCs w:val="24"/>
        </w:rPr>
        <w:t>проверяя и получая подтверждение</w:t>
      </w:r>
      <w:r>
        <w:rPr>
          <w:rFonts w:eastAsia="Times New Roman"/>
          <w:b/>
          <w:bCs/>
          <w:color w:val="00000A"/>
          <w:sz w:val="24"/>
          <w:szCs w:val="24"/>
        </w:rPr>
        <w:t xml:space="preserve"> </w:t>
      </w:r>
      <w:r>
        <w:rPr>
          <w:rFonts w:eastAsia="Times New Roman"/>
          <w:i/>
          <w:iCs/>
          <w:color w:val="00000A"/>
          <w:sz w:val="24"/>
          <w:szCs w:val="24"/>
        </w:rPr>
        <w:t>какой-либо информации;</w:t>
      </w:r>
    </w:p>
    <w:p w:rsidR="005C7E35" w:rsidRDefault="005C7E35" w:rsidP="005C7E35">
      <w:pPr>
        <w:spacing w:line="14"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обмениваться информацией,</w:t>
      </w:r>
      <w:r>
        <w:rPr>
          <w:rFonts w:eastAsia="Times New Roman"/>
          <w:b/>
          <w:bCs/>
          <w:color w:val="00000A"/>
          <w:sz w:val="24"/>
          <w:szCs w:val="24"/>
        </w:rPr>
        <w:t xml:space="preserve"> </w:t>
      </w:r>
      <w:r>
        <w:rPr>
          <w:rFonts w:eastAsia="Times New Roman"/>
          <w:i/>
          <w:iCs/>
          <w:color w:val="00000A"/>
          <w:sz w:val="24"/>
          <w:szCs w:val="24"/>
        </w:rPr>
        <w:t>проверять и подтверждать собранную</w:t>
      </w:r>
      <w:r>
        <w:rPr>
          <w:rFonts w:eastAsia="Times New Roman"/>
          <w:b/>
          <w:bCs/>
          <w:color w:val="00000A"/>
          <w:sz w:val="24"/>
          <w:szCs w:val="24"/>
        </w:rPr>
        <w:t xml:space="preserve"> </w:t>
      </w:r>
      <w:r>
        <w:rPr>
          <w:rFonts w:eastAsia="Times New Roman"/>
          <w:i/>
          <w:iCs/>
          <w:color w:val="00000A"/>
          <w:sz w:val="24"/>
          <w:szCs w:val="24"/>
        </w:rPr>
        <w:t>фактическую информацию.</w:t>
      </w:r>
    </w:p>
    <w:p w:rsidR="005C7E35" w:rsidRDefault="005C7E35" w:rsidP="005C7E35">
      <w:pPr>
        <w:spacing w:line="6" w:lineRule="exact"/>
        <w:ind w:firstLine="567"/>
        <w:jc w:val="both"/>
        <w:rPr>
          <w:sz w:val="24"/>
          <w:szCs w:val="24"/>
        </w:rPr>
      </w:pPr>
    </w:p>
    <w:p w:rsidR="005C7E35" w:rsidRDefault="005C7E35" w:rsidP="005C7E35">
      <w:pPr>
        <w:ind w:firstLine="567"/>
        <w:jc w:val="both"/>
        <w:rPr>
          <w:sz w:val="24"/>
          <w:szCs w:val="24"/>
        </w:rPr>
      </w:pPr>
      <w:r>
        <w:rPr>
          <w:rFonts w:eastAsia="Times New Roman"/>
          <w:b/>
          <w:bCs/>
          <w:i/>
          <w:iCs/>
          <w:color w:val="00000A"/>
          <w:sz w:val="24"/>
          <w:szCs w:val="24"/>
        </w:rPr>
        <w:t>Говорение, монологическая речь</w:t>
      </w: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Резюмировать прослушанный/прочитанный текст;</w:t>
      </w: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обобщать информацию на основе прочитанного/прослушанного текста.</w:t>
      </w:r>
    </w:p>
    <w:p w:rsidR="005C7E35" w:rsidRDefault="005C7E35" w:rsidP="005C7E35">
      <w:pPr>
        <w:spacing w:line="4" w:lineRule="exact"/>
        <w:ind w:firstLine="567"/>
        <w:jc w:val="both"/>
        <w:rPr>
          <w:sz w:val="24"/>
          <w:szCs w:val="24"/>
        </w:rPr>
      </w:pPr>
    </w:p>
    <w:p w:rsidR="005C7E35" w:rsidRDefault="005C7E35" w:rsidP="005C7E35">
      <w:pPr>
        <w:ind w:firstLine="567"/>
        <w:jc w:val="both"/>
        <w:rPr>
          <w:sz w:val="24"/>
          <w:szCs w:val="24"/>
        </w:rPr>
      </w:pPr>
      <w:r>
        <w:rPr>
          <w:rFonts w:eastAsia="Times New Roman"/>
          <w:b/>
          <w:bCs/>
          <w:i/>
          <w:iCs/>
          <w:color w:val="00000A"/>
          <w:sz w:val="24"/>
          <w:szCs w:val="24"/>
        </w:rPr>
        <w:t>Аудирование</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Полно и точно воспринимать информацию в распространенных</w:t>
      </w:r>
      <w:r>
        <w:rPr>
          <w:rFonts w:eastAsia="Times New Roman"/>
          <w:b/>
          <w:bCs/>
          <w:color w:val="00000A"/>
          <w:sz w:val="24"/>
          <w:szCs w:val="24"/>
        </w:rPr>
        <w:t xml:space="preserve"> </w:t>
      </w:r>
      <w:r>
        <w:rPr>
          <w:rFonts w:eastAsia="Times New Roman"/>
          <w:i/>
          <w:iCs/>
          <w:color w:val="00000A"/>
          <w:sz w:val="24"/>
          <w:szCs w:val="24"/>
        </w:rPr>
        <w:t>коммуникативных ситуациях;</w:t>
      </w:r>
    </w:p>
    <w:p w:rsidR="005C7E35" w:rsidRDefault="005C7E35" w:rsidP="005C7E35">
      <w:pPr>
        <w:spacing w:line="1"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обобщать прослушанную информацию и выявлять факты в соответствии</w:t>
      </w:r>
    </w:p>
    <w:p w:rsidR="005C7E35" w:rsidRDefault="005C7E35" w:rsidP="001416A1">
      <w:pPr>
        <w:numPr>
          <w:ilvl w:val="0"/>
          <w:numId w:val="12"/>
        </w:numPr>
        <w:tabs>
          <w:tab w:val="left" w:pos="1220"/>
        </w:tabs>
        <w:ind w:firstLine="567"/>
        <w:jc w:val="both"/>
        <w:rPr>
          <w:rFonts w:eastAsia="Times New Roman"/>
          <w:i/>
          <w:iCs/>
          <w:color w:val="00000A"/>
          <w:sz w:val="24"/>
          <w:szCs w:val="24"/>
        </w:rPr>
      </w:pPr>
      <w:r>
        <w:rPr>
          <w:rFonts w:eastAsia="Times New Roman"/>
          <w:i/>
          <w:iCs/>
          <w:color w:val="00000A"/>
          <w:sz w:val="24"/>
          <w:szCs w:val="24"/>
        </w:rPr>
        <w:t>поставленной задачей/вопросом.</w:t>
      </w:r>
    </w:p>
    <w:p w:rsidR="005C7E35" w:rsidRDefault="005C7E35" w:rsidP="005C7E35">
      <w:pPr>
        <w:spacing w:line="5" w:lineRule="exact"/>
        <w:ind w:firstLine="567"/>
        <w:jc w:val="both"/>
        <w:rPr>
          <w:sz w:val="24"/>
          <w:szCs w:val="24"/>
        </w:rPr>
      </w:pPr>
    </w:p>
    <w:p w:rsidR="005C7E35" w:rsidRDefault="005C7E35" w:rsidP="005C7E35">
      <w:pPr>
        <w:ind w:firstLine="567"/>
        <w:jc w:val="both"/>
        <w:rPr>
          <w:sz w:val="24"/>
          <w:szCs w:val="24"/>
        </w:rPr>
      </w:pPr>
      <w:r>
        <w:rPr>
          <w:rFonts w:eastAsia="Times New Roman"/>
          <w:b/>
          <w:bCs/>
          <w:i/>
          <w:iCs/>
          <w:color w:val="00000A"/>
          <w:sz w:val="24"/>
          <w:szCs w:val="24"/>
        </w:rPr>
        <w:lastRenderedPageBreak/>
        <w:t>Чтение</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Читать и понимать несложные аутентичные тексты различных стилей и</w:t>
      </w:r>
      <w:r>
        <w:rPr>
          <w:rFonts w:eastAsia="Times New Roman"/>
          <w:b/>
          <w:bCs/>
          <w:color w:val="00000A"/>
          <w:sz w:val="24"/>
          <w:szCs w:val="24"/>
        </w:rPr>
        <w:t xml:space="preserve"> </w:t>
      </w:r>
      <w:r>
        <w:rPr>
          <w:rFonts w:eastAsia="Times New Roman"/>
          <w:i/>
          <w:iCs/>
          <w:color w:val="00000A"/>
          <w:sz w:val="24"/>
          <w:szCs w:val="24"/>
        </w:rPr>
        <w:t>жанров и отвечать на ряд уточняющих вопросов.</w:t>
      </w:r>
    </w:p>
    <w:p w:rsidR="005C7E35" w:rsidRDefault="005C7E35" w:rsidP="005C7E35">
      <w:pPr>
        <w:spacing w:line="6" w:lineRule="exact"/>
        <w:ind w:firstLine="567"/>
        <w:jc w:val="both"/>
        <w:rPr>
          <w:sz w:val="24"/>
          <w:szCs w:val="24"/>
        </w:rPr>
      </w:pPr>
    </w:p>
    <w:p w:rsidR="005C7E35" w:rsidRDefault="005C7E35" w:rsidP="005C7E35">
      <w:pPr>
        <w:ind w:firstLine="567"/>
        <w:jc w:val="both"/>
        <w:rPr>
          <w:sz w:val="24"/>
          <w:szCs w:val="24"/>
        </w:rPr>
      </w:pPr>
      <w:r>
        <w:rPr>
          <w:rFonts w:eastAsia="Times New Roman"/>
          <w:b/>
          <w:bCs/>
          <w:i/>
          <w:iCs/>
          <w:color w:val="00000A"/>
          <w:sz w:val="24"/>
          <w:szCs w:val="24"/>
        </w:rPr>
        <w:t>Письмо</w:t>
      </w: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Писать краткий отзыв на фильм,</w:t>
      </w:r>
      <w:r>
        <w:rPr>
          <w:rFonts w:eastAsia="Times New Roman"/>
          <w:b/>
          <w:bCs/>
          <w:color w:val="00000A"/>
          <w:sz w:val="24"/>
          <w:szCs w:val="24"/>
        </w:rPr>
        <w:t xml:space="preserve"> </w:t>
      </w:r>
      <w:r>
        <w:rPr>
          <w:rFonts w:eastAsia="Times New Roman"/>
          <w:i/>
          <w:iCs/>
          <w:color w:val="00000A"/>
          <w:sz w:val="24"/>
          <w:szCs w:val="24"/>
        </w:rPr>
        <w:t>книгу или пьесу.</w:t>
      </w:r>
    </w:p>
    <w:p w:rsidR="005C7E35" w:rsidRDefault="005C7E35" w:rsidP="005C7E35">
      <w:pPr>
        <w:spacing w:line="282" w:lineRule="exact"/>
        <w:ind w:firstLine="567"/>
        <w:jc w:val="both"/>
        <w:rPr>
          <w:sz w:val="24"/>
          <w:szCs w:val="24"/>
        </w:rPr>
      </w:pPr>
    </w:p>
    <w:p w:rsidR="005C7E35" w:rsidRDefault="005C7E35" w:rsidP="005C7E35">
      <w:pPr>
        <w:ind w:firstLine="567"/>
        <w:jc w:val="both"/>
        <w:rPr>
          <w:sz w:val="24"/>
          <w:szCs w:val="24"/>
        </w:rPr>
      </w:pPr>
      <w:r>
        <w:rPr>
          <w:rFonts w:eastAsia="Times New Roman"/>
          <w:b/>
          <w:bCs/>
          <w:i/>
          <w:iCs/>
          <w:color w:val="00000A"/>
          <w:sz w:val="24"/>
          <w:szCs w:val="24"/>
        </w:rPr>
        <w:t>Языковые навыки</w:t>
      </w:r>
    </w:p>
    <w:p w:rsidR="005C7E35" w:rsidRDefault="005C7E35" w:rsidP="005C7E35">
      <w:pPr>
        <w:ind w:firstLine="567"/>
        <w:jc w:val="both"/>
        <w:rPr>
          <w:sz w:val="24"/>
          <w:szCs w:val="24"/>
        </w:rPr>
      </w:pPr>
      <w:r>
        <w:rPr>
          <w:rFonts w:eastAsia="Times New Roman"/>
          <w:b/>
          <w:bCs/>
          <w:i/>
          <w:iCs/>
          <w:color w:val="00000A"/>
          <w:sz w:val="24"/>
          <w:szCs w:val="24"/>
        </w:rPr>
        <w:t>Фонетическая сторона речи</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Произносить звуки английского языка четко,</w:t>
      </w:r>
      <w:r>
        <w:rPr>
          <w:rFonts w:eastAsia="Times New Roman"/>
          <w:b/>
          <w:bCs/>
          <w:color w:val="00000A"/>
          <w:sz w:val="24"/>
          <w:szCs w:val="24"/>
        </w:rPr>
        <w:t xml:space="preserve"> </w:t>
      </w:r>
      <w:r>
        <w:rPr>
          <w:rFonts w:eastAsia="Times New Roman"/>
          <w:i/>
          <w:iCs/>
          <w:color w:val="00000A"/>
          <w:sz w:val="24"/>
          <w:szCs w:val="24"/>
        </w:rPr>
        <w:t>естественным</w:t>
      </w:r>
      <w:r>
        <w:rPr>
          <w:rFonts w:eastAsia="Times New Roman"/>
          <w:b/>
          <w:bCs/>
          <w:color w:val="00000A"/>
          <w:sz w:val="24"/>
          <w:szCs w:val="24"/>
        </w:rPr>
        <w:t xml:space="preserve"> </w:t>
      </w:r>
      <w:r>
        <w:rPr>
          <w:rFonts w:eastAsia="Times New Roman"/>
          <w:i/>
          <w:iCs/>
          <w:color w:val="00000A"/>
          <w:sz w:val="24"/>
          <w:szCs w:val="24"/>
        </w:rPr>
        <w:t>произношением, не допуская ярко выраженного акцента.</w:t>
      </w:r>
    </w:p>
    <w:p w:rsidR="005C7E35" w:rsidRDefault="005C7E35" w:rsidP="005C7E35">
      <w:pPr>
        <w:spacing w:line="6" w:lineRule="exact"/>
        <w:ind w:firstLine="567"/>
        <w:jc w:val="both"/>
        <w:rPr>
          <w:sz w:val="24"/>
          <w:szCs w:val="24"/>
        </w:rPr>
      </w:pPr>
    </w:p>
    <w:p w:rsidR="005C7E35" w:rsidRDefault="005C7E35" w:rsidP="005C7E35">
      <w:pPr>
        <w:ind w:firstLine="567"/>
        <w:jc w:val="both"/>
        <w:rPr>
          <w:sz w:val="24"/>
          <w:szCs w:val="24"/>
        </w:rPr>
      </w:pPr>
      <w:r>
        <w:rPr>
          <w:rFonts w:eastAsia="Times New Roman"/>
          <w:b/>
          <w:bCs/>
          <w:i/>
          <w:iCs/>
          <w:color w:val="00000A"/>
          <w:sz w:val="24"/>
          <w:szCs w:val="24"/>
        </w:rPr>
        <w:t>Орфография и пунктуация</w:t>
      </w: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Владеть орфографическими навыками;</w:t>
      </w:r>
    </w:p>
    <w:p w:rsidR="005C7E35" w:rsidRDefault="005C7E35" w:rsidP="005C7E35">
      <w:pPr>
        <w:spacing w:line="13"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расставлять в тексте знаки препинания в соответствии с нормами</w:t>
      </w:r>
      <w:r>
        <w:rPr>
          <w:rFonts w:eastAsia="Times New Roman"/>
          <w:b/>
          <w:bCs/>
          <w:color w:val="00000A"/>
          <w:sz w:val="24"/>
          <w:szCs w:val="24"/>
        </w:rPr>
        <w:t xml:space="preserve"> </w:t>
      </w:r>
      <w:r>
        <w:rPr>
          <w:rFonts w:eastAsia="Times New Roman"/>
          <w:i/>
          <w:iCs/>
          <w:color w:val="00000A"/>
          <w:sz w:val="24"/>
          <w:szCs w:val="24"/>
        </w:rPr>
        <w:t>пунктуации.</w:t>
      </w:r>
    </w:p>
    <w:p w:rsidR="005C7E35" w:rsidRDefault="005C7E35" w:rsidP="005C7E35">
      <w:pPr>
        <w:spacing w:line="6" w:lineRule="exact"/>
        <w:ind w:firstLine="567"/>
        <w:jc w:val="both"/>
        <w:rPr>
          <w:sz w:val="24"/>
          <w:szCs w:val="24"/>
        </w:rPr>
      </w:pPr>
    </w:p>
    <w:p w:rsidR="005C7E35" w:rsidRDefault="005C7E35" w:rsidP="005C7E35">
      <w:pPr>
        <w:ind w:firstLine="567"/>
        <w:jc w:val="both"/>
        <w:rPr>
          <w:sz w:val="24"/>
          <w:szCs w:val="24"/>
        </w:rPr>
      </w:pPr>
      <w:r>
        <w:rPr>
          <w:rFonts w:eastAsia="Times New Roman"/>
          <w:b/>
          <w:bCs/>
          <w:i/>
          <w:iCs/>
          <w:color w:val="00000A"/>
          <w:sz w:val="24"/>
          <w:szCs w:val="24"/>
        </w:rPr>
        <w:t>Лексическая сторона речи</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Использовать фразовые глаголы по широкому спектру тем,</w:t>
      </w:r>
      <w:r>
        <w:rPr>
          <w:rFonts w:eastAsia="Times New Roman"/>
          <w:b/>
          <w:bCs/>
          <w:color w:val="00000A"/>
          <w:sz w:val="24"/>
          <w:szCs w:val="24"/>
        </w:rPr>
        <w:t xml:space="preserve"> </w:t>
      </w:r>
      <w:r>
        <w:rPr>
          <w:rFonts w:eastAsia="Times New Roman"/>
          <w:i/>
          <w:iCs/>
          <w:color w:val="00000A"/>
          <w:sz w:val="24"/>
          <w:szCs w:val="24"/>
        </w:rPr>
        <w:t>уместно</w:t>
      </w:r>
      <w:r>
        <w:rPr>
          <w:rFonts w:eastAsia="Times New Roman"/>
          <w:b/>
          <w:bCs/>
          <w:color w:val="00000A"/>
          <w:sz w:val="24"/>
          <w:szCs w:val="24"/>
        </w:rPr>
        <w:t xml:space="preserve"> </w:t>
      </w:r>
      <w:r>
        <w:rPr>
          <w:rFonts w:eastAsia="Times New Roman"/>
          <w:i/>
          <w:iCs/>
          <w:color w:val="00000A"/>
          <w:sz w:val="24"/>
          <w:szCs w:val="24"/>
        </w:rPr>
        <w:t>употребляя их в соответствии со стилем речи;</w:t>
      </w:r>
    </w:p>
    <w:p w:rsidR="005C7E35" w:rsidRDefault="005C7E35" w:rsidP="005C7E35">
      <w:pPr>
        <w:spacing w:line="2"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узнавать  и  использовать  в  речи  устойчивые  выражения  и  фразы</w:t>
      </w:r>
    </w:p>
    <w:p w:rsidR="005C7E35" w:rsidRDefault="005C7E35" w:rsidP="005C7E35">
      <w:pPr>
        <w:ind w:firstLine="567"/>
        <w:jc w:val="both"/>
        <w:rPr>
          <w:sz w:val="24"/>
          <w:szCs w:val="24"/>
        </w:rPr>
      </w:pPr>
      <w:r>
        <w:rPr>
          <w:rFonts w:eastAsia="Times New Roman"/>
          <w:i/>
          <w:iCs/>
          <w:color w:val="00000A"/>
          <w:sz w:val="24"/>
          <w:szCs w:val="24"/>
        </w:rPr>
        <w:t>(collocations).</w:t>
      </w:r>
    </w:p>
    <w:p w:rsidR="005C7E35" w:rsidRDefault="005C7E35" w:rsidP="005C7E35">
      <w:pPr>
        <w:spacing w:line="5" w:lineRule="exact"/>
        <w:ind w:firstLine="567"/>
        <w:jc w:val="both"/>
        <w:rPr>
          <w:sz w:val="24"/>
          <w:szCs w:val="24"/>
        </w:rPr>
      </w:pPr>
    </w:p>
    <w:p w:rsidR="005C7E35" w:rsidRDefault="005C7E35" w:rsidP="005C7E35">
      <w:pPr>
        <w:ind w:firstLine="567"/>
        <w:jc w:val="both"/>
        <w:rPr>
          <w:sz w:val="24"/>
          <w:szCs w:val="24"/>
        </w:rPr>
      </w:pPr>
      <w:r>
        <w:rPr>
          <w:rFonts w:eastAsia="Times New Roman"/>
          <w:b/>
          <w:bCs/>
          <w:i/>
          <w:iCs/>
          <w:color w:val="00000A"/>
          <w:sz w:val="24"/>
          <w:szCs w:val="24"/>
        </w:rPr>
        <w:t>Грамматическая сторона речи</w:t>
      </w:r>
    </w:p>
    <w:p w:rsidR="005C7E35" w:rsidRDefault="005C7E35" w:rsidP="005C7E35">
      <w:pPr>
        <w:spacing w:line="7"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Использовать в речи модальные глаголы для выражения возможности или</w:t>
      </w:r>
      <w:r>
        <w:rPr>
          <w:rFonts w:eastAsia="Times New Roman"/>
          <w:b/>
          <w:bCs/>
          <w:color w:val="00000A"/>
          <w:sz w:val="24"/>
          <w:szCs w:val="24"/>
        </w:rPr>
        <w:t xml:space="preserve"> </w:t>
      </w:r>
      <w:r>
        <w:rPr>
          <w:rFonts w:eastAsia="Times New Roman"/>
          <w:i/>
          <w:iCs/>
          <w:color w:val="00000A"/>
          <w:sz w:val="24"/>
          <w:szCs w:val="24"/>
        </w:rPr>
        <w:t>вероятности в прошедшем времени (could + havedone; might + havedone);</w:t>
      </w:r>
    </w:p>
    <w:p w:rsidR="005C7E35" w:rsidRDefault="005C7E35" w:rsidP="005C7E35">
      <w:pPr>
        <w:spacing w:line="13" w:lineRule="exact"/>
        <w:ind w:firstLine="567"/>
        <w:jc w:val="both"/>
        <w:rPr>
          <w:sz w:val="24"/>
          <w:szCs w:val="24"/>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употреблять в речи структуру</w:t>
      </w:r>
      <w:r>
        <w:rPr>
          <w:rFonts w:eastAsia="Times New Roman"/>
          <w:b/>
          <w:bCs/>
          <w:color w:val="00000A"/>
          <w:sz w:val="24"/>
          <w:szCs w:val="24"/>
        </w:rPr>
        <w:t xml:space="preserve"> </w:t>
      </w:r>
      <w:r>
        <w:rPr>
          <w:rFonts w:eastAsia="Times New Roman"/>
          <w:i/>
          <w:iCs/>
          <w:color w:val="00000A"/>
          <w:sz w:val="24"/>
          <w:szCs w:val="24"/>
        </w:rPr>
        <w:t>have/get + something + Participle II</w:t>
      </w:r>
      <w:r>
        <w:rPr>
          <w:rFonts w:eastAsia="Times New Roman"/>
          <w:b/>
          <w:bCs/>
          <w:color w:val="00000A"/>
          <w:sz w:val="24"/>
          <w:szCs w:val="24"/>
        </w:rPr>
        <w:t xml:space="preserve"> </w:t>
      </w:r>
      <w:r>
        <w:rPr>
          <w:rFonts w:eastAsia="Times New Roman"/>
          <w:i/>
          <w:iCs/>
          <w:color w:val="00000A"/>
          <w:sz w:val="24"/>
          <w:szCs w:val="24"/>
        </w:rPr>
        <w:t>(causativeform) как эквивалент страдательного залога;</w:t>
      </w:r>
    </w:p>
    <w:p w:rsidR="005C7E35" w:rsidRDefault="005C7E35" w:rsidP="005C7E35">
      <w:pPr>
        <w:spacing w:line="13" w:lineRule="exact"/>
        <w:ind w:firstLine="567"/>
        <w:jc w:val="both"/>
        <w:rPr>
          <w:sz w:val="24"/>
          <w:szCs w:val="24"/>
        </w:rPr>
      </w:pPr>
    </w:p>
    <w:p w:rsidR="005C7E35" w:rsidRDefault="005C7E35" w:rsidP="005C7E35">
      <w:pPr>
        <w:spacing w:line="232" w:lineRule="auto"/>
        <w:ind w:firstLine="567"/>
        <w:jc w:val="both"/>
        <w:rPr>
          <w:sz w:val="24"/>
          <w:szCs w:val="24"/>
          <w:lang w:val="en-US"/>
        </w:rPr>
      </w:pPr>
      <w:r>
        <w:rPr>
          <w:rFonts w:eastAsia="Times New Roman"/>
          <w:b/>
          <w:bCs/>
          <w:color w:val="00000A"/>
          <w:sz w:val="24"/>
          <w:szCs w:val="24"/>
        </w:rPr>
        <w:t xml:space="preserve">– </w:t>
      </w:r>
      <w:r>
        <w:rPr>
          <w:rFonts w:eastAsia="Times New Roman"/>
          <w:i/>
          <w:iCs/>
          <w:color w:val="00000A"/>
          <w:sz w:val="24"/>
          <w:szCs w:val="24"/>
        </w:rPr>
        <w:t>употреблять в речи эмфатические конструкции типа</w:t>
      </w:r>
      <w:r>
        <w:rPr>
          <w:rFonts w:eastAsia="Times New Roman"/>
          <w:b/>
          <w:bCs/>
          <w:color w:val="00000A"/>
          <w:sz w:val="24"/>
          <w:szCs w:val="24"/>
        </w:rPr>
        <w:t xml:space="preserve"> </w:t>
      </w:r>
      <w:r>
        <w:rPr>
          <w:rFonts w:eastAsia="Times New Roman"/>
          <w:i/>
          <w:iCs/>
          <w:color w:val="00000A"/>
          <w:sz w:val="24"/>
          <w:szCs w:val="24"/>
        </w:rPr>
        <w:t xml:space="preserve">It’shimwho… </w:t>
      </w:r>
      <w:r>
        <w:rPr>
          <w:rFonts w:eastAsia="Times New Roman"/>
          <w:i/>
          <w:iCs/>
          <w:color w:val="00000A"/>
          <w:sz w:val="24"/>
          <w:szCs w:val="24"/>
          <w:lang w:val="en-US"/>
        </w:rPr>
        <w:t>It’s time</w:t>
      </w:r>
      <w:r>
        <w:rPr>
          <w:rFonts w:eastAsia="Times New Roman"/>
          <w:b/>
          <w:bCs/>
          <w:color w:val="00000A"/>
          <w:sz w:val="24"/>
          <w:szCs w:val="24"/>
          <w:lang w:val="en-US"/>
        </w:rPr>
        <w:t xml:space="preserve"> </w:t>
      </w:r>
      <w:r>
        <w:rPr>
          <w:rFonts w:eastAsia="Times New Roman"/>
          <w:i/>
          <w:iCs/>
          <w:color w:val="00000A"/>
          <w:sz w:val="24"/>
          <w:szCs w:val="24"/>
          <w:lang w:val="en-US"/>
        </w:rPr>
        <w:t>you did smth;</w:t>
      </w:r>
    </w:p>
    <w:p w:rsidR="005C7E35" w:rsidRDefault="005C7E35" w:rsidP="005C7E35">
      <w:pPr>
        <w:spacing w:line="1" w:lineRule="exact"/>
        <w:ind w:firstLine="567"/>
        <w:jc w:val="both"/>
        <w:rPr>
          <w:sz w:val="24"/>
          <w:szCs w:val="24"/>
          <w:lang w:val="en-US"/>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употреблять в речи все формы страдательного залога;</w:t>
      </w:r>
    </w:p>
    <w:p w:rsidR="005C7E35" w:rsidRDefault="005C7E35" w:rsidP="005C7E35">
      <w:pPr>
        <w:ind w:firstLine="567"/>
        <w:jc w:val="both"/>
        <w:rPr>
          <w:sz w:val="24"/>
          <w:szCs w:val="24"/>
          <w:lang w:val="en-US"/>
        </w:rPr>
      </w:pPr>
      <w:r>
        <w:rPr>
          <w:rFonts w:eastAsia="Times New Roman"/>
          <w:b/>
          <w:bCs/>
          <w:color w:val="00000A"/>
          <w:sz w:val="24"/>
          <w:szCs w:val="24"/>
          <w:lang w:val="en-US"/>
        </w:rPr>
        <w:t xml:space="preserve">–  </w:t>
      </w:r>
      <w:r>
        <w:rPr>
          <w:rFonts w:eastAsia="Times New Roman"/>
          <w:i/>
          <w:iCs/>
          <w:color w:val="00000A"/>
          <w:sz w:val="24"/>
          <w:szCs w:val="24"/>
        </w:rPr>
        <w:t>употреблять</w:t>
      </w:r>
      <w:r w:rsidR="00540157" w:rsidRPr="00540157">
        <w:rPr>
          <w:rFonts w:eastAsia="Times New Roman"/>
          <w:i/>
          <w:iCs/>
          <w:color w:val="00000A"/>
          <w:sz w:val="24"/>
          <w:szCs w:val="24"/>
          <w:lang w:val="en-US"/>
        </w:rPr>
        <w:t xml:space="preserve"> </w:t>
      </w:r>
      <w:r>
        <w:rPr>
          <w:rFonts w:eastAsia="Times New Roman"/>
          <w:i/>
          <w:iCs/>
          <w:color w:val="00000A"/>
          <w:sz w:val="24"/>
          <w:szCs w:val="24"/>
        </w:rPr>
        <w:t>в</w:t>
      </w:r>
      <w:r w:rsidR="00540157" w:rsidRPr="00540157">
        <w:rPr>
          <w:rFonts w:eastAsia="Times New Roman"/>
          <w:i/>
          <w:iCs/>
          <w:color w:val="00000A"/>
          <w:sz w:val="24"/>
          <w:szCs w:val="24"/>
          <w:lang w:val="en-US"/>
        </w:rPr>
        <w:t xml:space="preserve"> </w:t>
      </w:r>
      <w:r>
        <w:rPr>
          <w:rFonts w:eastAsia="Times New Roman"/>
          <w:i/>
          <w:iCs/>
          <w:color w:val="00000A"/>
          <w:sz w:val="24"/>
          <w:szCs w:val="24"/>
        </w:rPr>
        <w:t>речи</w:t>
      </w:r>
      <w:r w:rsidR="00540157" w:rsidRPr="00540157">
        <w:rPr>
          <w:rFonts w:eastAsia="Times New Roman"/>
          <w:i/>
          <w:iCs/>
          <w:color w:val="00000A"/>
          <w:sz w:val="24"/>
          <w:szCs w:val="24"/>
          <w:lang w:val="en-US"/>
        </w:rPr>
        <w:t xml:space="preserve"> </w:t>
      </w:r>
      <w:r>
        <w:rPr>
          <w:rFonts w:eastAsia="Times New Roman"/>
          <w:i/>
          <w:iCs/>
          <w:color w:val="00000A"/>
          <w:sz w:val="24"/>
          <w:szCs w:val="24"/>
        </w:rPr>
        <w:t>времена</w:t>
      </w:r>
      <w:r>
        <w:rPr>
          <w:rFonts w:eastAsia="Times New Roman"/>
          <w:b/>
          <w:bCs/>
          <w:color w:val="00000A"/>
          <w:sz w:val="24"/>
          <w:szCs w:val="24"/>
          <w:lang w:val="en-US"/>
        </w:rPr>
        <w:t xml:space="preserve"> </w:t>
      </w:r>
      <w:r>
        <w:rPr>
          <w:rFonts w:eastAsia="Times New Roman"/>
          <w:i/>
          <w:iCs/>
          <w:color w:val="00000A"/>
          <w:sz w:val="24"/>
          <w:szCs w:val="24"/>
          <w:lang w:val="en-US"/>
        </w:rPr>
        <w:t>Past Perfect</w:t>
      </w:r>
      <w:r>
        <w:rPr>
          <w:rFonts w:eastAsia="Times New Roman"/>
          <w:b/>
          <w:bCs/>
          <w:color w:val="00000A"/>
          <w:sz w:val="24"/>
          <w:szCs w:val="24"/>
          <w:lang w:val="en-US"/>
        </w:rPr>
        <w:t xml:space="preserve"> </w:t>
      </w:r>
      <w:r>
        <w:rPr>
          <w:rFonts w:eastAsia="Times New Roman"/>
          <w:i/>
          <w:iCs/>
          <w:color w:val="00000A"/>
          <w:sz w:val="24"/>
          <w:szCs w:val="24"/>
        </w:rPr>
        <w:t>и</w:t>
      </w:r>
      <w:r>
        <w:rPr>
          <w:rFonts w:eastAsia="Times New Roman"/>
          <w:b/>
          <w:bCs/>
          <w:color w:val="00000A"/>
          <w:sz w:val="24"/>
          <w:szCs w:val="24"/>
          <w:lang w:val="en-US"/>
        </w:rPr>
        <w:t xml:space="preserve"> </w:t>
      </w:r>
      <w:r>
        <w:rPr>
          <w:rFonts w:eastAsia="Times New Roman"/>
          <w:i/>
          <w:iCs/>
          <w:color w:val="00000A"/>
          <w:sz w:val="24"/>
          <w:szCs w:val="24"/>
          <w:lang w:val="en-US"/>
        </w:rPr>
        <w:t>Past Perfect Continuous;</w:t>
      </w: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употреблять   в   речи   условные   предложения   нереального   характера</w:t>
      </w:r>
    </w:p>
    <w:p w:rsidR="005C7E35" w:rsidRDefault="005C7E35" w:rsidP="005C7E35">
      <w:pPr>
        <w:ind w:firstLine="567"/>
        <w:jc w:val="both"/>
        <w:rPr>
          <w:sz w:val="24"/>
          <w:szCs w:val="24"/>
          <w:lang w:val="en-US"/>
        </w:rPr>
      </w:pPr>
      <w:r>
        <w:rPr>
          <w:rFonts w:eastAsia="Times New Roman"/>
          <w:i/>
          <w:iCs/>
          <w:color w:val="00000A"/>
          <w:sz w:val="24"/>
          <w:szCs w:val="24"/>
          <w:lang w:val="en-US"/>
        </w:rPr>
        <w:t>(Conditional 3);</w:t>
      </w:r>
    </w:p>
    <w:p w:rsidR="005C7E35" w:rsidRDefault="005C7E35" w:rsidP="005C7E35">
      <w:pPr>
        <w:ind w:firstLine="567"/>
        <w:jc w:val="both"/>
        <w:rPr>
          <w:sz w:val="24"/>
          <w:szCs w:val="24"/>
          <w:lang w:val="en-US"/>
        </w:rPr>
      </w:pPr>
      <w:r>
        <w:rPr>
          <w:rFonts w:eastAsia="Times New Roman"/>
          <w:b/>
          <w:bCs/>
          <w:color w:val="00000A"/>
          <w:sz w:val="24"/>
          <w:szCs w:val="24"/>
          <w:lang w:val="en-US"/>
        </w:rPr>
        <w:t xml:space="preserve">–  </w:t>
      </w:r>
      <w:r>
        <w:rPr>
          <w:rFonts w:eastAsia="Times New Roman"/>
          <w:i/>
          <w:iCs/>
          <w:color w:val="00000A"/>
          <w:sz w:val="24"/>
          <w:szCs w:val="24"/>
        </w:rPr>
        <w:t>употреблять</w:t>
      </w:r>
      <w:r w:rsidR="00540157" w:rsidRPr="00540157">
        <w:rPr>
          <w:rFonts w:eastAsia="Times New Roman"/>
          <w:i/>
          <w:iCs/>
          <w:color w:val="00000A"/>
          <w:sz w:val="24"/>
          <w:szCs w:val="24"/>
          <w:lang w:val="en-US"/>
        </w:rPr>
        <w:t xml:space="preserve"> </w:t>
      </w:r>
      <w:r>
        <w:rPr>
          <w:rFonts w:eastAsia="Times New Roman"/>
          <w:i/>
          <w:iCs/>
          <w:color w:val="00000A"/>
          <w:sz w:val="24"/>
          <w:szCs w:val="24"/>
        </w:rPr>
        <w:t>в</w:t>
      </w:r>
      <w:r w:rsidR="00540157" w:rsidRPr="00540157">
        <w:rPr>
          <w:rFonts w:eastAsia="Times New Roman"/>
          <w:i/>
          <w:iCs/>
          <w:color w:val="00000A"/>
          <w:sz w:val="24"/>
          <w:szCs w:val="24"/>
          <w:lang w:val="en-US"/>
        </w:rPr>
        <w:t xml:space="preserve"> </w:t>
      </w:r>
      <w:r>
        <w:rPr>
          <w:rFonts w:eastAsia="Times New Roman"/>
          <w:i/>
          <w:iCs/>
          <w:color w:val="00000A"/>
          <w:sz w:val="24"/>
          <w:szCs w:val="24"/>
        </w:rPr>
        <w:t>речи</w:t>
      </w:r>
      <w:r w:rsidR="00540157" w:rsidRPr="00540157">
        <w:rPr>
          <w:rFonts w:eastAsia="Times New Roman"/>
          <w:i/>
          <w:iCs/>
          <w:color w:val="00000A"/>
          <w:sz w:val="24"/>
          <w:szCs w:val="24"/>
          <w:lang w:val="en-US"/>
        </w:rPr>
        <w:t xml:space="preserve"> </w:t>
      </w:r>
      <w:r>
        <w:rPr>
          <w:rFonts w:eastAsia="Times New Roman"/>
          <w:i/>
          <w:iCs/>
          <w:color w:val="00000A"/>
          <w:sz w:val="24"/>
          <w:szCs w:val="24"/>
        </w:rPr>
        <w:t>структуру</w:t>
      </w:r>
      <w:r>
        <w:rPr>
          <w:rFonts w:eastAsia="Times New Roman"/>
          <w:b/>
          <w:bCs/>
          <w:color w:val="00000A"/>
          <w:sz w:val="24"/>
          <w:szCs w:val="24"/>
          <w:lang w:val="en-US"/>
        </w:rPr>
        <w:t xml:space="preserve"> </w:t>
      </w:r>
      <w:r>
        <w:rPr>
          <w:rFonts w:eastAsia="Times New Roman"/>
          <w:i/>
          <w:iCs/>
          <w:color w:val="00000A"/>
          <w:sz w:val="24"/>
          <w:szCs w:val="24"/>
          <w:lang w:val="en-US"/>
        </w:rPr>
        <w:t>to be/get + used to + verb;</w:t>
      </w:r>
    </w:p>
    <w:p w:rsidR="005C7E35" w:rsidRDefault="005C7E35" w:rsidP="005C7E35">
      <w:pPr>
        <w:spacing w:line="12" w:lineRule="exact"/>
        <w:ind w:firstLine="567"/>
        <w:jc w:val="both"/>
        <w:rPr>
          <w:sz w:val="24"/>
          <w:szCs w:val="24"/>
          <w:lang w:val="en-US"/>
        </w:rPr>
      </w:pPr>
    </w:p>
    <w:p w:rsidR="005C7E35" w:rsidRDefault="005C7E35" w:rsidP="005C7E35">
      <w:pPr>
        <w:spacing w:line="232" w:lineRule="auto"/>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употреблять в речи структуру</w:t>
      </w:r>
      <w:r>
        <w:rPr>
          <w:rFonts w:eastAsia="Times New Roman"/>
          <w:b/>
          <w:bCs/>
          <w:color w:val="00000A"/>
          <w:sz w:val="24"/>
          <w:szCs w:val="24"/>
        </w:rPr>
        <w:t xml:space="preserve"> </w:t>
      </w:r>
      <w:r>
        <w:rPr>
          <w:rFonts w:eastAsia="Times New Roman"/>
          <w:i/>
          <w:iCs/>
          <w:color w:val="00000A"/>
          <w:sz w:val="24"/>
          <w:szCs w:val="24"/>
        </w:rPr>
        <w:t>usedto / would + verb</w:t>
      </w:r>
      <w:r>
        <w:rPr>
          <w:rFonts w:eastAsia="Times New Roman"/>
          <w:b/>
          <w:bCs/>
          <w:color w:val="00000A"/>
          <w:sz w:val="24"/>
          <w:szCs w:val="24"/>
        </w:rPr>
        <w:t xml:space="preserve"> </w:t>
      </w:r>
      <w:r>
        <w:rPr>
          <w:rFonts w:eastAsia="Times New Roman"/>
          <w:i/>
          <w:iCs/>
          <w:color w:val="00000A"/>
          <w:sz w:val="24"/>
          <w:szCs w:val="24"/>
        </w:rPr>
        <w:t>для обозначения</w:t>
      </w:r>
      <w:r>
        <w:rPr>
          <w:rFonts w:eastAsia="Times New Roman"/>
          <w:b/>
          <w:bCs/>
          <w:color w:val="00000A"/>
          <w:sz w:val="24"/>
          <w:szCs w:val="24"/>
        </w:rPr>
        <w:t xml:space="preserve"> </w:t>
      </w:r>
      <w:r>
        <w:rPr>
          <w:rFonts w:eastAsia="Times New Roman"/>
          <w:i/>
          <w:iCs/>
          <w:color w:val="00000A"/>
          <w:sz w:val="24"/>
          <w:szCs w:val="24"/>
        </w:rPr>
        <w:t>регулярных действий в прошлом;</w:t>
      </w:r>
    </w:p>
    <w:p w:rsidR="005C7E35" w:rsidRDefault="005C7E35" w:rsidP="005C7E35">
      <w:pPr>
        <w:spacing w:line="1" w:lineRule="exact"/>
        <w:ind w:firstLine="567"/>
        <w:jc w:val="both"/>
        <w:rPr>
          <w:sz w:val="24"/>
          <w:szCs w:val="24"/>
        </w:rPr>
      </w:pPr>
    </w:p>
    <w:p w:rsidR="005C7E35" w:rsidRDefault="005C7E35" w:rsidP="005C7E35">
      <w:pPr>
        <w:ind w:firstLine="567"/>
        <w:jc w:val="both"/>
        <w:rPr>
          <w:sz w:val="24"/>
          <w:szCs w:val="24"/>
        </w:rPr>
      </w:pPr>
      <w:r>
        <w:rPr>
          <w:rFonts w:eastAsia="Times New Roman"/>
          <w:b/>
          <w:bCs/>
          <w:color w:val="00000A"/>
          <w:sz w:val="24"/>
          <w:szCs w:val="24"/>
        </w:rPr>
        <w:t xml:space="preserve">–  </w:t>
      </w:r>
      <w:r>
        <w:rPr>
          <w:rFonts w:eastAsia="Times New Roman"/>
          <w:i/>
          <w:iCs/>
          <w:color w:val="00000A"/>
          <w:sz w:val="24"/>
          <w:szCs w:val="24"/>
        </w:rPr>
        <w:t>употреблять</w:t>
      </w:r>
      <w:r w:rsidR="00540157">
        <w:rPr>
          <w:rFonts w:eastAsia="Times New Roman"/>
          <w:i/>
          <w:iCs/>
          <w:color w:val="00000A"/>
          <w:sz w:val="24"/>
          <w:szCs w:val="24"/>
        </w:rPr>
        <w:t xml:space="preserve"> </w:t>
      </w:r>
      <w:r>
        <w:rPr>
          <w:rFonts w:eastAsia="Times New Roman"/>
          <w:i/>
          <w:iCs/>
          <w:color w:val="00000A"/>
          <w:sz w:val="24"/>
          <w:szCs w:val="24"/>
        </w:rPr>
        <w:t>в</w:t>
      </w:r>
      <w:r w:rsidR="00540157">
        <w:rPr>
          <w:rFonts w:eastAsia="Times New Roman"/>
          <w:i/>
          <w:iCs/>
          <w:color w:val="00000A"/>
          <w:sz w:val="24"/>
          <w:szCs w:val="24"/>
        </w:rPr>
        <w:t xml:space="preserve"> </w:t>
      </w:r>
      <w:r>
        <w:rPr>
          <w:rFonts w:eastAsia="Times New Roman"/>
          <w:i/>
          <w:iCs/>
          <w:color w:val="00000A"/>
          <w:sz w:val="24"/>
          <w:szCs w:val="24"/>
        </w:rPr>
        <w:t>речи</w:t>
      </w:r>
      <w:r w:rsidR="00540157">
        <w:rPr>
          <w:rFonts w:eastAsia="Times New Roman"/>
          <w:i/>
          <w:iCs/>
          <w:color w:val="00000A"/>
          <w:sz w:val="24"/>
          <w:szCs w:val="24"/>
        </w:rPr>
        <w:t xml:space="preserve"> </w:t>
      </w:r>
      <w:r>
        <w:rPr>
          <w:rFonts w:eastAsia="Times New Roman"/>
          <w:i/>
          <w:iCs/>
          <w:color w:val="00000A"/>
          <w:sz w:val="24"/>
          <w:szCs w:val="24"/>
        </w:rPr>
        <w:t>предложения</w:t>
      </w:r>
      <w:r w:rsidR="00540157">
        <w:rPr>
          <w:rFonts w:eastAsia="Times New Roman"/>
          <w:i/>
          <w:iCs/>
          <w:color w:val="00000A"/>
          <w:sz w:val="24"/>
          <w:szCs w:val="24"/>
        </w:rPr>
        <w:t xml:space="preserve"> </w:t>
      </w:r>
      <w:r>
        <w:rPr>
          <w:rFonts w:eastAsia="Times New Roman"/>
          <w:i/>
          <w:iCs/>
          <w:color w:val="00000A"/>
          <w:sz w:val="24"/>
          <w:szCs w:val="24"/>
        </w:rPr>
        <w:t>с</w:t>
      </w:r>
      <w:r w:rsidR="00540157">
        <w:rPr>
          <w:rFonts w:eastAsia="Times New Roman"/>
          <w:i/>
          <w:iCs/>
          <w:color w:val="00000A"/>
          <w:sz w:val="24"/>
          <w:szCs w:val="24"/>
        </w:rPr>
        <w:t xml:space="preserve"> </w:t>
      </w:r>
      <w:r>
        <w:rPr>
          <w:rFonts w:eastAsia="Times New Roman"/>
          <w:i/>
          <w:iCs/>
          <w:color w:val="00000A"/>
          <w:sz w:val="24"/>
          <w:szCs w:val="24"/>
        </w:rPr>
        <w:t>конструкциями</w:t>
      </w:r>
      <w:r>
        <w:rPr>
          <w:rFonts w:eastAsia="Times New Roman"/>
          <w:b/>
          <w:bCs/>
          <w:color w:val="00000A"/>
          <w:sz w:val="24"/>
          <w:szCs w:val="24"/>
        </w:rPr>
        <w:t xml:space="preserve"> </w:t>
      </w:r>
      <w:r>
        <w:rPr>
          <w:rFonts w:eastAsia="Times New Roman"/>
          <w:i/>
          <w:iCs/>
          <w:color w:val="00000A"/>
          <w:sz w:val="24"/>
          <w:szCs w:val="24"/>
        </w:rPr>
        <w:t>as … as; not so … as; either</w:t>
      </w:r>
    </w:p>
    <w:p w:rsidR="005C7E35" w:rsidRDefault="005C7E35" w:rsidP="001416A1">
      <w:pPr>
        <w:numPr>
          <w:ilvl w:val="0"/>
          <w:numId w:val="13"/>
        </w:numPr>
        <w:tabs>
          <w:tab w:val="left" w:pos="1320"/>
        </w:tabs>
        <w:ind w:firstLine="567"/>
        <w:jc w:val="both"/>
        <w:rPr>
          <w:rFonts w:eastAsia="Times New Roman"/>
          <w:i/>
          <w:iCs/>
          <w:color w:val="00000A"/>
          <w:sz w:val="24"/>
          <w:szCs w:val="24"/>
        </w:rPr>
      </w:pPr>
      <w:r>
        <w:rPr>
          <w:rFonts w:eastAsia="Times New Roman"/>
          <w:i/>
          <w:iCs/>
          <w:color w:val="00000A"/>
          <w:sz w:val="24"/>
          <w:szCs w:val="24"/>
        </w:rPr>
        <w:t>or; neither … nor;</w:t>
      </w:r>
    </w:p>
    <w:p w:rsidR="005C7E35" w:rsidRDefault="005C7E35" w:rsidP="005C7E35">
      <w:pPr>
        <w:spacing w:line="12" w:lineRule="exact"/>
        <w:ind w:firstLine="567"/>
        <w:jc w:val="both"/>
        <w:rPr>
          <w:rFonts w:eastAsia="Times New Roman"/>
          <w:i/>
          <w:iCs/>
          <w:color w:val="00000A"/>
          <w:sz w:val="24"/>
          <w:szCs w:val="24"/>
        </w:rPr>
      </w:pPr>
    </w:p>
    <w:p w:rsidR="005C7E35" w:rsidRDefault="005C7E35" w:rsidP="005C7E35">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использовать широкий спектр союзов для выражения противопоставления</w:t>
      </w:r>
      <w:r>
        <w:rPr>
          <w:rFonts w:eastAsia="Times New Roman"/>
          <w:b/>
          <w:bCs/>
          <w:color w:val="00000A"/>
          <w:sz w:val="24"/>
          <w:szCs w:val="24"/>
        </w:rPr>
        <w:t xml:space="preserve"> </w:t>
      </w:r>
      <w:r>
        <w:rPr>
          <w:rFonts w:eastAsia="Times New Roman"/>
          <w:i/>
          <w:iCs/>
          <w:color w:val="00000A"/>
          <w:sz w:val="24"/>
          <w:szCs w:val="24"/>
        </w:rPr>
        <w:t>и различия в сложных предложениях.</w:t>
      </w:r>
    </w:p>
    <w:p w:rsidR="005C7E35" w:rsidRDefault="005C7E35" w:rsidP="005C7E35">
      <w:pPr>
        <w:spacing w:line="282" w:lineRule="exact"/>
        <w:rPr>
          <w:sz w:val="20"/>
          <w:szCs w:val="20"/>
        </w:rPr>
      </w:pPr>
    </w:p>
    <w:p w:rsidR="00540157" w:rsidRPr="00BF6AD4" w:rsidRDefault="005C7E35" w:rsidP="005C7E35">
      <w:pPr>
        <w:ind w:left="980"/>
        <w:jc w:val="center"/>
        <w:rPr>
          <w:rFonts w:eastAsia="Times New Roman"/>
          <w:b/>
          <w:bCs/>
          <w:color w:val="00000A"/>
          <w:sz w:val="28"/>
          <w:szCs w:val="28"/>
        </w:rPr>
      </w:pPr>
      <w:r w:rsidRPr="00BF6AD4">
        <w:rPr>
          <w:rFonts w:eastAsia="Times New Roman"/>
          <w:b/>
          <w:bCs/>
          <w:color w:val="00000A"/>
          <w:sz w:val="28"/>
          <w:szCs w:val="28"/>
        </w:rPr>
        <w:t>Предметная область «</w:t>
      </w:r>
      <w:r w:rsidR="00540157" w:rsidRPr="00BF6AD4">
        <w:rPr>
          <w:rFonts w:eastAsia="Times New Roman"/>
          <w:b/>
          <w:bCs/>
          <w:color w:val="00000A"/>
          <w:sz w:val="28"/>
          <w:szCs w:val="28"/>
        </w:rPr>
        <w:t>Общественные науки»</w:t>
      </w:r>
    </w:p>
    <w:p w:rsidR="00540157" w:rsidRPr="00BF6AD4" w:rsidRDefault="00540157" w:rsidP="005C7E35">
      <w:pPr>
        <w:ind w:left="980"/>
        <w:jc w:val="center"/>
        <w:rPr>
          <w:rFonts w:eastAsia="Times New Roman"/>
          <w:b/>
          <w:bCs/>
          <w:color w:val="00000A"/>
          <w:sz w:val="28"/>
          <w:szCs w:val="28"/>
        </w:rPr>
      </w:pPr>
    </w:p>
    <w:p w:rsidR="005C7E35" w:rsidRPr="00BF6AD4" w:rsidRDefault="005C7E35" w:rsidP="005C7E35">
      <w:pPr>
        <w:ind w:left="980"/>
        <w:jc w:val="center"/>
        <w:rPr>
          <w:rFonts w:eastAsia="Times New Roman"/>
          <w:b/>
          <w:bCs/>
          <w:color w:val="00000A"/>
          <w:sz w:val="28"/>
          <w:szCs w:val="28"/>
        </w:rPr>
      </w:pPr>
      <w:r w:rsidRPr="00BF6AD4">
        <w:rPr>
          <w:rFonts w:eastAsia="Times New Roman"/>
          <w:b/>
          <w:bCs/>
          <w:color w:val="00000A"/>
          <w:sz w:val="28"/>
          <w:szCs w:val="28"/>
        </w:rPr>
        <w:t>История</w:t>
      </w:r>
      <w:r w:rsidR="00540157" w:rsidRPr="00BF6AD4">
        <w:rPr>
          <w:rFonts w:eastAsia="Times New Roman"/>
          <w:b/>
          <w:bCs/>
          <w:color w:val="00000A"/>
          <w:sz w:val="28"/>
          <w:szCs w:val="28"/>
        </w:rPr>
        <w:t>.</w:t>
      </w:r>
    </w:p>
    <w:p w:rsidR="005C7E35" w:rsidRDefault="005C7E35" w:rsidP="005C7E35">
      <w:pPr>
        <w:ind w:firstLine="567"/>
        <w:jc w:val="both"/>
        <w:rPr>
          <w:sz w:val="24"/>
          <w:szCs w:val="24"/>
        </w:rPr>
      </w:pPr>
      <w:r>
        <w:rPr>
          <w:sz w:val="24"/>
          <w:szCs w:val="24"/>
        </w:rPr>
        <w:t>Программа учебного предмета «История» на уровне среднего общего образования разработана на основе требований ФГОС СОО, а также Концепции нового учебно- методического комплекса по отечественной истории</w:t>
      </w:r>
    </w:p>
    <w:p w:rsidR="00540157" w:rsidRPr="00540157" w:rsidRDefault="00540157" w:rsidP="00540157">
      <w:pPr>
        <w:ind w:firstLine="567"/>
        <w:jc w:val="both"/>
        <w:rPr>
          <w:sz w:val="24"/>
          <w:szCs w:val="23"/>
          <w:shd w:val="clear" w:color="auto" w:fill="FFFFFF"/>
        </w:rPr>
      </w:pPr>
      <w:r w:rsidRPr="00540157">
        <w:rPr>
          <w:color w:val="22272F"/>
          <w:sz w:val="24"/>
          <w:szCs w:val="23"/>
          <w:shd w:val="clear" w:color="auto" w:fill="FFFFFF"/>
        </w:rPr>
        <w:t xml:space="preserve">Требования к предметным результатам освоения </w:t>
      </w:r>
      <w:r w:rsidRPr="00540157">
        <w:rPr>
          <w:b/>
          <w:color w:val="22272F"/>
          <w:sz w:val="24"/>
          <w:szCs w:val="23"/>
          <w:shd w:val="clear" w:color="auto" w:fill="FFFFFF"/>
        </w:rPr>
        <w:t>базового курса истории</w:t>
      </w:r>
      <w:r w:rsidRPr="00540157">
        <w:rPr>
          <w:color w:val="22272F"/>
          <w:sz w:val="24"/>
          <w:szCs w:val="23"/>
          <w:shd w:val="clear" w:color="auto" w:fill="FFFFFF"/>
        </w:rPr>
        <w:t xml:space="preserve"> должны </w:t>
      </w:r>
      <w:r w:rsidRPr="00540157">
        <w:rPr>
          <w:sz w:val="24"/>
          <w:szCs w:val="23"/>
          <w:shd w:val="clear" w:color="auto" w:fill="FFFFFF"/>
        </w:rPr>
        <w:t>отражать:</w:t>
      </w:r>
    </w:p>
    <w:p w:rsidR="00540157" w:rsidRPr="00540157" w:rsidRDefault="00540157" w:rsidP="00540157">
      <w:pPr>
        <w:pStyle w:val="s1"/>
        <w:shd w:val="clear" w:color="auto" w:fill="FFFFFF"/>
        <w:spacing w:before="0" w:beforeAutospacing="0" w:after="0" w:afterAutospacing="0"/>
        <w:jc w:val="both"/>
        <w:rPr>
          <w:szCs w:val="23"/>
        </w:rPr>
      </w:pPr>
      <w:r w:rsidRPr="00540157">
        <w:rPr>
          <w:szCs w:val="23"/>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540157" w:rsidRPr="00540157" w:rsidRDefault="00540157" w:rsidP="00540157">
      <w:pPr>
        <w:pStyle w:val="s1"/>
        <w:shd w:val="clear" w:color="auto" w:fill="FFFFFF"/>
        <w:spacing w:before="0" w:beforeAutospacing="0" w:after="0" w:afterAutospacing="0"/>
        <w:jc w:val="both"/>
        <w:rPr>
          <w:szCs w:val="23"/>
        </w:rPr>
      </w:pPr>
      <w:r w:rsidRPr="00540157">
        <w:rPr>
          <w:szCs w:val="23"/>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540157" w:rsidRPr="00540157" w:rsidRDefault="00540157" w:rsidP="00540157">
      <w:pPr>
        <w:pStyle w:val="s1"/>
        <w:shd w:val="clear" w:color="auto" w:fill="FFFFFF"/>
        <w:spacing w:before="0" w:beforeAutospacing="0" w:after="0" w:afterAutospacing="0"/>
        <w:jc w:val="both"/>
        <w:rPr>
          <w:szCs w:val="23"/>
        </w:rPr>
      </w:pPr>
      <w:r w:rsidRPr="00540157">
        <w:rPr>
          <w:szCs w:val="23"/>
        </w:rPr>
        <w:t>3) сформированность умений применять исторические знания в профессиональной и общественной деятельности, поликультурном общении;</w:t>
      </w:r>
    </w:p>
    <w:p w:rsidR="00540157" w:rsidRPr="00540157" w:rsidRDefault="00540157" w:rsidP="00540157">
      <w:pPr>
        <w:pStyle w:val="s1"/>
        <w:shd w:val="clear" w:color="auto" w:fill="FFFFFF"/>
        <w:spacing w:before="0" w:beforeAutospacing="0" w:after="0" w:afterAutospacing="0"/>
        <w:jc w:val="both"/>
        <w:rPr>
          <w:szCs w:val="23"/>
        </w:rPr>
      </w:pPr>
      <w:r w:rsidRPr="00540157">
        <w:rPr>
          <w:szCs w:val="23"/>
        </w:rPr>
        <w:lastRenderedPageBreak/>
        <w:t>4) владение навыками проектной деятельности и исторической реконструкции с привлечением различных источников;</w:t>
      </w:r>
    </w:p>
    <w:p w:rsidR="00540157" w:rsidRPr="00540157" w:rsidRDefault="00540157" w:rsidP="00540157">
      <w:pPr>
        <w:pStyle w:val="s1"/>
        <w:shd w:val="clear" w:color="auto" w:fill="FFFFFF"/>
        <w:spacing w:before="0" w:beforeAutospacing="0" w:after="0" w:afterAutospacing="0"/>
        <w:jc w:val="both"/>
        <w:rPr>
          <w:szCs w:val="23"/>
        </w:rPr>
      </w:pPr>
      <w:r w:rsidRPr="00540157">
        <w:rPr>
          <w:szCs w:val="23"/>
        </w:rPr>
        <w:t>5) сформированность умений вести диалог, обосновывать свою точку зрения в дискуссии по исторической тематике.</w:t>
      </w:r>
    </w:p>
    <w:p w:rsidR="005C7E35" w:rsidRDefault="005C7E35" w:rsidP="005C7E35">
      <w:pPr>
        <w:spacing w:line="12" w:lineRule="exact"/>
        <w:ind w:firstLine="567"/>
        <w:jc w:val="both"/>
        <w:rPr>
          <w:sz w:val="24"/>
          <w:szCs w:val="24"/>
        </w:rPr>
      </w:pPr>
    </w:p>
    <w:p w:rsidR="005C7E35" w:rsidRDefault="005C7E35" w:rsidP="001416A1">
      <w:pPr>
        <w:numPr>
          <w:ilvl w:val="0"/>
          <w:numId w:val="14"/>
        </w:numPr>
        <w:tabs>
          <w:tab w:val="left" w:pos="1280"/>
        </w:tabs>
        <w:spacing w:line="232" w:lineRule="auto"/>
        <w:ind w:right="20" w:firstLine="567"/>
        <w:jc w:val="both"/>
        <w:rPr>
          <w:rFonts w:eastAsia="Times New Roman"/>
          <w:b/>
          <w:bCs/>
          <w:color w:val="00000A"/>
          <w:sz w:val="24"/>
          <w:szCs w:val="24"/>
        </w:rPr>
      </w:pPr>
      <w:r>
        <w:rPr>
          <w:rFonts w:eastAsia="Times New Roman"/>
          <w:b/>
          <w:bCs/>
          <w:color w:val="00000A"/>
          <w:sz w:val="24"/>
          <w:szCs w:val="24"/>
        </w:rPr>
        <w:t>результате изучения учебного предмета «История» на уровне среднего общего образования:</w:t>
      </w:r>
    </w:p>
    <w:p w:rsidR="005C7E35" w:rsidRDefault="005C7E35" w:rsidP="005C7E35">
      <w:pPr>
        <w:spacing w:line="2" w:lineRule="exact"/>
        <w:ind w:firstLine="567"/>
        <w:jc w:val="both"/>
        <w:rPr>
          <w:rFonts w:eastAsia="Times New Roman"/>
          <w:b/>
          <w:bCs/>
          <w:color w:val="00000A"/>
          <w:sz w:val="24"/>
          <w:szCs w:val="24"/>
        </w:rPr>
      </w:pPr>
    </w:p>
    <w:p w:rsidR="005C7E35" w:rsidRDefault="005C7E35" w:rsidP="005C7E35">
      <w:pPr>
        <w:ind w:firstLine="567"/>
        <w:jc w:val="both"/>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5C7E35" w:rsidRDefault="005C7E35" w:rsidP="005C7E35">
      <w:pPr>
        <w:spacing w:line="7" w:lineRule="exact"/>
        <w:ind w:firstLine="567"/>
        <w:jc w:val="both"/>
        <w:rPr>
          <w:rFonts w:eastAsia="Times New Roman"/>
          <w:b/>
          <w:bCs/>
          <w:color w:val="00000A"/>
          <w:sz w:val="24"/>
          <w:szCs w:val="24"/>
        </w:rPr>
      </w:pPr>
    </w:p>
    <w:p w:rsidR="005C7E35" w:rsidRDefault="005C7E35" w:rsidP="005C7E35">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рассматривать историю России как неотъемлемую часть мирового</w:t>
      </w:r>
      <w:r>
        <w:rPr>
          <w:rFonts w:eastAsia="Times New Roman"/>
          <w:b/>
          <w:bCs/>
          <w:color w:val="00000A"/>
          <w:sz w:val="24"/>
          <w:szCs w:val="24"/>
        </w:rPr>
        <w:t xml:space="preserve"> </w:t>
      </w:r>
      <w:r>
        <w:rPr>
          <w:rFonts w:eastAsia="Times New Roman"/>
          <w:color w:val="00000A"/>
          <w:sz w:val="24"/>
          <w:szCs w:val="24"/>
        </w:rPr>
        <w:t>исторического процесса;</w:t>
      </w: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знать основные даты и временные периоды всеобщей и отечественной</w:t>
      </w:r>
      <w:r>
        <w:rPr>
          <w:rFonts w:eastAsia="Times New Roman"/>
          <w:b/>
          <w:bCs/>
          <w:color w:val="00000A"/>
          <w:sz w:val="24"/>
          <w:szCs w:val="24"/>
        </w:rPr>
        <w:t xml:space="preserve"> </w:t>
      </w:r>
      <w:r>
        <w:rPr>
          <w:rFonts w:eastAsia="Times New Roman"/>
          <w:color w:val="00000A"/>
          <w:sz w:val="24"/>
          <w:szCs w:val="24"/>
        </w:rPr>
        <w:t>истории из раздела дидактических единиц;</w:t>
      </w:r>
    </w:p>
    <w:p w:rsidR="005C7E35" w:rsidRDefault="005C7E35" w:rsidP="005C7E35">
      <w:pPr>
        <w:spacing w:line="14"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определять последовательность и длительность исторических событий,</w:t>
      </w:r>
      <w:r>
        <w:rPr>
          <w:rFonts w:eastAsia="Times New Roman"/>
          <w:b/>
          <w:bCs/>
          <w:color w:val="00000A"/>
          <w:sz w:val="24"/>
          <w:szCs w:val="24"/>
        </w:rPr>
        <w:t xml:space="preserve"> </w:t>
      </w:r>
      <w:r>
        <w:rPr>
          <w:rFonts w:eastAsia="Times New Roman"/>
          <w:color w:val="00000A"/>
          <w:sz w:val="24"/>
          <w:szCs w:val="24"/>
        </w:rPr>
        <w:t>явлений, процессов;</w:t>
      </w:r>
    </w:p>
    <w:p w:rsidR="005C7E35" w:rsidRDefault="005C7E35" w:rsidP="005C7E35">
      <w:pPr>
        <w:spacing w:line="13"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место,</w:t>
      </w:r>
      <w:r>
        <w:rPr>
          <w:rFonts w:eastAsia="Times New Roman"/>
          <w:b/>
          <w:bCs/>
          <w:color w:val="00000A"/>
          <w:sz w:val="24"/>
          <w:szCs w:val="24"/>
        </w:rPr>
        <w:t xml:space="preserve"> </w:t>
      </w:r>
      <w:r>
        <w:rPr>
          <w:rFonts w:eastAsia="Times New Roman"/>
          <w:color w:val="00000A"/>
          <w:sz w:val="24"/>
          <w:szCs w:val="24"/>
        </w:rPr>
        <w:t>обстоятельства,</w:t>
      </w:r>
      <w:r>
        <w:rPr>
          <w:rFonts w:eastAsia="Times New Roman"/>
          <w:b/>
          <w:bCs/>
          <w:color w:val="00000A"/>
          <w:sz w:val="24"/>
          <w:szCs w:val="24"/>
        </w:rPr>
        <w:t xml:space="preserve"> </w:t>
      </w:r>
      <w:r>
        <w:rPr>
          <w:rFonts w:eastAsia="Times New Roman"/>
          <w:color w:val="00000A"/>
          <w:sz w:val="24"/>
          <w:szCs w:val="24"/>
        </w:rPr>
        <w:t>участников,</w:t>
      </w:r>
      <w:r>
        <w:rPr>
          <w:rFonts w:eastAsia="Times New Roman"/>
          <w:b/>
          <w:bCs/>
          <w:color w:val="00000A"/>
          <w:sz w:val="24"/>
          <w:szCs w:val="24"/>
        </w:rPr>
        <w:t xml:space="preserve"> </w:t>
      </w:r>
      <w:r>
        <w:rPr>
          <w:rFonts w:eastAsia="Times New Roman"/>
          <w:color w:val="00000A"/>
          <w:sz w:val="24"/>
          <w:szCs w:val="24"/>
        </w:rPr>
        <w:t>результаты важнейших</w:t>
      </w:r>
      <w:r>
        <w:rPr>
          <w:rFonts w:eastAsia="Times New Roman"/>
          <w:b/>
          <w:bCs/>
          <w:color w:val="00000A"/>
          <w:sz w:val="24"/>
          <w:szCs w:val="24"/>
        </w:rPr>
        <w:t xml:space="preserve"> </w:t>
      </w:r>
      <w:r>
        <w:rPr>
          <w:rFonts w:eastAsia="Times New Roman"/>
          <w:color w:val="00000A"/>
          <w:sz w:val="24"/>
          <w:szCs w:val="24"/>
        </w:rPr>
        <w:t>исторических событий;</w:t>
      </w:r>
    </w:p>
    <w:p w:rsidR="005C7E35" w:rsidRDefault="005C7E35" w:rsidP="005C7E35">
      <w:pPr>
        <w:spacing w:line="1" w:lineRule="exact"/>
        <w:ind w:firstLine="567"/>
        <w:jc w:val="both"/>
        <w:rPr>
          <w:sz w:val="20"/>
          <w:szCs w:val="20"/>
        </w:rPr>
      </w:pP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представлять культурное наследие России и других стран;</w:t>
      </w: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работать с историческими документами;</w:t>
      </w:r>
    </w:p>
    <w:p w:rsidR="005C7E35" w:rsidRDefault="005C7E35" w:rsidP="005C7E35">
      <w:pPr>
        <w:spacing w:line="12"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сравнивать различные исторические документы,</w:t>
      </w:r>
      <w:r>
        <w:rPr>
          <w:rFonts w:eastAsia="Times New Roman"/>
          <w:b/>
          <w:bCs/>
          <w:color w:val="00000A"/>
          <w:sz w:val="24"/>
          <w:szCs w:val="24"/>
        </w:rPr>
        <w:t xml:space="preserve"> </w:t>
      </w:r>
      <w:r>
        <w:rPr>
          <w:rFonts w:eastAsia="Times New Roman"/>
          <w:color w:val="00000A"/>
          <w:sz w:val="24"/>
          <w:szCs w:val="24"/>
        </w:rPr>
        <w:t>давать им общую</w:t>
      </w:r>
      <w:r>
        <w:rPr>
          <w:rFonts w:eastAsia="Times New Roman"/>
          <w:b/>
          <w:bCs/>
          <w:color w:val="00000A"/>
          <w:sz w:val="24"/>
          <w:szCs w:val="24"/>
        </w:rPr>
        <w:t xml:space="preserve"> </w:t>
      </w:r>
      <w:r>
        <w:rPr>
          <w:rFonts w:eastAsia="Times New Roman"/>
          <w:color w:val="00000A"/>
          <w:sz w:val="24"/>
          <w:szCs w:val="24"/>
        </w:rPr>
        <w:t>характеристику;</w:t>
      </w:r>
    </w:p>
    <w:p w:rsidR="005C7E35" w:rsidRDefault="005C7E35" w:rsidP="005C7E35">
      <w:pPr>
        <w:spacing w:line="1" w:lineRule="exact"/>
        <w:ind w:firstLine="567"/>
        <w:jc w:val="both"/>
        <w:rPr>
          <w:sz w:val="20"/>
          <w:szCs w:val="20"/>
        </w:rPr>
      </w:pP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критически анализировать информацию из различных источников;</w:t>
      </w:r>
    </w:p>
    <w:p w:rsidR="005C7E35" w:rsidRDefault="005C7E35" w:rsidP="005C7E35">
      <w:pPr>
        <w:spacing w:line="12"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соотносить иллюстративный материал с историческими событиями,</w:t>
      </w:r>
      <w:r>
        <w:rPr>
          <w:rFonts w:eastAsia="Times New Roman"/>
          <w:b/>
          <w:bCs/>
          <w:color w:val="00000A"/>
          <w:sz w:val="24"/>
          <w:szCs w:val="24"/>
        </w:rPr>
        <w:t xml:space="preserve"> </w:t>
      </w:r>
      <w:r>
        <w:rPr>
          <w:rFonts w:eastAsia="Times New Roman"/>
          <w:color w:val="00000A"/>
          <w:sz w:val="24"/>
          <w:szCs w:val="24"/>
        </w:rPr>
        <w:t>явлениями, процессами, персоналиями;</w:t>
      </w:r>
    </w:p>
    <w:p w:rsidR="005C7E35" w:rsidRDefault="005C7E35" w:rsidP="005C7E35">
      <w:pPr>
        <w:spacing w:line="14"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статистическую</w:t>
      </w:r>
      <w:r>
        <w:rPr>
          <w:rFonts w:eastAsia="Times New Roman"/>
          <w:b/>
          <w:bCs/>
          <w:color w:val="00000A"/>
          <w:sz w:val="24"/>
          <w:szCs w:val="24"/>
        </w:rPr>
        <w:t xml:space="preserve"> </w:t>
      </w:r>
      <w:r>
        <w:rPr>
          <w:rFonts w:eastAsia="Times New Roman"/>
          <w:color w:val="00000A"/>
          <w:sz w:val="24"/>
          <w:szCs w:val="24"/>
        </w:rPr>
        <w:t>(информационную)</w:t>
      </w:r>
      <w:r>
        <w:rPr>
          <w:rFonts w:eastAsia="Times New Roman"/>
          <w:b/>
          <w:bCs/>
          <w:color w:val="00000A"/>
          <w:sz w:val="24"/>
          <w:szCs w:val="24"/>
        </w:rPr>
        <w:t xml:space="preserve"> </w:t>
      </w:r>
      <w:r>
        <w:rPr>
          <w:rFonts w:eastAsia="Times New Roman"/>
          <w:color w:val="00000A"/>
          <w:sz w:val="24"/>
          <w:szCs w:val="24"/>
        </w:rPr>
        <w:t>таблицу,</w:t>
      </w:r>
      <w:r>
        <w:rPr>
          <w:rFonts w:eastAsia="Times New Roman"/>
          <w:b/>
          <w:bCs/>
          <w:color w:val="00000A"/>
          <w:sz w:val="24"/>
          <w:szCs w:val="24"/>
        </w:rPr>
        <w:t xml:space="preserve"> </w:t>
      </w:r>
      <w:r>
        <w:rPr>
          <w:rFonts w:eastAsia="Times New Roman"/>
          <w:color w:val="00000A"/>
          <w:sz w:val="24"/>
          <w:szCs w:val="24"/>
        </w:rPr>
        <w:t>график,</w:t>
      </w:r>
      <w:r>
        <w:rPr>
          <w:rFonts w:eastAsia="Times New Roman"/>
          <w:b/>
          <w:bCs/>
          <w:color w:val="00000A"/>
          <w:sz w:val="24"/>
          <w:szCs w:val="24"/>
        </w:rPr>
        <w:t xml:space="preserve"> </w:t>
      </w:r>
      <w:r>
        <w:rPr>
          <w:rFonts w:eastAsia="Times New Roman"/>
          <w:color w:val="00000A"/>
          <w:sz w:val="24"/>
          <w:szCs w:val="24"/>
        </w:rPr>
        <w:t>диаграмму как источники информации;</w:t>
      </w:r>
    </w:p>
    <w:p w:rsidR="005C7E35" w:rsidRDefault="005C7E35" w:rsidP="005C7E35">
      <w:pPr>
        <w:spacing w:line="1" w:lineRule="exact"/>
        <w:ind w:firstLine="567"/>
        <w:jc w:val="both"/>
        <w:rPr>
          <w:sz w:val="20"/>
          <w:szCs w:val="20"/>
        </w:rPr>
      </w:pP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аудиовизуальный ряд как источник информации;</w:t>
      </w:r>
    </w:p>
    <w:p w:rsidR="005C7E35" w:rsidRDefault="005C7E35" w:rsidP="005C7E35">
      <w:pPr>
        <w:spacing w:line="12" w:lineRule="exact"/>
        <w:ind w:firstLine="567"/>
        <w:jc w:val="both"/>
        <w:rPr>
          <w:sz w:val="20"/>
          <w:szCs w:val="20"/>
        </w:rPr>
      </w:pPr>
    </w:p>
    <w:p w:rsidR="005C7E35" w:rsidRDefault="005C7E35" w:rsidP="005C7E35">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составлять описание исторических объектов и памятников на основе текста,</w:t>
      </w:r>
      <w:r>
        <w:rPr>
          <w:rFonts w:eastAsia="Times New Roman"/>
          <w:b/>
          <w:bCs/>
          <w:color w:val="00000A"/>
          <w:sz w:val="24"/>
          <w:szCs w:val="24"/>
        </w:rPr>
        <w:t xml:space="preserve"> </w:t>
      </w:r>
      <w:r>
        <w:rPr>
          <w:rFonts w:eastAsia="Times New Roman"/>
          <w:color w:val="00000A"/>
          <w:sz w:val="24"/>
          <w:szCs w:val="24"/>
        </w:rPr>
        <w:t>иллюстраций, макетов, интернет-ресурсов;</w:t>
      </w:r>
    </w:p>
    <w:p w:rsidR="005C7E35" w:rsidRDefault="005C7E35" w:rsidP="005C7E35">
      <w:pPr>
        <w:spacing w:line="1" w:lineRule="exact"/>
        <w:ind w:firstLine="567"/>
        <w:jc w:val="both"/>
        <w:rPr>
          <w:sz w:val="20"/>
          <w:szCs w:val="20"/>
        </w:rPr>
      </w:pP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работать с хронологическими таблицами,</w:t>
      </w:r>
      <w:r>
        <w:rPr>
          <w:rFonts w:eastAsia="Times New Roman"/>
          <w:b/>
          <w:bCs/>
          <w:color w:val="00000A"/>
          <w:sz w:val="24"/>
          <w:szCs w:val="24"/>
        </w:rPr>
        <w:t xml:space="preserve"> </w:t>
      </w:r>
      <w:r>
        <w:rPr>
          <w:rFonts w:eastAsia="Times New Roman"/>
          <w:color w:val="00000A"/>
          <w:sz w:val="24"/>
          <w:szCs w:val="24"/>
        </w:rPr>
        <w:t>картами и схемами;</w:t>
      </w: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читать легенду исторической карты;</w:t>
      </w:r>
    </w:p>
    <w:p w:rsidR="005C7E35" w:rsidRDefault="005C7E35" w:rsidP="005C7E35">
      <w:pPr>
        <w:spacing w:line="12" w:lineRule="exact"/>
        <w:ind w:firstLine="567"/>
        <w:jc w:val="both"/>
        <w:rPr>
          <w:sz w:val="20"/>
          <w:szCs w:val="20"/>
        </w:rPr>
      </w:pPr>
    </w:p>
    <w:p w:rsidR="005C7E35" w:rsidRDefault="005C7E35" w:rsidP="005C7E35">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владеть основной современной терминологией исторической науки,</w:t>
      </w:r>
      <w:r>
        <w:rPr>
          <w:rFonts w:eastAsia="Times New Roman"/>
          <w:b/>
          <w:bCs/>
          <w:color w:val="00000A"/>
          <w:sz w:val="24"/>
          <w:szCs w:val="24"/>
        </w:rPr>
        <w:t xml:space="preserve"> </w:t>
      </w:r>
      <w:r>
        <w:rPr>
          <w:rFonts w:eastAsia="Times New Roman"/>
          <w:color w:val="00000A"/>
          <w:sz w:val="24"/>
          <w:szCs w:val="24"/>
        </w:rPr>
        <w:t>предусмотренной программой;</w:t>
      </w:r>
    </w:p>
    <w:p w:rsidR="005C7E35" w:rsidRDefault="005C7E35" w:rsidP="005C7E35">
      <w:pPr>
        <w:spacing w:line="13"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демонстрировать умение вести диалог,</w:t>
      </w:r>
      <w:r>
        <w:rPr>
          <w:rFonts w:eastAsia="Times New Roman"/>
          <w:b/>
          <w:bCs/>
          <w:color w:val="00000A"/>
          <w:sz w:val="24"/>
          <w:szCs w:val="24"/>
        </w:rPr>
        <w:t xml:space="preserve"> </w:t>
      </w:r>
      <w:r>
        <w:rPr>
          <w:rFonts w:eastAsia="Times New Roman"/>
          <w:color w:val="00000A"/>
          <w:sz w:val="24"/>
          <w:szCs w:val="24"/>
        </w:rPr>
        <w:t>участвовать в дискуссии по</w:t>
      </w:r>
      <w:r>
        <w:rPr>
          <w:rFonts w:eastAsia="Times New Roman"/>
          <w:b/>
          <w:bCs/>
          <w:color w:val="00000A"/>
          <w:sz w:val="24"/>
          <w:szCs w:val="24"/>
        </w:rPr>
        <w:t xml:space="preserve"> </w:t>
      </w:r>
      <w:r>
        <w:rPr>
          <w:rFonts w:eastAsia="Times New Roman"/>
          <w:color w:val="00000A"/>
          <w:sz w:val="24"/>
          <w:szCs w:val="24"/>
        </w:rPr>
        <w:t>исторической тематике;</w:t>
      </w:r>
    </w:p>
    <w:p w:rsidR="005C7E35" w:rsidRDefault="005C7E35" w:rsidP="005C7E35">
      <w:pPr>
        <w:spacing w:line="2" w:lineRule="exact"/>
        <w:ind w:firstLine="567"/>
        <w:jc w:val="both"/>
        <w:rPr>
          <w:sz w:val="20"/>
          <w:szCs w:val="20"/>
        </w:rPr>
      </w:pP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оценивать роль личности в отечественной истории ХХ века;</w:t>
      </w:r>
    </w:p>
    <w:p w:rsidR="005C7E35" w:rsidRDefault="005C7E35" w:rsidP="005C7E35">
      <w:pPr>
        <w:spacing w:line="12" w:lineRule="exact"/>
        <w:ind w:firstLine="567"/>
        <w:jc w:val="both"/>
        <w:rPr>
          <w:sz w:val="20"/>
          <w:szCs w:val="20"/>
        </w:rPr>
      </w:pPr>
    </w:p>
    <w:p w:rsidR="005C7E35" w:rsidRDefault="005C7E35" w:rsidP="005C7E35">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ориентироваться в дискуссионных вопросах российской истории ХХ века и</w:t>
      </w:r>
      <w:r>
        <w:rPr>
          <w:rFonts w:eastAsia="Times New Roman"/>
          <w:b/>
          <w:bCs/>
          <w:color w:val="00000A"/>
          <w:sz w:val="24"/>
          <w:szCs w:val="24"/>
        </w:rPr>
        <w:t xml:space="preserve"> </w:t>
      </w:r>
      <w:r>
        <w:rPr>
          <w:rFonts w:eastAsia="Times New Roman"/>
          <w:color w:val="00000A"/>
          <w:sz w:val="24"/>
          <w:szCs w:val="24"/>
        </w:rPr>
        <w:t>существующих в науке их современных версиях и трактовках.</w:t>
      </w:r>
    </w:p>
    <w:p w:rsidR="005C7E35" w:rsidRDefault="005C7E35" w:rsidP="005C7E35">
      <w:pPr>
        <w:spacing w:line="282" w:lineRule="exact"/>
        <w:ind w:firstLine="567"/>
        <w:jc w:val="both"/>
        <w:rPr>
          <w:sz w:val="20"/>
          <w:szCs w:val="20"/>
        </w:rPr>
      </w:pPr>
    </w:p>
    <w:p w:rsidR="005C7E35" w:rsidRDefault="005C7E35" w:rsidP="005C7E35">
      <w:pPr>
        <w:ind w:firstLine="567"/>
        <w:jc w:val="both"/>
        <w:rPr>
          <w:sz w:val="20"/>
          <w:szCs w:val="20"/>
        </w:rPr>
      </w:pPr>
      <w:r>
        <w:rPr>
          <w:rFonts w:eastAsia="Times New Roman"/>
          <w:b/>
          <w:bCs/>
          <w:color w:val="00000A"/>
          <w:sz w:val="24"/>
          <w:szCs w:val="24"/>
        </w:rPr>
        <w:t>Выпускник на базовом уровне получит возможность научиться:</w:t>
      </w:r>
    </w:p>
    <w:p w:rsidR="005C7E35" w:rsidRDefault="005C7E35" w:rsidP="005C7E35">
      <w:pPr>
        <w:spacing w:line="7" w:lineRule="exact"/>
        <w:ind w:firstLine="567"/>
        <w:jc w:val="both"/>
        <w:rPr>
          <w:sz w:val="20"/>
          <w:szCs w:val="20"/>
        </w:rPr>
      </w:pPr>
    </w:p>
    <w:p w:rsidR="005C7E35" w:rsidRDefault="005C7E35" w:rsidP="005C7E35">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демонстрировать умение сравнивать и обобщать исторические события</w:t>
      </w:r>
      <w:r>
        <w:rPr>
          <w:rFonts w:eastAsia="Times New Roman"/>
          <w:b/>
          <w:bCs/>
          <w:color w:val="00000A"/>
          <w:sz w:val="24"/>
          <w:szCs w:val="24"/>
        </w:rPr>
        <w:t xml:space="preserve"> </w:t>
      </w:r>
      <w:r>
        <w:rPr>
          <w:rFonts w:eastAsia="Times New Roman"/>
          <w:i/>
          <w:iCs/>
          <w:color w:val="00000A"/>
          <w:sz w:val="24"/>
          <w:szCs w:val="24"/>
        </w:rPr>
        <w:t>российской и мировой истории, выделять ее общие черты и национальные особенности и понимать роль России в мировом сообществе;</w:t>
      </w:r>
    </w:p>
    <w:p w:rsidR="005C7E35" w:rsidRDefault="005C7E35" w:rsidP="005C7E35">
      <w:pPr>
        <w:spacing w:line="13"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устанавливать аналогии и оценивать вклад разных стран в сокровищницу</w:t>
      </w:r>
      <w:r>
        <w:rPr>
          <w:rFonts w:eastAsia="Times New Roman"/>
          <w:b/>
          <w:bCs/>
          <w:color w:val="00000A"/>
          <w:sz w:val="24"/>
          <w:szCs w:val="24"/>
        </w:rPr>
        <w:t xml:space="preserve"> </w:t>
      </w:r>
      <w:r>
        <w:rPr>
          <w:rFonts w:eastAsia="Times New Roman"/>
          <w:i/>
          <w:iCs/>
          <w:color w:val="00000A"/>
          <w:sz w:val="24"/>
          <w:szCs w:val="24"/>
        </w:rPr>
        <w:t>мировой культуры;</w:t>
      </w:r>
    </w:p>
    <w:p w:rsidR="005C7E35" w:rsidRDefault="005C7E35" w:rsidP="005C7E35">
      <w:pPr>
        <w:spacing w:line="1" w:lineRule="exact"/>
        <w:ind w:firstLine="567"/>
        <w:jc w:val="both"/>
        <w:rPr>
          <w:sz w:val="20"/>
          <w:szCs w:val="20"/>
        </w:rPr>
      </w:pPr>
    </w:p>
    <w:p w:rsidR="005C7E35" w:rsidRDefault="005C7E35" w:rsidP="005C7E35">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определять место и время создания исторических документов;</w:t>
      </w:r>
    </w:p>
    <w:p w:rsidR="005C7E35" w:rsidRDefault="005C7E35" w:rsidP="005C7E35">
      <w:pPr>
        <w:spacing w:line="12" w:lineRule="exact"/>
        <w:ind w:firstLine="567"/>
        <w:jc w:val="both"/>
        <w:rPr>
          <w:sz w:val="20"/>
          <w:szCs w:val="20"/>
        </w:rPr>
      </w:pPr>
    </w:p>
    <w:p w:rsidR="005C7E35" w:rsidRDefault="005C7E35" w:rsidP="005C7E35">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проводить отбор необходимой информации и использовать информацию</w:t>
      </w:r>
      <w:r>
        <w:rPr>
          <w:rFonts w:eastAsia="Times New Roman"/>
          <w:b/>
          <w:bCs/>
          <w:color w:val="00000A"/>
          <w:sz w:val="24"/>
          <w:szCs w:val="24"/>
        </w:rPr>
        <w:t xml:space="preserve"> </w:t>
      </w:r>
      <w:r>
        <w:rPr>
          <w:rFonts w:eastAsia="Times New Roman"/>
          <w:i/>
          <w:iCs/>
          <w:color w:val="00000A"/>
          <w:sz w:val="24"/>
          <w:szCs w:val="24"/>
        </w:rPr>
        <w:t>Интернета, телевидения и других СМИ при изучении политической деятельности современных руководителей России и ведущих зарубежных стран;</w:t>
      </w:r>
    </w:p>
    <w:p w:rsidR="005C7E35" w:rsidRDefault="005C7E35" w:rsidP="005C7E35">
      <w:pPr>
        <w:spacing w:line="14"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современные версии и трактовки важнейших проблем</w:t>
      </w:r>
      <w:r>
        <w:rPr>
          <w:rFonts w:eastAsia="Times New Roman"/>
          <w:b/>
          <w:bCs/>
          <w:color w:val="00000A"/>
          <w:sz w:val="24"/>
          <w:szCs w:val="24"/>
        </w:rPr>
        <w:t xml:space="preserve"> </w:t>
      </w:r>
      <w:r>
        <w:rPr>
          <w:rFonts w:eastAsia="Times New Roman"/>
          <w:i/>
          <w:iCs/>
          <w:color w:val="00000A"/>
          <w:sz w:val="24"/>
          <w:szCs w:val="24"/>
        </w:rPr>
        <w:t>отечественной и всемирной истории;</w:t>
      </w:r>
    </w:p>
    <w:p w:rsidR="005C7E35" w:rsidRDefault="005C7E35" w:rsidP="005C7E35">
      <w:pPr>
        <w:spacing w:line="13" w:lineRule="exact"/>
        <w:ind w:firstLine="567"/>
        <w:jc w:val="both"/>
        <w:rPr>
          <w:sz w:val="20"/>
          <w:szCs w:val="20"/>
        </w:rPr>
      </w:pPr>
    </w:p>
    <w:p w:rsidR="005C7E35" w:rsidRDefault="005C7E35"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понимать объективную и субъективную обусловленность оценок</w:t>
      </w:r>
      <w:r>
        <w:rPr>
          <w:rFonts w:eastAsia="Times New Roman"/>
          <w:b/>
          <w:bCs/>
          <w:color w:val="00000A"/>
          <w:sz w:val="24"/>
          <w:szCs w:val="24"/>
        </w:rPr>
        <w:t xml:space="preserve"> </w:t>
      </w:r>
      <w:r>
        <w:rPr>
          <w:rFonts w:eastAsia="Times New Roman"/>
          <w:i/>
          <w:iCs/>
          <w:color w:val="00000A"/>
          <w:sz w:val="24"/>
          <w:szCs w:val="24"/>
        </w:rPr>
        <w:t>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использовать картографические источники для описания событий и</w:t>
      </w:r>
      <w:r>
        <w:rPr>
          <w:rFonts w:eastAsia="Times New Roman"/>
          <w:b/>
          <w:bCs/>
          <w:color w:val="00000A"/>
          <w:sz w:val="24"/>
          <w:szCs w:val="24"/>
        </w:rPr>
        <w:t xml:space="preserve"> </w:t>
      </w:r>
      <w:r>
        <w:rPr>
          <w:rFonts w:eastAsia="Times New Roman"/>
          <w:i/>
          <w:iCs/>
          <w:color w:val="00000A"/>
          <w:sz w:val="24"/>
          <w:szCs w:val="24"/>
        </w:rPr>
        <w:t>процессов новейшей отечественной истории и привязки их к месту и времени;</w:t>
      </w:r>
    </w:p>
    <w:p w:rsidR="005C7E35" w:rsidRDefault="005C7E35" w:rsidP="005C7E35">
      <w:pPr>
        <w:spacing w:line="13"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lastRenderedPageBreak/>
        <w:t xml:space="preserve">– </w:t>
      </w:r>
      <w:r>
        <w:rPr>
          <w:rFonts w:eastAsia="Times New Roman"/>
          <w:i/>
          <w:iCs/>
          <w:color w:val="00000A"/>
          <w:sz w:val="24"/>
          <w:szCs w:val="24"/>
        </w:rPr>
        <w:t>представлять историческую информацию в виде таблиц,</w:t>
      </w:r>
      <w:r>
        <w:rPr>
          <w:rFonts w:eastAsia="Times New Roman"/>
          <w:b/>
          <w:bCs/>
          <w:color w:val="00000A"/>
          <w:sz w:val="24"/>
          <w:szCs w:val="24"/>
        </w:rPr>
        <w:t xml:space="preserve"> </w:t>
      </w:r>
      <w:r>
        <w:rPr>
          <w:rFonts w:eastAsia="Times New Roman"/>
          <w:i/>
          <w:iCs/>
          <w:color w:val="00000A"/>
          <w:sz w:val="24"/>
          <w:szCs w:val="24"/>
        </w:rPr>
        <w:t>схем,</w:t>
      </w:r>
      <w:r>
        <w:rPr>
          <w:rFonts w:eastAsia="Times New Roman"/>
          <w:b/>
          <w:bCs/>
          <w:color w:val="00000A"/>
          <w:sz w:val="24"/>
          <w:szCs w:val="24"/>
        </w:rPr>
        <w:t xml:space="preserve"> </w:t>
      </w:r>
      <w:r>
        <w:rPr>
          <w:rFonts w:eastAsia="Times New Roman"/>
          <w:i/>
          <w:iCs/>
          <w:color w:val="00000A"/>
          <w:sz w:val="24"/>
          <w:szCs w:val="24"/>
        </w:rPr>
        <w:t>графиков и</w:t>
      </w:r>
      <w:r>
        <w:rPr>
          <w:rFonts w:eastAsia="Times New Roman"/>
          <w:b/>
          <w:bCs/>
          <w:color w:val="00000A"/>
          <w:sz w:val="24"/>
          <w:szCs w:val="24"/>
        </w:rPr>
        <w:t xml:space="preserve"> </w:t>
      </w:r>
      <w:r>
        <w:rPr>
          <w:rFonts w:eastAsia="Times New Roman"/>
          <w:i/>
          <w:iCs/>
          <w:color w:val="00000A"/>
          <w:sz w:val="24"/>
          <w:szCs w:val="24"/>
        </w:rPr>
        <w:t>др., заполнять контурную карту;</w:t>
      </w:r>
    </w:p>
    <w:p w:rsidR="005C7E35" w:rsidRDefault="005C7E35" w:rsidP="005C7E35">
      <w:pPr>
        <w:spacing w:line="14"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соотносить историческое время,</w:t>
      </w:r>
      <w:r>
        <w:rPr>
          <w:rFonts w:eastAsia="Times New Roman"/>
          <w:b/>
          <w:bCs/>
          <w:color w:val="00000A"/>
          <w:sz w:val="24"/>
          <w:szCs w:val="24"/>
        </w:rPr>
        <w:t xml:space="preserve"> </w:t>
      </w:r>
      <w:r>
        <w:rPr>
          <w:rFonts w:eastAsia="Times New Roman"/>
          <w:i/>
          <w:iCs/>
          <w:color w:val="00000A"/>
          <w:sz w:val="24"/>
          <w:szCs w:val="24"/>
        </w:rPr>
        <w:t>исторические события,</w:t>
      </w:r>
      <w:r>
        <w:rPr>
          <w:rFonts w:eastAsia="Times New Roman"/>
          <w:b/>
          <w:bCs/>
          <w:color w:val="00000A"/>
          <w:sz w:val="24"/>
          <w:szCs w:val="24"/>
        </w:rPr>
        <w:t xml:space="preserve"> </w:t>
      </w:r>
      <w:r>
        <w:rPr>
          <w:rFonts w:eastAsia="Times New Roman"/>
          <w:i/>
          <w:iCs/>
          <w:color w:val="00000A"/>
          <w:sz w:val="24"/>
          <w:szCs w:val="24"/>
        </w:rPr>
        <w:t>действия и</w:t>
      </w:r>
      <w:r>
        <w:rPr>
          <w:rFonts w:eastAsia="Times New Roman"/>
          <w:b/>
          <w:bCs/>
          <w:color w:val="00000A"/>
          <w:sz w:val="24"/>
          <w:szCs w:val="24"/>
        </w:rPr>
        <w:t xml:space="preserve"> </w:t>
      </w:r>
      <w:r>
        <w:rPr>
          <w:rFonts w:eastAsia="Times New Roman"/>
          <w:i/>
          <w:iCs/>
          <w:color w:val="00000A"/>
          <w:sz w:val="24"/>
          <w:szCs w:val="24"/>
        </w:rPr>
        <w:t>поступки исторических личностей ХХ века;</w:t>
      </w:r>
    </w:p>
    <w:p w:rsidR="005C7E35" w:rsidRDefault="005C7E35" w:rsidP="005C7E35">
      <w:pPr>
        <w:spacing w:line="13" w:lineRule="exact"/>
        <w:ind w:firstLine="567"/>
        <w:jc w:val="both"/>
        <w:rPr>
          <w:sz w:val="20"/>
          <w:szCs w:val="20"/>
        </w:rPr>
      </w:pPr>
    </w:p>
    <w:p w:rsidR="005C7E35" w:rsidRDefault="005C7E35" w:rsidP="005C7E35">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анализировать и оценивать исторические события местного масштаба в</w:t>
      </w:r>
      <w:r>
        <w:rPr>
          <w:rFonts w:eastAsia="Times New Roman"/>
          <w:b/>
          <w:bCs/>
          <w:color w:val="00000A"/>
          <w:sz w:val="24"/>
          <w:szCs w:val="24"/>
        </w:rPr>
        <w:t xml:space="preserve"> </w:t>
      </w:r>
      <w:r>
        <w:rPr>
          <w:rFonts w:eastAsia="Times New Roman"/>
          <w:i/>
          <w:iCs/>
          <w:color w:val="00000A"/>
          <w:sz w:val="24"/>
          <w:szCs w:val="24"/>
        </w:rPr>
        <w:t>контексте общероссийской и мировой истории ХХ века;</w:t>
      </w:r>
    </w:p>
    <w:p w:rsidR="0094227D" w:rsidRDefault="0094227D" w:rsidP="0094227D">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обосновывать собственную точку зрения по ключевым вопросам истории</w:t>
      </w:r>
      <w:r>
        <w:rPr>
          <w:rFonts w:eastAsia="Times New Roman"/>
          <w:b/>
          <w:bCs/>
          <w:color w:val="00000A"/>
          <w:sz w:val="24"/>
          <w:szCs w:val="24"/>
        </w:rPr>
        <w:t xml:space="preserve"> </w:t>
      </w:r>
      <w:r>
        <w:rPr>
          <w:rFonts w:eastAsia="Times New Roman"/>
          <w:i/>
          <w:iCs/>
          <w:color w:val="00000A"/>
          <w:sz w:val="24"/>
          <w:szCs w:val="24"/>
        </w:rPr>
        <w:t>России Новейшего времени с опорой на материалы из разных источников, знание исторических фактов, владение исторической терминологией;</w:t>
      </w:r>
    </w:p>
    <w:p w:rsidR="0094227D" w:rsidRDefault="0094227D" w:rsidP="0094227D">
      <w:pPr>
        <w:spacing w:line="2" w:lineRule="exact"/>
        <w:ind w:firstLine="567"/>
        <w:jc w:val="both"/>
        <w:rPr>
          <w:sz w:val="20"/>
          <w:szCs w:val="20"/>
        </w:rPr>
      </w:pPr>
    </w:p>
    <w:p w:rsidR="0094227D" w:rsidRDefault="0094227D" w:rsidP="0094227D">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приводить аргументы и примеры в защиту своей точки зрения;</w:t>
      </w:r>
    </w:p>
    <w:p w:rsidR="0094227D" w:rsidRDefault="0094227D" w:rsidP="0094227D">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применять полученные знания при анализе современной политики России;</w:t>
      </w:r>
    </w:p>
    <w:p w:rsidR="0094227D" w:rsidRDefault="0094227D" w:rsidP="0094227D">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владеть элементами проектной деятельности.</w:t>
      </w:r>
    </w:p>
    <w:p w:rsidR="003E6FC5" w:rsidRDefault="003E6FC5" w:rsidP="003E6FC5">
      <w:pPr>
        <w:rPr>
          <w:sz w:val="20"/>
          <w:szCs w:val="20"/>
        </w:rPr>
      </w:pPr>
    </w:p>
    <w:p w:rsidR="003E6FC5" w:rsidRDefault="003E6FC5" w:rsidP="003E6FC5">
      <w:pPr>
        <w:jc w:val="center"/>
        <w:rPr>
          <w:rFonts w:eastAsia="Times New Roman"/>
          <w:b/>
          <w:bCs/>
          <w:color w:val="00000A"/>
          <w:sz w:val="28"/>
          <w:szCs w:val="28"/>
          <w:highlight w:val="yellow"/>
        </w:rPr>
      </w:pPr>
    </w:p>
    <w:p w:rsidR="00540157" w:rsidRPr="00BF6AD4" w:rsidRDefault="00540157" w:rsidP="003E6FC5">
      <w:pPr>
        <w:jc w:val="center"/>
        <w:rPr>
          <w:rFonts w:eastAsia="Times New Roman"/>
          <w:b/>
          <w:bCs/>
          <w:color w:val="00000A"/>
          <w:sz w:val="28"/>
          <w:szCs w:val="28"/>
        </w:rPr>
      </w:pPr>
      <w:r w:rsidRPr="00BF6AD4">
        <w:rPr>
          <w:rFonts w:eastAsia="Times New Roman"/>
          <w:b/>
          <w:bCs/>
          <w:color w:val="00000A"/>
          <w:sz w:val="28"/>
          <w:szCs w:val="28"/>
        </w:rPr>
        <w:t>Обществознание»</w:t>
      </w:r>
    </w:p>
    <w:p w:rsidR="00540157" w:rsidRDefault="00540157" w:rsidP="00540157">
      <w:pPr>
        <w:ind w:firstLine="567"/>
        <w:jc w:val="both"/>
        <w:rPr>
          <w:sz w:val="24"/>
          <w:szCs w:val="24"/>
        </w:rPr>
      </w:pPr>
      <w:r>
        <w:rPr>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540157" w:rsidRDefault="00540157" w:rsidP="00540157">
      <w:pPr>
        <w:ind w:firstLine="567"/>
        <w:jc w:val="both"/>
        <w:rPr>
          <w:sz w:val="24"/>
          <w:szCs w:val="24"/>
        </w:rPr>
      </w:pPr>
      <w:r>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w:t>
      </w:r>
    </w:p>
    <w:p w:rsidR="00540157" w:rsidRDefault="00540157" w:rsidP="00DE4041">
      <w:pPr>
        <w:jc w:val="both"/>
        <w:rPr>
          <w:sz w:val="24"/>
          <w:szCs w:val="24"/>
        </w:rPr>
      </w:pPr>
      <w:r>
        <w:rPr>
          <w:sz w:val="24"/>
          <w:szCs w:val="24"/>
        </w:rPr>
        <w:t xml:space="preserve">«Обществознание»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DE4041" w:rsidRPr="00DE4041" w:rsidRDefault="00DE4041" w:rsidP="00DE4041">
      <w:pPr>
        <w:pStyle w:val="s1"/>
        <w:shd w:val="clear" w:color="auto" w:fill="FFFFFF"/>
        <w:spacing w:before="0" w:beforeAutospacing="0" w:after="0" w:afterAutospacing="0"/>
        <w:jc w:val="both"/>
        <w:rPr>
          <w:b/>
          <w:color w:val="22272F"/>
          <w:sz w:val="23"/>
          <w:szCs w:val="23"/>
        </w:rPr>
      </w:pPr>
      <w:r>
        <w:rPr>
          <w:color w:val="22272F"/>
          <w:sz w:val="23"/>
          <w:szCs w:val="23"/>
        </w:rPr>
        <w:t xml:space="preserve">           </w:t>
      </w:r>
      <w:r w:rsidRPr="00DE4041">
        <w:rPr>
          <w:b/>
          <w:color w:val="22272F"/>
          <w:sz w:val="23"/>
          <w:szCs w:val="23"/>
        </w:rPr>
        <w:t>Требования к предметным результатам освоения интегрированного учебного предмета "Обществознание" должны отражать:</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1) сформированность знаний об обществе как целостной развивающейся системе в единстве и взаимодействии его основных сфер и институтов;</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2) владение базовым понятийным аппаратом социальных наук;</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3) владение умениями выявлять причинно-следственные, функциональные, иерархические и другие связи социальных объектов и процессов;</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4) сформированность представлений об основных тенденциях и возможных перспективах развития мирового сообщества в глобальном мире;</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5) сформированность представлений о методах познания социальных явлений и процессов;</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6) владение умениями применять полученные знания в повседневной жизни, прогнозировать последствия принимаемых решений;</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540157" w:rsidRDefault="00540157" w:rsidP="00540157">
      <w:pPr>
        <w:spacing w:line="12" w:lineRule="exact"/>
        <w:ind w:firstLine="567"/>
        <w:jc w:val="both"/>
        <w:rPr>
          <w:sz w:val="20"/>
          <w:szCs w:val="20"/>
        </w:rPr>
      </w:pPr>
    </w:p>
    <w:p w:rsidR="00540157" w:rsidRDefault="00540157" w:rsidP="001416A1">
      <w:pPr>
        <w:numPr>
          <w:ilvl w:val="0"/>
          <w:numId w:val="16"/>
        </w:numPr>
        <w:tabs>
          <w:tab w:val="left" w:pos="1308"/>
        </w:tabs>
        <w:spacing w:line="232" w:lineRule="auto"/>
        <w:ind w:firstLine="567"/>
        <w:jc w:val="both"/>
        <w:rPr>
          <w:rFonts w:eastAsia="Times New Roman"/>
          <w:b/>
          <w:bCs/>
          <w:color w:val="00000A"/>
          <w:sz w:val="24"/>
          <w:szCs w:val="24"/>
        </w:rPr>
      </w:pPr>
      <w:r>
        <w:rPr>
          <w:rFonts w:eastAsia="Times New Roman"/>
          <w:b/>
          <w:bCs/>
          <w:color w:val="00000A"/>
          <w:sz w:val="24"/>
          <w:szCs w:val="24"/>
        </w:rPr>
        <w:t>результате изучения учебного предмета «Обществознание» на уровне среднего общего образования:</w:t>
      </w:r>
    </w:p>
    <w:p w:rsidR="00540157" w:rsidRDefault="00540157" w:rsidP="00540157">
      <w:pPr>
        <w:spacing w:line="1" w:lineRule="exact"/>
        <w:ind w:firstLine="567"/>
        <w:jc w:val="both"/>
        <w:rPr>
          <w:rFonts w:eastAsia="Times New Roman"/>
          <w:b/>
          <w:bCs/>
          <w:color w:val="00000A"/>
          <w:sz w:val="24"/>
          <w:szCs w:val="24"/>
        </w:rPr>
      </w:pP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t>Человек. Человек в системе общественных отношений</w:t>
      </w:r>
    </w:p>
    <w:p w:rsidR="00540157" w:rsidRDefault="00540157" w:rsidP="00540157">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Выделять черты социальной сущности человека;</w:t>
      </w: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определять роль духовных ценностей в обществе;</w:t>
      </w:r>
    </w:p>
    <w:p w:rsidR="00540157" w:rsidRDefault="00540157" w:rsidP="00540157">
      <w:pPr>
        <w:spacing w:line="12" w:lineRule="exact"/>
        <w:ind w:firstLine="567"/>
        <w:jc w:val="both"/>
        <w:rPr>
          <w:rFonts w:eastAsia="Times New Roman"/>
          <w:b/>
          <w:bCs/>
          <w:color w:val="00000A"/>
          <w:sz w:val="24"/>
          <w:szCs w:val="24"/>
        </w:rPr>
      </w:pPr>
    </w:p>
    <w:p w:rsidR="00540157" w:rsidRDefault="00540157" w:rsidP="00540157">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распознавать формы культуры по их признакам,</w:t>
      </w:r>
      <w:r>
        <w:rPr>
          <w:rFonts w:eastAsia="Times New Roman"/>
          <w:b/>
          <w:bCs/>
          <w:color w:val="00000A"/>
          <w:sz w:val="24"/>
          <w:szCs w:val="24"/>
        </w:rPr>
        <w:t xml:space="preserve"> </w:t>
      </w:r>
      <w:r>
        <w:rPr>
          <w:rFonts w:eastAsia="Times New Roman"/>
          <w:color w:val="00000A"/>
          <w:sz w:val="24"/>
          <w:szCs w:val="24"/>
        </w:rPr>
        <w:t>иллюстрировать их</w:t>
      </w:r>
      <w:r>
        <w:rPr>
          <w:rFonts w:eastAsia="Times New Roman"/>
          <w:b/>
          <w:bCs/>
          <w:color w:val="00000A"/>
          <w:sz w:val="24"/>
          <w:szCs w:val="24"/>
        </w:rPr>
        <w:t xml:space="preserve"> </w:t>
      </w:r>
      <w:r>
        <w:rPr>
          <w:rFonts w:eastAsia="Times New Roman"/>
          <w:color w:val="00000A"/>
          <w:sz w:val="24"/>
          <w:szCs w:val="24"/>
        </w:rPr>
        <w:t>примерами;</w:t>
      </w:r>
    </w:p>
    <w:p w:rsidR="00540157" w:rsidRDefault="00540157" w:rsidP="00540157">
      <w:pPr>
        <w:spacing w:line="1" w:lineRule="exact"/>
        <w:ind w:firstLine="567"/>
        <w:jc w:val="both"/>
        <w:rPr>
          <w:rFonts w:eastAsia="Times New Roman"/>
          <w:b/>
          <w:bCs/>
          <w:color w:val="00000A"/>
          <w:sz w:val="24"/>
          <w:szCs w:val="24"/>
        </w:rPr>
      </w:pP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различать виды искусства;</w:t>
      </w: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соотносить поступки и отношения с принятыми нормами морали;</w:t>
      </w:r>
    </w:p>
    <w:p w:rsidR="00540157" w:rsidRDefault="00540157" w:rsidP="00540157">
      <w:pPr>
        <w:spacing w:line="12" w:lineRule="exact"/>
        <w:ind w:firstLine="567"/>
        <w:jc w:val="both"/>
        <w:rPr>
          <w:rFonts w:eastAsia="Times New Roman"/>
          <w:b/>
          <w:bCs/>
          <w:color w:val="00000A"/>
          <w:sz w:val="24"/>
          <w:szCs w:val="24"/>
        </w:rPr>
      </w:pPr>
    </w:p>
    <w:p w:rsidR="00540157" w:rsidRDefault="00540157" w:rsidP="003E6FC5">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выявлять сущностные характеристики религии и ее роль в культурной</w:t>
      </w:r>
      <w:r>
        <w:rPr>
          <w:rFonts w:eastAsia="Times New Roman"/>
          <w:b/>
          <w:bCs/>
          <w:color w:val="00000A"/>
          <w:sz w:val="24"/>
          <w:szCs w:val="24"/>
        </w:rPr>
        <w:t xml:space="preserve"> </w:t>
      </w:r>
      <w:r>
        <w:rPr>
          <w:rFonts w:eastAsia="Times New Roman"/>
          <w:color w:val="00000A"/>
          <w:sz w:val="24"/>
          <w:szCs w:val="24"/>
        </w:rPr>
        <w:t>жизни;</w:t>
      </w:r>
    </w:p>
    <w:p w:rsidR="00540157" w:rsidRDefault="00540157" w:rsidP="00540157">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выявлять роль агентов социализации на основных этапах социализации</w:t>
      </w:r>
      <w:r>
        <w:rPr>
          <w:rFonts w:eastAsia="Times New Roman"/>
          <w:b/>
          <w:bCs/>
          <w:color w:val="00000A"/>
          <w:sz w:val="24"/>
          <w:szCs w:val="24"/>
        </w:rPr>
        <w:t xml:space="preserve"> </w:t>
      </w:r>
      <w:r>
        <w:rPr>
          <w:rFonts w:eastAsia="Times New Roman"/>
          <w:color w:val="00000A"/>
          <w:sz w:val="24"/>
          <w:szCs w:val="24"/>
        </w:rPr>
        <w:t>индивида;</w:t>
      </w:r>
    </w:p>
    <w:p w:rsidR="00540157" w:rsidRDefault="00540157" w:rsidP="00540157">
      <w:pPr>
        <w:spacing w:line="1" w:lineRule="exact"/>
        <w:ind w:firstLine="567"/>
        <w:jc w:val="both"/>
        <w:rPr>
          <w:rFonts w:eastAsia="Times New Roman"/>
          <w:b/>
          <w:bCs/>
          <w:color w:val="00000A"/>
          <w:sz w:val="24"/>
          <w:szCs w:val="24"/>
        </w:rPr>
      </w:pP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раскрывать связь между мышлением и деятельностью;</w:t>
      </w:r>
    </w:p>
    <w:p w:rsidR="00540157" w:rsidRDefault="00540157" w:rsidP="00540157">
      <w:pPr>
        <w:spacing w:line="12" w:lineRule="exact"/>
        <w:ind w:firstLine="567"/>
        <w:jc w:val="both"/>
        <w:rPr>
          <w:rFonts w:eastAsia="Times New Roman"/>
          <w:b/>
          <w:bCs/>
          <w:color w:val="00000A"/>
          <w:sz w:val="24"/>
          <w:szCs w:val="24"/>
        </w:rPr>
      </w:pPr>
    </w:p>
    <w:p w:rsidR="00540157" w:rsidRDefault="00540157" w:rsidP="00540157">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различать виды деятельности,</w:t>
      </w:r>
      <w:r>
        <w:rPr>
          <w:rFonts w:eastAsia="Times New Roman"/>
          <w:b/>
          <w:bCs/>
          <w:color w:val="00000A"/>
          <w:sz w:val="24"/>
          <w:szCs w:val="24"/>
        </w:rPr>
        <w:t xml:space="preserve"> </w:t>
      </w:r>
      <w:r>
        <w:rPr>
          <w:rFonts w:eastAsia="Times New Roman"/>
          <w:color w:val="00000A"/>
          <w:sz w:val="24"/>
          <w:szCs w:val="24"/>
        </w:rPr>
        <w:t>приводить примеры основных видов</w:t>
      </w:r>
      <w:r>
        <w:rPr>
          <w:rFonts w:eastAsia="Times New Roman"/>
          <w:b/>
          <w:bCs/>
          <w:color w:val="00000A"/>
          <w:sz w:val="24"/>
          <w:szCs w:val="24"/>
        </w:rPr>
        <w:t xml:space="preserve"> </w:t>
      </w:r>
      <w:r>
        <w:rPr>
          <w:rFonts w:eastAsia="Times New Roman"/>
          <w:color w:val="00000A"/>
          <w:sz w:val="24"/>
          <w:szCs w:val="24"/>
        </w:rPr>
        <w:t>деятельности;</w:t>
      </w:r>
    </w:p>
    <w:p w:rsidR="00540157" w:rsidRDefault="00540157" w:rsidP="00540157">
      <w:pPr>
        <w:spacing w:line="1" w:lineRule="exact"/>
        <w:ind w:firstLine="567"/>
        <w:jc w:val="both"/>
        <w:rPr>
          <w:rFonts w:eastAsia="Times New Roman"/>
          <w:b/>
          <w:bCs/>
          <w:color w:val="00000A"/>
          <w:sz w:val="24"/>
          <w:szCs w:val="24"/>
        </w:rPr>
      </w:pP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выявлять и соотносить цели,</w:t>
      </w:r>
      <w:r>
        <w:rPr>
          <w:rFonts w:eastAsia="Times New Roman"/>
          <w:b/>
          <w:bCs/>
          <w:color w:val="00000A"/>
          <w:sz w:val="24"/>
          <w:szCs w:val="24"/>
        </w:rPr>
        <w:t xml:space="preserve"> </w:t>
      </w:r>
      <w:r>
        <w:rPr>
          <w:rFonts w:eastAsia="Times New Roman"/>
          <w:color w:val="00000A"/>
          <w:sz w:val="24"/>
          <w:szCs w:val="24"/>
        </w:rPr>
        <w:t>средства и результаты деятельности;</w:t>
      </w:r>
    </w:p>
    <w:p w:rsidR="00540157" w:rsidRDefault="00540157" w:rsidP="00540157">
      <w:pPr>
        <w:spacing w:line="12" w:lineRule="exact"/>
        <w:ind w:firstLine="567"/>
        <w:jc w:val="both"/>
        <w:rPr>
          <w:rFonts w:eastAsia="Times New Roman"/>
          <w:b/>
          <w:bCs/>
          <w:color w:val="00000A"/>
          <w:sz w:val="24"/>
          <w:szCs w:val="24"/>
        </w:rPr>
      </w:pPr>
    </w:p>
    <w:p w:rsidR="00540157" w:rsidRDefault="00540157" w:rsidP="00540157">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анализировать различные ситуации свободного выбора,</w:t>
      </w:r>
      <w:r>
        <w:rPr>
          <w:rFonts w:eastAsia="Times New Roman"/>
          <w:b/>
          <w:bCs/>
          <w:color w:val="00000A"/>
          <w:sz w:val="24"/>
          <w:szCs w:val="24"/>
        </w:rPr>
        <w:t xml:space="preserve"> </w:t>
      </w:r>
      <w:r>
        <w:rPr>
          <w:rFonts w:eastAsia="Times New Roman"/>
          <w:color w:val="00000A"/>
          <w:sz w:val="24"/>
          <w:szCs w:val="24"/>
        </w:rPr>
        <w:t>выявлять его</w:t>
      </w:r>
      <w:r>
        <w:rPr>
          <w:rFonts w:eastAsia="Times New Roman"/>
          <w:b/>
          <w:bCs/>
          <w:color w:val="00000A"/>
          <w:sz w:val="24"/>
          <w:szCs w:val="24"/>
        </w:rPr>
        <w:t xml:space="preserve"> </w:t>
      </w:r>
      <w:r>
        <w:rPr>
          <w:rFonts w:eastAsia="Times New Roman"/>
          <w:color w:val="00000A"/>
          <w:sz w:val="24"/>
          <w:szCs w:val="24"/>
        </w:rPr>
        <w:t>основания и последствия;</w:t>
      </w:r>
    </w:p>
    <w:p w:rsidR="00540157" w:rsidRDefault="00540157" w:rsidP="00540157">
      <w:pPr>
        <w:spacing w:line="13" w:lineRule="exact"/>
        <w:ind w:firstLine="567"/>
        <w:jc w:val="both"/>
        <w:rPr>
          <w:rFonts w:eastAsia="Times New Roman"/>
          <w:b/>
          <w:bCs/>
          <w:color w:val="00000A"/>
          <w:sz w:val="24"/>
          <w:szCs w:val="24"/>
        </w:rPr>
      </w:pPr>
    </w:p>
    <w:p w:rsidR="00540157" w:rsidRDefault="00540157" w:rsidP="00540157">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различать формы чувственного и рационального познания,</w:t>
      </w:r>
      <w:r>
        <w:rPr>
          <w:rFonts w:eastAsia="Times New Roman"/>
          <w:b/>
          <w:bCs/>
          <w:color w:val="00000A"/>
          <w:sz w:val="24"/>
          <w:szCs w:val="24"/>
        </w:rPr>
        <w:t xml:space="preserve"> </w:t>
      </w:r>
      <w:r>
        <w:rPr>
          <w:rFonts w:eastAsia="Times New Roman"/>
          <w:color w:val="00000A"/>
          <w:sz w:val="24"/>
          <w:szCs w:val="24"/>
        </w:rPr>
        <w:t>поясняя их</w:t>
      </w:r>
      <w:r>
        <w:rPr>
          <w:rFonts w:eastAsia="Times New Roman"/>
          <w:b/>
          <w:bCs/>
          <w:color w:val="00000A"/>
          <w:sz w:val="24"/>
          <w:szCs w:val="24"/>
        </w:rPr>
        <w:t xml:space="preserve"> </w:t>
      </w:r>
      <w:r>
        <w:rPr>
          <w:rFonts w:eastAsia="Times New Roman"/>
          <w:color w:val="00000A"/>
          <w:sz w:val="24"/>
          <w:szCs w:val="24"/>
        </w:rPr>
        <w:t>примерами;</w:t>
      </w:r>
    </w:p>
    <w:p w:rsidR="00540157" w:rsidRDefault="00540157" w:rsidP="00540157">
      <w:pPr>
        <w:spacing w:line="2" w:lineRule="exact"/>
        <w:ind w:firstLine="567"/>
        <w:jc w:val="both"/>
        <w:rPr>
          <w:rFonts w:eastAsia="Times New Roman"/>
          <w:b/>
          <w:bCs/>
          <w:color w:val="00000A"/>
          <w:sz w:val="24"/>
          <w:szCs w:val="24"/>
        </w:rPr>
      </w:pP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выявлять особенности научного познания;</w:t>
      </w:r>
    </w:p>
    <w:p w:rsidR="00540157" w:rsidRDefault="00540157" w:rsidP="00540157">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различать абсолютную и относительную истины;</w:t>
      </w:r>
    </w:p>
    <w:p w:rsidR="00540157" w:rsidRDefault="00540157" w:rsidP="00540157">
      <w:pPr>
        <w:spacing w:line="12" w:lineRule="exact"/>
        <w:ind w:firstLine="567"/>
        <w:jc w:val="both"/>
        <w:rPr>
          <w:rFonts w:eastAsia="Times New Roman"/>
          <w:b/>
          <w:bCs/>
          <w:color w:val="00000A"/>
          <w:sz w:val="24"/>
          <w:szCs w:val="24"/>
        </w:rPr>
      </w:pPr>
    </w:p>
    <w:p w:rsidR="00540157" w:rsidRDefault="00540157" w:rsidP="00540157">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иллюстрировать конкретными примерами роль мировоззрения в жизни</w:t>
      </w:r>
      <w:r>
        <w:rPr>
          <w:rFonts w:eastAsia="Times New Roman"/>
          <w:b/>
          <w:bCs/>
          <w:color w:val="00000A"/>
          <w:sz w:val="24"/>
          <w:szCs w:val="24"/>
        </w:rPr>
        <w:t xml:space="preserve"> </w:t>
      </w:r>
      <w:r>
        <w:rPr>
          <w:rFonts w:eastAsia="Times New Roman"/>
          <w:color w:val="00000A"/>
          <w:sz w:val="24"/>
          <w:szCs w:val="24"/>
        </w:rPr>
        <w:t>человека;</w:t>
      </w:r>
    </w:p>
    <w:p w:rsidR="00540157" w:rsidRDefault="00540157" w:rsidP="00540157">
      <w:pPr>
        <w:spacing w:line="13" w:lineRule="exact"/>
        <w:ind w:firstLine="567"/>
        <w:jc w:val="both"/>
        <w:rPr>
          <w:rFonts w:eastAsia="Times New Roman"/>
          <w:b/>
          <w:bCs/>
          <w:color w:val="00000A"/>
          <w:sz w:val="24"/>
          <w:szCs w:val="24"/>
        </w:rPr>
      </w:pPr>
    </w:p>
    <w:p w:rsidR="00540157" w:rsidRDefault="00540157" w:rsidP="00540157">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выявлять связь науки и образования,</w:t>
      </w:r>
      <w:r>
        <w:rPr>
          <w:rFonts w:eastAsia="Times New Roman"/>
          <w:b/>
          <w:bCs/>
          <w:color w:val="00000A"/>
          <w:sz w:val="24"/>
          <w:szCs w:val="24"/>
        </w:rPr>
        <w:t xml:space="preserve"> </w:t>
      </w:r>
      <w:r>
        <w:rPr>
          <w:rFonts w:eastAsia="Times New Roman"/>
          <w:color w:val="00000A"/>
          <w:sz w:val="24"/>
          <w:szCs w:val="24"/>
        </w:rPr>
        <w:t>анализировать факты социальной</w:t>
      </w:r>
      <w:r>
        <w:rPr>
          <w:rFonts w:eastAsia="Times New Roman"/>
          <w:b/>
          <w:bCs/>
          <w:color w:val="00000A"/>
          <w:sz w:val="24"/>
          <w:szCs w:val="24"/>
        </w:rPr>
        <w:t xml:space="preserve"> </w:t>
      </w:r>
      <w:r>
        <w:rPr>
          <w:rFonts w:eastAsia="Times New Roman"/>
          <w:color w:val="00000A"/>
          <w:sz w:val="24"/>
          <w:szCs w:val="24"/>
        </w:rPr>
        <w:t>действительности в контексте возрастания роли образования и науки в современном обществе;</w:t>
      </w:r>
    </w:p>
    <w:p w:rsidR="00540157" w:rsidRDefault="00540157" w:rsidP="00540157">
      <w:pPr>
        <w:spacing w:line="13" w:lineRule="exact"/>
        <w:ind w:firstLine="567"/>
        <w:jc w:val="both"/>
        <w:rPr>
          <w:rFonts w:eastAsia="Times New Roman"/>
          <w:b/>
          <w:bCs/>
          <w:color w:val="00000A"/>
          <w:sz w:val="24"/>
          <w:szCs w:val="24"/>
        </w:rPr>
      </w:pPr>
    </w:p>
    <w:p w:rsidR="00540157" w:rsidRDefault="00540157" w:rsidP="00540157">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выражать и аргументировать собственное отношение к роли образования и</w:t>
      </w:r>
      <w:r>
        <w:rPr>
          <w:rFonts w:eastAsia="Times New Roman"/>
          <w:b/>
          <w:bCs/>
          <w:color w:val="00000A"/>
          <w:sz w:val="24"/>
          <w:szCs w:val="24"/>
        </w:rPr>
        <w:t xml:space="preserve"> </w:t>
      </w:r>
      <w:r>
        <w:rPr>
          <w:rFonts w:eastAsia="Times New Roman"/>
          <w:color w:val="00000A"/>
          <w:sz w:val="24"/>
          <w:szCs w:val="24"/>
        </w:rPr>
        <w:t>самообразования в жизни человека.</w:t>
      </w:r>
    </w:p>
    <w:p w:rsidR="00540157" w:rsidRDefault="00540157" w:rsidP="00540157">
      <w:pPr>
        <w:spacing w:line="235" w:lineRule="exact"/>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Общество как сложная динамическая система</w:t>
      </w:r>
    </w:p>
    <w:p w:rsidR="00540157" w:rsidRDefault="00540157" w:rsidP="00540157">
      <w:pPr>
        <w:spacing w:line="7"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общество как целостную развивающуюся</w:t>
      </w:r>
      <w:r>
        <w:rPr>
          <w:rFonts w:eastAsia="Times New Roman"/>
          <w:b/>
          <w:bCs/>
          <w:color w:val="00000A"/>
          <w:sz w:val="24"/>
          <w:szCs w:val="24"/>
        </w:rPr>
        <w:t xml:space="preserve"> </w:t>
      </w:r>
      <w:r>
        <w:rPr>
          <w:rFonts w:eastAsia="Times New Roman"/>
          <w:color w:val="00000A"/>
          <w:sz w:val="24"/>
          <w:szCs w:val="24"/>
        </w:rPr>
        <w:t>(динамическую)</w:t>
      </w:r>
      <w:r>
        <w:rPr>
          <w:rFonts w:eastAsia="Times New Roman"/>
          <w:b/>
          <w:bCs/>
          <w:color w:val="00000A"/>
          <w:sz w:val="24"/>
          <w:szCs w:val="24"/>
        </w:rPr>
        <w:t xml:space="preserve"> </w:t>
      </w:r>
      <w:r>
        <w:rPr>
          <w:rFonts w:eastAsia="Times New Roman"/>
          <w:color w:val="00000A"/>
          <w:sz w:val="24"/>
          <w:szCs w:val="24"/>
        </w:rPr>
        <w:t>систему в единстве и взаимодействии его основных сфер и институтов;</w:t>
      </w: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выявлять,</w:t>
      </w:r>
      <w:r>
        <w:rPr>
          <w:rFonts w:eastAsia="Times New Roman"/>
          <w:b/>
          <w:bCs/>
          <w:color w:val="00000A"/>
          <w:sz w:val="24"/>
          <w:szCs w:val="24"/>
        </w:rPr>
        <w:t xml:space="preserve"> </w:t>
      </w:r>
      <w:r>
        <w:rPr>
          <w:rFonts w:eastAsia="Times New Roman"/>
          <w:color w:val="00000A"/>
          <w:sz w:val="24"/>
          <w:szCs w:val="24"/>
        </w:rPr>
        <w:t>анализировать,</w:t>
      </w:r>
      <w:r>
        <w:rPr>
          <w:rFonts w:eastAsia="Times New Roman"/>
          <w:b/>
          <w:bCs/>
          <w:color w:val="00000A"/>
          <w:sz w:val="24"/>
          <w:szCs w:val="24"/>
        </w:rPr>
        <w:t xml:space="preserve"> </w:t>
      </w:r>
      <w:r>
        <w:rPr>
          <w:rFonts w:eastAsia="Times New Roman"/>
          <w:color w:val="00000A"/>
          <w:sz w:val="24"/>
          <w:szCs w:val="24"/>
        </w:rPr>
        <w:t>систематизировать и оценивать информацию,</w:t>
      </w:r>
      <w:r>
        <w:rPr>
          <w:rFonts w:eastAsia="Times New Roman"/>
          <w:b/>
          <w:bCs/>
          <w:color w:val="00000A"/>
          <w:sz w:val="24"/>
          <w:szCs w:val="24"/>
        </w:rPr>
        <w:t xml:space="preserve"> </w:t>
      </w:r>
      <w:r>
        <w:rPr>
          <w:rFonts w:eastAsia="Times New Roman"/>
          <w:color w:val="00000A"/>
          <w:sz w:val="24"/>
          <w:szCs w:val="24"/>
        </w:rPr>
        <w:t>иллюстрирующую многообразие и противоречивость социального развития;</w:t>
      </w:r>
    </w:p>
    <w:p w:rsidR="00540157" w:rsidRDefault="00540157" w:rsidP="00540157">
      <w:pPr>
        <w:spacing w:line="14"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прогрессивных и регрессивных общественных</w:t>
      </w:r>
      <w:r>
        <w:rPr>
          <w:rFonts w:eastAsia="Times New Roman"/>
          <w:b/>
          <w:bCs/>
          <w:color w:val="00000A"/>
          <w:sz w:val="24"/>
          <w:szCs w:val="24"/>
        </w:rPr>
        <w:t xml:space="preserve"> </w:t>
      </w:r>
      <w:r>
        <w:rPr>
          <w:rFonts w:eastAsia="Times New Roman"/>
          <w:color w:val="00000A"/>
          <w:sz w:val="24"/>
          <w:szCs w:val="24"/>
        </w:rPr>
        <w:t>изменений, аргументировать свои суждения, выводы;</w:t>
      </w:r>
    </w:p>
    <w:p w:rsidR="00540157" w:rsidRDefault="00540157" w:rsidP="00540157">
      <w:pPr>
        <w:spacing w:line="13"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формулировать собственные суждения о сущности,</w:t>
      </w:r>
      <w:r>
        <w:rPr>
          <w:rFonts w:eastAsia="Times New Roman"/>
          <w:b/>
          <w:bCs/>
          <w:color w:val="00000A"/>
          <w:sz w:val="24"/>
          <w:szCs w:val="24"/>
        </w:rPr>
        <w:t xml:space="preserve"> </w:t>
      </w:r>
      <w:r>
        <w:rPr>
          <w:rFonts w:eastAsia="Times New Roman"/>
          <w:color w:val="00000A"/>
          <w:sz w:val="24"/>
          <w:szCs w:val="24"/>
        </w:rPr>
        <w:t>причинах и</w:t>
      </w:r>
      <w:r>
        <w:rPr>
          <w:rFonts w:eastAsia="Times New Roman"/>
          <w:b/>
          <w:bCs/>
          <w:color w:val="00000A"/>
          <w:sz w:val="24"/>
          <w:szCs w:val="24"/>
        </w:rPr>
        <w:t xml:space="preserve"> </w:t>
      </w:r>
      <w:r>
        <w:rPr>
          <w:rFonts w:eastAsia="Times New Roman"/>
          <w:color w:val="00000A"/>
          <w:sz w:val="24"/>
          <w:szCs w:val="24"/>
        </w:rPr>
        <w:t>последствиях глобализации; иллюстрировать проявления различных глобальных проблем.</w:t>
      </w:r>
    </w:p>
    <w:p w:rsidR="00540157" w:rsidRDefault="00540157" w:rsidP="00540157">
      <w:pPr>
        <w:spacing w:line="345" w:lineRule="exact"/>
        <w:rPr>
          <w:sz w:val="20"/>
          <w:szCs w:val="20"/>
        </w:rPr>
      </w:pPr>
    </w:p>
    <w:p w:rsidR="00540157" w:rsidRDefault="00540157" w:rsidP="00540157">
      <w:pPr>
        <w:ind w:firstLine="567"/>
        <w:jc w:val="both"/>
        <w:rPr>
          <w:sz w:val="20"/>
          <w:szCs w:val="20"/>
        </w:rPr>
      </w:pPr>
      <w:r>
        <w:rPr>
          <w:rFonts w:eastAsia="Times New Roman"/>
          <w:b/>
          <w:bCs/>
          <w:color w:val="00000A"/>
          <w:sz w:val="24"/>
          <w:szCs w:val="24"/>
        </w:rPr>
        <w:t>Экономика</w:t>
      </w: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взаимосвязь экономики с другими сферами жизни общества;</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конкретизировать примерами основные факторы производства и факторные</w:t>
      </w:r>
      <w:r>
        <w:rPr>
          <w:rFonts w:eastAsia="Times New Roman"/>
          <w:b/>
          <w:bCs/>
          <w:color w:val="00000A"/>
          <w:sz w:val="24"/>
          <w:szCs w:val="24"/>
        </w:rPr>
        <w:t xml:space="preserve"> </w:t>
      </w:r>
      <w:r>
        <w:rPr>
          <w:rFonts w:eastAsia="Times New Roman"/>
          <w:color w:val="00000A"/>
          <w:sz w:val="24"/>
          <w:szCs w:val="24"/>
        </w:rPr>
        <w:t>доходы;</w:t>
      </w:r>
    </w:p>
    <w:p w:rsidR="00540157" w:rsidRDefault="00540157" w:rsidP="00540157">
      <w:pPr>
        <w:spacing w:line="232" w:lineRule="auto"/>
        <w:ind w:firstLine="567"/>
        <w:jc w:val="both"/>
        <w:rPr>
          <w:i/>
          <w:sz w:val="24"/>
          <w:szCs w:val="24"/>
        </w:rPr>
      </w:pPr>
      <w:r>
        <w:rPr>
          <w:sz w:val="24"/>
          <w:szCs w:val="24"/>
        </w:rPr>
        <w:t>- владеть системой знаний о современных деньгах, включая электронные; бюджетной системе РФ, основах формирования бюджета (</w:t>
      </w:r>
      <w:r>
        <w:rPr>
          <w:i/>
          <w:sz w:val="24"/>
          <w:szCs w:val="24"/>
        </w:rPr>
        <w:t>изменения внесены в соответствии с письмом Минобрнауки РФ от 07.08.2014 № 08-1045)</w:t>
      </w:r>
    </w:p>
    <w:p w:rsidR="00540157" w:rsidRDefault="00540157" w:rsidP="00540157">
      <w:pPr>
        <w:spacing w:line="13" w:lineRule="exact"/>
        <w:ind w:firstLine="567"/>
        <w:jc w:val="both"/>
        <w:rPr>
          <w:sz w:val="20"/>
          <w:szCs w:val="20"/>
        </w:rPr>
      </w:pPr>
    </w:p>
    <w:p w:rsidR="00540157" w:rsidRDefault="00540157" w:rsidP="00540157">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механизм свободного ценообразования,</w:t>
      </w:r>
      <w:r>
        <w:rPr>
          <w:rFonts w:eastAsia="Times New Roman"/>
          <w:b/>
          <w:bCs/>
          <w:color w:val="00000A"/>
          <w:sz w:val="24"/>
          <w:szCs w:val="24"/>
        </w:rPr>
        <w:t xml:space="preserve"> </w:t>
      </w:r>
      <w:r>
        <w:rPr>
          <w:rFonts w:eastAsia="Times New Roman"/>
          <w:color w:val="00000A"/>
          <w:sz w:val="24"/>
          <w:szCs w:val="24"/>
        </w:rPr>
        <w:t>приводить примеры</w:t>
      </w:r>
      <w:r>
        <w:rPr>
          <w:rFonts w:eastAsia="Times New Roman"/>
          <w:b/>
          <w:bCs/>
          <w:color w:val="00000A"/>
          <w:sz w:val="24"/>
          <w:szCs w:val="24"/>
        </w:rPr>
        <w:t xml:space="preserve"> </w:t>
      </w:r>
      <w:r>
        <w:rPr>
          <w:rFonts w:eastAsia="Times New Roman"/>
          <w:color w:val="00000A"/>
          <w:sz w:val="24"/>
          <w:szCs w:val="24"/>
        </w:rPr>
        <w:t>действия законов спроса и предложения;</w:t>
      </w:r>
    </w:p>
    <w:p w:rsidR="00540157" w:rsidRDefault="00540157" w:rsidP="00540157">
      <w:pPr>
        <w:spacing w:line="14"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оценивать влияние конкуренции и монополии на экономическую жизнь,</w:t>
      </w:r>
      <w:r>
        <w:rPr>
          <w:rFonts w:eastAsia="Times New Roman"/>
          <w:b/>
          <w:bCs/>
          <w:color w:val="00000A"/>
          <w:sz w:val="24"/>
          <w:szCs w:val="24"/>
        </w:rPr>
        <w:t xml:space="preserve"> </w:t>
      </w:r>
      <w:r>
        <w:rPr>
          <w:rFonts w:eastAsia="Times New Roman"/>
          <w:color w:val="00000A"/>
          <w:sz w:val="24"/>
          <w:szCs w:val="24"/>
        </w:rPr>
        <w:t>поведение основных участников экономики;</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формы бизнеса;</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извлекать социальную информацию из источников различного типа о</w:t>
      </w:r>
      <w:r>
        <w:rPr>
          <w:rFonts w:eastAsia="Times New Roman"/>
          <w:b/>
          <w:bCs/>
          <w:color w:val="00000A"/>
          <w:sz w:val="24"/>
          <w:szCs w:val="24"/>
        </w:rPr>
        <w:t xml:space="preserve"> </w:t>
      </w:r>
      <w:r>
        <w:rPr>
          <w:rFonts w:eastAsia="Times New Roman"/>
          <w:color w:val="00000A"/>
          <w:sz w:val="24"/>
          <w:szCs w:val="24"/>
        </w:rPr>
        <w:t>тенденциях развития современной рыночной экономики;</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экономические и бухгалтерские издержки;</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постоянных и переменных издержек производства;</w:t>
      </w:r>
    </w:p>
    <w:p w:rsidR="00540157" w:rsidRDefault="00540157" w:rsidP="00540157">
      <w:pPr>
        <w:spacing w:line="12"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деятельность различных финансовых институтов,</w:t>
      </w:r>
      <w:r>
        <w:rPr>
          <w:rFonts w:eastAsia="Times New Roman"/>
          <w:b/>
          <w:bCs/>
          <w:color w:val="00000A"/>
          <w:sz w:val="24"/>
          <w:szCs w:val="24"/>
        </w:rPr>
        <w:t xml:space="preserve"> </w:t>
      </w:r>
      <w:r>
        <w:rPr>
          <w:rFonts w:eastAsia="Times New Roman"/>
          <w:color w:val="00000A"/>
          <w:sz w:val="24"/>
          <w:szCs w:val="24"/>
        </w:rPr>
        <w:t>выделять</w:t>
      </w:r>
      <w:r>
        <w:rPr>
          <w:rFonts w:eastAsia="Times New Roman"/>
          <w:b/>
          <w:bCs/>
          <w:color w:val="00000A"/>
          <w:sz w:val="24"/>
          <w:szCs w:val="24"/>
        </w:rPr>
        <w:t xml:space="preserve"> </w:t>
      </w:r>
      <w:r>
        <w:rPr>
          <w:rFonts w:eastAsia="Times New Roman"/>
          <w:color w:val="00000A"/>
          <w:sz w:val="24"/>
          <w:szCs w:val="24"/>
        </w:rPr>
        <w:t>задачи, функции и роль Центрального банка Российской Федерации в банковской системе РФ;</w:t>
      </w:r>
    </w:p>
    <w:p w:rsidR="00540157" w:rsidRDefault="00540157" w:rsidP="00540157">
      <w:pPr>
        <w:spacing w:line="14"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формы,</w:t>
      </w:r>
      <w:r>
        <w:rPr>
          <w:rFonts w:eastAsia="Times New Roman"/>
          <w:b/>
          <w:bCs/>
          <w:color w:val="00000A"/>
          <w:sz w:val="24"/>
          <w:szCs w:val="24"/>
        </w:rPr>
        <w:t xml:space="preserve"> </w:t>
      </w:r>
      <w:r>
        <w:rPr>
          <w:rFonts w:eastAsia="Times New Roman"/>
          <w:color w:val="00000A"/>
          <w:sz w:val="24"/>
          <w:szCs w:val="24"/>
        </w:rPr>
        <w:t>виды проявления инфляции,</w:t>
      </w:r>
      <w:r>
        <w:rPr>
          <w:rFonts w:eastAsia="Times New Roman"/>
          <w:b/>
          <w:bCs/>
          <w:color w:val="00000A"/>
          <w:sz w:val="24"/>
          <w:szCs w:val="24"/>
        </w:rPr>
        <w:t xml:space="preserve"> </w:t>
      </w:r>
      <w:r>
        <w:rPr>
          <w:rFonts w:eastAsia="Times New Roman"/>
          <w:color w:val="00000A"/>
          <w:sz w:val="24"/>
          <w:szCs w:val="24"/>
        </w:rPr>
        <w:t>оценивать последствия</w:t>
      </w:r>
      <w:r>
        <w:rPr>
          <w:rFonts w:eastAsia="Times New Roman"/>
          <w:b/>
          <w:bCs/>
          <w:color w:val="00000A"/>
          <w:sz w:val="24"/>
          <w:szCs w:val="24"/>
        </w:rPr>
        <w:t xml:space="preserve"> </w:t>
      </w:r>
      <w:r>
        <w:rPr>
          <w:rFonts w:eastAsia="Times New Roman"/>
          <w:color w:val="00000A"/>
          <w:sz w:val="24"/>
          <w:szCs w:val="24"/>
        </w:rPr>
        <w:t>инфляции для экономики в целом и для различных социальных групп;</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выделять объекты спроса и предложения на рынке труда,</w:t>
      </w:r>
      <w:r>
        <w:rPr>
          <w:rFonts w:eastAsia="Times New Roman"/>
          <w:b/>
          <w:bCs/>
          <w:color w:val="00000A"/>
          <w:sz w:val="24"/>
          <w:szCs w:val="24"/>
        </w:rPr>
        <w:t xml:space="preserve"> </w:t>
      </w:r>
      <w:r>
        <w:rPr>
          <w:rFonts w:eastAsia="Times New Roman"/>
          <w:color w:val="00000A"/>
          <w:sz w:val="24"/>
          <w:szCs w:val="24"/>
        </w:rPr>
        <w:t>описывать</w:t>
      </w:r>
      <w:r>
        <w:rPr>
          <w:rFonts w:eastAsia="Times New Roman"/>
          <w:b/>
          <w:bCs/>
          <w:color w:val="00000A"/>
          <w:sz w:val="24"/>
          <w:szCs w:val="24"/>
        </w:rPr>
        <w:t xml:space="preserve"> </w:t>
      </w:r>
      <w:r>
        <w:rPr>
          <w:rFonts w:eastAsia="Times New Roman"/>
          <w:color w:val="00000A"/>
          <w:sz w:val="24"/>
          <w:szCs w:val="24"/>
        </w:rPr>
        <w:t>механизм их взаимодействия;</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определять причины безработицы,</w:t>
      </w:r>
      <w:r>
        <w:rPr>
          <w:rFonts w:eastAsia="Times New Roman"/>
          <w:b/>
          <w:bCs/>
          <w:color w:val="00000A"/>
          <w:sz w:val="24"/>
          <w:szCs w:val="24"/>
        </w:rPr>
        <w:t xml:space="preserve"> </w:t>
      </w:r>
      <w:r>
        <w:rPr>
          <w:rFonts w:eastAsia="Times New Roman"/>
          <w:color w:val="00000A"/>
          <w:sz w:val="24"/>
          <w:szCs w:val="24"/>
        </w:rPr>
        <w:t>различать ее виды;</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высказывать обоснованные суждения о направлениях государственной</w:t>
      </w:r>
      <w:r>
        <w:rPr>
          <w:rFonts w:eastAsia="Times New Roman"/>
          <w:b/>
          <w:bCs/>
          <w:color w:val="00000A"/>
          <w:sz w:val="24"/>
          <w:szCs w:val="24"/>
        </w:rPr>
        <w:t xml:space="preserve"> </w:t>
      </w:r>
      <w:r>
        <w:rPr>
          <w:rFonts w:eastAsia="Times New Roman"/>
          <w:color w:val="00000A"/>
          <w:sz w:val="24"/>
          <w:szCs w:val="24"/>
        </w:rPr>
        <w:t>политики в области занятости;</w:t>
      </w:r>
    </w:p>
    <w:p w:rsidR="00540157" w:rsidRDefault="00540157" w:rsidP="00540157">
      <w:pPr>
        <w:spacing w:line="13"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поведение собственника,</w:t>
      </w:r>
      <w:r>
        <w:rPr>
          <w:rFonts w:eastAsia="Times New Roman"/>
          <w:b/>
          <w:bCs/>
          <w:color w:val="00000A"/>
          <w:sz w:val="24"/>
          <w:szCs w:val="24"/>
        </w:rPr>
        <w:t xml:space="preserve"> </w:t>
      </w:r>
      <w:r>
        <w:rPr>
          <w:rFonts w:eastAsia="Times New Roman"/>
          <w:color w:val="00000A"/>
          <w:sz w:val="24"/>
          <w:szCs w:val="24"/>
        </w:rPr>
        <w:t>работника,</w:t>
      </w:r>
      <w:r>
        <w:rPr>
          <w:rFonts w:eastAsia="Times New Roman"/>
          <w:b/>
          <w:bCs/>
          <w:color w:val="00000A"/>
          <w:sz w:val="24"/>
          <w:szCs w:val="24"/>
        </w:rPr>
        <w:t xml:space="preserve"> </w:t>
      </w:r>
      <w:r>
        <w:rPr>
          <w:rFonts w:eastAsia="Times New Roman"/>
          <w:color w:val="00000A"/>
          <w:sz w:val="24"/>
          <w:szCs w:val="24"/>
        </w:rPr>
        <w:t>потребителя с точки зрения</w:t>
      </w:r>
      <w:r>
        <w:rPr>
          <w:rFonts w:eastAsia="Times New Roman"/>
          <w:b/>
          <w:bCs/>
          <w:color w:val="00000A"/>
          <w:sz w:val="24"/>
          <w:szCs w:val="24"/>
        </w:rPr>
        <w:t xml:space="preserve"> </w:t>
      </w:r>
      <w:r>
        <w:rPr>
          <w:rFonts w:eastAsia="Times New Roman"/>
          <w:color w:val="00000A"/>
          <w:sz w:val="24"/>
          <w:szCs w:val="24"/>
        </w:rPr>
        <w:t>экономической рациональности, анализировать собственное потребительское поведение;</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анализировать практические ситуации,</w:t>
      </w:r>
      <w:r>
        <w:rPr>
          <w:rFonts w:eastAsia="Times New Roman"/>
          <w:b/>
          <w:bCs/>
          <w:color w:val="00000A"/>
          <w:sz w:val="24"/>
          <w:szCs w:val="24"/>
        </w:rPr>
        <w:t xml:space="preserve"> </w:t>
      </w:r>
      <w:r>
        <w:rPr>
          <w:rFonts w:eastAsia="Times New Roman"/>
          <w:color w:val="00000A"/>
          <w:sz w:val="24"/>
          <w:szCs w:val="24"/>
        </w:rPr>
        <w:t>связанные с реализацией гражданами</w:t>
      </w:r>
      <w:r>
        <w:rPr>
          <w:rFonts w:eastAsia="Times New Roman"/>
          <w:b/>
          <w:bCs/>
          <w:color w:val="00000A"/>
          <w:sz w:val="24"/>
          <w:szCs w:val="24"/>
        </w:rPr>
        <w:t xml:space="preserve"> </w:t>
      </w:r>
      <w:r>
        <w:rPr>
          <w:rFonts w:eastAsia="Times New Roman"/>
          <w:color w:val="00000A"/>
          <w:sz w:val="24"/>
          <w:szCs w:val="24"/>
        </w:rPr>
        <w:t>своих экономических интересов;</w:t>
      </w:r>
    </w:p>
    <w:p w:rsidR="00540157" w:rsidRDefault="00540157" w:rsidP="00540157">
      <w:pPr>
        <w:spacing w:line="14"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участия государства в регулировании рыночной</w:t>
      </w:r>
      <w:r>
        <w:rPr>
          <w:rFonts w:eastAsia="Times New Roman"/>
          <w:b/>
          <w:bCs/>
          <w:color w:val="00000A"/>
          <w:sz w:val="24"/>
          <w:szCs w:val="24"/>
        </w:rPr>
        <w:t xml:space="preserve"> </w:t>
      </w:r>
      <w:r>
        <w:rPr>
          <w:rFonts w:eastAsia="Times New Roman"/>
          <w:color w:val="00000A"/>
          <w:sz w:val="24"/>
          <w:szCs w:val="24"/>
        </w:rPr>
        <w:t>экономики;</w:t>
      </w:r>
    </w:p>
    <w:p w:rsidR="00540157" w:rsidRDefault="00540157" w:rsidP="00540157">
      <w:pPr>
        <w:spacing w:line="13"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высказывать обоснованные суждения о различных направлениях</w:t>
      </w:r>
      <w:r>
        <w:rPr>
          <w:rFonts w:eastAsia="Times New Roman"/>
          <w:b/>
          <w:bCs/>
          <w:color w:val="00000A"/>
          <w:sz w:val="24"/>
          <w:szCs w:val="24"/>
        </w:rPr>
        <w:t xml:space="preserve"> </w:t>
      </w:r>
      <w:r>
        <w:rPr>
          <w:rFonts w:eastAsia="Times New Roman"/>
          <w:color w:val="00000A"/>
          <w:sz w:val="24"/>
          <w:szCs w:val="24"/>
        </w:rPr>
        <w:t>экономической политики государства и ее влиянии на экономическую жизнь общества;</w:t>
      </w:r>
    </w:p>
    <w:p w:rsidR="00540157" w:rsidRDefault="00540157" w:rsidP="00540157">
      <w:pPr>
        <w:spacing w:line="13"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важнейшие измерители экономической деятельности и показатели</w:t>
      </w:r>
      <w:r>
        <w:rPr>
          <w:rFonts w:eastAsia="Times New Roman"/>
          <w:b/>
          <w:bCs/>
          <w:color w:val="00000A"/>
          <w:sz w:val="24"/>
          <w:szCs w:val="24"/>
        </w:rPr>
        <w:t xml:space="preserve"> </w:t>
      </w:r>
      <w:r>
        <w:rPr>
          <w:rFonts w:eastAsia="Times New Roman"/>
          <w:color w:val="00000A"/>
          <w:sz w:val="24"/>
          <w:szCs w:val="24"/>
        </w:rPr>
        <w:t>их роста: ВНП (валовой национальный продукт), ВВП (валовой внутренний продукт);</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и сравнивать пути достижения экономического роста.</w:t>
      </w:r>
    </w:p>
    <w:p w:rsidR="00540157" w:rsidRDefault="00540157" w:rsidP="00540157">
      <w:pPr>
        <w:spacing w:line="28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Социальные отношения</w:t>
      </w: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Выделять критерии социальной стратификации;</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анализировать социальную информацию из адаптированных источников о</w:t>
      </w:r>
      <w:r>
        <w:rPr>
          <w:rFonts w:eastAsia="Times New Roman"/>
          <w:b/>
          <w:bCs/>
          <w:color w:val="00000A"/>
          <w:sz w:val="24"/>
          <w:szCs w:val="24"/>
        </w:rPr>
        <w:t xml:space="preserve"> </w:t>
      </w:r>
      <w:r>
        <w:rPr>
          <w:rFonts w:eastAsia="Times New Roman"/>
          <w:color w:val="00000A"/>
          <w:sz w:val="24"/>
          <w:szCs w:val="24"/>
        </w:rPr>
        <w:t>структуре общества и направлениях ее изменения;</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выделять особенности молодежи как социально-демографической группы,</w:t>
      </w:r>
      <w:r>
        <w:rPr>
          <w:rFonts w:eastAsia="Times New Roman"/>
          <w:b/>
          <w:bCs/>
          <w:color w:val="00000A"/>
          <w:sz w:val="24"/>
          <w:szCs w:val="24"/>
        </w:rPr>
        <w:t xml:space="preserve"> </w:t>
      </w:r>
      <w:r>
        <w:rPr>
          <w:rFonts w:eastAsia="Times New Roman"/>
          <w:color w:val="00000A"/>
          <w:sz w:val="24"/>
          <w:szCs w:val="24"/>
        </w:rPr>
        <w:t>раскрывать на примерах социальные роли юношества;</w:t>
      </w: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высказывать обоснованное суждение о факторах,</w:t>
      </w:r>
      <w:r>
        <w:rPr>
          <w:rFonts w:eastAsia="Times New Roman"/>
          <w:b/>
          <w:bCs/>
          <w:color w:val="00000A"/>
          <w:sz w:val="24"/>
          <w:szCs w:val="24"/>
        </w:rPr>
        <w:t xml:space="preserve"> </w:t>
      </w:r>
      <w:r>
        <w:rPr>
          <w:rFonts w:eastAsia="Times New Roman"/>
          <w:color w:val="00000A"/>
          <w:sz w:val="24"/>
          <w:szCs w:val="24"/>
        </w:rPr>
        <w:t>обеспечивающих</w:t>
      </w:r>
      <w:r>
        <w:rPr>
          <w:rFonts w:eastAsia="Times New Roman"/>
          <w:b/>
          <w:bCs/>
          <w:color w:val="00000A"/>
          <w:sz w:val="24"/>
          <w:szCs w:val="24"/>
        </w:rPr>
        <w:t xml:space="preserve"> </w:t>
      </w:r>
      <w:r>
        <w:rPr>
          <w:rFonts w:eastAsia="Times New Roman"/>
          <w:color w:val="00000A"/>
          <w:sz w:val="24"/>
          <w:szCs w:val="24"/>
        </w:rPr>
        <w:t>успешность самореализации молодежи в условиях современного рынка труда;</w:t>
      </w:r>
    </w:p>
    <w:p w:rsidR="00540157" w:rsidRDefault="00540157" w:rsidP="00540157">
      <w:pPr>
        <w:spacing w:line="14"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выявлять причины социальных конфликтов,</w:t>
      </w:r>
      <w:r>
        <w:rPr>
          <w:rFonts w:eastAsia="Times New Roman"/>
          <w:b/>
          <w:bCs/>
          <w:color w:val="00000A"/>
          <w:sz w:val="24"/>
          <w:szCs w:val="24"/>
        </w:rPr>
        <w:t xml:space="preserve"> </w:t>
      </w:r>
      <w:r>
        <w:rPr>
          <w:rFonts w:eastAsia="Times New Roman"/>
          <w:color w:val="00000A"/>
          <w:sz w:val="24"/>
          <w:szCs w:val="24"/>
        </w:rPr>
        <w:t>моделировать ситуации</w:t>
      </w:r>
      <w:r>
        <w:rPr>
          <w:rFonts w:eastAsia="Times New Roman"/>
          <w:b/>
          <w:bCs/>
          <w:color w:val="00000A"/>
          <w:sz w:val="24"/>
          <w:szCs w:val="24"/>
        </w:rPr>
        <w:t xml:space="preserve"> </w:t>
      </w:r>
      <w:r>
        <w:rPr>
          <w:rFonts w:eastAsia="Times New Roman"/>
          <w:color w:val="00000A"/>
          <w:sz w:val="24"/>
          <w:szCs w:val="24"/>
        </w:rPr>
        <w:t>разрешения конфликтов;</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конкретизировать примерами виды социальных норм;</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виды социального контроля и их социальную роль,</w:t>
      </w:r>
      <w:r>
        <w:rPr>
          <w:rFonts w:eastAsia="Times New Roman"/>
          <w:b/>
          <w:bCs/>
          <w:color w:val="00000A"/>
          <w:sz w:val="24"/>
          <w:szCs w:val="24"/>
        </w:rPr>
        <w:t xml:space="preserve"> </w:t>
      </w:r>
      <w:r>
        <w:rPr>
          <w:rFonts w:eastAsia="Times New Roman"/>
          <w:color w:val="00000A"/>
          <w:sz w:val="24"/>
          <w:szCs w:val="24"/>
        </w:rPr>
        <w:t>различать санкции социального контроля;</w:t>
      </w:r>
    </w:p>
    <w:p w:rsidR="00540157" w:rsidRDefault="00540157" w:rsidP="00540157">
      <w:pPr>
        <w:spacing w:line="13" w:lineRule="exact"/>
        <w:ind w:firstLine="567"/>
        <w:jc w:val="both"/>
        <w:rPr>
          <w:sz w:val="20"/>
          <w:szCs w:val="20"/>
        </w:rPr>
      </w:pPr>
    </w:p>
    <w:p w:rsidR="00540157" w:rsidRDefault="00540157" w:rsidP="00540157">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позитивные и негативные девиации,</w:t>
      </w:r>
      <w:r>
        <w:rPr>
          <w:rFonts w:eastAsia="Times New Roman"/>
          <w:b/>
          <w:bCs/>
          <w:color w:val="00000A"/>
          <w:sz w:val="24"/>
          <w:szCs w:val="24"/>
        </w:rPr>
        <w:t xml:space="preserve"> </w:t>
      </w:r>
      <w:r>
        <w:rPr>
          <w:rFonts w:eastAsia="Times New Roman"/>
          <w:color w:val="00000A"/>
          <w:sz w:val="24"/>
          <w:szCs w:val="24"/>
        </w:rPr>
        <w:t>раскрывать на примерах</w:t>
      </w:r>
      <w:r>
        <w:rPr>
          <w:rFonts w:eastAsia="Times New Roman"/>
          <w:b/>
          <w:bCs/>
          <w:color w:val="00000A"/>
          <w:sz w:val="24"/>
          <w:szCs w:val="24"/>
        </w:rPr>
        <w:t xml:space="preserve"> </w:t>
      </w:r>
      <w:r>
        <w:rPr>
          <w:rFonts w:eastAsia="Times New Roman"/>
          <w:color w:val="00000A"/>
          <w:sz w:val="24"/>
          <w:szCs w:val="24"/>
        </w:rPr>
        <w:t>последствия отклоняющегося поведения для человека и общества;</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определять и оценивать возможную модель собственного поведения в</w:t>
      </w:r>
      <w:r>
        <w:rPr>
          <w:rFonts w:eastAsia="Times New Roman"/>
          <w:b/>
          <w:bCs/>
          <w:color w:val="00000A"/>
          <w:sz w:val="24"/>
          <w:szCs w:val="24"/>
        </w:rPr>
        <w:t xml:space="preserve"> </w:t>
      </w:r>
      <w:r>
        <w:rPr>
          <w:rFonts w:eastAsia="Times New Roman"/>
          <w:color w:val="00000A"/>
          <w:sz w:val="24"/>
          <w:szCs w:val="24"/>
        </w:rPr>
        <w:t>конкретной ситуации с точки зрения социальных норм;</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виды социальной мобильности,</w:t>
      </w:r>
      <w:r>
        <w:rPr>
          <w:rFonts w:eastAsia="Times New Roman"/>
          <w:b/>
          <w:bCs/>
          <w:color w:val="00000A"/>
          <w:sz w:val="24"/>
          <w:szCs w:val="24"/>
        </w:rPr>
        <w:t xml:space="preserve"> </w:t>
      </w:r>
      <w:r>
        <w:rPr>
          <w:rFonts w:eastAsia="Times New Roman"/>
          <w:color w:val="00000A"/>
          <w:sz w:val="24"/>
          <w:szCs w:val="24"/>
        </w:rPr>
        <w:t>конкретизировать примерами;</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выделять причины и последствия этносоциальных конфликтов,</w:t>
      </w:r>
      <w:r>
        <w:rPr>
          <w:rFonts w:eastAsia="Times New Roman"/>
          <w:b/>
          <w:bCs/>
          <w:color w:val="00000A"/>
          <w:sz w:val="24"/>
          <w:szCs w:val="24"/>
        </w:rPr>
        <w:t xml:space="preserve"> </w:t>
      </w:r>
      <w:r>
        <w:rPr>
          <w:rFonts w:eastAsia="Times New Roman"/>
          <w:color w:val="00000A"/>
          <w:sz w:val="24"/>
          <w:szCs w:val="24"/>
        </w:rPr>
        <w:t>приводить</w:t>
      </w:r>
      <w:r>
        <w:rPr>
          <w:rFonts w:eastAsia="Times New Roman"/>
          <w:b/>
          <w:bCs/>
          <w:color w:val="00000A"/>
          <w:sz w:val="24"/>
          <w:szCs w:val="24"/>
        </w:rPr>
        <w:t xml:space="preserve"> </w:t>
      </w:r>
      <w:r>
        <w:rPr>
          <w:rFonts w:eastAsia="Times New Roman"/>
          <w:color w:val="00000A"/>
          <w:sz w:val="24"/>
          <w:szCs w:val="24"/>
        </w:rPr>
        <w:t>примеры способов их разрешения;</w:t>
      </w:r>
    </w:p>
    <w:p w:rsidR="00540157" w:rsidRDefault="00540157" w:rsidP="00540157">
      <w:pPr>
        <w:spacing w:line="14"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основные принципы национальной политики России на</w:t>
      </w:r>
      <w:r>
        <w:rPr>
          <w:rFonts w:eastAsia="Times New Roman"/>
          <w:b/>
          <w:bCs/>
          <w:color w:val="00000A"/>
          <w:sz w:val="24"/>
          <w:szCs w:val="24"/>
        </w:rPr>
        <w:t xml:space="preserve"> </w:t>
      </w:r>
      <w:r>
        <w:rPr>
          <w:rFonts w:eastAsia="Times New Roman"/>
          <w:color w:val="00000A"/>
          <w:sz w:val="24"/>
          <w:szCs w:val="24"/>
        </w:rPr>
        <w:t>современном этапе;</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социальные институты семьи и брака;</w:t>
      </w:r>
      <w:r>
        <w:rPr>
          <w:rFonts w:eastAsia="Times New Roman"/>
          <w:b/>
          <w:bCs/>
          <w:color w:val="00000A"/>
          <w:sz w:val="24"/>
          <w:szCs w:val="24"/>
        </w:rPr>
        <w:t xml:space="preserve"> </w:t>
      </w:r>
      <w:r>
        <w:rPr>
          <w:rFonts w:eastAsia="Times New Roman"/>
          <w:color w:val="00000A"/>
          <w:sz w:val="24"/>
          <w:szCs w:val="24"/>
        </w:rPr>
        <w:t>раскрывать факторы,</w:t>
      </w:r>
      <w:r>
        <w:rPr>
          <w:rFonts w:eastAsia="Times New Roman"/>
          <w:b/>
          <w:bCs/>
          <w:color w:val="00000A"/>
          <w:sz w:val="24"/>
          <w:szCs w:val="24"/>
        </w:rPr>
        <w:t xml:space="preserve"> </w:t>
      </w:r>
      <w:r>
        <w:rPr>
          <w:rFonts w:eastAsia="Times New Roman"/>
          <w:color w:val="00000A"/>
          <w:sz w:val="24"/>
          <w:szCs w:val="24"/>
        </w:rPr>
        <w:t>влияющие на формирование института современной семьи;</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семью как социальный институт,</w:t>
      </w:r>
      <w:r>
        <w:rPr>
          <w:rFonts w:eastAsia="Times New Roman"/>
          <w:b/>
          <w:bCs/>
          <w:color w:val="00000A"/>
          <w:sz w:val="24"/>
          <w:szCs w:val="24"/>
        </w:rPr>
        <w:t xml:space="preserve"> </w:t>
      </w:r>
      <w:r>
        <w:rPr>
          <w:rFonts w:eastAsia="Times New Roman"/>
          <w:color w:val="00000A"/>
          <w:sz w:val="24"/>
          <w:szCs w:val="24"/>
        </w:rPr>
        <w:t>раскрывать роль семьи в</w:t>
      </w:r>
      <w:r>
        <w:rPr>
          <w:rFonts w:eastAsia="Times New Roman"/>
          <w:b/>
          <w:bCs/>
          <w:color w:val="00000A"/>
          <w:sz w:val="24"/>
          <w:szCs w:val="24"/>
        </w:rPr>
        <w:t xml:space="preserve"> </w:t>
      </w:r>
      <w:r>
        <w:rPr>
          <w:rFonts w:eastAsia="Times New Roman"/>
          <w:color w:val="00000A"/>
          <w:sz w:val="24"/>
          <w:szCs w:val="24"/>
        </w:rPr>
        <w:t>современном обществе;</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высказывать обоснованные суждения о факторах,</w:t>
      </w:r>
      <w:r>
        <w:rPr>
          <w:rFonts w:eastAsia="Times New Roman"/>
          <w:b/>
          <w:bCs/>
          <w:color w:val="00000A"/>
          <w:sz w:val="24"/>
          <w:szCs w:val="24"/>
        </w:rPr>
        <w:t xml:space="preserve"> </w:t>
      </w:r>
      <w:r>
        <w:rPr>
          <w:rFonts w:eastAsia="Times New Roman"/>
          <w:color w:val="00000A"/>
          <w:sz w:val="24"/>
          <w:szCs w:val="24"/>
        </w:rPr>
        <w:t>влияющих на</w:t>
      </w:r>
      <w:r>
        <w:rPr>
          <w:rFonts w:eastAsia="Times New Roman"/>
          <w:b/>
          <w:bCs/>
          <w:color w:val="00000A"/>
          <w:sz w:val="24"/>
          <w:szCs w:val="24"/>
        </w:rPr>
        <w:t xml:space="preserve"> </w:t>
      </w:r>
      <w:r>
        <w:rPr>
          <w:rFonts w:eastAsia="Times New Roman"/>
          <w:color w:val="00000A"/>
          <w:sz w:val="24"/>
          <w:szCs w:val="24"/>
        </w:rPr>
        <w:t>демографическую ситуацию в стране;</w:t>
      </w:r>
    </w:p>
    <w:p w:rsidR="00540157" w:rsidRDefault="00540157" w:rsidP="00540157">
      <w:pPr>
        <w:spacing w:line="13"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формулировать выводы о роли религиозных организаций в жизни</w:t>
      </w:r>
      <w:r>
        <w:rPr>
          <w:rFonts w:eastAsia="Times New Roman"/>
          <w:b/>
          <w:bCs/>
          <w:color w:val="00000A"/>
          <w:sz w:val="24"/>
          <w:szCs w:val="24"/>
        </w:rPr>
        <w:t xml:space="preserve"> </w:t>
      </w:r>
      <w:r>
        <w:rPr>
          <w:rFonts w:eastAsia="Times New Roman"/>
          <w:color w:val="00000A"/>
          <w:sz w:val="24"/>
          <w:szCs w:val="24"/>
        </w:rPr>
        <w:t>современного общества, объяснять сущность свободы совести, сущность и значение веротерпимости;</w:t>
      </w:r>
    </w:p>
    <w:p w:rsidR="00540157" w:rsidRDefault="00540157" w:rsidP="00540157">
      <w:pPr>
        <w:spacing w:line="14"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осуществлять комплексный поиск,</w:t>
      </w:r>
      <w:r>
        <w:rPr>
          <w:rFonts w:eastAsia="Times New Roman"/>
          <w:b/>
          <w:bCs/>
          <w:color w:val="00000A"/>
          <w:sz w:val="24"/>
          <w:szCs w:val="24"/>
        </w:rPr>
        <w:t xml:space="preserve"> </w:t>
      </w:r>
      <w:r>
        <w:rPr>
          <w:rFonts w:eastAsia="Times New Roman"/>
          <w:color w:val="00000A"/>
          <w:sz w:val="24"/>
          <w:szCs w:val="24"/>
        </w:rPr>
        <w:t>систематизацию социальной информации</w:t>
      </w:r>
      <w:r>
        <w:rPr>
          <w:rFonts w:eastAsia="Times New Roman"/>
          <w:b/>
          <w:bCs/>
          <w:color w:val="00000A"/>
          <w:sz w:val="24"/>
          <w:szCs w:val="24"/>
        </w:rPr>
        <w:t xml:space="preserve"> </w:t>
      </w:r>
      <w:r>
        <w:rPr>
          <w:rFonts w:eastAsia="Times New Roman"/>
          <w:color w:val="00000A"/>
          <w:sz w:val="24"/>
          <w:szCs w:val="24"/>
        </w:rPr>
        <w:t>по актуальным проблемам социальной сферы, сравнивать, анализировать, делать выводы, рационально решать познавательные и проблемные задачи;</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оценивать собственные отношения и взаимодействие с другими людьми с</w:t>
      </w:r>
      <w:r>
        <w:rPr>
          <w:rFonts w:eastAsia="Times New Roman"/>
          <w:b/>
          <w:bCs/>
          <w:color w:val="00000A"/>
          <w:sz w:val="24"/>
          <w:szCs w:val="24"/>
        </w:rPr>
        <w:t xml:space="preserve"> </w:t>
      </w:r>
      <w:r>
        <w:rPr>
          <w:rFonts w:eastAsia="Times New Roman"/>
          <w:color w:val="00000A"/>
          <w:sz w:val="24"/>
          <w:szCs w:val="24"/>
        </w:rPr>
        <w:t>позиций толерантности.</w:t>
      </w:r>
    </w:p>
    <w:p w:rsidR="00540157" w:rsidRDefault="00540157" w:rsidP="00540157">
      <w:pPr>
        <w:spacing w:line="282"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Политика</w:t>
      </w:r>
    </w:p>
    <w:p w:rsidR="00540157" w:rsidRDefault="00540157" w:rsidP="00540157">
      <w:pPr>
        <w:spacing w:line="7"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Выделять субъектов политической деятельности и объекты политического</w:t>
      </w:r>
      <w:r>
        <w:rPr>
          <w:rFonts w:eastAsia="Times New Roman"/>
          <w:b/>
          <w:bCs/>
          <w:color w:val="00000A"/>
          <w:sz w:val="24"/>
          <w:szCs w:val="24"/>
        </w:rPr>
        <w:t xml:space="preserve"> </w:t>
      </w:r>
      <w:r>
        <w:rPr>
          <w:rFonts w:eastAsia="Times New Roman"/>
          <w:color w:val="00000A"/>
          <w:sz w:val="24"/>
          <w:szCs w:val="24"/>
        </w:rPr>
        <w:t>воздействия;</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политическую власть и другие виды власти;</w:t>
      </w:r>
    </w:p>
    <w:p w:rsidR="00540157" w:rsidRDefault="00540157" w:rsidP="00540157">
      <w:pPr>
        <w:spacing w:line="12" w:lineRule="exact"/>
        <w:ind w:firstLine="567"/>
        <w:jc w:val="both"/>
        <w:rPr>
          <w:sz w:val="20"/>
          <w:szCs w:val="20"/>
        </w:rPr>
      </w:pPr>
    </w:p>
    <w:p w:rsidR="00540157" w:rsidRDefault="00540157" w:rsidP="00540157">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устанавливать связи между социальными интересами,</w:t>
      </w:r>
      <w:r>
        <w:rPr>
          <w:rFonts w:eastAsia="Times New Roman"/>
          <w:b/>
          <w:bCs/>
          <w:color w:val="00000A"/>
          <w:sz w:val="24"/>
          <w:szCs w:val="24"/>
        </w:rPr>
        <w:t xml:space="preserve"> </w:t>
      </w:r>
      <w:r>
        <w:rPr>
          <w:rFonts w:eastAsia="Times New Roman"/>
          <w:color w:val="00000A"/>
          <w:sz w:val="24"/>
          <w:szCs w:val="24"/>
        </w:rPr>
        <w:t>целями и методами</w:t>
      </w:r>
      <w:r>
        <w:rPr>
          <w:rFonts w:eastAsia="Times New Roman"/>
          <w:b/>
          <w:bCs/>
          <w:color w:val="00000A"/>
          <w:sz w:val="24"/>
          <w:szCs w:val="24"/>
        </w:rPr>
        <w:t xml:space="preserve"> </w:t>
      </w:r>
      <w:r>
        <w:rPr>
          <w:rFonts w:eastAsia="Times New Roman"/>
          <w:color w:val="00000A"/>
          <w:sz w:val="24"/>
          <w:szCs w:val="24"/>
        </w:rPr>
        <w:t>политической деятельности;</w:t>
      </w:r>
    </w:p>
    <w:p w:rsidR="00540157" w:rsidRDefault="00540157" w:rsidP="00540157">
      <w:pPr>
        <w:spacing w:line="14"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высказывать аргументированные суждения о соотношении средств и целей в</w:t>
      </w:r>
      <w:r>
        <w:rPr>
          <w:rFonts w:eastAsia="Times New Roman"/>
          <w:b/>
          <w:bCs/>
          <w:color w:val="00000A"/>
          <w:sz w:val="24"/>
          <w:szCs w:val="24"/>
        </w:rPr>
        <w:t xml:space="preserve"> </w:t>
      </w:r>
      <w:r>
        <w:rPr>
          <w:rFonts w:eastAsia="Times New Roman"/>
          <w:color w:val="00000A"/>
          <w:sz w:val="24"/>
          <w:szCs w:val="24"/>
        </w:rPr>
        <w:t>политике;</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роль и функции политической системы;</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характеризовать государство как центральный институт политической</w:t>
      </w:r>
      <w:r>
        <w:rPr>
          <w:rFonts w:eastAsia="Times New Roman"/>
          <w:b/>
          <w:bCs/>
          <w:color w:val="00000A"/>
          <w:sz w:val="24"/>
          <w:szCs w:val="24"/>
        </w:rPr>
        <w:t xml:space="preserve"> </w:t>
      </w:r>
      <w:r>
        <w:rPr>
          <w:rFonts w:eastAsia="Times New Roman"/>
          <w:color w:val="00000A"/>
          <w:sz w:val="24"/>
          <w:szCs w:val="24"/>
        </w:rPr>
        <w:t>системы;</w:t>
      </w:r>
    </w:p>
    <w:p w:rsidR="00540157" w:rsidRDefault="00540157" w:rsidP="00540157">
      <w:pPr>
        <w:spacing w:line="13" w:lineRule="exact"/>
        <w:ind w:firstLine="567"/>
        <w:jc w:val="both"/>
        <w:rPr>
          <w:sz w:val="20"/>
          <w:szCs w:val="20"/>
        </w:rPr>
      </w:pPr>
    </w:p>
    <w:p w:rsidR="00540157" w:rsidRDefault="00540157" w:rsidP="00540157">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типы политических режимов,</w:t>
      </w:r>
      <w:r>
        <w:rPr>
          <w:rFonts w:eastAsia="Times New Roman"/>
          <w:b/>
          <w:bCs/>
          <w:color w:val="00000A"/>
          <w:sz w:val="24"/>
          <w:szCs w:val="24"/>
        </w:rPr>
        <w:t xml:space="preserve"> </w:t>
      </w:r>
      <w:r>
        <w:rPr>
          <w:rFonts w:eastAsia="Times New Roman"/>
          <w:color w:val="00000A"/>
          <w:sz w:val="24"/>
          <w:szCs w:val="24"/>
        </w:rPr>
        <w:t>давать оценку роли политических</w:t>
      </w:r>
      <w:r>
        <w:rPr>
          <w:rFonts w:eastAsia="Times New Roman"/>
          <w:b/>
          <w:bCs/>
          <w:color w:val="00000A"/>
          <w:sz w:val="24"/>
          <w:szCs w:val="24"/>
        </w:rPr>
        <w:t xml:space="preserve"> </w:t>
      </w:r>
      <w:r>
        <w:rPr>
          <w:rFonts w:eastAsia="Times New Roman"/>
          <w:color w:val="00000A"/>
          <w:sz w:val="24"/>
          <w:szCs w:val="24"/>
        </w:rPr>
        <w:t>режимов различных типов в общественном развитии;</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обобщать и систематизировать информацию о сущности</w:t>
      </w:r>
      <w:r>
        <w:rPr>
          <w:rFonts w:eastAsia="Times New Roman"/>
          <w:b/>
          <w:bCs/>
          <w:color w:val="00000A"/>
          <w:sz w:val="24"/>
          <w:szCs w:val="24"/>
        </w:rPr>
        <w:t xml:space="preserve"> </w:t>
      </w:r>
      <w:r>
        <w:rPr>
          <w:rFonts w:eastAsia="Times New Roman"/>
          <w:color w:val="00000A"/>
          <w:sz w:val="24"/>
          <w:szCs w:val="24"/>
        </w:rPr>
        <w:t>(ценностях,</w:t>
      </w:r>
      <w:r>
        <w:rPr>
          <w:rFonts w:eastAsia="Times New Roman"/>
          <w:b/>
          <w:bCs/>
          <w:color w:val="00000A"/>
          <w:sz w:val="24"/>
          <w:szCs w:val="24"/>
        </w:rPr>
        <w:t xml:space="preserve"> </w:t>
      </w:r>
      <w:r>
        <w:rPr>
          <w:rFonts w:eastAsia="Times New Roman"/>
          <w:color w:val="00000A"/>
          <w:sz w:val="24"/>
          <w:szCs w:val="24"/>
        </w:rPr>
        <w:t>принципах, признаках, роли в общественном развитии) демократии;</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демократическую избирательную систему;</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мажоритарную,</w:t>
      </w:r>
      <w:r>
        <w:rPr>
          <w:rFonts w:eastAsia="Times New Roman"/>
          <w:b/>
          <w:bCs/>
          <w:color w:val="00000A"/>
          <w:sz w:val="24"/>
          <w:szCs w:val="24"/>
        </w:rPr>
        <w:t xml:space="preserve"> </w:t>
      </w:r>
      <w:r>
        <w:rPr>
          <w:rFonts w:eastAsia="Times New Roman"/>
          <w:color w:val="00000A"/>
          <w:sz w:val="24"/>
          <w:szCs w:val="24"/>
        </w:rPr>
        <w:t>пропорциональную,</w:t>
      </w:r>
      <w:r>
        <w:rPr>
          <w:rFonts w:eastAsia="Times New Roman"/>
          <w:b/>
          <w:bCs/>
          <w:color w:val="00000A"/>
          <w:sz w:val="24"/>
          <w:szCs w:val="24"/>
        </w:rPr>
        <w:t xml:space="preserve"> </w:t>
      </w:r>
      <w:r>
        <w:rPr>
          <w:rFonts w:eastAsia="Times New Roman"/>
          <w:color w:val="00000A"/>
          <w:sz w:val="24"/>
          <w:szCs w:val="24"/>
        </w:rPr>
        <w:t>смешанную избирательные</w:t>
      </w:r>
      <w:r>
        <w:rPr>
          <w:rFonts w:eastAsia="Times New Roman"/>
          <w:b/>
          <w:bCs/>
          <w:color w:val="00000A"/>
          <w:sz w:val="24"/>
          <w:szCs w:val="24"/>
        </w:rPr>
        <w:t xml:space="preserve"> </w:t>
      </w:r>
      <w:r>
        <w:rPr>
          <w:rFonts w:eastAsia="Times New Roman"/>
          <w:color w:val="00000A"/>
          <w:sz w:val="24"/>
          <w:szCs w:val="24"/>
        </w:rPr>
        <w:t>системы;</w:t>
      </w:r>
    </w:p>
    <w:p w:rsidR="00540157" w:rsidRDefault="00540157" w:rsidP="00540157">
      <w:pPr>
        <w:spacing w:line="14" w:lineRule="exact"/>
        <w:ind w:firstLine="567"/>
        <w:jc w:val="both"/>
        <w:rPr>
          <w:sz w:val="20"/>
          <w:szCs w:val="20"/>
        </w:rPr>
      </w:pPr>
    </w:p>
    <w:p w:rsidR="00540157" w:rsidRDefault="00540157" w:rsidP="00540157">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устанавливать взаимосвязь правового государства и гражданского общества,</w:t>
      </w:r>
      <w:r>
        <w:rPr>
          <w:rFonts w:eastAsia="Times New Roman"/>
          <w:b/>
          <w:bCs/>
          <w:color w:val="00000A"/>
          <w:sz w:val="24"/>
          <w:szCs w:val="24"/>
        </w:rPr>
        <w:t xml:space="preserve"> </w:t>
      </w:r>
      <w:r>
        <w:rPr>
          <w:rFonts w:eastAsia="Times New Roman"/>
          <w:color w:val="00000A"/>
          <w:sz w:val="24"/>
          <w:szCs w:val="24"/>
        </w:rPr>
        <w:t>раскрывать ценностный смысл правового государства;</w:t>
      </w:r>
    </w:p>
    <w:p w:rsidR="00540157" w:rsidRDefault="00540157" w:rsidP="00540157">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определять роль политической элиты и политического лидера в</w:t>
      </w:r>
      <w:r>
        <w:rPr>
          <w:rFonts w:eastAsia="Times New Roman"/>
          <w:b/>
          <w:bCs/>
          <w:color w:val="00000A"/>
          <w:sz w:val="24"/>
          <w:szCs w:val="24"/>
        </w:rPr>
        <w:t xml:space="preserve"> </w:t>
      </w:r>
      <w:r>
        <w:rPr>
          <w:rFonts w:eastAsia="Times New Roman"/>
          <w:color w:val="00000A"/>
          <w:sz w:val="24"/>
          <w:szCs w:val="24"/>
        </w:rPr>
        <w:t>современном обществе;</w:t>
      </w:r>
    </w:p>
    <w:p w:rsidR="00540157" w:rsidRDefault="00540157" w:rsidP="00540157">
      <w:pPr>
        <w:spacing w:line="2"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конкретизировать примерами роль политической идеологии;</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на примерах функционирование различных партийных систем;</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формулировать суждение о значении многопартийности и идеологического</w:t>
      </w:r>
      <w:r>
        <w:rPr>
          <w:rFonts w:eastAsia="Times New Roman"/>
          <w:b/>
          <w:bCs/>
          <w:color w:val="00000A"/>
          <w:sz w:val="24"/>
          <w:szCs w:val="24"/>
        </w:rPr>
        <w:t xml:space="preserve"> </w:t>
      </w:r>
      <w:r>
        <w:rPr>
          <w:rFonts w:eastAsia="Times New Roman"/>
          <w:color w:val="00000A"/>
          <w:sz w:val="24"/>
          <w:szCs w:val="24"/>
        </w:rPr>
        <w:t>плюрализма в современном обществе;</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оценивать роль СМИ в современной политической жизни;</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иллюстрировать примерами основные этапы политического процесса;</w:t>
      </w:r>
    </w:p>
    <w:p w:rsidR="00540157" w:rsidRDefault="00540157" w:rsidP="00540157">
      <w:pPr>
        <w:spacing w:line="12"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и приводить примеры непосредственного и опосредованного</w:t>
      </w:r>
      <w:r>
        <w:rPr>
          <w:rFonts w:eastAsia="Times New Roman"/>
          <w:b/>
          <w:bCs/>
          <w:color w:val="00000A"/>
          <w:sz w:val="24"/>
          <w:szCs w:val="24"/>
        </w:rPr>
        <w:t xml:space="preserve"> </w:t>
      </w:r>
      <w:r>
        <w:rPr>
          <w:rFonts w:eastAsia="Times New Roman"/>
          <w:color w:val="00000A"/>
          <w:sz w:val="24"/>
          <w:szCs w:val="24"/>
        </w:rPr>
        <w:t>политического участия, высказывать обоснованное суждение о значении участия граждан в политике.</w:t>
      </w:r>
    </w:p>
    <w:p w:rsidR="00540157" w:rsidRDefault="00540157" w:rsidP="00540157">
      <w:pPr>
        <w:spacing w:line="282"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Правовое регулирование общественных отношений</w:t>
      </w: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Сравнивать правовые нормы с другими социальными нормами;</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выделять основные элементы системы права;</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выстраивать иерархию нормативных актов;</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выделять основные стадии законотворческого процесса в Российской</w:t>
      </w:r>
      <w:r>
        <w:rPr>
          <w:rFonts w:eastAsia="Times New Roman"/>
          <w:b/>
          <w:bCs/>
          <w:color w:val="00000A"/>
          <w:sz w:val="24"/>
          <w:szCs w:val="24"/>
        </w:rPr>
        <w:t xml:space="preserve"> </w:t>
      </w:r>
      <w:r>
        <w:rPr>
          <w:rFonts w:eastAsia="Times New Roman"/>
          <w:color w:val="00000A"/>
          <w:sz w:val="24"/>
          <w:szCs w:val="24"/>
        </w:rPr>
        <w:t>Федерации;</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понятия</w:t>
      </w:r>
      <w:r>
        <w:rPr>
          <w:rFonts w:eastAsia="Times New Roman"/>
          <w:b/>
          <w:bCs/>
          <w:color w:val="00000A"/>
          <w:sz w:val="24"/>
          <w:szCs w:val="24"/>
        </w:rPr>
        <w:t xml:space="preserve"> </w:t>
      </w:r>
      <w:r>
        <w:rPr>
          <w:rFonts w:eastAsia="Times New Roman"/>
          <w:color w:val="00000A"/>
          <w:sz w:val="24"/>
          <w:szCs w:val="24"/>
        </w:rPr>
        <w:t>«права человека»</w:t>
      </w:r>
      <w:r>
        <w:rPr>
          <w:rFonts w:eastAsia="Times New Roman"/>
          <w:b/>
          <w:bCs/>
          <w:color w:val="00000A"/>
          <w:sz w:val="24"/>
          <w:szCs w:val="24"/>
        </w:rPr>
        <w:t xml:space="preserve"> </w:t>
      </w:r>
      <w:r>
        <w:rPr>
          <w:rFonts w:eastAsia="Times New Roman"/>
          <w:color w:val="00000A"/>
          <w:sz w:val="24"/>
          <w:szCs w:val="24"/>
        </w:rPr>
        <w:t>и</w:t>
      </w:r>
      <w:r>
        <w:rPr>
          <w:rFonts w:eastAsia="Times New Roman"/>
          <w:b/>
          <w:bCs/>
          <w:color w:val="00000A"/>
          <w:sz w:val="24"/>
          <w:szCs w:val="24"/>
        </w:rPr>
        <w:t xml:space="preserve"> </w:t>
      </w:r>
      <w:r>
        <w:rPr>
          <w:rFonts w:eastAsia="Times New Roman"/>
          <w:color w:val="00000A"/>
          <w:sz w:val="24"/>
          <w:szCs w:val="24"/>
        </w:rPr>
        <w:t>«права гражданина»,</w:t>
      </w:r>
      <w:r>
        <w:rPr>
          <w:rFonts w:eastAsia="Times New Roman"/>
          <w:b/>
          <w:bCs/>
          <w:color w:val="00000A"/>
          <w:sz w:val="24"/>
          <w:szCs w:val="24"/>
        </w:rPr>
        <w:t xml:space="preserve"> </w:t>
      </w:r>
      <w:r>
        <w:rPr>
          <w:rFonts w:eastAsia="Times New Roman"/>
          <w:color w:val="00000A"/>
          <w:sz w:val="24"/>
          <w:szCs w:val="24"/>
        </w:rPr>
        <w:t>ориентироваться</w:t>
      </w:r>
    </w:p>
    <w:p w:rsidR="00540157" w:rsidRDefault="00540157" w:rsidP="00540157">
      <w:pPr>
        <w:spacing w:line="12" w:lineRule="exact"/>
        <w:ind w:firstLine="567"/>
        <w:jc w:val="both"/>
        <w:rPr>
          <w:sz w:val="20"/>
          <w:szCs w:val="20"/>
        </w:rPr>
      </w:pPr>
    </w:p>
    <w:p w:rsidR="00540157" w:rsidRDefault="00540157" w:rsidP="001416A1">
      <w:pPr>
        <w:numPr>
          <w:ilvl w:val="0"/>
          <w:numId w:val="17"/>
        </w:numPr>
        <w:tabs>
          <w:tab w:val="left" w:pos="1285"/>
        </w:tabs>
        <w:spacing w:line="232" w:lineRule="auto"/>
        <w:ind w:firstLine="567"/>
        <w:jc w:val="both"/>
        <w:rPr>
          <w:rFonts w:eastAsia="Times New Roman"/>
          <w:color w:val="00000A"/>
          <w:sz w:val="24"/>
          <w:szCs w:val="24"/>
        </w:rPr>
      </w:pPr>
      <w:r>
        <w:rPr>
          <w:rFonts w:eastAsia="Times New Roman"/>
          <w:color w:val="00000A"/>
          <w:sz w:val="24"/>
          <w:szCs w:val="24"/>
        </w:rPr>
        <w:t>ситуациях, связанных с проблемами гражданства, правами и обязанностями гражданина РФ, с реализацией гражданами своих прав и свобод;</w:t>
      </w:r>
    </w:p>
    <w:p w:rsidR="00540157" w:rsidRDefault="00540157" w:rsidP="00540157">
      <w:pPr>
        <w:spacing w:line="13" w:lineRule="exact"/>
        <w:ind w:firstLine="567"/>
        <w:jc w:val="both"/>
        <w:rPr>
          <w:rFonts w:eastAsia="Times New Roman"/>
          <w:color w:val="00000A"/>
          <w:sz w:val="24"/>
          <w:szCs w:val="24"/>
        </w:rPr>
      </w:pPr>
    </w:p>
    <w:p w:rsidR="00540157" w:rsidRDefault="00540157" w:rsidP="00540157">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обосновывать взаимосвязь между правами и обязанностями человека и</w:t>
      </w:r>
      <w:r>
        <w:rPr>
          <w:rFonts w:eastAsia="Times New Roman"/>
          <w:b/>
          <w:bCs/>
          <w:color w:val="00000A"/>
          <w:sz w:val="24"/>
          <w:szCs w:val="24"/>
        </w:rPr>
        <w:t xml:space="preserve"> </w:t>
      </w:r>
      <w:r>
        <w:rPr>
          <w:rFonts w:eastAsia="Times New Roman"/>
          <w:color w:val="00000A"/>
          <w:sz w:val="24"/>
          <w:szCs w:val="24"/>
        </w:rPr>
        <w:t>гражданина, выражать собственное отношение к лицам, уклоняющимся от выполнения конституционных обязанностей;</w:t>
      </w:r>
    </w:p>
    <w:p w:rsidR="00540157" w:rsidRDefault="00540157" w:rsidP="00540157">
      <w:pPr>
        <w:spacing w:line="14" w:lineRule="exact"/>
        <w:ind w:firstLine="567"/>
        <w:jc w:val="both"/>
        <w:rPr>
          <w:rFonts w:eastAsia="Times New Roman"/>
          <w:color w:val="00000A"/>
          <w:sz w:val="24"/>
          <w:szCs w:val="24"/>
        </w:rPr>
      </w:pPr>
    </w:p>
    <w:p w:rsidR="00540157" w:rsidRDefault="00540157" w:rsidP="00540157">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аргументировать важность соблюдения норм экологического права и</w:t>
      </w:r>
      <w:r>
        <w:rPr>
          <w:rFonts w:eastAsia="Times New Roman"/>
          <w:b/>
          <w:bCs/>
          <w:color w:val="00000A"/>
          <w:sz w:val="24"/>
          <w:szCs w:val="24"/>
        </w:rPr>
        <w:t xml:space="preserve"> </w:t>
      </w:r>
      <w:r>
        <w:rPr>
          <w:rFonts w:eastAsia="Times New Roman"/>
          <w:color w:val="00000A"/>
          <w:sz w:val="24"/>
          <w:szCs w:val="24"/>
        </w:rPr>
        <w:t>характеризовать способы защиты экологических прав;</w:t>
      </w:r>
    </w:p>
    <w:p w:rsidR="00540157" w:rsidRDefault="00540157" w:rsidP="00540157">
      <w:pPr>
        <w:spacing w:line="1" w:lineRule="exact"/>
        <w:ind w:firstLine="567"/>
        <w:jc w:val="both"/>
        <w:rPr>
          <w:rFonts w:eastAsia="Times New Roman"/>
          <w:color w:val="00000A"/>
          <w:sz w:val="24"/>
          <w:szCs w:val="24"/>
        </w:rPr>
      </w:pPr>
    </w:p>
    <w:p w:rsidR="00540157" w:rsidRDefault="00540157" w:rsidP="00540157">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раскрывать содержание гражданских правоотношений;</w:t>
      </w:r>
    </w:p>
    <w:p w:rsidR="00540157" w:rsidRDefault="00540157" w:rsidP="00540157">
      <w:pPr>
        <w:spacing w:line="12" w:lineRule="exact"/>
        <w:ind w:firstLine="567"/>
        <w:jc w:val="both"/>
        <w:rPr>
          <w:rFonts w:eastAsia="Times New Roman"/>
          <w:color w:val="00000A"/>
          <w:sz w:val="24"/>
          <w:szCs w:val="24"/>
        </w:rPr>
      </w:pPr>
    </w:p>
    <w:p w:rsidR="00540157" w:rsidRDefault="00540157" w:rsidP="00540157">
      <w:pPr>
        <w:spacing w:line="232" w:lineRule="auto"/>
        <w:ind w:right="20"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применять полученные знания о нормах гражданского права в практических</w:t>
      </w:r>
      <w:r>
        <w:rPr>
          <w:rFonts w:eastAsia="Times New Roman"/>
          <w:b/>
          <w:bCs/>
          <w:color w:val="00000A"/>
          <w:sz w:val="24"/>
          <w:szCs w:val="24"/>
        </w:rPr>
        <w:t xml:space="preserve"> </w:t>
      </w:r>
      <w:r>
        <w:rPr>
          <w:rFonts w:eastAsia="Times New Roman"/>
          <w:color w:val="00000A"/>
          <w:sz w:val="24"/>
          <w:szCs w:val="24"/>
        </w:rPr>
        <w:t>ситуациях, прогнозируя последствия принимаемых решений;</w:t>
      </w:r>
    </w:p>
    <w:p w:rsidR="00540157" w:rsidRDefault="00540157" w:rsidP="00540157">
      <w:pPr>
        <w:spacing w:line="1" w:lineRule="exact"/>
        <w:ind w:firstLine="567"/>
        <w:jc w:val="both"/>
        <w:rPr>
          <w:rFonts w:eastAsia="Times New Roman"/>
          <w:color w:val="00000A"/>
          <w:sz w:val="24"/>
          <w:szCs w:val="24"/>
        </w:rPr>
      </w:pPr>
    </w:p>
    <w:p w:rsidR="00540157" w:rsidRDefault="00540157" w:rsidP="00540157">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различать организационно-правовые формы предприятий;</w:t>
      </w:r>
    </w:p>
    <w:p w:rsidR="00540157" w:rsidRDefault="00540157" w:rsidP="00540157">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порядок рассмотрения гражданских споров;</w:t>
      </w:r>
    </w:p>
    <w:p w:rsidR="00540157" w:rsidRDefault="00540157" w:rsidP="00540157">
      <w:pPr>
        <w:spacing w:line="12" w:lineRule="exact"/>
        <w:ind w:firstLine="567"/>
        <w:jc w:val="both"/>
        <w:rPr>
          <w:rFonts w:eastAsia="Times New Roman"/>
          <w:color w:val="00000A"/>
          <w:sz w:val="24"/>
          <w:szCs w:val="24"/>
        </w:rPr>
      </w:pPr>
    </w:p>
    <w:p w:rsidR="00540157" w:rsidRDefault="00540157" w:rsidP="00540157">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давать обоснованные оценки правомерного и неправомерного поведения</w:t>
      </w:r>
      <w:r>
        <w:rPr>
          <w:rFonts w:eastAsia="Times New Roman"/>
          <w:b/>
          <w:bCs/>
          <w:color w:val="00000A"/>
          <w:sz w:val="24"/>
          <w:szCs w:val="24"/>
        </w:rPr>
        <w:t xml:space="preserve"> </w:t>
      </w:r>
      <w:r>
        <w:rPr>
          <w:rFonts w:eastAsia="Times New Roman"/>
          <w:color w:val="00000A"/>
          <w:sz w:val="24"/>
          <w:szCs w:val="24"/>
        </w:rPr>
        <w:t>субъектов семейного права, применять знания основ семейного права в повседневной жизни;</w:t>
      </w:r>
    </w:p>
    <w:p w:rsidR="00540157" w:rsidRDefault="00540157" w:rsidP="00540157">
      <w:pPr>
        <w:spacing w:line="13" w:lineRule="exact"/>
        <w:ind w:firstLine="567"/>
        <w:jc w:val="both"/>
        <w:rPr>
          <w:rFonts w:eastAsia="Times New Roman"/>
          <w:color w:val="00000A"/>
          <w:sz w:val="24"/>
          <w:szCs w:val="24"/>
        </w:rPr>
      </w:pPr>
    </w:p>
    <w:p w:rsidR="00540157" w:rsidRDefault="00540157" w:rsidP="00540157">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находить и использовать в повседневной жизни информацию о правилах</w:t>
      </w:r>
      <w:r>
        <w:rPr>
          <w:rFonts w:eastAsia="Times New Roman"/>
          <w:b/>
          <w:bCs/>
          <w:color w:val="00000A"/>
          <w:sz w:val="24"/>
          <w:szCs w:val="24"/>
        </w:rPr>
        <w:t xml:space="preserve"> </w:t>
      </w:r>
      <w:r>
        <w:rPr>
          <w:rFonts w:eastAsia="Times New Roman"/>
          <w:color w:val="00000A"/>
          <w:sz w:val="24"/>
          <w:szCs w:val="24"/>
        </w:rPr>
        <w:t>приема в образовательные организации профессионального и высшего образования;</w:t>
      </w:r>
    </w:p>
    <w:p w:rsidR="00540157" w:rsidRDefault="00540157" w:rsidP="00540157">
      <w:pPr>
        <w:spacing w:line="14" w:lineRule="exact"/>
        <w:ind w:firstLine="567"/>
        <w:jc w:val="both"/>
        <w:rPr>
          <w:rFonts w:eastAsia="Times New Roman"/>
          <w:color w:val="00000A"/>
          <w:sz w:val="24"/>
          <w:szCs w:val="24"/>
        </w:rPr>
      </w:pPr>
    </w:p>
    <w:p w:rsidR="00540157" w:rsidRDefault="00540157" w:rsidP="00540157">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условия заключения,</w:t>
      </w:r>
      <w:r>
        <w:rPr>
          <w:rFonts w:eastAsia="Times New Roman"/>
          <w:b/>
          <w:bCs/>
          <w:color w:val="00000A"/>
          <w:sz w:val="24"/>
          <w:szCs w:val="24"/>
        </w:rPr>
        <w:t xml:space="preserve"> </w:t>
      </w:r>
      <w:r>
        <w:rPr>
          <w:rFonts w:eastAsia="Times New Roman"/>
          <w:color w:val="00000A"/>
          <w:sz w:val="24"/>
          <w:szCs w:val="24"/>
        </w:rPr>
        <w:t>изменения и расторжения трудового</w:t>
      </w:r>
      <w:r>
        <w:rPr>
          <w:rFonts w:eastAsia="Times New Roman"/>
          <w:b/>
          <w:bCs/>
          <w:color w:val="00000A"/>
          <w:sz w:val="24"/>
          <w:szCs w:val="24"/>
        </w:rPr>
        <w:t xml:space="preserve"> </w:t>
      </w:r>
      <w:r>
        <w:rPr>
          <w:rFonts w:eastAsia="Times New Roman"/>
          <w:color w:val="00000A"/>
          <w:sz w:val="24"/>
          <w:szCs w:val="24"/>
        </w:rPr>
        <w:t>договора;</w:t>
      </w:r>
    </w:p>
    <w:p w:rsidR="00540157" w:rsidRDefault="00540157" w:rsidP="00540157">
      <w:pPr>
        <w:spacing w:line="13" w:lineRule="exact"/>
        <w:ind w:firstLine="567"/>
        <w:jc w:val="both"/>
        <w:rPr>
          <w:rFonts w:eastAsia="Times New Roman"/>
          <w:color w:val="00000A"/>
          <w:sz w:val="24"/>
          <w:szCs w:val="24"/>
        </w:rPr>
      </w:pPr>
    </w:p>
    <w:p w:rsidR="00540157" w:rsidRDefault="00540157" w:rsidP="00540157">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иллюстрировать примерами виды социальной защиты и социального</w:t>
      </w:r>
      <w:r>
        <w:rPr>
          <w:rFonts w:eastAsia="Times New Roman"/>
          <w:b/>
          <w:bCs/>
          <w:color w:val="00000A"/>
          <w:sz w:val="24"/>
          <w:szCs w:val="24"/>
        </w:rPr>
        <w:t xml:space="preserve"> </w:t>
      </w:r>
      <w:r>
        <w:rPr>
          <w:rFonts w:eastAsia="Times New Roman"/>
          <w:color w:val="00000A"/>
          <w:sz w:val="24"/>
          <w:szCs w:val="24"/>
        </w:rPr>
        <w:t>обеспечения;</w:t>
      </w:r>
    </w:p>
    <w:p w:rsidR="00540157" w:rsidRDefault="00540157" w:rsidP="00540157">
      <w:pPr>
        <w:spacing w:line="13" w:lineRule="exact"/>
        <w:ind w:firstLine="567"/>
        <w:jc w:val="both"/>
        <w:rPr>
          <w:rFonts w:eastAsia="Times New Roman"/>
          <w:color w:val="00000A"/>
          <w:sz w:val="24"/>
          <w:szCs w:val="24"/>
        </w:rPr>
      </w:pPr>
    </w:p>
    <w:p w:rsidR="00540157" w:rsidRDefault="00540157" w:rsidP="00540157">
      <w:pPr>
        <w:spacing w:line="232" w:lineRule="auto"/>
        <w:ind w:right="20"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извлекать и анализировать информацию по заданной теме в адаптированных</w:t>
      </w:r>
      <w:r>
        <w:rPr>
          <w:rFonts w:eastAsia="Times New Roman"/>
          <w:b/>
          <w:bCs/>
          <w:color w:val="00000A"/>
          <w:sz w:val="24"/>
          <w:szCs w:val="24"/>
        </w:rPr>
        <w:t xml:space="preserve"> </w:t>
      </w:r>
      <w:r>
        <w:rPr>
          <w:rFonts w:eastAsia="Times New Roman"/>
          <w:color w:val="00000A"/>
          <w:sz w:val="24"/>
          <w:szCs w:val="24"/>
        </w:rPr>
        <w:t>источниках различного типа (Конституция РФ, ГПК РФ, АПК РФ, УПК РФ);</w:t>
      </w:r>
    </w:p>
    <w:p w:rsidR="00540157" w:rsidRDefault="00540157" w:rsidP="00540157">
      <w:pPr>
        <w:spacing w:line="13" w:lineRule="exact"/>
        <w:ind w:firstLine="567"/>
        <w:jc w:val="both"/>
        <w:rPr>
          <w:rFonts w:eastAsia="Times New Roman"/>
          <w:color w:val="00000A"/>
          <w:sz w:val="24"/>
          <w:szCs w:val="24"/>
        </w:rPr>
      </w:pPr>
    </w:p>
    <w:p w:rsidR="00540157" w:rsidRDefault="00540157" w:rsidP="00540157">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объяснять основные идеи международных документов,</w:t>
      </w:r>
      <w:r>
        <w:rPr>
          <w:rFonts w:eastAsia="Times New Roman"/>
          <w:b/>
          <w:bCs/>
          <w:color w:val="00000A"/>
          <w:sz w:val="24"/>
          <w:szCs w:val="24"/>
        </w:rPr>
        <w:t xml:space="preserve"> </w:t>
      </w:r>
      <w:r>
        <w:rPr>
          <w:rFonts w:eastAsia="Times New Roman"/>
          <w:color w:val="00000A"/>
          <w:sz w:val="24"/>
          <w:szCs w:val="24"/>
        </w:rPr>
        <w:t>направленных на</w:t>
      </w:r>
      <w:r>
        <w:rPr>
          <w:rFonts w:eastAsia="Times New Roman"/>
          <w:b/>
          <w:bCs/>
          <w:color w:val="00000A"/>
          <w:sz w:val="24"/>
          <w:szCs w:val="24"/>
        </w:rPr>
        <w:t xml:space="preserve"> </w:t>
      </w:r>
      <w:r>
        <w:rPr>
          <w:rFonts w:eastAsia="Times New Roman"/>
          <w:color w:val="00000A"/>
          <w:sz w:val="24"/>
          <w:szCs w:val="24"/>
        </w:rPr>
        <w:t>защиту прав человека.</w:t>
      </w:r>
    </w:p>
    <w:p w:rsidR="00540157" w:rsidRDefault="00540157" w:rsidP="00540157">
      <w:pPr>
        <w:spacing w:line="282"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Выпускник на базовом уровне получит возможность научиться:</w:t>
      </w:r>
    </w:p>
    <w:p w:rsidR="00540157" w:rsidRDefault="00540157" w:rsidP="00540157">
      <w:pPr>
        <w:ind w:firstLine="567"/>
        <w:jc w:val="both"/>
        <w:rPr>
          <w:sz w:val="20"/>
          <w:szCs w:val="20"/>
        </w:rPr>
      </w:pPr>
      <w:r>
        <w:rPr>
          <w:rFonts w:eastAsia="Times New Roman"/>
          <w:b/>
          <w:bCs/>
          <w:i/>
          <w:iCs/>
          <w:color w:val="00000A"/>
          <w:sz w:val="24"/>
          <w:szCs w:val="24"/>
        </w:rPr>
        <w:t>Человек. Человек в системе общественных отношений</w:t>
      </w:r>
    </w:p>
    <w:p w:rsidR="00540157" w:rsidRDefault="00540157" w:rsidP="00540157">
      <w:pPr>
        <w:spacing w:line="8"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Использовать полученные знания о социальных ценностях и нормах в</w:t>
      </w:r>
      <w:r>
        <w:rPr>
          <w:rFonts w:eastAsia="Times New Roman"/>
          <w:b/>
          <w:bCs/>
          <w:color w:val="00000A"/>
          <w:sz w:val="24"/>
          <w:szCs w:val="24"/>
        </w:rPr>
        <w:t xml:space="preserve"> </w:t>
      </w:r>
      <w:r>
        <w:rPr>
          <w:rFonts w:eastAsia="Times New Roman"/>
          <w:i/>
          <w:iCs/>
          <w:color w:val="00000A"/>
          <w:sz w:val="24"/>
          <w:szCs w:val="24"/>
        </w:rPr>
        <w:t>повседневной жизни, прогнозировать последствия принимаемых решений;</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lastRenderedPageBreak/>
        <w:t xml:space="preserve">– </w:t>
      </w:r>
      <w:r>
        <w:rPr>
          <w:rFonts w:eastAsia="Times New Roman"/>
          <w:i/>
          <w:iCs/>
          <w:color w:val="00000A"/>
          <w:sz w:val="24"/>
          <w:szCs w:val="24"/>
        </w:rPr>
        <w:t>применять знания о методах познания социальных явлений и процессов в</w:t>
      </w:r>
      <w:r>
        <w:rPr>
          <w:rFonts w:eastAsia="Times New Roman"/>
          <w:b/>
          <w:bCs/>
          <w:color w:val="00000A"/>
          <w:sz w:val="24"/>
          <w:szCs w:val="24"/>
        </w:rPr>
        <w:t xml:space="preserve"> </w:t>
      </w:r>
      <w:r>
        <w:rPr>
          <w:rFonts w:eastAsia="Times New Roman"/>
          <w:i/>
          <w:iCs/>
          <w:color w:val="00000A"/>
          <w:sz w:val="24"/>
          <w:szCs w:val="24"/>
        </w:rPr>
        <w:t>учебной деятельности и повседневной жизни;</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оценивать разнообразные явления и процессы общественного развития;</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основные методы научного познания;</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выявлять особенности социального познания;</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различать типы мировоззрений;</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объяснять специфику взаимовлияния двух миров социального и природного в</w:t>
      </w:r>
      <w:r>
        <w:rPr>
          <w:rFonts w:eastAsia="Times New Roman"/>
          <w:b/>
          <w:bCs/>
          <w:color w:val="00000A"/>
          <w:sz w:val="24"/>
          <w:szCs w:val="24"/>
        </w:rPr>
        <w:t xml:space="preserve"> </w:t>
      </w:r>
      <w:r>
        <w:rPr>
          <w:rFonts w:eastAsia="Times New Roman"/>
          <w:i/>
          <w:iCs/>
          <w:color w:val="00000A"/>
          <w:sz w:val="24"/>
          <w:szCs w:val="24"/>
        </w:rPr>
        <w:t>понимании природы человека и его мировоззрения;</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выражать собственную позицию по вопросу познаваемости мира и</w:t>
      </w:r>
      <w:r>
        <w:rPr>
          <w:rFonts w:eastAsia="Times New Roman"/>
          <w:b/>
          <w:bCs/>
          <w:color w:val="00000A"/>
          <w:sz w:val="24"/>
          <w:szCs w:val="24"/>
        </w:rPr>
        <w:t xml:space="preserve"> </w:t>
      </w:r>
      <w:r>
        <w:rPr>
          <w:rFonts w:eastAsia="Times New Roman"/>
          <w:i/>
          <w:iCs/>
          <w:color w:val="00000A"/>
          <w:sz w:val="24"/>
          <w:szCs w:val="24"/>
        </w:rPr>
        <w:t>аргументировать ее.</w:t>
      </w:r>
    </w:p>
    <w:p w:rsidR="00540157" w:rsidRDefault="00540157" w:rsidP="00540157">
      <w:pPr>
        <w:spacing w:line="282" w:lineRule="exact"/>
        <w:ind w:firstLine="567"/>
        <w:jc w:val="both"/>
        <w:rPr>
          <w:sz w:val="20"/>
          <w:szCs w:val="20"/>
        </w:rPr>
      </w:pPr>
    </w:p>
    <w:p w:rsidR="00540157" w:rsidRDefault="00540157" w:rsidP="00540157">
      <w:pPr>
        <w:ind w:firstLine="567"/>
        <w:jc w:val="both"/>
        <w:rPr>
          <w:sz w:val="20"/>
          <w:szCs w:val="20"/>
        </w:rPr>
      </w:pPr>
      <w:r>
        <w:rPr>
          <w:rFonts w:eastAsia="Times New Roman"/>
          <w:b/>
          <w:bCs/>
          <w:i/>
          <w:iCs/>
          <w:color w:val="00000A"/>
          <w:sz w:val="24"/>
          <w:szCs w:val="24"/>
        </w:rPr>
        <w:t>Общество как сложная динамическая система</w:t>
      </w:r>
    </w:p>
    <w:p w:rsidR="00540157" w:rsidRDefault="00540157" w:rsidP="00540157">
      <w:pPr>
        <w:spacing w:line="7"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Устанавливать причинно-следственные связи между состоянием</w:t>
      </w:r>
      <w:r>
        <w:rPr>
          <w:rFonts w:eastAsia="Times New Roman"/>
          <w:b/>
          <w:bCs/>
          <w:color w:val="00000A"/>
          <w:sz w:val="24"/>
          <w:szCs w:val="24"/>
        </w:rPr>
        <w:t xml:space="preserve"> </w:t>
      </w:r>
      <w:r>
        <w:rPr>
          <w:rFonts w:eastAsia="Times New Roman"/>
          <w:i/>
          <w:iCs/>
          <w:color w:val="00000A"/>
          <w:sz w:val="24"/>
          <w:szCs w:val="24"/>
        </w:rPr>
        <w:t>различных сфер жизни общества и общественным развитием в целом;</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выявлять,</w:t>
      </w:r>
      <w:r>
        <w:rPr>
          <w:rFonts w:eastAsia="Times New Roman"/>
          <w:b/>
          <w:bCs/>
          <w:color w:val="00000A"/>
          <w:sz w:val="24"/>
          <w:szCs w:val="24"/>
        </w:rPr>
        <w:t xml:space="preserve"> </w:t>
      </w:r>
      <w:r>
        <w:rPr>
          <w:rFonts w:eastAsia="Times New Roman"/>
          <w:i/>
          <w:iCs/>
          <w:color w:val="00000A"/>
          <w:sz w:val="24"/>
          <w:szCs w:val="24"/>
        </w:rPr>
        <w:t>опираясь на теоретические положения и материалы СМИ,</w:t>
      </w:r>
      <w:r>
        <w:rPr>
          <w:rFonts w:eastAsia="Times New Roman"/>
          <w:b/>
          <w:bCs/>
          <w:color w:val="00000A"/>
          <w:sz w:val="24"/>
          <w:szCs w:val="24"/>
        </w:rPr>
        <w:t xml:space="preserve"> </w:t>
      </w:r>
      <w:r>
        <w:rPr>
          <w:rFonts w:eastAsia="Times New Roman"/>
          <w:i/>
          <w:iCs/>
          <w:color w:val="00000A"/>
          <w:sz w:val="24"/>
          <w:szCs w:val="24"/>
        </w:rPr>
        <w:t>тенденции и перспективы общественного развития;</w:t>
      </w:r>
    </w:p>
    <w:p w:rsidR="00540157" w:rsidRDefault="00540157" w:rsidP="00540157">
      <w:pPr>
        <w:spacing w:line="14" w:lineRule="exact"/>
        <w:ind w:firstLine="567"/>
        <w:jc w:val="both"/>
        <w:rPr>
          <w:sz w:val="20"/>
          <w:szCs w:val="20"/>
        </w:rPr>
      </w:pPr>
    </w:p>
    <w:p w:rsidR="00540157" w:rsidRPr="00974889" w:rsidRDefault="00540157" w:rsidP="00974889">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систематизировать социальную информацию,</w:t>
      </w:r>
      <w:r>
        <w:rPr>
          <w:rFonts w:eastAsia="Times New Roman"/>
          <w:b/>
          <w:bCs/>
          <w:color w:val="00000A"/>
          <w:sz w:val="24"/>
          <w:szCs w:val="24"/>
        </w:rPr>
        <w:t xml:space="preserve"> </w:t>
      </w:r>
      <w:r>
        <w:rPr>
          <w:rFonts w:eastAsia="Times New Roman"/>
          <w:i/>
          <w:iCs/>
          <w:color w:val="00000A"/>
          <w:sz w:val="24"/>
          <w:szCs w:val="24"/>
        </w:rPr>
        <w:t>устанавливать связи в</w:t>
      </w:r>
      <w:r>
        <w:rPr>
          <w:rFonts w:eastAsia="Times New Roman"/>
          <w:b/>
          <w:bCs/>
          <w:color w:val="00000A"/>
          <w:sz w:val="24"/>
          <w:szCs w:val="24"/>
        </w:rPr>
        <w:t xml:space="preserve"> </w:t>
      </w:r>
      <w:r>
        <w:rPr>
          <w:rFonts w:eastAsia="Times New Roman"/>
          <w:i/>
          <w:iCs/>
          <w:color w:val="00000A"/>
          <w:sz w:val="24"/>
          <w:szCs w:val="24"/>
        </w:rPr>
        <w:t>целостной картине общества (его структурных элементов, процессов, понятий)</w:t>
      </w:r>
      <w:r w:rsidR="00974889">
        <w:rPr>
          <w:sz w:val="20"/>
          <w:szCs w:val="20"/>
        </w:rPr>
        <w:t xml:space="preserve"> и </w:t>
      </w:r>
      <w:r>
        <w:rPr>
          <w:rFonts w:eastAsia="Times New Roman"/>
          <w:i/>
          <w:iCs/>
          <w:color w:val="00000A"/>
          <w:sz w:val="24"/>
          <w:szCs w:val="24"/>
        </w:rPr>
        <w:t>представлять ее в разных формах (текст, схема, таблица).</w:t>
      </w:r>
    </w:p>
    <w:p w:rsidR="00540157" w:rsidRDefault="00540157" w:rsidP="00540157">
      <w:pPr>
        <w:spacing w:line="281" w:lineRule="exact"/>
        <w:ind w:firstLine="567"/>
        <w:jc w:val="both"/>
        <w:rPr>
          <w:sz w:val="20"/>
          <w:szCs w:val="20"/>
        </w:rPr>
      </w:pPr>
    </w:p>
    <w:p w:rsidR="00540157" w:rsidRDefault="00540157" w:rsidP="00540157">
      <w:pPr>
        <w:ind w:firstLine="567"/>
        <w:jc w:val="both"/>
        <w:rPr>
          <w:sz w:val="20"/>
          <w:szCs w:val="20"/>
        </w:rPr>
      </w:pPr>
      <w:r>
        <w:rPr>
          <w:rFonts w:eastAsia="Times New Roman"/>
          <w:b/>
          <w:bCs/>
          <w:i/>
          <w:iCs/>
          <w:color w:val="00000A"/>
          <w:sz w:val="24"/>
          <w:szCs w:val="24"/>
        </w:rPr>
        <w:t>Экономика</w:t>
      </w:r>
    </w:p>
    <w:p w:rsidR="00540157" w:rsidRDefault="00540157" w:rsidP="00540157">
      <w:pPr>
        <w:spacing w:line="7" w:lineRule="exact"/>
        <w:ind w:firstLine="567"/>
        <w:jc w:val="both"/>
        <w:rPr>
          <w:sz w:val="20"/>
          <w:szCs w:val="20"/>
        </w:rPr>
      </w:pPr>
    </w:p>
    <w:p w:rsidR="00540157" w:rsidRDefault="00540157" w:rsidP="00840A04">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Выделять и формулировать характерные особенности рыночных</w:t>
      </w:r>
      <w:r>
        <w:rPr>
          <w:rFonts w:eastAsia="Times New Roman"/>
          <w:b/>
          <w:bCs/>
          <w:color w:val="00000A"/>
          <w:sz w:val="24"/>
          <w:szCs w:val="24"/>
        </w:rPr>
        <w:t xml:space="preserve"> </w:t>
      </w:r>
      <w:r>
        <w:rPr>
          <w:rFonts w:eastAsia="Times New Roman"/>
          <w:i/>
          <w:iCs/>
          <w:color w:val="00000A"/>
          <w:sz w:val="24"/>
          <w:szCs w:val="24"/>
        </w:rPr>
        <w:t>структур;</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выявлять противоречия рынка;</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раскрывать роль и место фондового рынка в рыночных структурах;</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раскрывать возможности финансирования малых и крупных фирм;</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обосновывать выбор форм бизнеса в конкретных ситуациях;</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различать источники финансирования малых и крупных предприятий;</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определять практическое назначение основных функций менеджмента;</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определять место маркетинга в деятельности организации;</w:t>
      </w:r>
    </w:p>
    <w:p w:rsidR="00540157" w:rsidRPr="00974889" w:rsidRDefault="00540157" w:rsidP="00974889">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применять полученные знания для выполнения социальных ролей работника</w:t>
      </w:r>
      <w:r w:rsidR="00974889">
        <w:rPr>
          <w:sz w:val="20"/>
          <w:szCs w:val="20"/>
        </w:rPr>
        <w:t xml:space="preserve"> и </w:t>
      </w:r>
      <w:r>
        <w:rPr>
          <w:rFonts w:eastAsia="Times New Roman"/>
          <w:i/>
          <w:iCs/>
          <w:color w:val="00000A"/>
          <w:sz w:val="24"/>
          <w:szCs w:val="24"/>
        </w:rPr>
        <w:t>производителя;</w:t>
      </w:r>
    </w:p>
    <w:p w:rsidR="00540157" w:rsidRDefault="00540157" w:rsidP="00540157">
      <w:pPr>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оценивать свои возможности трудоустройства в условиях рынка труда;</w:t>
      </w:r>
    </w:p>
    <w:p w:rsidR="00540157" w:rsidRDefault="00540157" w:rsidP="00540157">
      <w:pPr>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раскрывать фазы экономического цикла;</w:t>
      </w:r>
    </w:p>
    <w:p w:rsidR="00540157" w:rsidRDefault="00540157" w:rsidP="00540157">
      <w:pPr>
        <w:spacing w:line="12" w:lineRule="exact"/>
        <w:ind w:firstLine="567"/>
        <w:jc w:val="both"/>
        <w:rPr>
          <w:rFonts w:eastAsia="Times New Roman"/>
          <w:i/>
          <w:iCs/>
          <w:color w:val="00000A"/>
          <w:sz w:val="24"/>
          <w:szCs w:val="24"/>
        </w:rPr>
      </w:pPr>
    </w:p>
    <w:p w:rsidR="00540157" w:rsidRDefault="00540157" w:rsidP="00540157">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высказывать аргументированные суждения о противоречивом влиянии</w:t>
      </w:r>
      <w:r>
        <w:rPr>
          <w:rFonts w:eastAsia="Times New Roman"/>
          <w:b/>
          <w:bCs/>
          <w:color w:val="00000A"/>
          <w:sz w:val="24"/>
          <w:szCs w:val="24"/>
        </w:rPr>
        <w:t xml:space="preserve"> </w:t>
      </w:r>
      <w:r>
        <w:rPr>
          <w:rFonts w:eastAsia="Times New Roman"/>
          <w:i/>
          <w:iCs/>
          <w:color w:val="00000A"/>
          <w:sz w:val="24"/>
          <w:szCs w:val="24"/>
        </w:rPr>
        <w:t>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40157" w:rsidRDefault="00540157" w:rsidP="00540157">
      <w:pPr>
        <w:spacing w:line="14" w:lineRule="exact"/>
        <w:ind w:firstLine="567"/>
        <w:jc w:val="both"/>
        <w:rPr>
          <w:rFonts w:eastAsia="Times New Roman"/>
          <w:i/>
          <w:iCs/>
          <w:color w:val="00000A"/>
          <w:sz w:val="24"/>
          <w:szCs w:val="24"/>
        </w:rPr>
      </w:pPr>
    </w:p>
    <w:p w:rsidR="00540157" w:rsidRDefault="00540157" w:rsidP="00540157">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извлекать информацию из различных источников для анализа тенденций</w:t>
      </w:r>
      <w:r>
        <w:rPr>
          <w:rFonts w:eastAsia="Times New Roman"/>
          <w:b/>
          <w:bCs/>
          <w:color w:val="00000A"/>
          <w:sz w:val="24"/>
          <w:szCs w:val="24"/>
        </w:rPr>
        <w:t xml:space="preserve"> </w:t>
      </w:r>
      <w:r>
        <w:rPr>
          <w:rFonts w:eastAsia="Times New Roman"/>
          <w:i/>
          <w:iCs/>
          <w:color w:val="00000A"/>
          <w:sz w:val="24"/>
          <w:szCs w:val="24"/>
        </w:rPr>
        <w:t>общемирового экономического развития, экономического развития России.</w:t>
      </w:r>
    </w:p>
    <w:p w:rsidR="00540157" w:rsidRDefault="00540157" w:rsidP="00540157">
      <w:pPr>
        <w:spacing w:line="282" w:lineRule="exact"/>
        <w:ind w:firstLine="567"/>
        <w:jc w:val="both"/>
        <w:rPr>
          <w:sz w:val="20"/>
          <w:szCs w:val="20"/>
        </w:rPr>
      </w:pPr>
    </w:p>
    <w:p w:rsidR="00540157" w:rsidRDefault="00540157" w:rsidP="00540157">
      <w:pPr>
        <w:ind w:firstLine="567"/>
        <w:jc w:val="both"/>
        <w:rPr>
          <w:sz w:val="20"/>
          <w:szCs w:val="20"/>
        </w:rPr>
      </w:pPr>
      <w:r>
        <w:rPr>
          <w:rFonts w:eastAsia="Times New Roman"/>
          <w:b/>
          <w:bCs/>
          <w:i/>
          <w:iCs/>
          <w:color w:val="00000A"/>
          <w:sz w:val="24"/>
          <w:szCs w:val="24"/>
        </w:rPr>
        <w:t>Социальные отношения</w:t>
      </w:r>
    </w:p>
    <w:p w:rsidR="00540157" w:rsidRDefault="00540157" w:rsidP="00540157">
      <w:pPr>
        <w:spacing w:line="7"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Выделять причины социального неравенства в истории и современном</w:t>
      </w:r>
      <w:r>
        <w:rPr>
          <w:rFonts w:eastAsia="Times New Roman"/>
          <w:b/>
          <w:bCs/>
          <w:color w:val="00000A"/>
          <w:sz w:val="24"/>
          <w:szCs w:val="24"/>
        </w:rPr>
        <w:t xml:space="preserve"> </w:t>
      </w:r>
      <w:r>
        <w:rPr>
          <w:rFonts w:eastAsia="Times New Roman"/>
          <w:i/>
          <w:iCs/>
          <w:color w:val="00000A"/>
          <w:sz w:val="24"/>
          <w:szCs w:val="24"/>
        </w:rPr>
        <w:t>обществе;</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высказывать обоснованное суждение о факторах,</w:t>
      </w:r>
      <w:r>
        <w:rPr>
          <w:rFonts w:eastAsia="Times New Roman"/>
          <w:b/>
          <w:bCs/>
          <w:color w:val="00000A"/>
          <w:sz w:val="24"/>
          <w:szCs w:val="24"/>
        </w:rPr>
        <w:t xml:space="preserve"> </w:t>
      </w:r>
      <w:r>
        <w:rPr>
          <w:rFonts w:eastAsia="Times New Roman"/>
          <w:i/>
          <w:iCs/>
          <w:color w:val="00000A"/>
          <w:sz w:val="24"/>
          <w:szCs w:val="24"/>
        </w:rPr>
        <w:t>обеспечивающих</w:t>
      </w:r>
      <w:r>
        <w:rPr>
          <w:rFonts w:eastAsia="Times New Roman"/>
          <w:b/>
          <w:bCs/>
          <w:color w:val="00000A"/>
          <w:sz w:val="24"/>
          <w:szCs w:val="24"/>
        </w:rPr>
        <w:t xml:space="preserve"> </w:t>
      </w:r>
      <w:r>
        <w:rPr>
          <w:rFonts w:eastAsia="Times New Roman"/>
          <w:i/>
          <w:iCs/>
          <w:color w:val="00000A"/>
          <w:sz w:val="24"/>
          <w:szCs w:val="24"/>
        </w:rPr>
        <w:t>успешность самореализации молодежи в современных условиях;</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анализировать ситуации,</w:t>
      </w:r>
      <w:r>
        <w:rPr>
          <w:rFonts w:eastAsia="Times New Roman"/>
          <w:b/>
          <w:bCs/>
          <w:color w:val="00000A"/>
          <w:sz w:val="24"/>
          <w:szCs w:val="24"/>
        </w:rPr>
        <w:t xml:space="preserve"> </w:t>
      </w:r>
      <w:r>
        <w:rPr>
          <w:rFonts w:eastAsia="Times New Roman"/>
          <w:i/>
          <w:iCs/>
          <w:color w:val="00000A"/>
          <w:sz w:val="24"/>
          <w:szCs w:val="24"/>
        </w:rPr>
        <w:t>связанные с различными способами разрешения</w:t>
      </w:r>
      <w:r>
        <w:rPr>
          <w:rFonts w:eastAsia="Times New Roman"/>
          <w:b/>
          <w:bCs/>
          <w:color w:val="00000A"/>
          <w:sz w:val="24"/>
          <w:szCs w:val="24"/>
        </w:rPr>
        <w:t xml:space="preserve"> </w:t>
      </w:r>
      <w:r>
        <w:rPr>
          <w:rFonts w:eastAsia="Times New Roman"/>
          <w:i/>
          <w:iCs/>
          <w:color w:val="00000A"/>
          <w:sz w:val="24"/>
          <w:szCs w:val="24"/>
        </w:rPr>
        <w:t>социальных конфликтов;</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выражать собственное отношение к различным способам разрешения</w:t>
      </w:r>
      <w:r>
        <w:rPr>
          <w:rFonts w:eastAsia="Times New Roman"/>
          <w:b/>
          <w:bCs/>
          <w:color w:val="00000A"/>
          <w:sz w:val="24"/>
          <w:szCs w:val="24"/>
        </w:rPr>
        <w:t xml:space="preserve"> </w:t>
      </w:r>
      <w:r>
        <w:rPr>
          <w:rFonts w:eastAsia="Times New Roman"/>
          <w:i/>
          <w:iCs/>
          <w:color w:val="00000A"/>
          <w:sz w:val="24"/>
          <w:szCs w:val="24"/>
        </w:rPr>
        <w:t>социальных конфликтов;</w:t>
      </w:r>
    </w:p>
    <w:p w:rsidR="00540157" w:rsidRDefault="00540157" w:rsidP="00540157">
      <w:pPr>
        <w:spacing w:line="14"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толерантно вести себя по отношению к людям,</w:t>
      </w:r>
      <w:r>
        <w:rPr>
          <w:rFonts w:eastAsia="Times New Roman"/>
          <w:b/>
          <w:bCs/>
          <w:color w:val="00000A"/>
          <w:sz w:val="24"/>
          <w:szCs w:val="24"/>
        </w:rPr>
        <w:t xml:space="preserve"> </w:t>
      </w:r>
      <w:r>
        <w:rPr>
          <w:rFonts w:eastAsia="Times New Roman"/>
          <w:i/>
          <w:iCs/>
          <w:color w:val="00000A"/>
          <w:sz w:val="24"/>
          <w:szCs w:val="24"/>
        </w:rPr>
        <w:t>относящимся к различным</w:t>
      </w:r>
      <w:r>
        <w:rPr>
          <w:rFonts w:eastAsia="Times New Roman"/>
          <w:b/>
          <w:bCs/>
          <w:color w:val="00000A"/>
          <w:sz w:val="24"/>
          <w:szCs w:val="24"/>
        </w:rPr>
        <w:t xml:space="preserve"> </w:t>
      </w:r>
      <w:r>
        <w:rPr>
          <w:rFonts w:eastAsia="Times New Roman"/>
          <w:i/>
          <w:iCs/>
          <w:color w:val="00000A"/>
          <w:sz w:val="24"/>
          <w:szCs w:val="24"/>
        </w:rPr>
        <w:t>этническим общностям и религиозным конфессиям; оценивать роль толерантности в современном мире;</w:t>
      </w: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находить и анализировать социальную информацию о тенденциях развития</w:t>
      </w:r>
      <w:r>
        <w:rPr>
          <w:rFonts w:eastAsia="Times New Roman"/>
          <w:b/>
          <w:bCs/>
          <w:color w:val="00000A"/>
          <w:sz w:val="24"/>
          <w:szCs w:val="24"/>
        </w:rPr>
        <w:t xml:space="preserve"> </w:t>
      </w:r>
      <w:r>
        <w:rPr>
          <w:rFonts w:eastAsia="Times New Roman"/>
          <w:i/>
          <w:iCs/>
          <w:color w:val="00000A"/>
          <w:sz w:val="24"/>
          <w:szCs w:val="24"/>
        </w:rPr>
        <w:t>семьи в современном обществе;</w:t>
      </w:r>
    </w:p>
    <w:p w:rsidR="00540157" w:rsidRDefault="00540157" w:rsidP="00540157">
      <w:pPr>
        <w:spacing w:line="14"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выявлять существенные параметры демографической ситуации в России</w:t>
      </w:r>
      <w:r>
        <w:rPr>
          <w:rFonts w:eastAsia="Times New Roman"/>
          <w:b/>
          <w:bCs/>
          <w:color w:val="00000A"/>
          <w:sz w:val="24"/>
          <w:szCs w:val="24"/>
        </w:rPr>
        <w:t xml:space="preserve"> </w:t>
      </w:r>
      <w:r>
        <w:rPr>
          <w:rFonts w:eastAsia="Times New Roman"/>
          <w:i/>
          <w:iCs/>
          <w:color w:val="00000A"/>
          <w:sz w:val="24"/>
          <w:szCs w:val="24"/>
        </w:rPr>
        <w:t>на основе анализа данных переписи населения в Российской Федерации, давать им оценку;</w:t>
      </w:r>
    </w:p>
    <w:p w:rsidR="00540157" w:rsidRDefault="00540157" w:rsidP="00540157">
      <w:pPr>
        <w:spacing w:line="13" w:lineRule="exact"/>
        <w:ind w:firstLine="567"/>
        <w:jc w:val="both"/>
        <w:rPr>
          <w:sz w:val="20"/>
          <w:szCs w:val="20"/>
        </w:rPr>
      </w:pPr>
    </w:p>
    <w:p w:rsidR="00540157" w:rsidRDefault="00540157" w:rsidP="00540157">
      <w:pPr>
        <w:spacing w:line="232" w:lineRule="auto"/>
        <w:ind w:right="20" w:firstLine="567"/>
        <w:jc w:val="both"/>
        <w:rPr>
          <w:sz w:val="20"/>
          <w:szCs w:val="20"/>
        </w:rPr>
      </w:pPr>
      <w:r>
        <w:rPr>
          <w:rFonts w:eastAsia="Times New Roman"/>
          <w:b/>
          <w:bCs/>
          <w:color w:val="00000A"/>
          <w:sz w:val="24"/>
          <w:szCs w:val="24"/>
        </w:rPr>
        <w:lastRenderedPageBreak/>
        <w:t xml:space="preserve">– </w:t>
      </w:r>
      <w:r>
        <w:rPr>
          <w:rFonts w:eastAsia="Times New Roman"/>
          <w:i/>
          <w:iCs/>
          <w:color w:val="00000A"/>
          <w:sz w:val="24"/>
          <w:szCs w:val="24"/>
        </w:rPr>
        <w:t>выявлять причины и последствия отклоняющегося поведения,</w:t>
      </w:r>
      <w:r>
        <w:rPr>
          <w:rFonts w:eastAsia="Times New Roman"/>
          <w:b/>
          <w:bCs/>
          <w:color w:val="00000A"/>
          <w:sz w:val="24"/>
          <w:szCs w:val="24"/>
        </w:rPr>
        <w:t xml:space="preserve"> </w:t>
      </w:r>
      <w:r>
        <w:rPr>
          <w:rFonts w:eastAsia="Times New Roman"/>
          <w:i/>
          <w:iCs/>
          <w:color w:val="00000A"/>
          <w:sz w:val="24"/>
          <w:szCs w:val="24"/>
        </w:rPr>
        <w:t>объяснять с</w:t>
      </w:r>
      <w:r>
        <w:rPr>
          <w:rFonts w:eastAsia="Times New Roman"/>
          <w:b/>
          <w:bCs/>
          <w:color w:val="00000A"/>
          <w:sz w:val="24"/>
          <w:szCs w:val="24"/>
        </w:rPr>
        <w:t xml:space="preserve"> </w:t>
      </w:r>
      <w:r>
        <w:rPr>
          <w:rFonts w:eastAsia="Times New Roman"/>
          <w:i/>
          <w:iCs/>
          <w:color w:val="00000A"/>
          <w:sz w:val="24"/>
          <w:szCs w:val="24"/>
        </w:rPr>
        <w:t>опорой на имеющиеся знания способы преодоления отклоняющегося поведения;</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анализировать численность населения и динамику ее изменений в мире и в</w:t>
      </w:r>
      <w:r>
        <w:rPr>
          <w:rFonts w:eastAsia="Times New Roman"/>
          <w:b/>
          <w:bCs/>
          <w:color w:val="00000A"/>
          <w:sz w:val="24"/>
          <w:szCs w:val="24"/>
        </w:rPr>
        <w:t xml:space="preserve"> </w:t>
      </w:r>
      <w:r>
        <w:rPr>
          <w:rFonts w:eastAsia="Times New Roman"/>
          <w:i/>
          <w:iCs/>
          <w:color w:val="00000A"/>
          <w:sz w:val="24"/>
          <w:szCs w:val="24"/>
        </w:rPr>
        <w:t>России.</w:t>
      </w:r>
    </w:p>
    <w:p w:rsidR="00540157" w:rsidRDefault="00540157" w:rsidP="00540157">
      <w:pPr>
        <w:spacing w:line="200" w:lineRule="exact"/>
        <w:ind w:firstLine="567"/>
        <w:jc w:val="both"/>
        <w:rPr>
          <w:sz w:val="20"/>
          <w:szCs w:val="20"/>
        </w:rPr>
      </w:pPr>
    </w:p>
    <w:p w:rsidR="00540157" w:rsidRDefault="00540157" w:rsidP="00540157">
      <w:pPr>
        <w:spacing w:line="358" w:lineRule="exact"/>
        <w:ind w:firstLine="567"/>
        <w:jc w:val="both"/>
        <w:rPr>
          <w:sz w:val="20"/>
          <w:szCs w:val="20"/>
        </w:rPr>
      </w:pPr>
    </w:p>
    <w:p w:rsidR="00540157" w:rsidRDefault="00540157" w:rsidP="00540157">
      <w:pPr>
        <w:ind w:firstLine="567"/>
        <w:jc w:val="both"/>
        <w:rPr>
          <w:sz w:val="20"/>
          <w:szCs w:val="20"/>
        </w:rPr>
      </w:pPr>
      <w:r>
        <w:rPr>
          <w:rFonts w:eastAsia="Times New Roman"/>
          <w:b/>
          <w:bCs/>
          <w:i/>
          <w:iCs/>
          <w:color w:val="00000A"/>
          <w:sz w:val="24"/>
          <w:szCs w:val="24"/>
        </w:rPr>
        <w:t>Политика</w:t>
      </w:r>
    </w:p>
    <w:p w:rsidR="00540157" w:rsidRDefault="00540157" w:rsidP="00540157">
      <w:pPr>
        <w:spacing w:line="7"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Находить,</w:t>
      </w:r>
      <w:r>
        <w:rPr>
          <w:rFonts w:eastAsia="Times New Roman"/>
          <w:b/>
          <w:bCs/>
          <w:color w:val="00000A"/>
          <w:sz w:val="24"/>
          <w:szCs w:val="24"/>
        </w:rPr>
        <w:t xml:space="preserve"> </w:t>
      </w:r>
      <w:r>
        <w:rPr>
          <w:rFonts w:eastAsia="Times New Roman"/>
          <w:i/>
          <w:iCs/>
          <w:color w:val="00000A"/>
          <w:sz w:val="24"/>
          <w:szCs w:val="24"/>
        </w:rPr>
        <w:t>анализировать информацию о формировании правового</w:t>
      </w:r>
      <w:r>
        <w:rPr>
          <w:rFonts w:eastAsia="Times New Roman"/>
          <w:b/>
          <w:bCs/>
          <w:color w:val="00000A"/>
          <w:sz w:val="24"/>
          <w:szCs w:val="24"/>
        </w:rPr>
        <w:t xml:space="preserve"> </w:t>
      </w:r>
      <w:r>
        <w:rPr>
          <w:rFonts w:eastAsia="Times New Roman"/>
          <w:i/>
          <w:iCs/>
          <w:color w:val="00000A"/>
          <w:sz w:val="24"/>
          <w:szCs w:val="24"/>
        </w:rPr>
        <w:t>государства и гражданского общества в Российской Федерации, выделять проблемы;</w:t>
      </w:r>
    </w:p>
    <w:p w:rsidR="00540157" w:rsidRDefault="00540157" w:rsidP="00540157">
      <w:pPr>
        <w:spacing w:line="2"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выделять основные этапы избирательной кампании;</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 перспективе осознанно участвовать в избирательных кампаниях;</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отбирать и систематизировать информацию СМИ о функциях и значении</w:t>
      </w:r>
      <w:r>
        <w:rPr>
          <w:rFonts w:eastAsia="Times New Roman"/>
          <w:b/>
          <w:bCs/>
          <w:color w:val="00000A"/>
          <w:sz w:val="24"/>
          <w:szCs w:val="24"/>
        </w:rPr>
        <w:t xml:space="preserve"> </w:t>
      </w:r>
      <w:r>
        <w:rPr>
          <w:rFonts w:eastAsia="Times New Roman"/>
          <w:i/>
          <w:iCs/>
          <w:color w:val="00000A"/>
          <w:sz w:val="24"/>
          <w:szCs w:val="24"/>
        </w:rPr>
        <w:t>местного самоуправления;</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самостоятельно давать аргументированную оценку личных качеств и</w:t>
      </w:r>
      <w:r>
        <w:rPr>
          <w:rFonts w:eastAsia="Times New Roman"/>
          <w:b/>
          <w:bCs/>
          <w:color w:val="00000A"/>
          <w:sz w:val="24"/>
          <w:szCs w:val="24"/>
        </w:rPr>
        <w:t xml:space="preserve"> </w:t>
      </w:r>
      <w:r>
        <w:rPr>
          <w:rFonts w:eastAsia="Times New Roman"/>
          <w:i/>
          <w:iCs/>
          <w:color w:val="00000A"/>
          <w:sz w:val="24"/>
          <w:szCs w:val="24"/>
        </w:rPr>
        <w:t>деятельности политических лидеров;</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особенности политического процесса в России;</w:t>
      </w: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анализировать основные тенденции современного политического процесса.</w:t>
      </w:r>
    </w:p>
    <w:p w:rsidR="00540157" w:rsidRDefault="00540157" w:rsidP="00540157">
      <w:pPr>
        <w:spacing w:line="281" w:lineRule="exact"/>
        <w:ind w:firstLine="567"/>
        <w:jc w:val="both"/>
        <w:rPr>
          <w:sz w:val="20"/>
          <w:szCs w:val="20"/>
        </w:rPr>
      </w:pPr>
    </w:p>
    <w:p w:rsidR="00540157" w:rsidRDefault="00540157" w:rsidP="00540157">
      <w:pPr>
        <w:ind w:firstLine="567"/>
        <w:jc w:val="both"/>
        <w:rPr>
          <w:sz w:val="20"/>
          <w:szCs w:val="20"/>
        </w:rPr>
      </w:pPr>
      <w:r>
        <w:rPr>
          <w:rFonts w:eastAsia="Times New Roman"/>
          <w:b/>
          <w:bCs/>
          <w:i/>
          <w:iCs/>
          <w:color w:val="00000A"/>
          <w:sz w:val="24"/>
          <w:szCs w:val="24"/>
        </w:rPr>
        <w:t>Правовое регулирование общественных отношений</w:t>
      </w:r>
    </w:p>
    <w:p w:rsidR="00540157" w:rsidRDefault="00540157" w:rsidP="00540157">
      <w:pPr>
        <w:spacing w:line="7"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Действовать в пределах правовых норм для успешного решения жизненных</w:t>
      </w:r>
      <w:r>
        <w:rPr>
          <w:rFonts w:eastAsia="Times New Roman"/>
          <w:b/>
          <w:bCs/>
          <w:color w:val="00000A"/>
          <w:sz w:val="24"/>
          <w:szCs w:val="24"/>
        </w:rPr>
        <w:t xml:space="preserve"> </w:t>
      </w:r>
      <w:r>
        <w:rPr>
          <w:rFonts w:eastAsia="Times New Roman"/>
          <w:i/>
          <w:iCs/>
          <w:color w:val="00000A"/>
          <w:sz w:val="24"/>
          <w:szCs w:val="24"/>
        </w:rPr>
        <w:t>задач в разных сферах общественных отношений;</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перечислять участников законотворческого процесса и раскрывать их</w:t>
      </w:r>
      <w:r>
        <w:rPr>
          <w:rFonts w:eastAsia="Times New Roman"/>
          <w:b/>
          <w:bCs/>
          <w:color w:val="00000A"/>
          <w:sz w:val="24"/>
          <w:szCs w:val="24"/>
        </w:rPr>
        <w:t xml:space="preserve"> </w:t>
      </w:r>
      <w:r>
        <w:rPr>
          <w:rFonts w:eastAsia="Times New Roman"/>
          <w:i/>
          <w:iCs/>
          <w:color w:val="00000A"/>
          <w:sz w:val="24"/>
          <w:szCs w:val="24"/>
        </w:rPr>
        <w:t>функции;</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механизм судебной защиты прав человека и гражданина в</w:t>
      </w:r>
      <w:r>
        <w:rPr>
          <w:rFonts w:eastAsia="Times New Roman"/>
          <w:b/>
          <w:bCs/>
          <w:color w:val="00000A"/>
          <w:sz w:val="24"/>
          <w:szCs w:val="24"/>
        </w:rPr>
        <w:t xml:space="preserve"> </w:t>
      </w:r>
      <w:r>
        <w:rPr>
          <w:rFonts w:eastAsia="Times New Roman"/>
          <w:i/>
          <w:iCs/>
          <w:color w:val="00000A"/>
          <w:sz w:val="24"/>
          <w:szCs w:val="24"/>
        </w:rPr>
        <w:t>РФ;</w:t>
      </w:r>
    </w:p>
    <w:p w:rsidR="00540157" w:rsidRDefault="00540157" w:rsidP="00540157">
      <w:pPr>
        <w:spacing w:line="1" w:lineRule="exact"/>
        <w:ind w:firstLine="567"/>
        <w:jc w:val="both"/>
        <w:rPr>
          <w:sz w:val="20"/>
          <w:szCs w:val="20"/>
        </w:rPr>
      </w:pPr>
    </w:p>
    <w:p w:rsidR="00540157" w:rsidRDefault="00540157" w:rsidP="00540157">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ориентироваться в предпринимательских правоотношениях;</w:t>
      </w:r>
    </w:p>
    <w:p w:rsidR="00540157" w:rsidRDefault="00540157" w:rsidP="00540157">
      <w:pPr>
        <w:spacing w:line="12"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выявлять общественную опасность коррупции для гражданина,</w:t>
      </w:r>
      <w:r>
        <w:rPr>
          <w:rFonts w:eastAsia="Times New Roman"/>
          <w:b/>
          <w:bCs/>
          <w:color w:val="00000A"/>
          <w:sz w:val="24"/>
          <w:szCs w:val="24"/>
        </w:rPr>
        <w:t xml:space="preserve"> </w:t>
      </w:r>
      <w:r>
        <w:rPr>
          <w:rFonts w:eastAsia="Times New Roman"/>
          <w:i/>
          <w:iCs/>
          <w:color w:val="00000A"/>
          <w:sz w:val="24"/>
          <w:szCs w:val="24"/>
        </w:rPr>
        <w:t>общества и</w:t>
      </w:r>
      <w:r>
        <w:rPr>
          <w:rFonts w:eastAsia="Times New Roman"/>
          <w:b/>
          <w:bCs/>
          <w:color w:val="00000A"/>
          <w:sz w:val="24"/>
          <w:szCs w:val="24"/>
        </w:rPr>
        <w:t xml:space="preserve"> </w:t>
      </w:r>
      <w:r>
        <w:rPr>
          <w:rFonts w:eastAsia="Times New Roman"/>
          <w:i/>
          <w:iCs/>
          <w:color w:val="00000A"/>
          <w:sz w:val="24"/>
          <w:szCs w:val="24"/>
        </w:rPr>
        <w:t>государства;</w:t>
      </w:r>
    </w:p>
    <w:p w:rsidR="00540157" w:rsidRDefault="00540157" w:rsidP="00540157">
      <w:pPr>
        <w:spacing w:line="13"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применять знание основных норм права в ситуациях повседневной жизни,</w:t>
      </w:r>
      <w:r>
        <w:rPr>
          <w:rFonts w:eastAsia="Times New Roman"/>
          <w:b/>
          <w:bCs/>
          <w:color w:val="00000A"/>
          <w:sz w:val="24"/>
          <w:szCs w:val="24"/>
        </w:rPr>
        <w:t xml:space="preserve"> </w:t>
      </w:r>
      <w:r>
        <w:rPr>
          <w:rFonts w:eastAsia="Times New Roman"/>
          <w:i/>
          <w:iCs/>
          <w:color w:val="00000A"/>
          <w:sz w:val="24"/>
          <w:szCs w:val="24"/>
        </w:rPr>
        <w:t>прогнозировать последствия принимаемых решений;</w:t>
      </w:r>
    </w:p>
    <w:p w:rsidR="00540157" w:rsidRDefault="00540157" w:rsidP="00540157">
      <w:pPr>
        <w:spacing w:line="14" w:lineRule="exact"/>
        <w:ind w:firstLine="567"/>
        <w:jc w:val="both"/>
        <w:rPr>
          <w:sz w:val="20"/>
          <w:szCs w:val="20"/>
        </w:rPr>
      </w:pPr>
    </w:p>
    <w:p w:rsidR="00540157" w:rsidRDefault="00540157" w:rsidP="00540157">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оценивать происходящие события и поведение людей с точки зрения</w:t>
      </w:r>
      <w:r>
        <w:rPr>
          <w:rFonts w:eastAsia="Times New Roman"/>
          <w:b/>
          <w:bCs/>
          <w:color w:val="00000A"/>
          <w:sz w:val="24"/>
          <w:szCs w:val="24"/>
        </w:rPr>
        <w:t xml:space="preserve"> </w:t>
      </w:r>
      <w:r>
        <w:rPr>
          <w:rFonts w:eastAsia="Times New Roman"/>
          <w:i/>
          <w:iCs/>
          <w:color w:val="00000A"/>
          <w:sz w:val="24"/>
          <w:szCs w:val="24"/>
        </w:rPr>
        <w:t>соответствия закону;</w:t>
      </w:r>
    </w:p>
    <w:p w:rsidR="00540157" w:rsidRDefault="00540157" w:rsidP="00540157">
      <w:pPr>
        <w:spacing w:line="13" w:lineRule="exact"/>
        <w:ind w:firstLine="567"/>
        <w:jc w:val="both"/>
        <w:rPr>
          <w:sz w:val="20"/>
          <w:szCs w:val="20"/>
        </w:rPr>
      </w:pPr>
    </w:p>
    <w:p w:rsidR="00540157" w:rsidRDefault="00540157" w:rsidP="00540157">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основные направления деятельности государственных</w:t>
      </w:r>
      <w:r>
        <w:rPr>
          <w:rFonts w:eastAsia="Times New Roman"/>
          <w:b/>
          <w:bCs/>
          <w:color w:val="00000A"/>
          <w:sz w:val="24"/>
          <w:szCs w:val="24"/>
        </w:rPr>
        <w:t xml:space="preserve"> </w:t>
      </w:r>
      <w:r>
        <w:rPr>
          <w:rFonts w:eastAsia="Times New Roman"/>
          <w:i/>
          <w:iCs/>
          <w:color w:val="00000A"/>
          <w:sz w:val="24"/>
          <w:szCs w:val="24"/>
        </w:rPr>
        <w:t>органов по предотвращению терроризма, раскрывать роль СМИ и гражданского общества в противодействии терроризму.</w:t>
      </w:r>
    </w:p>
    <w:p w:rsidR="00974889" w:rsidRDefault="00974889" w:rsidP="0094227D">
      <w:pPr>
        <w:ind w:firstLine="567"/>
        <w:jc w:val="center"/>
        <w:rPr>
          <w:rFonts w:eastAsia="Times New Roman"/>
          <w:b/>
          <w:bCs/>
          <w:color w:val="00000A"/>
          <w:sz w:val="28"/>
          <w:szCs w:val="28"/>
          <w:highlight w:val="yellow"/>
        </w:rPr>
      </w:pPr>
    </w:p>
    <w:p w:rsidR="0094227D" w:rsidRPr="00784F6E" w:rsidRDefault="0094227D" w:rsidP="0094227D">
      <w:pPr>
        <w:ind w:firstLine="567"/>
        <w:jc w:val="center"/>
        <w:rPr>
          <w:rFonts w:eastAsia="Times New Roman"/>
          <w:b/>
          <w:bCs/>
          <w:color w:val="00000A"/>
          <w:sz w:val="28"/>
          <w:szCs w:val="28"/>
        </w:rPr>
      </w:pPr>
      <w:r w:rsidRPr="00784F6E">
        <w:rPr>
          <w:rFonts w:eastAsia="Times New Roman"/>
          <w:b/>
          <w:bCs/>
          <w:color w:val="00000A"/>
          <w:sz w:val="28"/>
          <w:szCs w:val="28"/>
        </w:rPr>
        <w:t>География</w:t>
      </w:r>
      <w:r w:rsidR="00540157" w:rsidRPr="00784F6E">
        <w:rPr>
          <w:rFonts w:eastAsia="Times New Roman"/>
          <w:b/>
          <w:bCs/>
          <w:color w:val="00000A"/>
          <w:sz w:val="28"/>
          <w:szCs w:val="28"/>
        </w:rPr>
        <w:t>.</w:t>
      </w:r>
    </w:p>
    <w:p w:rsidR="0094227D" w:rsidRDefault="0094227D" w:rsidP="0094227D">
      <w:pPr>
        <w:ind w:firstLine="567"/>
        <w:jc w:val="both"/>
        <w:rPr>
          <w:sz w:val="24"/>
          <w:szCs w:val="24"/>
        </w:rPr>
      </w:pPr>
      <w:r>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
    <w:p w:rsidR="0094227D" w:rsidRDefault="0094227D" w:rsidP="0094227D">
      <w:pPr>
        <w:ind w:firstLine="567"/>
        <w:jc w:val="both"/>
        <w:rPr>
          <w:sz w:val="24"/>
          <w:szCs w:val="24"/>
        </w:rPr>
      </w:pPr>
      <w:r>
        <w:rPr>
          <w:sz w:val="24"/>
          <w:szCs w:val="24"/>
        </w:rPr>
        <w:t>География формирует географическое мышление - целостное восприятие всего спектра природных, экономических, социальных реалий. 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DE4041" w:rsidRPr="00DE4041" w:rsidRDefault="00DE4041" w:rsidP="00DE4041">
      <w:pPr>
        <w:pStyle w:val="s1"/>
        <w:shd w:val="clear" w:color="auto" w:fill="FFFFFF"/>
        <w:spacing w:before="0" w:beforeAutospacing="0" w:after="0" w:afterAutospacing="0"/>
        <w:jc w:val="both"/>
        <w:rPr>
          <w:b/>
          <w:szCs w:val="23"/>
        </w:rPr>
      </w:pPr>
      <w:r>
        <w:rPr>
          <w:szCs w:val="23"/>
        </w:rPr>
        <w:t xml:space="preserve">           </w:t>
      </w:r>
      <w:r w:rsidRPr="00DE4041">
        <w:rPr>
          <w:b/>
          <w:szCs w:val="23"/>
        </w:rPr>
        <w:t>Требования к предметным результатам освоения базового курса географии должны отражать:</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1) владение представлениями о современной географической науке, ее участии в решении важнейших проблем человечества;</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sidRPr="00DE4041">
        <w:rPr>
          <w:szCs w:val="23"/>
        </w:rPr>
        <w:lastRenderedPageBreak/>
        <w:t>хозяйства, о динамике и территориальных особенностях процессов, протекающих в географическом пространстве;</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6) владение умениями географического анализа и интерпретации разнообразной информации;</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DE4041" w:rsidRPr="00DE4041" w:rsidRDefault="00DE4041" w:rsidP="00DE4041">
      <w:pPr>
        <w:pStyle w:val="s1"/>
        <w:shd w:val="clear" w:color="auto" w:fill="FFFFFF"/>
        <w:spacing w:before="0" w:beforeAutospacing="0" w:after="0" w:afterAutospacing="0"/>
        <w:jc w:val="both"/>
        <w:rPr>
          <w:szCs w:val="23"/>
        </w:rPr>
      </w:pPr>
      <w:r>
        <w:rPr>
          <w:szCs w:val="23"/>
        </w:rPr>
        <w:t xml:space="preserve">      </w:t>
      </w:r>
      <w:r w:rsidRPr="00DE4041">
        <w:rPr>
          <w:szCs w:val="23"/>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540157" w:rsidRDefault="00540157" w:rsidP="0094227D">
      <w:pPr>
        <w:ind w:firstLine="567"/>
        <w:jc w:val="both"/>
        <w:rPr>
          <w:sz w:val="24"/>
          <w:szCs w:val="24"/>
        </w:rPr>
      </w:pPr>
    </w:p>
    <w:p w:rsidR="0094227D" w:rsidRDefault="0094227D" w:rsidP="0094227D">
      <w:pPr>
        <w:spacing w:line="12" w:lineRule="exact"/>
        <w:ind w:firstLine="567"/>
        <w:jc w:val="both"/>
        <w:rPr>
          <w:sz w:val="20"/>
          <w:szCs w:val="20"/>
        </w:rPr>
      </w:pPr>
    </w:p>
    <w:p w:rsidR="0094227D" w:rsidRDefault="0094227D" w:rsidP="001416A1">
      <w:pPr>
        <w:numPr>
          <w:ilvl w:val="0"/>
          <w:numId w:val="15"/>
        </w:numPr>
        <w:tabs>
          <w:tab w:val="left" w:pos="1248"/>
        </w:tabs>
        <w:spacing w:line="232" w:lineRule="auto"/>
        <w:ind w:firstLine="567"/>
        <w:jc w:val="both"/>
        <w:rPr>
          <w:rFonts w:eastAsia="Times New Roman"/>
          <w:b/>
          <w:bCs/>
          <w:color w:val="00000A"/>
          <w:sz w:val="24"/>
          <w:szCs w:val="24"/>
        </w:rPr>
      </w:pPr>
      <w:r>
        <w:rPr>
          <w:rFonts w:eastAsia="Times New Roman"/>
          <w:b/>
          <w:bCs/>
          <w:color w:val="00000A"/>
          <w:sz w:val="24"/>
          <w:szCs w:val="24"/>
        </w:rPr>
        <w:t>результате изучения учебного предмета «География» на уровне среднего общего образования:</w:t>
      </w:r>
    </w:p>
    <w:p w:rsidR="0094227D" w:rsidRDefault="0094227D" w:rsidP="0094227D">
      <w:pPr>
        <w:spacing w:line="1" w:lineRule="exact"/>
        <w:ind w:firstLine="567"/>
        <w:jc w:val="both"/>
        <w:rPr>
          <w:rFonts w:eastAsia="Times New Roman"/>
          <w:b/>
          <w:bCs/>
          <w:color w:val="00000A"/>
          <w:sz w:val="24"/>
          <w:szCs w:val="24"/>
        </w:rPr>
      </w:pPr>
    </w:p>
    <w:p w:rsidR="0094227D" w:rsidRDefault="0094227D" w:rsidP="0094227D">
      <w:pPr>
        <w:ind w:firstLine="567"/>
        <w:jc w:val="both"/>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94227D" w:rsidRDefault="0094227D" w:rsidP="0094227D">
      <w:pPr>
        <w:spacing w:line="7" w:lineRule="exact"/>
        <w:ind w:firstLine="567"/>
        <w:jc w:val="both"/>
        <w:rPr>
          <w:rFonts w:eastAsia="Times New Roman"/>
          <w:b/>
          <w:bCs/>
          <w:color w:val="00000A"/>
          <w:sz w:val="24"/>
          <w:szCs w:val="24"/>
        </w:rPr>
      </w:pPr>
    </w:p>
    <w:p w:rsidR="0094227D" w:rsidRDefault="0094227D" w:rsidP="0094227D">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понимать значение географии как науки и объяснять ее роль в решении</w:t>
      </w:r>
      <w:r>
        <w:rPr>
          <w:rFonts w:eastAsia="Times New Roman"/>
          <w:b/>
          <w:bCs/>
          <w:color w:val="00000A"/>
          <w:sz w:val="24"/>
          <w:szCs w:val="24"/>
        </w:rPr>
        <w:t xml:space="preserve"> </w:t>
      </w:r>
      <w:r>
        <w:rPr>
          <w:rFonts w:eastAsia="Times New Roman"/>
          <w:color w:val="00000A"/>
          <w:sz w:val="24"/>
          <w:szCs w:val="24"/>
        </w:rPr>
        <w:t>проблем человечества;</w:t>
      </w:r>
    </w:p>
    <w:p w:rsidR="0094227D" w:rsidRDefault="0094227D" w:rsidP="0094227D">
      <w:pPr>
        <w:spacing w:line="13" w:lineRule="exact"/>
        <w:ind w:firstLine="567"/>
        <w:jc w:val="both"/>
        <w:rPr>
          <w:rFonts w:eastAsia="Times New Roman"/>
          <w:b/>
          <w:bCs/>
          <w:color w:val="00000A"/>
          <w:sz w:val="24"/>
          <w:szCs w:val="24"/>
        </w:rPr>
      </w:pPr>
    </w:p>
    <w:p w:rsidR="0094227D" w:rsidRDefault="0094227D" w:rsidP="0094227D">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определять количественные и качественные характеристики географических</w:t>
      </w:r>
      <w:r>
        <w:rPr>
          <w:rFonts w:eastAsia="Times New Roman"/>
          <w:b/>
          <w:bCs/>
          <w:color w:val="00000A"/>
          <w:sz w:val="24"/>
          <w:szCs w:val="24"/>
        </w:rPr>
        <w:t xml:space="preserve"> </w:t>
      </w:r>
      <w:r>
        <w:rPr>
          <w:rFonts w:eastAsia="Times New Roman"/>
          <w:color w:val="00000A"/>
          <w:sz w:val="24"/>
          <w:szCs w:val="24"/>
        </w:rPr>
        <w:t>объектов, процессов, явлений с помощью измерений, наблюдений, исследований;</w:t>
      </w:r>
    </w:p>
    <w:p w:rsidR="0094227D" w:rsidRDefault="0094227D" w:rsidP="0094227D">
      <w:pPr>
        <w:spacing w:line="13" w:lineRule="exact"/>
        <w:ind w:firstLine="567"/>
        <w:jc w:val="both"/>
        <w:rPr>
          <w:rFonts w:eastAsia="Times New Roman"/>
          <w:b/>
          <w:bCs/>
          <w:color w:val="00000A"/>
          <w:sz w:val="24"/>
          <w:szCs w:val="24"/>
        </w:rPr>
      </w:pPr>
    </w:p>
    <w:p w:rsidR="0094227D" w:rsidRDefault="0094227D" w:rsidP="0094227D">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составлять таблицы,</w:t>
      </w:r>
      <w:r>
        <w:rPr>
          <w:rFonts w:eastAsia="Times New Roman"/>
          <w:b/>
          <w:bCs/>
          <w:color w:val="00000A"/>
          <w:sz w:val="24"/>
          <w:szCs w:val="24"/>
        </w:rPr>
        <w:t xml:space="preserve"> </w:t>
      </w:r>
      <w:r>
        <w:rPr>
          <w:rFonts w:eastAsia="Times New Roman"/>
          <w:color w:val="00000A"/>
          <w:sz w:val="24"/>
          <w:szCs w:val="24"/>
        </w:rPr>
        <w:t>картосхемы,</w:t>
      </w:r>
      <w:r>
        <w:rPr>
          <w:rFonts w:eastAsia="Times New Roman"/>
          <w:b/>
          <w:bCs/>
          <w:color w:val="00000A"/>
          <w:sz w:val="24"/>
          <w:szCs w:val="24"/>
        </w:rPr>
        <w:t xml:space="preserve"> </w:t>
      </w:r>
      <w:r>
        <w:rPr>
          <w:rFonts w:eastAsia="Times New Roman"/>
          <w:color w:val="00000A"/>
          <w:sz w:val="24"/>
          <w:szCs w:val="24"/>
        </w:rPr>
        <w:t>диаграммы,</w:t>
      </w:r>
      <w:r>
        <w:rPr>
          <w:rFonts w:eastAsia="Times New Roman"/>
          <w:b/>
          <w:bCs/>
          <w:color w:val="00000A"/>
          <w:sz w:val="24"/>
          <w:szCs w:val="24"/>
        </w:rPr>
        <w:t xml:space="preserve"> </w:t>
      </w:r>
      <w:r>
        <w:rPr>
          <w:rFonts w:eastAsia="Times New Roman"/>
          <w:color w:val="00000A"/>
          <w:sz w:val="24"/>
          <w:szCs w:val="24"/>
        </w:rPr>
        <w:t>простейшие карты,</w:t>
      </w:r>
      <w:r>
        <w:rPr>
          <w:rFonts w:eastAsia="Times New Roman"/>
          <w:b/>
          <w:bCs/>
          <w:color w:val="00000A"/>
          <w:sz w:val="24"/>
          <w:szCs w:val="24"/>
        </w:rPr>
        <w:t xml:space="preserve"> </w:t>
      </w:r>
      <w:r>
        <w:rPr>
          <w:rFonts w:eastAsia="Times New Roman"/>
          <w:color w:val="00000A"/>
          <w:sz w:val="24"/>
          <w:szCs w:val="24"/>
        </w:rPr>
        <w:t>модели,</w:t>
      </w:r>
      <w:r>
        <w:rPr>
          <w:rFonts w:eastAsia="Times New Roman"/>
          <w:b/>
          <w:bCs/>
          <w:color w:val="00000A"/>
          <w:sz w:val="24"/>
          <w:szCs w:val="24"/>
        </w:rPr>
        <w:t xml:space="preserve"> </w:t>
      </w:r>
      <w:r>
        <w:rPr>
          <w:rFonts w:eastAsia="Times New Roman"/>
          <w:color w:val="00000A"/>
          <w:sz w:val="24"/>
          <w:szCs w:val="24"/>
        </w:rPr>
        <w:t>отражающие географические закономерности различных явлений и процессов, их территориальные взаимодействия;</w:t>
      </w:r>
    </w:p>
    <w:p w:rsidR="0094227D" w:rsidRDefault="0094227D" w:rsidP="0094227D">
      <w:pPr>
        <w:spacing w:line="14" w:lineRule="exact"/>
        <w:ind w:firstLine="567"/>
        <w:jc w:val="both"/>
        <w:rPr>
          <w:rFonts w:eastAsia="Times New Roman"/>
          <w:b/>
          <w:bCs/>
          <w:color w:val="00000A"/>
          <w:sz w:val="24"/>
          <w:szCs w:val="24"/>
        </w:rPr>
      </w:pPr>
    </w:p>
    <w:p w:rsidR="0094227D" w:rsidRDefault="0094227D" w:rsidP="0094227D">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сопоставлять и анализировать географические карты различной тематики</w:t>
      </w:r>
      <w:r>
        <w:rPr>
          <w:rFonts w:eastAsia="Times New Roman"/>
          <w:b/>
          <w:bCs/>
          <w:color w:val="00000A"/>
          <w:sz w:val="24"/>
          <w:szCs w:val="24"/>
        </w:rPr>
        <w:t xml:space="preserve"> </w:t>
      </w:r>
      <w:r>
        <w:rPr>
          <w:rFonts w:eastAsia="Times New Roman"/>
          <w:color w:val="00000A"/>
          <w:sz w:val="24"/>
          <w:szCs w:val="24"/>
        </w:rPr>
        <w:t>для выявления закономерностей социально-экономических, природных и геоэкологических процессов и явлений;</w:t>
      </w:r>
    </w:p>
    <w:p w:rsidR="0094227D" w:rsidRDefault="0094227D" w:rsidP="0094227D">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сравнивать географические объекты между собой по заданным критериям;</w:t>
      </w:r>
    </w:p>
    <w:p w:rsidR="0094227D" w:rsidRDefault="0094227D" w:rsidP="0094227D">
      <w:pPr>
        <w:spacing w:line="12" w:lineRule="exact"/>
        <w:ind w:firstLine="567"/>
        <w:jc w:val="both"/>
        <w:rPr>
          <w:sz w:val="20"/>
          <w:szCs w:val="20"/>
        </w:rPr>
      </w:pPr>
    </w:p>
    <w:p w:rsidR="0094227D" w:rsidRDefault="0094227D" w:rsidP="0094227D">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выявлять закономерности и тенденции развития социально-экономических и</w:t>
      </w:r>
      <w:r>
        <w:rPr>
          <w:rFonts w:eastAsia="Times New Roman"/>
          <w:b/>
          <w:bCs/>
          <w:color w:val="00000A"/>
          <w:sz w:val="24"/>
          <w:szCs w:val="24"/>
        </w:rPr>
        <w:t xml:space="preserve"> </w:t>
      </w:r>
      <w:r>
        <w:rPr>
          <w:rFonts w:eastAsia="Times New Roman"/>
          <w:color w:val="00000A"/>
          <w:sz w:val="24"/>
          <w:szCs w:val="24"/>
        </w:rPr>
        <w:t>экологических процессов и явлений на основе картографических и статистических источников информации;</w:t>
      </w:r>
    </w:p>
    <w:p w:rsidR="0094227D" w:rsidRDefault="0094227D" w:rsidP="0094227D">
      <w:pPr>
        <w:spacing w:line="1" w:lineRule="exact"/>
        <w:ind w:firstLine="567"/>
        <w:jc w:val="both"/>
        <w:rPr>
          <w:sz w:val="20"/>
          <w:szCs w:val="20"/>
        </w:rPr>
      </w:pPr>
    </w:p>
    <w:p w:rsidR="0094227D" w:rsidRPr="00974889" w:rsidRDefault="0094227D" w:rsidP="00974889">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причинно-следственные связи природно-хозяйственных явлений</w:t>
      </w:r>
      <w:r w:rsidR="00974889">
        <w:rPr>
          <w:sz w:val="20"/>
          <w:szCs w:val="20"/>
        </w:rPr>
        <w:t xml:space="preserve"> и </w:t>
      </w:r>
      <w:r>
        <w:rPr>
          <w:rFonts w:eastAsia="Times New Roman"/>
          <w:color w:val="00000A"/>
          <w:sz w:val="24"/>
          <w:szCs w:val="24"/>
        </w:rPr>
        <w:t>процессов;</w:t>
      </w:r>
    </w:p>
    <w:p w:rsidR="0094227D" w:rsidRDefault="0094227D" w:rsidP="0094227D">
      <w:pPr>
        <w:spacing w:line="12"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выделять и объяснять существенные признаки географических объектов и</w:t>
      </w:r>
      <w:r>
        <w:rPr>
          <w:rFonts w:eastAsia="Times New Roman"/>
          <w:b/>
          <w:bCs/>
          <w:color w:val="00000A"/>
          <w:sz w:val="24"/>
          <w:szCs w:val="24"/>
        </w:rPr>
        <w:t xml:space="preserve"> </w:t>
      </w:r>
      <w:r>
        <w:rPr>
          <w:rFonts w:eastAsia="Times New Roman"/>
          <w:color w:val="00000A"/>
          <w:sz w:val="24"/>
          <w:szCs w:val="24"/>
        </w:rPr>
        <w:t>явлений;</w:t>
      </w:r>
    </w:p>
    <w:p w:rsidR="0094227D" w:rsidRDefault="0094227D" w:rsidP="0094227D">
      <w:pPr>
        <w:spacing w:line="1" w:lineRule="exact"/>
        <w:ind w:firstLine="567"/>
        <w:jc w:val="both"/>
        <w:rPr>
          <w:rFonts w:eastAsia="Times New Roman"/>
          <w:color w:val="00000A"/>
          <w:sz w:val="24"/>
          <w:szCs w:val="24"/>
        </w:rPr>
      </w:pPr>
    </w:p>
    <w:p w:rsidR="0094227D" w:rsidRDefault="0094227D" w:rsidP="00974889">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выявлять и объяснять географические аспекты различных текущих событий</w:t>
      </w:r>
      <w:r w:rsidR="00974889">
        <w:rPr>
          <w:rFonts w:eastAsia="Times New Roman"/>
          <w:color w:val="00000A"/>
          <w:sz w:val="24"/>
          <w:szCs w:val="24"/>
        </w:rPr>
        <w:t xml:space="preserve"> и </w:t>
      </w:r>
      <w:r>
        <w:rPr>
          <w:rFonts w:eastAsia="Times New Roman"/>
          <w:color w:val="00000A"/>
          <w:sz w:val="24"/>
          <w:szCs w:val="24"/>
        </w:rPr>
        <w:t>ситуаций;</w:t>
      </w:r>
    </w:p>
    <w:p w:rsidR="0094227D" w:rsidRDefault="0094227D" w:rsidP="0094227D">
      <w:pPr>
        <w:spacing w:line="12" w:lineRule="exact"/>
        <w:ind w:firstLine="567"/>
        <w:jc w:val="both"/>
        <w:rPr>
          <w:rFonts w:eastAsia="Times New Roman"/>
          <w:color w:val="00000A"/>
          <w:sz w:val="24"/>
          <w:szCs w:val="24"/>
        </w:rPr>
      </w:pPr>
    </w:p>
    <w:p w:rsidR="0094227D" w:rsidRDefault="0094227D" w:rsidP="0094227D">
      <w:pPr>
        <w:spacing w:line="232" w:lineRule="auto"/>
        <w:ind w:right="20"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описывать изменения геосистем в результате природных и антропогенных</w:t>
      </w:r>
      <w:r>
        <w:rPr>
          <w:rFonts w:eastAsia="Times New Roman"/>
          <w:b/>
          <w:bCs/>
          <w:color w:val="00000A"/>
          <w:sz w:val="24"/>
          <w:szCs w:val="24"/>
        </w:rPr>
        <w:t xml:space="preserve"> </w:t>
      </w:r>
      <w:r>
        <w:rPr>
          <w:rFonts w:eastAsia="Times New Roman"/>
          <w:color w:val="00000A"/>
          <w:sz w:val="24"/>
          <w:szCs w:val="24"/>
        </w:rPr>
        <w:t>воздействий;</w:t>
      </w:r>
    </w:p>
    <w:p w:rsidR="0094227D" w:rsidRDefault="0094227D" w:rsidP="0094227D">
      <w:pPr>
        <w:spacing w:line="13"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решать задачи по определению состояния окружающей среды,</w:t>
      </w:r>
      <w:r>
        <w:rPr>
          <w:rFonts w:eastAsia="Times New Roman"/>
          <w:b/>
          <w:bCs/>
          <w:color w:val="00000A"/>
          <w:sz w:val="24"/>
          <w:szCs w:val="24"/>
        </w:rPr>
        <w:t xml:space="preserve"> </w:t>
      </w:r>
      <w:r>
        <w:rPr>
          <w:rFonts w:eastAsia="Times New Roman"/>
          <w:color w:val="00000A"/>
          <w:sz w:val="24"/>
          <w:szCs w:val="24"/>
        </w:rPr>
        <w:t>ее</w:t>
      </w:r>
      <w:r>
        <w:rPr>
          <w:rFonts w:eastAsia="Times New Roman"/>
          <w:b/>
          <w:bCs/>
          <w:color w:val="00000A"/>
          <w:sz w:val="24"/>
          <w:szCs w:val="24"/>
        </w:rPr>
        <w:t xml:space="preserve"> </w:t>
      </w:r>
      <w:r>
        <w:rPr>
          <w:rFonts w:eastAsia="Times New Roman"/>
          <w:color w:val="00000A"/>
          <w:sz w:val="24"/>
          <w:szCs w:val="24"/>
        </w:rPr>
        <w:t>пригодности для жизни человека;</w:t>
      </w:r>
    </w:p>
    <w:p w:rsidR="0094227D" w:rsidRDefault="0094227D" w:rsidP="0094227D">
      <w:pPr>
        <w:spacing w:line="14"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оценивать демографическую ситуацию,</w:t>
      </w:r>
      <w:r>
        <w:rPr>
          <w:rFonts w:eastAsia="Times New Roman"/>
          <w:b/>
          <w:bCs/>
          <w:color w:val="00000A"/>
          <w:sz w:val="24"/>
          <w:szCs w:val="24"/>
        </w:rPr>
        <w:t xml:space="preserve"> </w:t>
      </w:r>
      <w:r>
        <w:rPr>
          <w:rFonts w:eastAsia="Times New Roman"/>
          <w:color w:val="00000A"/>
          <w:sz w:val="24"/>
          <w:szCs w:val="24"/>
        </w:rPr>
        <w:t>процессы урбанизации,</w:t>
      </w:r>
      <w:r>
        <w:rPr>
          <w:rFonts w:eastAsia="Times New Roman"/>
          <w:b/>
          <w:bCs/>
          <w:color w:val="00000A"/>
          <w:sz w:val="24"/>
          <w:szCs w:val="24"/>
        </w:rPr>
        <w:t xml:space="preserve"> </w:t>
      </w:r>
      <w:r>
        <w:rPr>
          <w:rFonts w:eastAsia="Times New Roman"/>
          <w:color w:val="00000A"/>
          <w:sz w:val="24"/>
          <w:szCs w:val="24"/>
        </w:rPr>
        <w:t>миграции в</w:t>
      </w:r>
      <w:r>
        <w:rPr>
          <w:rFonts w:eastAsia="Times New Roman"/>
          <w:b/>
          <w:bCs/>
          <w:color w:val="00000A"/>
          <w:sz w:val="24"/>
          <w:szCs w:val="24"/>
        </w:rPr>
        <w:t xml:space="preserve"> </w:t>
      </w:r>
      <w:r>
        <w:rPr>
          <w:rFonts w:eastAsia="Times New Roman"/>
          <w:color w:val="00000A"/>
          <w:sz w:val="24"/>
          <w:szCs w:val="24"/>
        </w:rPr>
        <w:t>странах и регионах мира;</w:t>
      </w:r>
    </w:p>
    <w:p w:rsidR="0094227D" w:rsidRDefault="0094227D" w:rsidP="0094227D">
      <w:pPr>
        <w:spacing w:line="13" w:lineRule="exact"/>
        <w:ind w:firstLine="567"/>
        <w:jc w:val="both"/>
        <w:rPr>
          <w:rFonts w:eastAsia="Times New Roman"/>
          <w:color w:val="00000A"/>
          <w:sz w:val="24"/>
          <w:szCs w:val="24"/>
        </w:rPr>
      </w:pPr>
    </w:p>
    <w:p w:rsidR="0094227D" w:rsidRDefault="0094227D" w:rsidP="0094227D">
      <w:pPr>
        <w:spacing w:line="232" w:lineRule="auto"/>
        <w:ind w:right="20"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объяснять состав,</w:t>
      </w:r>
      <w:r>
        <w:rPr>
          <w:rFonts w:eastAsia="Times New Roman"/>
          <w:b/>
          <w:bCs/>
          <w:color w:val="00000A"/>
          <w:sz w:val="24"/>
          <w:szCs w:val="24"/>
        </w:rPr>
        <w:t xml:space="preserve"> </w:t>
      </w:r>
      <w:r>
        <w:rPr>
          <w:rFonts w:eastAsia="Times New Roman"/>
          <w:color w:val="00000A"/>
          <w:sz w:val="24"/>
          <w:szCs w:val="24"/>
        </w:rPr>
        <w:t>структуру и закономерности размещения населения мира,</w:t>
      </w:r>
      <w:r>
        <w:rPr>
          <w:rFonts w:eastAsia="Times New Roman"/>
          <w:b/>
          <w:bCs/>
          <w:color w:val="00000A"/>
          <w:sz w:val="24"/>
          <w:szCs w:val="24"/>
        </w:rPr>
        <w:t xml:space="preserve"> </w:t>
      </w:r>
      <w:r>
        <w:rPr>
          <w:rFonts w:eastAsia="Times New Roman"/>
          <w:color w:val="00000A"/>
          <w:sz w:val="24"/>
          <w:szCs w:val="24"/>
        </w:rPr>
        <w:t>регионов, стран и их частей;</w:t>
      </w:r>
    </w:p>
    <w:p w:rsidR="0094227D" w:rsidRDefault="0094227D" w:rsidP="0094227D">
      <w:pPr>
        <w:spacing w:line="1" w:lineRule="exact"/>
        <w:ind w:firstLine="567"/>
        <w:jc w:val="both"/>
        <w:rPr>
          <w:rFonts w:eastAsia="Times New Roman"/>
          <w:color w:val="00000A"/>
          <w:sz w:val="24"/>
          <w:szCs w:val="24"/>
        </w:rPr>
      </w:pPr>
    </w:p>
    <w:p w:rsidR="0094227D" w:rsidRDefault="0094227D" w:rsidP="0094227D">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географию рынка труда;</w:t>
      </w:r>
    </w:p>
    <w:p w:rsidR="0094227D" w:rsidRDefault="0094227D" w:rsidP="0094227D">
      <w:pPr>
        <w:spacing w:line="12"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рассчитывать численность населения с учетом естественного движения и</w:t>
      </w:r>
      <w:r>
        <w:rPr>
          <w:rFonts w:eastAsia="Times New Roman"/>
          <w:b/>
          <w:bCs/>
          <w:color w:val="00000A"/>
          <w:sz w:val="24"/>
          <w:szCs w:val="24"/>
        </w:rPr>
        <w:t xml:space="preserve"> </w:t>
      </w:r>
      <w:r>
        <w:rPr>
          <w:rFonts w:eastAsia="Times New Roman"/>
          <w:color w:val="00000A"/>
          <w:sz w:val="24"/>
          <w:szCs w:val="24"/>
        </w:rPr>
        <w:t>миграции населения стран, регионов мира;</w:t>
      </w:r>
    </w:p>
    <w:p w:rsidR="0094227D" w:rsidRDefault="0094227D" w:rsidP="0094227D">
      <w:pPr>
        <w:spacing w:line="13"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анализировать факторы и объяснять закономерности размещения отраслей</w:t>
      </w:r>
      <w:r>
        <w:rPr>
          <w:rFonts w:eastAsia="Times New Roman"/>
          <w:b/>
          <w:bCs/>
          <w:color w:val="00000A"/>
          <w:sz w:val="24"/>
          <w:szCs w:val="24"/>
        </w:rPr>
        <w:t xml:space="preserve"> </w:t>
      </w:r>
      <w:r>
        <w:rPr>
          <w:rFonts w:eastAsia="Times New Roman"/>
          <w:color w:val="00000A"/>
          <w:sz w:val="24"/>
          <w:szCs w:val="24"/>
        </w:rPr>
        <w:t>хозяйства отдельных стран и регионов мира;</w:t>
      </w:r>
    </w:p>
    <w:p w:rsidR="0094227D" w:rsidRDefault="0094227D" w:rsidP="0094227D">
      <w:pPr>
        <w:spacing w:line="13"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отраслевую структуру хозяйства отдельных стран и</w:t>
      </w:r>
      <w:r>
        <w:rPr>
          <w:rFonts w:eastAsia="Times New Roman"/>
          <w:b/>
          <w:bCs/>
          <w:color w:val="00000A"/>
          <w:sz w:val="24"/>
          <w:szCs w:val="24"/>
        </w:rPr>
        <w:t xml:space="preserve"> </w:t>
      </w:r>
      <w:r>
        <w:rPr>
          <w:rFonts w:eastAsia="Times New Roman"/>
          <w:color w:val="00000A"/>
          <w:sz w:val="24"/>
          <w:szCs w:val="24"/>
        </w:rPr>
        <w:t>регионов мира;</w:t>
      </w:r>
    </w:p>
    <w:p w:rsidR="0094227D" w:rsidRDefault="0094227D" w:rsidP="0094227D">
      <w:pPr>
        <w:spacing w:line="2" w:lineRule="exact"/>
        <w:ind w:firstLine="567"/>
        <w:jc w:val="both"/>
        <w:rPr>
          <w:rFonts w:eastAsia="Times New Roman"/>
          <w:color w:val="00000A"/>
          <w:sz w:val="24"/>
          <w:szCs w:val="24"/>
        </w:rPr>
      </w:pPr>
    </w:p>
    <w:p w:rsidR="0094227D" w:rsidRDefault="0094227D" w:rsidP="0094227D">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приводить примеры,</w:t>
      </w:r>
      <w:r>
        <w:rPr>
          <w:rFonts w:eastAsia="Times New Roman"/>
          <w:b/>
          <w:bCs/>
          <w:color w:val="00000A"/>
          <w:sz w:val="24"/>
          <w:szCs w:val="24"/>
        </w:rPr>
        <w:t xml:space="preserve"> </w:t>
      </w:r>
      <w:r>
        <w:rPr>
          <w:rFonts w:eastAsia="Times New Roman"/>
          <w:color w:val="00000A"/>
          <w:sz w:val="24"/>
          <w:szCs w:val="24"/>
        </w:rPr>
        <w:t>объясняющие географическое разделение труда;</w:t>
      </w:r>
    </w:p>
    <w:p w:rsidR="0094227D" w:rsidRDefault="0094227D" w:rsidP="0094227D">
      <w:pPr>
        <w:spacing w:line="12" w:lineRule="exact"/>
        <w:ind w:firstLine="567"/>
        <w:jc w:val="both"/>
        <w:rPr>
          <w:rFonts w:eastAsia="Times New Roman"/>
          <w:color w:val="00000A"/>
          <w:sz w:val="24"/>
          <w:szCs w:val="24"/>
        </w:rPr>
      </w:pPr>
    </w:p>
    <w:p w:rsidR="0094227D" w:rsidRDefault="0094227D" w:rsidP="0094227D">
      <w:pPr>
        <w:spacing w:line="232" w:lineRule="auto"/>
        <w:ind w:right="20" w:firstLine="567"/>
        <w:jc w:val="both"/>
        <w:rPr>
          <w:rFonts w:eastAsia="Times New Roman"/>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определять принадлежность стран к одному из уровней экономического</w:t>
      </w:r>
      <w:r>
        <w:rPr>
          <w:rFonts w:eastAsia="Times New Roman"/>
          <w:b/>
          <w:bCs/>
          <w:color w:val="00000A"/>
          <w:sz w:val="24"/>
          <w:szCs w:val="24"/>
        </w:rPr>
        <w:t xml:space="preserve"> </w:t>
      </w:r>
      <w:r>
        <w:rPr>
          <w:rFonts w:eastAsia="Times New Roman"/>
          <w:color w:val="00000A"/>
          <w:sz w:val="24"/>
          <w:szCs w:val="24"/>
        </w:rPr>
        <w:t>развития, используя показатель внутреннего валового продукта;</w:t>
      </w:r>
    </w:p>
    <w:p w:rsidR="0094227D" w:rsidRDefault="0094227D" w:rsidP="0094227D">
      <w:pPr>
        <w:spacing w:line="13"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оценивать ресурс обеспеченность стран и регионов при помощи различных</w:t>
      </w:r>
      <w:r>
        <w:rPr>
          <w:rFonts w:eastAsia="Times New Roman"/>
          <w:b/>
          <w:bCs/>
          <w:color w:val="00000A"/>
          <w:sz w:val="24"/>
          <w:szCs w:val="24"/>
        </w:rPr>
        <w:t xml:space="preserve"> </w:t>
      </w:r>
      <w:r>
        <w:rPr>
          <w:rFonts w:eastAsia="Times New Roman"/>
          <w:color w:val="00000A"/>
          <w:sz w:val="24"/>
          <w:szCs w:val="24"/>
        </w:rPr>
        <w:t>источников информации в современных условиях функционирования экономики;</w:t>
      </w:r>
    </w:p>
    <w:p w:rsidR="0094227D" w:rsidRDefault="0094227D" w:rsidP="0094227D">
      <w:pPr>
        <w:spacing w:line="1" w:lineRule="exact"/>
        <w:ind w:firstLine="567"/>
        <w:jc w:val="both"/>
        <w:rPr>
          <w:rFonts w:eastAsia="Times New Roman"/>
          <w:color w:val="00000A"/>
          <w:sz w:val="24"/>
          <w:szCs w:val="24"/>
        </w:rPr>
      </w:pPr>
    </w:p>
    <w:p w:rsidR="0094227D" w:rsidRDefault="0094227D" w:rsidP="0094227D">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оценивать место отдельных стран и регионов в мировом хозяйстве;</w:t>
      </w:r>
    </w:p>
    <w:p w:rsidR="0094227D" w:rsidRDefault="0094227D" w:rsidP="0094227D">
      <w:pPr>
        <w:spacing w:line="12"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оценивать роль России в мировом хозяйстве,</w:t>
      </w:r>
      <w:r>
        <w:rPr>
          <w:rFonts w:eastAsia="Times New Roman"/>
          <w:b/>
          <w:bCs/>
          <w:color w:val="00000A"/>
          <w:sz w:val="24"/>
          <w:szCs w:val="24"/>
        </w:rPr>
        <w:t xml:space="preserve"> </w:t>
      </w:r>
      <w:r>
        <w:rPr>
          <w:rFonts w:eastAsia="Times New Roman"/>
          <w:color w:val="00000A"/>
          <w:sz w:val="24"/>
          <w:szCs w:val="24"/>
        </w:rPr>
        <w:t>системе международных</w:t>
      </w:r>
      <w:r>
        <w:rPr>
          <w:rFonts w:eastAsia="Times New Roman"/>
          <w:b/>
          <w:bCs/>
          <w:color w:val="00000A"/>
          <w:sz w:val="24"/>
          <w:szCs w:val="24"/>
        </w:rPr>
        <w:t xml:space="preserve"> </w:t>
      </w:r>
      <w:r>
        <w:rPr>
          <w:rFonts w:eastAsia="Times New Roman"/>
          <w:color w:val="00000A"/>
          <w:sz w:val="24"/>
          <w:szCs w:val="24"/>
        </w:rPr>
        <w:t>финансово-экономических и политических отношений;</w:t>
      </w:r>
    </w:p>
    <w:p w:rsidR="0094227D" w:rsidRDefault="0094227D" w:rsidP="0094227D">
      <w:pPr>
        <w:spacing w:line="13" w:lineRule="exact"/>
        <w:ind w:firstLine="567"/>
        <w:jc w:val="both"/>
        <w:rPr>
          <w:rFonts w:eastAsia="Times New Roman"/>
          <w:color w:val="00000A"/>
          <w:sz w:val="24"/>
          <w:szCs w:val="24"/>
        </w:rPr>
      </w:pPr>
    </w:p>
    <w:p w:rsidR="0094227D" w:rsidRDefault="0094227D" w:rsidP="0094227D">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объяснять влияние глобальных проблем человечества на жизнь населения и</w:t>
      </w:r>
      <w:r>
        <w:rPr>
          <w:rFonts w:eastAsia="Times New Roman"/>
          <w:b/>
          <w:bCs/>
          <w:color w:val="00000A"/>
          <w:sz w:val="24"/>
          <w:szCs w:val="24"/>
        </w:rPr>
        <w:t xml:space="preserve"> </w:t>
      </w:r>
      <w:r>
        <w:rPr>
          <w:rFonts w:eastAsia="Times New Roman"/>
          <w:color w:val="00000A"/>
          <w:sz w:val="24"/>
          <w:szCs w:val="24"/>
        </w:rPr>
        <w:t>развитие мирового хозяйства.</w:t>
      </w:r>
    </w:p>
    <w:p w:rsidR="0094227D" w:rsidRDefault="0094227D" w:rsidP="0094227D">
      <w:pPr>
        <w:spacing w:line="283" w:lineRule="exact"/>
        <w:ind w:firstLine="567"/>
        <w:jc w:val="both"/>
        <w:rPr>
          <w:sz w:val="20"/>
          <w:szCs w:val="20"/>
        </w:rPr>
      </w:pPr>
    </w:p>
    <w:p w:rsidR="0094227D" w:rsidRDefault="0094227D" w:rsidP="0094227D">
      <w:pPr>
        <w:ind w:firstLine="567"/>
        <w:jc w:val="both"/>
        <w:rPr>
          <w:sz w:val="20"/>
          <w:szCs w:val="20"/>
        </w:rPr>
      </w:pPr>
      <w:r>
        <w:rPr>
          <w:rFonts w:eastAsia="Times New Roman"/>
          <w:b/>
          <w:bCs/>
          <w:color w:val="00000A"/>
          <w:sz w:val="24"/>
          <w:szCs w:val="24"/>
        </w:rPr>
        <w:t>Выпускник на базовом уровне получит возможность научиться:</w:t>
      </w:r>
    </w:p>
    <w:p w:rsidR="0094227D" w:rsidRDefault="0094227D" w:rsidP="0094227D">
      <w:pPr>
        <w:spacing w:line="7"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процессы,</w:t>
      </w:r>
      <w:r>
        <w:rPr>
          <w:rFonts w:eastAsia="Times New Roman"/>
          <w:b/>
          <w:bCs/>
          <w:color w:val="00000A"/>
          <w:sz w:val="24"/>
          <w:szCs w:val="24"/>
        </w:rPr>
        <w:t xml:space="preserve"> </w:t>
      </w:r>
      <w:r>
        <w:rPr>
          <w:rFonts w:eastAsia="Times New Roman"/>
          <w:i/>
          <w:iCs/>
          <w:color w:val="00000A"/>
          <w:sz w:val="24"/>
          <w:szCs w:val="24"/>
        </w:rPr>
        <w:t>происходящие в географической среде;</w:t>
      </w:r>
      <w:r>
        <w:rPr>
          <w:rFonts w:eastAsia="Times New Roman"/>
          <w:b/>
          <w:bCs/>
          <w:color w:val="00000A"/>
          <w:sz w:val="24"/>
          <w:szCs w:val="24"/>
        </w:rPr>
        <w:t xml:space="preserve"> </w:t>
      </w:r>
      <w:r>
        <w:rPr>
          <w:rFonts w:eastAsia="Times New Roman"/>
          <w:i/>
          <w:iCs/>
          <w:color w:val="00000A"/>
          <w:sz w:val="24"/>
          <w:szCs w:val="24"/>
        </w:rPr>
        <w:t>сравнивать процессы между собой, делать выводы на основе сравнения;</w:t>
      </w:r>
    </w:p>
    <w:p w:rsidR="0094227D" w:rsidRDefault="0094227D" w:rsidP="0094227D">
      <w:pPr>
        <w:spacing w:line="13" w:lineRule="exact"/>
        <w:ind w:firstLine="567"/>
        <w:jc w:val="both"/>
        <w:rPr>
          <w:sz w:val="20"/>
          <w:szCs w:val="20"/>
        </w:rPr>
      </w:pPr>
    </w:p>
    <w:p w:rsidR="0094227D" w:rsidRDefault="0094227D" w:rsidP="0094227D">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переводить один вид информации в другой посредством анализа</w:t>
      </w:r>
      <w:r>
        <w:rPr>
          <w:rFonts w:eastAsia="Times New Roman"/>
          <w:b/>
          <w:bCs/>
          <w:color w:val="00000A"/>
          <w:sz w:val="24"/>
          <w:szCs w:val="24"/>
        </w:rPr>
        <w:t xml:space="preserve"> </w:t>
      </w:r>
      <w:r>
        <w:rPr>
          <w:rFonts w:eastAsia="Times New Roman"/>
          <w:i/>
          <w:iCs/>
          <w:color w:val="00000A"/>
          <w:sz w:val="24"/>
          <w:szCs w:val="24"/>
        </w:rPr>
        <w:t>статистических данных, чтения географических карт, работы с графиками и диаграммами;</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составлять географические описания населения,</w:t>
      </w:r>
      <w:r>
        <w:rPr>
          <w:rFonts w:eastAsia="Times New Roman"/>
          <w:b/>
          <w:bCs/>
          <w:color w:val="00000A"/>
          <w:sz w:val="24"/>
          <w:szCs w:val="24"/>
        </w:rPr>
        <w:t xml:space="preserve"> </w:t>
      </w:r>
      <w:r>
        <w:rPr>
          <w:rFonts w:eastAsia="Times New Roman"/>
          <w:i/>
          <w:iCs/>
          <w:color w:val="00000A"/>
          <w:sz w:val="24"/>
          <w:szCs w:val="24"/>
        </w:rPr>
        <w:t>хозяйства и экологической</w:t>
      </w:r>
      <w:r>
        <w:rPr>
          <w:rFonts w:eastAsia="Times New Roman"/>
          <w:b/>
          <w:bCs/>
          <w:color w:val="00000A"/>
          <w:sz w:val="24"/>
          <w:szCs w:val="24"/>
        </w:rPr>
        <w:t xml:space="preserve"> </w:t>
      </w:r>
      <w:r>
        <w:rPr>
          <w:rFonts w:eastAsia="Times New Roman"/>
          <w:i/>
          <w:iCs/>
          <w:color w:val="00000A"/>
          <w:sz w:val="24"/>
          <w:szCs w:val="24"/>
        </w:rPr>
        <w:t>обстановки отдельных стран и регионов мира;</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делать прогнозы развития географических систем и комплексов в</w:t>
      </w:r>
      <w:r>
        <w:rPr>
          <w:rFonts w:eastAsia="Times New Roman"/>
          <w:b/>
          <w:bCs/>
          <w:color w:val="00000A"/>
          <w:sz w:val="24"/>
          <w:szCs w:val="24"/>
        </w:rPr>
        <w:t xml:space="preserve"> </w:t>
      </w:r>
      <w:r>
        <w:rPr>
          <w:rFonts w:eastAsia="Times New Roman"/>
          <w:i/>
          <w:iCs/>
          <w:color w:val="00000A"/>
          <w:sz w:val="24"/>
          <w:szCs w:val="24"/>
        </w:rPr>
        <w:t>результате изменения их компонентов;</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выделять наиболее важные экологические,</w:t>
      </w:r>
      <w:r>
        <w:rPr>
          <w:rFonts w:eastAsia="Times New Roman"/>
          <w:b/>
          <w:bCs/>
          <w:color w:val="00000A"/>
          <w:sz w:val="24"/>
          <w:szCs w:val="24"/>
        </w:rPr>
        <w:t xml:space="preserve"> </w:t>
      </w:r>
      <w:r>
        <w:rPr>
          <w:rFonts w:eastAsia="Times New Roman"/>
          <w:i/>
          <w:iCs/>
          <w:color w:val="00000A"/>
          <w:sz w:val="24"/>
          <w:szCs w:val="24"/>
        </w:rPr>
        <w:t>социально-экономические</w:t>
      </w:r>
      <w:r>
        <w:rPr>
          <w:rFonts w:eastAsia="Times New Roman"/>
          <w:b/>
          <w:bCs/>
          <w:color w:val="00000A"/>
          <w:sz w:val="24"/>
          <w:szCs w:val="24"/>
        </w:rPr>
        <w:t xml:space="preserve"> </w:t>
      </w:r>
      <w:r>
        <w:rPr>
          <w:rFonts w:eastAsia="Times New Roman"/>
          <w:i/>
          <w:iCs/>
          <w:color w:val="00000A"/>
          <w:sz w:val="24"/>
          <w:szCs w:val="24"/>
        </w:rPr>
        <w:t>проблемы;</w:t>
      </w:r>
    </w:p>
    <w:p w:rsidR="0094227D" w:rsidRDefault="0094227D" w:rsidP="0094227D">
      <w:pPr>
        <w:spacing w:line="14"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давать научное объяснение процессам,</w:t>
      </w:r>
      <w:r>
        <w:rPr>
          <w:rFonts w:eastAsia="Times New Roman"/>
          <w:b/>
          <w:bCs/>
          <w:color w:val="00000A"/>
          <w:sz w:val="24"/>
          <w:szCs w:val="24"/>
        </w:rPr>
        <w:t xml:space="preserve"> </w:t>
      </w:r>
      <w:r>
        <w:rPr>
          <w:rFonts w:eastAsia="Times New Roman"/>
          <w:i/>
          <w:iCs/>
          <w:color w:val="00000A"/>
          <w:sz w:val="24"/>
          <w:szCs w:val="24"/>
        </w:rPr>
        <w:t>явлениям,</w:t>
      </w:r>
      <w:r>
        <w:rPr>
          <w:rFonts w:eastAsia="Times New Roman"/>
          <w:b/>
          <w:bCs/>
          <w:color w:val="00000A"/>
          <w:sz w:val="24"/>
          <w:szCs w:val="24"/>
        </w:rPr>
        <w:t xml:space="preserve"> </w:t>
      </w:r>
      <w:r>
        <w:rPr>
          <w:rFonts w:eastAsia="Times New Roman"/>
          <w:i/>
          <w:iCs/>
          <w:color w:val="00000A"/>
          <w:sz w:val="24"/>
          <w:szCs w:val="24"/>
        </w:rPr>
        <w:t>закономерностям,</w:t>
      </w:r>
      <w:r>
        <w:rPr>
          <w:rFonts w:eastAsia="Times New Roman"/>
          <w:b/>
          <w:bCs/>
          <w:color w:val="00000A"/>
          <w:sz w:val="24"/>
          <w:szCs w:val="24"/>
        </w:rPr>
        <w:t xml:space="preserve"> </w:t>
      </w:r>
      <w:r>
        <w:rPr>
          <w:rFonts w:eastAsia="Times New Roman"/>
          <w:i/>
          <w:iCs/>
          <w:color w:val="00000A"/>
          <w:sz w:val="24"/>
          <w:szCs w:val="24"/>
        </w:rPr>
        <w:t>протекающим в географической оболочке;</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понимать и характеризовать причины возникновения процессов и явлений,</w:t>
      </w:r>
      <w:r>
        <w:rPr>
          <w:rFonts w:eastAsia="Times New Roman"/>
          <w:b/>
          <w:bCs/>
          <w:color w:val="00000A"/>
          <w:sz w:val="24"/>
          <w:szCs w:val="24"/>
        </w:rPr>
        <w:t xml:space="preserve"> </w:t>
      </w:r>
      <w:r>
        <w:rPr>
          <w:rFonts w:eastAsia="Times New Roman"/>
          <w:i/>
          <w:iCs/>
          <w:color w:val="00000A"/>
          <w:sz w:val="24"/>
          <w:szCs w:val="24"/>
        </w:rPr>
        <w:t>влияющих на безопасность окружающей среды;</w:t>
      </w:r>
    </w:p>
    <w:p w:rsidR="0094227D" w:rsidRDefault="0094227D" w:rsidP="0094227D">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оценивать характер взаимодействия деятельности человека и</w:t>
      </w:r>
      <w:r>
        <w:rPr>
          <w:rFonts w:eastAsia="Times New Roman"/>
          <w:b/>
          <w:bCs/>
          <w:color w:val="00000A"/>
          <w:sz w:val="24"/>
          <w:szCs w:val="24"/>
        </w:rPr>
        <w:t xml:space="preserve"> </w:t>
      </w:r>
      <w:r>
        <w:rPr>
          <w:rFonts w:eastAsia="Times New Roman"/>
          <w:i/>
          <w:iCs/>
          <w:color w:val="00000A"/>
          <w:sz w:val="24"/>
          <w:szCs w:val="24"/>
        </w:rPr>
        <w:t>компонентов природы в разных географических условиях с точки зрения концепции устойчивого развития;</w:t>
      </w:r>
    </w:p>
    <w:p w:rsidR="0094227D" w:rsidRDefault="0094227D" w:rsidP="0094227D">
      <w:pPr>
        <w:spacing w:line="2" w:lineRule="exact"/>
        <w:ind w:firstLine="567"/>
        <w:jc w:val="both"/>
        <w:rPr>
          <w:sz w:val="20"/>
          <w:szCs w:val="20"/>
        </w:rPr>
      </w:pPr>
    </w:p>
    <w:p w:rsidR="0094227D" w:rsidRDefault="0094227D" w:rsidP="0094227D">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раскрывать сущность интеграционных процессов в мировом сообществе;</w:t>
      </w:r>
    </w:p>
    <w:p w:rsidR="0094227D" w:rsidRDefault="0094227D" w:rsidP="0094227D">
      <w:pPr>
        <w:spacing w:line="12"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прогнозировать и оценивать изменения политической карты мира под</w:t>
      </w:r>
      <w:r>
        <w:rPr>
          <w:rFonts w:eastAsia="Times New Roman"/>
          <w:b/>
          <w:bCs/>
          <w:color w:val="00000A"/>
          <w:sz w:val="24"/>
          <w:szCs w:val="24"/>
        </w:rPr>
        <w:t xml:space="preserve"> </w:t>
      </w:r>
      <w:r>
        <w:rPr>
          <w:rFonts w:eastAsia="Times New Roman"/>
          <w:i/>
          <w:iCs/>
          <w:color w:val="00000A"/>
          <w:sz w:val="24"/>
          <w:szCs w:val="24"/>
        </w:rPr>
        <w:t>влиянием международных отношений;</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оценивать социально-экономические последствия изменения современной</w:t>
      </w:r>
      <w:r>
        <w:rPr>
          <w:rFonts w:eastAsia="Times New Roman"/>
          <w:b/>
          <w:bCs/>
          <w:color w:val="00000A"/>
          <w:sz w:val="24"/>
          <w:szCs w:val="24"/>
        </w:rPr>
        <w:t xml:space="preserve"> </w:t>
      </w:r>
      <w:r>
        <w:rPr>
          <w:rFonts w:eastAsia="Times New Roman"/>
          <w:i/>
          <w:iCs/>
          <w:color w:val="00000A"/>
          <w:sz w:val="24"/>
          <w:szCs w:val="24"/>
        </w:rPr>
        <w:t>политической карты мира;</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оценивать геополитические риски,</w:t>
      </w:r>
      <w:r>
        <w:rPr>
          <w:rFonts w:eastAsia="Times New Roman"/>
          <w:b/>
          <w:bCs/>
          <w:color w:val="00000A"/>
          <w:sz w:val="24"/>
          <w:szCs w:val="24"/>
        </w:rPr>
        <w:t xml:space="preserve"> </w:t>
      </w:r>
      <w:r>
        <w:rPr>
          <w:rFonts w:eastAsia="Times New Roman"/>
          <w:i/>
          <w:iCs/>
          <w:color w:val="00000A"/>
          <w:sz w:val="24"/>
          <w:szCs w:val="24"/>
        </w:rPr>
        <w:t>вызванные социально-экономическими и</w:t>
      </w:r>
      <w:r>
        <w:rPr>
          <w:rFonts w:eastAsia="Times New Roman"/>
          <w:b/>
          <w:bCs/>
          <w:color w:val="00000A"/>
          <w:sz w:val="24"/>
          <w:szCs w:val="24"/>
        </w:rPr>
        <w:t xml:space="preserve"> </w:t>
      </w:r>
      <w:r>
        <w:rPr>
          <w:rFonts w:eastAsia="Times New Roman"/>
          <w:i/>
          <w:iCs/>
          <w:color w:val="00000A"/>
          <w:sz w:val="24"/>
          <w:szCs w:val="24"/>
        </w:rPr>
        <w:t>геоэкологическими процессами, происходящими в мире;</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оценивать изменение отраслевой структуры отдельных стран и регионов</w:t>
      </w:r>
      <w:r>
        <w:rPr>
          <w:rFonts w:eastAsia="Times New Roman"/>
          <w:b/>
          <w:bCs/>
          <w:color w:val="00000A"/>
          <w:sz w:val="24"/>
          <w:szCs w:val="24"/>
        </w:rPr>
        <w:t xml:space="preserve"> </w:t>
      </w:r>
      <w:r>
        <w:rPr>
          <w:rFonts w:eastAsia="Times New Roman"/>
          <w:i/>
          <w:iCs/>
          <w:color w:val="00000A"/>
          <w:sz w:val="24"/>
          <w:szCs w:val="24"/>
        </w:rPr>
        <w:t>мира;</w:t>
      </w:r>
    </w:p>
    <w:p w:rsidR="0094227D" w:rsidRDefault="0094227D" w:rsidP="0094227D">
      <w:pPr>
        <w:spacing w:line="1" w:lineRule="exact"/>
        <w:ind w:firstLine="567"/>
        <w:jc w:val="both"/>
        <w:rPr>
          <w:sz w:val="20"/>
          <w:szCs w:val="20"/>
        </w:rPr>
      </w:pPr>
    </w:p>
    <w:p w:rsidR="0094227D" w:rsidRDefault="0094227D" w:rsidP="0094227D">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оценивать влияние отдельных стран и регионов на мировое хозяйство;</w:t>
      </w:r>
    </w:p>
    <w:p w:rsidR="0094227D" w:rsidRDefault="0094227D" w:rsidP="0094227D">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анализировать региональную политику отдельных стран и регионов;</w:t>
      </w:r>
    </w:p>
    <w:p w:rsidR="0094227D" w:rsidRDefault="0094227D" w:rsidP="0094227D">
      <w:pPr>
        <w:spacing w:line="12"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анализировать основные направления международных исследований</w:t>
      </w:r>
      <w:r>
        <w:rPr>
          <w:rFonts w:eastAsia="Times New Roman"/>
          <w:b/>
          <w:bCs/>
          <w:color w:val="00000A"/>
          <w:sz w:val="24"/>
          <w:szCs w:val="24"/>
        </w:rPr>
        <w:t xml:space="preserve"> </w:t>
      </w:r>
      <w:r>
        <w:rPr>
          <w:rFonts w:eastAsia="Times New Roman"/>
          <w:i/>
          <w:iCs/>
          <w:color w:val="00000A"/>
          <w:sz w:val="24"/>
          <w:szCs w:val="24"/>
        </w:rPr>
        <w:t>малоизученных территорий;</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выявлять особенности современного геополитического и геоэкономического</w:t>
      </w:r>
      <w:r>
        <w:rPr>
          <w:rFonts w:eastAsia="Times New Roman"/>
          <w:b/>
          <w:bCs/>
          <w:color w:val="00000A"/>
          <w:sz w:val="24"/>
          <w:szCs w:val="24"/>
        </w:rPr>
        <w:t xml:space="preserve"> </w:t>
      </w:r>
      <w:r>
        <w:rPr>
          <w:rFonts w:eastAsia="Times New Roman"/>
          <w:i/>
          <w:iCs/>
          <w:color w:val="00000A"/>
          <w:sz w:val="24"/>
          <w:szCs w:val="24"/>
        </w:rPr>
        <w:t>положения России, ее роль в международном географическом разделении труда;</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понимать принципы выделения и устанавливать соотношения между</w:t>
      </w:r>
      <w:r>
        <w:rPr>
          <w:rFonts w:eastAsia="Times New Roman"/>
          <w:b/>
          <w:bCs/>
          <w:color w:val="00000A"/>
          <w:sz w:val="24"/>
          <w:szCs w:val="24"/>
        </w:rPr>
        <w:t xml:space="preserve"> </w:t>
      </w:r>
      <w:r>
        <w:rPr>
          <w:rFonts w:eastAsia="Times New Roman"/>
          <w:i/>
          <w:iCs/>
          <w:color w:val="00000A"/>
          <w:sz w:val="24"/>
          <w:szCs w:val="24"/>
        </w:rPr>
        <w:t>государственной территорией и исключительной экономической зоной России;</w:t>
      </w:r>
    </w:p>
    <w:p w:rsidR="0094227D" w:rsidRDefault="0094227D" w:rsidP="0094227D">
      <w:pPr>
        <w:spacing w:line="13" w:lineRule="exact"/>
        <w:ind w:firstLine="567"/>
        <w:jc w:val="both"/>
        <w:rPr>
          <w:sz w:val="20"/>
          <w:szCs w:val="20"/>
        </w:rPr>
      </w:pPr>
    </w:p>
    <w:p w:rsidR="0094227D" w:rsidRDefault="0094227D" w:rsidP="0094227D">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давать оценку международной деятельности,</w:t>
      </w:r>
      <w:r>
        <w:rPr>
          <w:rFonts w:eastAsia="Times New Roman"/>
          <w:b/>
          <w:bCs/>
          <w:color w:val="00000A"/>
          <w:sz w:val="24"/>
          <w:szCs w:val="24"/>
        </w:rPr>
        <w:t xml:space="preserve"> </w:t>
      </w:r>
      <w:r>
        <w:rPr>
          <w:rFonts w:eastAsia="Times New Roman"/>
          <w:i/>
          <w:iCs/>
          <w:color w:val="00000A"/>
          <w:sz w:val="24"/>
          <w:szCs w:val="24"/>
        </w:rPr>
        <w:t>направленной на решение</w:t>
      </w:r>
      <w:r>
        <w:rPr>
          <w:rFonts w:eastAsia="Times New Roman"/>
          <w:b/>
          <w:bCs/>
          <w:color w:val="00000A"/>
          <w:sz w:val="24"/>
          <w:szCs w:val="24"/>
        </w:rPr>
        <w:t xml:space="preserve"> </w:t>
      </w:r>
      <w:r>
        <w:rPr>
          <w:rFonts w:eastAsia="Times New Roman"/>
          <w:i/>
          <w:iCs/>
          <w:color w:val="00000A"/>
          <w:sz w:val="24"/>
          <w:szCs w:val="24"/>
        </w:rPr>
        <w:t>глобальных проблем человечества.</w:t>
      </w:r>
    </w:p>
    <w:p w:rsidR="00A20ABC" w:rsidRDefault="00A20ABC" w:rsidP="00A20ABC">
      <w:pPr>
        <w:spacing w:line="371" w:lineRule="exact"/>
        <w:jc w:val="center"/>
        <w:rPr>
          <w:b/>
          <w:sz w:val="28"/>
          <w:szCs w:val="28"/>
        </w:rPr>
      </w:pPr>
    </w:p>
    <w:p w:rsidR="00A20ABC" w:rsidRPr="00BA1BB2" w:rsidRDefault="00A20ABC" w:rsidP="00A20ABC">
      <w:pPr>
        <w:spacing w:line="371" w:lineRule="exact"/>
        <w:jc w:val="center"/>
        <w:rPr>
          <w:b/>
          <w:sz w:val="28"/>
          <w:szCs w:val="28"/>
        </w:rPr>
      </w:pPr>
      <w:r w:rsidRPr="00784F6E">
        <w:rPr>
          <w:b/>
          <w:sz w:val="28"/>
          <w:szCs w:val="28"/>
        </w:rPr>
        <w:t>Мировая художественная</w:t>
      </w:r>
      <w:r w:rsidRPr="00BA1BB2">
        <w:rPr>
          <w:b/>
          <w:sz w:val="28"/>
          <w:szCs w:val="28"/>
        </w:rPr>
        <w:t xml:space="preserve"> культура</w:t>
      </w:r>
    </w:p>
    <w:p w:rsidR="00A20ABC" w:rsidRDefault="00A20ABC" w:rsidP="00A20ABC">
      <w:pPr>
        <w:spacing w:line="371" w:lineRule="exact"/>
        <w:jc w:val="both"/>
        <w:rPr>
          <w:b/>
          <w:sz w:val="24"/>
          <w:szCs w:val="24"/>
        </w:rPr>
      </w:pPr>
      <w:r>
        <w:rPr>
          <w:b/>
          <w:sz w:val="24"/>
          <w:szCs w:val="24"/>
        </w:rPr>
        <w:t>В результате изучения курса «МХК» на уровне среднего общего образования:</w:t>
      </w:r>
    </w:p>
    <w:p w:rsidR="00A20ABC" w:rsidRDefault="00A20ABC" w:rsidP="00A20ABC">
      <w:pPr>
        <w:spacing w:line="371" w:lineRule="exact"/>
        <w:jc w:val="both"/>
        <w:rPr>
          <w:b/>
          <w:sz w:val="24"/>
          <w:szCs w:val="24"/>
        </w:rPr>
      </w:pPr>
      <w:r>
        <w:rPr>
          <w:b/>
          <w:sz w:val="24"/>
          <w:szCs w:val="24"/>
        </w:rPr>
        <w:t>Выпускник научится:</w:t>
      </w:r>
    </w:p>
    <w:p w:rsidR="00A20ABC" w:rsidRDefault="00A20ABC" w:rsidP="00A20ABC">
      <w:pPr>
        <w:jc w:val="both"/>
        <w:rPr>
          <w:sz w:val="24"/>
          <w:szCs w:val="24"/>
        </w:rPr>
      </w:pPr>
      <w:r>
        <w:rPr>
          <w:sz w:val="24"/>
          <w:szCs w:val="24"/>
        </w:rPr>
        <w:t>- различать основные виды и жанры искусства;</w:t>
      </w:r>
    </w:p>
    <w:p w:rsidR="00A20ABC" w:rsidRDefault="00A20ABC" w:rsidP="00A20ABC">
      <w:pPr>
        <w:jc w:val="both"/>
        <w:rPr>
          <w:sz w:val="24"/>
          <w:szCs w:val="24"/>
        </w:rPr>
      </w:pPr>
      <w:r>
        <w:rPr>
          <w:sz w:val="24"/>
          <w:szCs w:val="24"/>
        </w:rPr>
        <w:t xml:space="preserve">- различать изученные направления и стили мировой художественной культуры; </w:t>
      </w:r>
    </w:p>
    <w:p w:rsidR="00A20ABC" w:rsidRDefault="00A20ABC" w:rsidP="00A20ABC">
      <w:pPr>
        <w:jc w:val="both"/>
        <w:rPr>
          <w:sz w:val="24"/>
          <w:szCs w:val="24"/>
        </w:rPr>
      </w:pPr>
      <w:r>
        <w:rPr>
          <w:sz w:val="24"/>
          <w:szCs w:val="24"/>
        </w:rPr>
        <w:t>- узнавать шедевры мировой художественной культуры;</w:t>
      </w:r>
    </w:p>
    <w:p w:rsidR="00A20ABC" w:rsidRDefault="00A20ABC" w:rsidP="00A20ABC">
      <w:pPr>
        <w:jc w:val="both"/>
        <w:rPr>
          <w:sz w:val="24"/>
          <w:szCs w:val="24"/>
        </w:rPr>
      </w:pPr>
      <w:r>
        <w:rPr>
          <w:sz w:val="24"/>
          <w:szCs w:val="24"/>
        </w:rPr>
        <w:t>- понимать особенности языка различных видов искусства;</w:t>
      </w:r>
    </w:p>
    <w:p w:rsidR="00A20ABC" w:rsidRDefault="00A20ABC" w:rsidP="00A20ABC">
      <w:pPr>
        <w:jc w:val="both"/>
        <w:rPr>
          <w:sz w:val="24"/>
          <w:szCs w:val="24"/>
        </w:rPr>
      </w:pPr>
      <w:r>
        <w:rPr>
          <w:sz w:val="24"/>
          <w:szCs w:val="24"/>
        </w:rPr>
        <w:lastRenderedPageBreak/>
        <w:t xml:space="preserve">- узнавать изученные произведения и соотносить их с определенной эпохой, стилем, направлением; </w:t>
      </w:r>
    </w:p>
    <w:p w:rsidR="00A20ABC" w:rsidRDefault="00A20ABC" w:rsidP="00A20ABC">
      <w:pPr>
        <w:jc w:val="both"/>
        <w:rPr>
          <w:sz w:val="24"/>
          <w:szCs w:val="24"/>
        </w:rPr>
      </w:pPr>
      <w:r>
        <w:rPr>
          <w:sz w:val="24"/>
          <w:szCs w:val="24"/>
        </w:rPr>
        <w:t>- устанавливать стилевые и сюжетные связи между произведениями разных видов искусства; - пользоваться различными источниками информации о мировой художественной культуре;</w:t>
      </w:r>
    </w:p>
    <w:p w:rsidR="00A20ABC" w:rsidRDefault="00A20ABC" w:rsidP="00A20ABC">
      <w:pPr>
        <w:spacing w:line="371" w:lineRule="exact"/>
        <w:jc w:val="both"/>
        <w:rPr>
          <w:b/>
          <w:sz w:val="24"/>
          <w:szCs w:val="24"/>
        </w:rPr>
      </w:pPr>
      <w:r>
        <w:rPr>
          <w:b/>
          <w:sz w:val="24"/>
          <w:szCs w:val="24"/>
        </w:rPr>
        <w:t xml:space="preserve">            Выпускник получит возможность научиться:</w:t>
      </w:r>
    </w:p>
    <w:p w:rsidR="00A20ABC" w:rsidRPr="00A20ABC" w:rsidRDefault="00A20ABC" w:rsidP="00A20ABC">
      <w:pPr>
        <w:jc w:val="both"/>
        <w:rPr>
          <w:i/>
          <w:sz w:val="24"/>
          <w:szCs w:val="24"/>
        </w:rPr>
      </w:pPr>
      <w:r>
        <w:rPr>
          <w:sz w:val="24"/>
          <w:szCs w:val="24"/>
        </w:rPr>
        <w:t xml:space="preserve">- </w:t>
      </w:r>
      <w:r w:rsidRPr="00A20ABC">
        <w:rPr>
          <w:i/>
          <w:sz w:val="24"/>
          <w:szCs w:val="24"/>
        </w:rPr>
        <w:t>выбора путей своего культурного развития;</w:t>
      </w:r>
    </w:p>
    <w:p w:rsidR="00A20ABC" w:rsidRPr="00A20ABC" w:rsidRDefault="00A20ABC" w:rsidP="00A20ABC">
      <w:pPr>
        <w:jc w:val="both"/>
        <w:rPr>
          <w:i/>
          <w:sz w:val="24"/>
          <w:szCs w:val="24"/>
        </w:rPr>
      </w:pPr>
      <w:r w:rsidRPr="00A20ABC">
        <w:rPr>
          <w:i/>
          <w:sz w:val="24"/>
          <w:szCs w:val="24"/>
        </w:rPr>
        <w:t>- выражения собственного суждения о произведениях классики и современного искусства;</w:t>
      </w:r>
    </w:p>
    <w:p w:rsidR="00A20ABC" w:rsidRPr="00A20ABC" w:rsidRDefault="00A20ABC" w:rsidP="00A20ABC">
      <w:pPr>
        <w:jc w:val="both"/>
        <w:rPr>
          <w:i/>
          <w:sz w:val="24"/>
          <w:szCs w:val="24"/>
        </w:rPr>
      </w:pPr>
      <w:r w:rsidRPr="00A20ABC">
        <w:rPr>
          <w:i/>
          <w:sz w:val="24"/>
          <w:szCs w:val="24"/>
        </w:rPr>
        <w:t>- выполнять учебные и творческие задания (доклады, сообщения и т.д.).</w:t>
      </w:r>
    </w:p>
    <w:p w:rsidR="0094227D" w:rsidRPr="00A20ABC" w:rsidRDefault="0094227D" w:rsidP="0094227D">
      <w:pPr>
        <w:spacing w:line="282" w:lineRule="exact"/>
        <w:ind w:firstLine="567"/>
        <w:jc w:val="both"/>
        <w:rPr>
          <w:i/>
          <w:sz w:val="20"/>
          <w:szCs w:val="20"/>
        </w:rPr>
      </w:pPr>
    </w:p>
    <w:p w:rsidR="0094227D" w:rsidRDefault="0094227D" w:rsidP="0094227D">
      <w:pPr>
        <w:spacing w:line="358" w:lineRule="exact"/>
        <w:rPr>
          <w:sz w:val="20"/>
          <w:szCs w:val="20"/>
        </w:rPr>
      </w:pPr>
    </w:p>
    <w:p w:rsidR="0094227D" w:rsidRDefault="0094227D" w:rsidP="0094227D">
      <w:pPr>
        <w:ind w:left="980"/>
        <w:jc w:val="center"/>
        <w:rPr>
          <w:rFonts w:eastAsia="Times New Roman"/>
          <w:b/>
          <w:bCs/>
          <w:color w:val="00000A"/>
          <w:sz w:val="28"/>
          <w:szCs w:val="28"/>
          <w:highlight w:val="yellow"/>
        </w:rPr>
      </w:pPr>
      <w:r w:rsidRPr="0094227D">
        <w:rPr>
          <w:rFonts w:eastAsia="Times New Roman"/>
          <w:b/>
          <w:bCs/>
          <w:color w:val="00000A"/>
          <w:sz w:val="28"/>
          <w:szCs w:val="28"/>
        </w:rPr>
        <w:t xml:space="preserve">Предметная </w:t>
      </w:r>
      <w:r w:rsidRPr="0094227D">
        <w:rPr>
          <w:rFonts w:eastAsia="Times New Roman"/>
          <w:b/>
          <w:bCs/>
          <w:color w:val="00000A"/>
          <w:sz w:val="28"/>
          <w:szCs w:val="28"/>
          <w:highlight w:val="yellow"/>
        </w:rPr>
        <w:t>область «Математика</w:t>
      </w:r>
      <w:r w:rsidR="007D1692">
        <w:rPr>
          <w:rFonts w:eastAsia="Times New Roman"/>
          <w:b/>
          <w:bCs/>
          <w:color w:val="00000A"/>
          <w:sz w:val="28"/>
          <w:szCs w:val="28"/>
          <w:highlight w:val="yellow"/>
        </w:rPr>
        <w:t xml:space="preserve"> и </w:t>
      </w:r>
      <w:r w:rsidR="008079EE">
        <w:rPr>
          <w:rFonts w:eastAsia="Times New Roman"/>
          <w:b/>
          <w:bCs/>
          <w:color w:val="00000A"/>
          <w:sz w:val="28"/>
          <w:szCs w:val="28"/>
          <w:highlight w:val="yellow"/>
        </w:rPr>
        <w:t>информатика»</w:t>
      </w:r>
      <w:r w:rsidRPr="0094227D">
        <w:rPr>
          <w:rFonts w:eastAsia="Times New Roman"/>
          <w:b/>
          <w:bCs/>
          <w:color w:val="00000A"/>
          <w:sz w:val="28"/>
          <w:szCs w:val="28"/>
          <w:highlight w:val="yellow"/>
        </w:rPr>
        <w:t xml:space="preserve"> </w:t>
      </w:r>
    </w:p>
    <w:p w:rsidR="003C5684" w:rsidRDefault="003C5684" w:rsidP="0094227D">
      <w:pPr>
        <w:ind w:firstLine="567"/>
        <w:jc w:val="center"/>
        <w:rPr>
          <w:rFonts w:eastAsia="Times New Roman"/>
          <w:b/>
          <w:bCs/>
          <w:color w:val="00000A"/>
          <w:sz w:val="28"/>
          <w:szCs w:val="28"/>
        </w:rPr>
      </w:pPr>
    </w:p>
    <w:p w:rsidR="0094227D" w:rsidRDefault="00260D58" w:rsidP="0094227D">
      <w:pPr>
        <w:ind w:firstLine="567"/>
        <w:jc w:val="center"/>
        <w:rPr>
          <w:rFonts w:eastAsia="Times New Roman"/>
          <w:b/>
          <w:bCs/>
          <w:color w:val="00000A"/>
          <w:sz w:val="28"/>
          <w:szCs w:val="28"/>
        </w:rPr>
      </w:pPr>
      <w:r>
        <w:rPr>
          <w:rFonts w:eastAsia="Times New Roman"/>
          <w:b/>
          <w:bCs/>
          <w:color w:val="00000A"/>
          <w:sz w:val="28"/>
          <w:szCs w:val="28"/>
        </w:rPr>
        <w:t>А</w:t>
      </w:r>
      <w:r w:rsidR="0094227D" w:rsidRPr="0094227D">
        <w:rPr>
          <w:rFonts w:eastAsia="Times New Roman"/>
          <w:b/>
          <w:bCs/>
          <w:color w:val="00000A"/>
          <w:sz w:val="28"/>
          <w:szCs w:val="28"/>
        </w:rPr>
        <w:t>лгебр</w:t>
      </w:r>
      <w:r>
        <w:rPr>
          <w:rFonts w:eastAsia="Times New Roman"/>
          <w:b/>
          <w:bCs/>
          <w:color w:val="00000A"/>
          <w:sz w:val="28"/>
          <w:szCs w:val="28"/>
        </w:rPr>
        <w:t>а</w:t>
      </w:r>
      <w:r w:rsidR="0094227D" w:rsidRPr="0094227D">
        <w:rPr>
          <w:rFonts w:eastAsia="Times New Roman"/>
          <w:b/>
          <w:bCs/>
          <w:color w:val="00000A"/>
          <w:sz w:val="28"/>
          <w:szCs w:val="28"/>
        </w:rPr>
        <w:t xml:space="preserve"> и начала математического анализа, геометри</w:t>
      </w:r>
      <w:r w:rsidR="003C5684">
        <w:rPr>
          <w:rFonts w:eastAsia="Times New Roman"/>
          <w:b/>
          <w:bCs/>
          <w:color w:val="00000A"/>
          <w:sz w:val="28"/>
          <w:szCs w:val="28"/>
        </w:rPr>
        <w:t>я</w:t>
      </w:r>
      <w:r w:rsidR="0094227D" w:rsidRPr="0094227D">
        <w:rPr>
          <w:rFonts w:eastAsia="Times New Roman"/>
          <w:b/>
          <w:bCs/>
          <w:color w:val="00000A"/>
          <w:sz w:val="28"/>
          <w:szCs w:val="28"/>
        </w:rPr>
        <w:t xml:space="preserve"> </w:t>
      </w:r>
    </w:p>
    <w:p w:rsidR="0094227D" w:rsidRPr="0094227D" w:rsidRDefault="0094227D" w:rsidP="0094227D">
      <w:pPr>
        <w:ind w:left="980"/>
        <w:jc w:val="center"/>
        <w:rPr>
          <w:i/>
          <w:sz w:val="24"/>
          <w:szCs w:val="24"/>
        </w:rPr>
      </w:pPr>
      <w:r w:rsidRPr="0094227D">
        <w:rPr>
          <w:rFonts w:eastAsia="Times New Roman"/>
          <w:bCs/>
          <w:i/>
          <w:color w:val="00000A"/>
          <w:sz w:val="24"/>
          <w:szCs w:val="24"/>
        </w:rPr>
        <w:t>(в ред. Приказа Минобрнауки России от 29.06.2017 N 613)</w:t>
      </w:r>
    </w:p>
    <w:p w:rsidR="0094227D" w:rsidRDefault="0094227D" w:rsidP="0094227D">
      <w:pPr>
        <w:spacing w:line="261" w:lineRule="exact"/>
        <w:ind w:firstLine="567"/>
        <w:jc w:val="both"/>
        <w:rPr>
          <w:sz w:val="24"/>
          <w:szCs w:val="24"/>
        </w:rPr>
      </w:pPr>
      <w:r>
        <w:rPr>
          <w:sz w:val="24"/>
          <w:szCs w:val="24"/>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94227D" w:rsidRDefault="0094227D" w:rsidP="0094227D">
      <w:pPr>
        <w:spacing w:line="261" w:lineRule="exact"/>
        <w:ind w:firstLine="567"/>
        <w:jc w:val="both"/>
        <w:rPr>
          <w:sz w:val="24"/>
          <w:szCs w:val="24"/>
        </w:rPr>
      </w:pPr>
      <w:r>
        <w:rPr>
          <w:sz w:val="24"/>
          <w:szCs w:val="24"/>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94227D" w:rsidRDefault="0094227D" w:rsidP="0094227D">
      <w:pPr>
        <w:spacing w:line="261" w:lineRule="exact"/>
        <w:ind w:firstLine="567"/>
        <w:jc w:val="both"/>
        <w:rPr>
          <w:sz w:val="24"/>
          <w:szCs w:val="24"/>
        </w:rPr>
      </w:pPr>
      <w:r>
        <w:rPr>
          <w:sz w:val="24"/>
          <w:szCs w:val="24"/>
        </w:rPr>
        <w:t xml:space="preserve">-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94227D" w:rsidRDefault="0094227D" w:rsidP="0094227D">
      <w:pPr>
        <w:spacing w:line="261" w:lineRule="exact"/>
        <w:ind w:firstLine="567"/>
        <w:jc w:val="both"/>
        <w:rPr>
          <w:sz w:val="24"/>
          <w:szCs w:val="24"/>
        </w:rPr>
      </w:pPr>
      <w:r>
        <w:rPr>
          <w:sz w:val="24"/>
          <w:szCs w:val="24"/>
        </w:rPr>
        <w:t xml:space="preserve">-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94227D" w:rsidRDefault="0094227D" w:rsidP="0094227D">
      <w:pPr>
        <w:spacing w:line="261" w:lineRule="exact"/>
        <w:ind w:firstLine="567"/>
        <w:jc w:val="both"/>
        <w:rPr>
          <w:sz w:val="24"/>
          <w:szCs w:val="24"/>
        </w:rPr>
      </w:pPr>
      <w:r>
        <w:rPr>
          <w:sz w:val="24"/>
          <w:szCs w:val="24"/>
        </w:rPr>
        <w:t xml:space="preserve">Соответственно, выделяются три направления требований к результатам математического образования: </w:t>
      </w:r>
    </w:p>
    <w:p w:rsidR="0094227D" w:rsidRDefault="0094227D" w:rsidP="0094227D">
      <w:pPr>
        <w:spacing w:line="261" w:lineRule="exact"/>
        <w:ind w:firstLine="567"/>
        <w:jc w:val="both"/>
        <w:rPr>
          <w:sz w:val="24"/>
          <w:szCs w:val="24"/>
        </w:rPr>
      </w:pPr>
      <w:r>
        <w:rPr>
          <w:sz w:val="24"/>
          <w:szCs w:val="24"/>
        </w:rPr>
        <w:t xml:space="preserve">1) практико-ориентированное математическое образование (математика для жизни); </w:t>
      </w:r>
    </w:p>
    <w:p w:rsidR="0094227D" w:rsidRDefault="0094227D" w:rsidP="0094227D">
      <w:pPr>
        <w:spacing w:line="261" w:lineRule="exact"/>
        <w:ind w:firstLine="567"/>
        <w:jc w:val="both"/>
        <w:rPr>
          <w:sz w:val="24"/>
          <w:szCs w:val="24"/>
        </w:rPr>
      </w:pPr>
      <w:r>
        <w:rPr>
          <w:sz w:val="24"/>
          <w:szCs w:val="24"/>
        </w:rPr>
        <w:t xml:space="preserve">2) математика для использования в профессии; </w:t>
      </w:r>
    </w:p>
    <w:p w:rsidR="0094227D" w:rsidRDefault="0094227D" w:rsidP="0094227D">
      <w:pPr>
        <w:spacing w:line="261" w:lineRule="exact"/>
        <w:ind w:firstLine="567"/>
        <w:jc w:val="both"/>
        <w:rPr>
          <w:sz w:val="24"/>
          <w:szCs w:val="24"/>
        </w:rPr>
      </w:pPr>
      <w:r>
        <w:rPr>
          <w:sz w:val="24"/>
          <w:szCs w:val="24"/>
        </w:rPr>
        <w:t xml:space="preserve">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94227D" w:rsidRDefault="0094227D" w:rsidP="0094227D">
      <w:pPr>
        <w:spacing w:line="261" w:lineRule="exact"/>
        <w:ind w:firstLine="567"/>
        <w:jc w:val="both"/>
        <w:rPr>
          <w:sz w:val="24"/>
          <w:szCs w:val="24"/>
        </w:rPr>
      </w:pPr>
      <w:r>
        <w:rPr>
          <w:sz w:val="24"/>
          <w:szCs w:val="24"/>
        </w:rPr>
        <w:t>Эти направления реализуются в двух блоках требований к результатам математического образования.</w:t>
      </w:r>
    </w:p>
    <w:p w:rsidR="00631C6E" w:rsidRPr="00631C6E" w:rsidRDefault="00631C6E" w:rsidP="005C7E35">
      <w:pPr>
        <w:spacing w:line="232" w:lineRule="auto"/>
        <w:ind w:firstLine="567"/>
        <w:jc w:val="both"/>
        <w:rPr>
          <w:b/>
          <w:sz w:val="24"/>
          <w:szCs w:val="24"/>
        </w:rPr>
      </w:pPr>
      <w:r w:rsidRPr="00631C6E">
        <w:rPr>
          <w:b/>
          <w:sz w:val="24"/>
          <w:szCs w:val="24"/>
        </w:rPr>
        <w:t xml:space="preserve">На базовом уровне:  </w:t>
      </w:r>
    </w:p>
    <w:p w:rsidR="00FF3D71" w:rsidRDefault="00631C6E" w:rsidP="005C7E35">
      <w:pPr>
        <w:spacing w:line="232" w:lineRule="auto"/>
        <w:ind w:firstLine="567"/>
        <w:jc w:val="both"/>
        <w:rPr>
          <w:sz w:val="24"/>
          <w:szCs w:val="24"/>
        </w:rPr>
      </w:pPr>
      <w:r>
        <w:rPr>
          <w:sz w:val="24"/>
          <w:szCs w:val="24"/>
        </w:rPr>
        <w:t xml:space="preserve">- </w:t>
      </w:r>
      <w:r w:rsidRPr="00631C6E">
        <w:rPr>
          <w:sz w:val="24"/>
          <w:szCs w:val="24"/>
        </w:rPr>
        <w:t xml:space="preserve">Выпускник </w:t>
      </w:r>
      <w:r w:rsidRPr="00631C6E">
        <w:rPr>
          <w:b/>
          <w:sz w:val="24"/>
          <w:szCs w:val="24"/>
        </w:rPr>
        <w:t>научится</w:t>
      </w:r>
      <w:r w:rsidRPr="00631C6E">
        <w:rPr>
          <w:sz w:val="24"/>
          <w:szCs w:val="24"/>
        </w:rPr>
        <w:t xml:space="preserve">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FF3D71" w:rsidRDefault="00631C6E" w:rsidP="005C7E35">
      <w:pPr>
        <w:spacing w:line="232" w:lineRule="auto"/>
        <w:ind w:firstLine="567"/>
        <w:jc w:val="both"/>
        <w:rPr>
          <w:sz w:val="24"/>
          <w:szCs w:val="24"/>
        </w:rPr>
      </w:pPr>
      <w:r w:rsidRPr="00631C6E">
        <w:rPr>
          <w:sz w:val="24"/>
          <w:szCs w:val="24"/>
        </w:rPr>
        <w:t xml:space="preserve">- Выпускник </w:t>
      </w:r>
      <w:r w:rsidRPr="00FF3D71">
        <w:rPr>
          <w:i/>
          <w:sz w:val="24"/>
          <w:szCs w:val="24"/>
        </w:rPr>
        <w:t>получит возможность научиться</w:t>
      </w:r>
      <w:r w:rsidRPr="00631C6E">
        <w:rPr>
          <w:sz w:val="24"/>
          <w:szCs w:val="24"/>
        </w:rPr>
        <w:t xml:space="preserve"> в 10-11-м классах: для развития</w:t>
      </w:r>
      <w:r w:rsidR="00FF3D71">
        <w:rPr>
          <w:sz w:val="24"/>
          <w:szCs w:val="24"/>
        </w:rPr>
        <w:t xml:space="preserve"> </w:t>
      </w:r>
      <w:r w:rsidR="00FF3D71" w:rsidRPr="00FF3D71">
        <w:rPr>
          <w:sz w:val="24"/>
          <w:szCs w:val="24"/>
        </w:rPr>
        <w:t xml:space="preserve">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FF3D71" w:rsidRDefault="00FF3D71" w:rsidP="005C7E35">
      <w:pPr>
        <w:spacing w:line="232" w:lineRule="auto"/>
        <w:ind w:firstLine="567"/>
        <w:jc w:val="both"/>
        <w:rPr>
          <w:sz w:val="24"/>
          <w:szCs w:val="24"/>
        </w:rPr>
      </w:pPr>
      <w:r w:rsidRPr="00FF3D71">
        <w:rPr>
          <w:b/>
          <w:sz w:val="24"/>
          <w:szCs w:val="24"/>
        </w:rPr>
        <w:t>На углубленном уровне:</w:t>
      </w:r>
      <w:r w:rsidRPr="00FF3D71">
        <w:rPr>
          <w:sz w:val="24"/>
          <w:szCs w:val="24"/>
        </w:rPr>
        <w:t xml:space="preserve"> </w:t>
      </w:r>
    </w:p>
    <w:p w:rsidR="00FF3D71" w:rsidRDefault="00FF3D71" w:rsidP="005C7E35">
      <w:pPr>
        <w:spacing w:line="232" w:lineRule="auto"/>
        <w:ind w:firstLine="567"/>
        <w:jc w:val="both"/>
        <w:rPr>
          <w:sz w:val="24"/>
          <w:szCs w:val="24"/>
        </w:rPr>
      </w:pPr>
      <w:r w:rsidRPr="00FF3D71">
        <w:rPr>
          <w:sz w:val="24"/>
          <w:szCs w:val="24"/>
        </w:rPr>
        <w:t xml:space="preserve">- Выпускник </w:t>
      </w:r>
      <w:r w:rsidRPr="00FF3D71">
        <w:rPr>
          <w:b/>
          <w:sz w:val="24"/>
          <w:szCs w:val="24"/>
        </w:rPr>
        <w:t>научится</w:t>
      </w:r>
      <w:r w:rsidRPr="00FF3D71">
        <w:rPr>
          <w:sz w:val="24"/>
          <w:szCs w:val="24"/>
        </w:rPr>
        <w:t xml:space="preserve"> в 10-11-м классах: для успешного продолжения образования по специальностям, связанным с прикладным использованием математики. </w:t>
      </w:r>
    </w:p>
    <w:p w:rsidR="00FF3D71" w:rsidRDefault="00FF3D71" w:rsidP="005C7E35">
      <w:pPr>
        <w:spacing w:line="232" w:lineRule="auto"/>
        <w:ind w:firstLine="567"/>
        <w:jc w:val="both"/>
        <w:rPr>
          <w:sz w:val="24"/>
          <w:szCs w:val="24"/>
        </w:rPr>
      </w:pPr>
      <w:r w:rsidRPr="00FF3D71">
        <w:rPr>
          <w:sz w:val="24"/>
          <w:szCs w:val="24"/>
        </w:rPr>
        <w:t xml:space="preserve">- Выпускник </w:t>
      </w:r>
      <w:r w:rsidRPr="00FF3D71">
        <w:rPr>
          <w:i/>
          <w:sz w:val="24"/>
          <w:szCs w:val="24"/>
        </w:rPr>
        <w:t>получит возможность научиться</w:t>
      </w:r>
      <w:r w:rsidRPr="00FF3D71">
        <w:rPr>
          <w:sz w:val="24"/>
          <w:szCs w:val="24"/>
        </w:rPr>
        <w:t xml:space="preserve">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p w:rsidR="00FF3D71" w:rsidRDefault="00FF3D71" w:rsidP="005C7E35">
      <w:pPr>
        <w:spacing w:line="232" w:lineRule="auto"/>
        <w:ind w:firstLine="567"/>
        <w:jc w:val="both"/>
        <w:rPr>
          <w:sz w:val="24"/>
          <w:szCs w:val="24"/>
        </w:rPr>
      </w:pPr>
      <w:r w:rsidRPr="00FF3D71">
        <w:rPr>
          <w:sz w:val="24"/>
          <w:szCs w:val="24"/>
        </w:rPr>
        <w:t xml:space="preserve">В соответствии с Федеральным законом «Об образовании в РФ» (ст.12 п.7) </w:t>
      </w:r>
      <w:r>
        <w:rPr>
          <w:sz w:val="24"/>
          <w:szCs w:val="24"/>
        </w:rPr>
        <w:t xml:space="preserve">МБОУ </w:t>
      </w:r>
      <w:r w:rsidRPr="00FF3D71">
        <w:rPr>
          <w:sz w:val="24"/>
          <w:szCs w:val="24"/>
        </w:rPr>
        <w:t xml:space="preserve">СОШ № </w:t>
      </w:r>
      <w:r>
        <w:rPr>
          <w:sz w:val="24"/>
          <w:szCs w:val="24"/>
        </w:rPr>
        <w:t>39</w:t>
      </w:r>
      <w:r w:rsidRPr="00FF3D71">
        <w:rPr>
          <w:sz w:val="24"/>
          <w:szCs w:val="24"/>
        </w:rPr>
        <w:t xml:space="preserve"> реализует эти требования в образовательном процессе с учетом настоящей Основной образовательной программы как на основе учебно-методических комплектов соответствующего уровня, входящих в Федеральный перечень Министерства образования и </w:t>
      </w:r>
      <w:r w:rsidRPr="00FF3D71">
        <w:rPr>
          <w:sz w:val="24"/>
          <w:szCs w:val="24"/>
        </w:rPr>
        <w:lastRenderedPageBreak/>
        <w:t xml:space="preserve">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 </w:t>
      </w:r>
    </w:p>
    <w:p w:rsidR="00FF3D71" w:rsidRDefault="00FF3D71" w:rsidP="005C7E35">
      <w:pPr>
        <w:spacing w:line="232" w:lineRule="auto"/>
        <w:ind w:firstLine="567"/>
        <w:jc w:val="both"/>
        <w:rPr>
          <w:sz w:val="24"/>
          <w:szCs w:val="24"/>
        </w:rPr>
      </w:pPr>
      <w:r w:rsidRPr="00FF3D71">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w:t>
      </w:r>
    </w:p>
    <w:p w:rsidR="00FF3D71" w:rsidRDefault="00FF3D71" w:rsidP="005C7E35">
      <w:pPr>
        <w:spacing w:line="232" w:lineRule="auto"/>
        <w:ind w:firstLine="567"/>
        <w:jc w:val="both"/>
        <w:rPr>
          <w:sz w:val="24"/>
          <w:szCs w:val="24"/>
        </w:rPr>
      </w:pPr>
      <w:r w:rsidRPr="00FF3D71">
        <w:rPr>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w:t>
      </w:r>
      <w:r>
        <w:rPr>
          <w:sz w:val="24"/>
          <w:szCs w:val="24"/>
        </w:rPr>
        <w:t>ВУЗ</w:t>
      </w:r>
      <w:r w:rsidRPr="00FF3D71">
        <w:rPr>
          <w:sz w:val="24"/>
          <w:szCs w:val="24"/>
        </w:rPr>
        <w:t xml:space="preserve">е. </w:t>
      </w:r>
    </w:p>
    <w:p w:rsidR="00FF3D71" w:rsidRDefault="00FF3D71" w:rsidP="005C7E35">
      <w:pPr>
        <w:spacing w:line="232" w:lineRule="auto"/>
        <w:ind w:firstLine="567"/>
        <w:jc w:val="both"/>
        <w:rPr>
          <w:sz w:val="24"/>
          <w:szCs w:val="24"/>
        </w:rPr>
      </w:pPr>
      <w:r w:rsidRPr="00FF3D71">
        <w:rPr>
          <w:sz w:val="24"/>
          <w:szCs w:val="24"/>
        </w:rPr>
        <w:t xml:space="preserve">Программа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 </w:t>
      </w:r>
    </w:p>
    <w:p w:rsidR="0094227D" w:rsidRDefault="00FF3D71" w:rsidP="005C7E35">
      <w:pPr>
        <w:spacing w:line="232" w:lineRule="auto"/>
        <w:ind w:firstLine="567"/>
        <w:jc w:val="both"/>
        <w:rPr>
          <w:sz w:val="24"/>
          <w:szCs w:val="24"/>
        </w:rPr>
      </w:pPr>
      <w:r w:rsidRPr="00FF3D71">
        <w:rPr>
          <w:sz w:val="24"/>
          <w:szCs w:val="24"/>
        </w:rPr>
        <w:t>В программе большое внимание уделяется практико-ориентированным задачам. 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3C5684" w:rsidRDefault="003C5684" w:rsidP="003C5684">
      <w:pPr>
        <w:ind w:left="980"/>
        <w:rPr>
          <w:rFonts w:eastAsia="Times New Roman"/>
          <w:b/>
          <w:bCs/>
          <w:color w:val="00000A"/>
          <w:sz w:val="24"/>
          <w:szCs w:val="24"/>
        </w:rPr>
      </w:pPr>
    </w:p>
    <w:p w:rsidR="003C5684" w:rsidRDefault="00610CD0" w:rsidP="003C5684">
      <w:pPr>
        <w:ind w:left="980"/>
        <w:rPr>
          <w:rFonts w:eastAsia="Times New Roman"/>
          <w:b/>
          <w:bCs/>
          <w:color w:val="00000A"/>
          <w:sz w:val="24"/>
          <w:szCs w:val="24"/>
        </w:rPr>
      </w:pPr>
      <w:r>
        <w:rPr>
          <w:rFonts w:eastAsia="Times New Roman"/>
          <w:b/>
          <w:bCs/>
          <w:color w:val="00000A"/>
          <w:sz w:val="24"/>
          <w:szCs w:val="24"/>
        </w:rPr>
        <w:t>Математика: а</w:t>
      </w:r>
      <w:r w:rsidR="003C5684" w:rsidRPr="00FF3D71">
        <w:rPr>
          <w:rFonts w:eastAsia="Times New Roman"/>
          <w:b/>
          <w:bCs/>
          <w:color w:val="00000A"/>
          <w:sz w:val="24"/>
          <w:szCs w:val="24"/>
        </w:rPr>
        <w:t xml:space="preserve">лгебра и начала математического анализа </w:t>
      </w:r>
      <w:r w:rsidR="003C5684">
        <w:rPr>
          <w:rFonts w:eastAsia="Times New Roman"/>
          <w:b/>
          <w:bCs/>
          <w:color w:val="00000A"/>
          <w:sz w:val="24"/>
          <w:szCs w:val="24"/>
        </w:rPr>
        <w:t xml:space="preserve"> (базовый уровень)</w:t>
      </w:r>
    </w:p>
    <w:p w:rsidR="0060547F" w:rsidRDefault="0060547F" w:rsidP="003554B6">
      <w:pPr>
        <w:ind w:left="980"/>
        <w:rPr>
          <w:b/>
          <w:sz w:val="24"/>
          <w:szCs w:val="24"/>
        </w:rPr>
      </w:pPr>
    </w:p>
    <w:p w:rsidR="003C5684" w:rsidRDefault="003C5684" w:rsidP="0060547F">
      <w:pPr>
        <w:rPr>
          <w:b/>
          <w:sz w:val="24"/>
          <w:szCs w:val="24"/>
        </w:rPr>
      </w:pPr>
      <w:r w:rsidRPr="007B6EA6">
        <w:rPr>
          <w:b/>
          <w:sz w:val="24"/>
          <w:szCs w:val="24"/>
        </w:rPr>
        <w:t>Цели освоения предмета</w:t>
      </w:r>
      <w:r>
        <w:rPr>
          <w:b/>
          <w:sz w:val="24"/>
          <w:szCs w:val="24"/>
        </w:rPr>
        <w:t xml:space="preserve"> (углубленный уровень)</w:t>
      </w:r>
    </w:p>
    <w:p w:rsidR="003C5684" w:rsidRPr="00610CD0" w:rsidRDefault="003C5684" w:rsidP="00610CD0">
      <w:pPr>
        <w:jc w:val="both"/>
        <w:rPr>
          <w:sz w:val="24"/>
          <w:szCs w:val="24"/>
        </w:rPr>
      </w:pPr>
      <w:r w:rsidRPr="00610CD0">
        <w:rPr>
          <w:b/>
          <w:sz w:val="24"/>
          <w:szCs w:val="24"/>
        </w:rPr>
        <w:t xml:space="preserve">Выпускник научится: </w:t>
      </w:r>
      <w:r w:rsidRPr="00610CD0">
        <w:rPr>
          <w:sz w:val="24"/>
          <w:szCs w:val="24"/>
        </w:rPr>
        <w:t>Для успешного продолжения образования по специальностям, связанным с прикладным использованием математики.</w:t>
      </w:r>
    </w:p>
    <w:p w:rsidR="003C5684" w:rsidRPr="00610CD0" w:rsidRDefault="003C5684" w:rsidP="00610CD0">
      <w:pPr>
        <w:jc w:val="both"/>
        <w:rPr>
          <w:i/>
          <w:sz w:val="24"/>
          <w:szCs w:val="24"/>
        </w:rPr>
      </w:pPr>
      <w:r w:rsidRPr="00610CD0">
        <w:rPr>
          <w:b/>
          <w:sz w:val="24"/>
          <w:szCs w:val="24"/>
        </w:rPr>
        <w:t xml:space="preserve">Выпускник получит возможность научиться: </w:t>
      </w:r>
      <w:r w:rsidRPr="00610CD0">
        <w:rPr>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r w:rsidR="008F2B73" w:rsidRPr="00610CD0">
        <w:rPr>
          <w:i/>
          <w:sz w:val="24"/>
          <w:szCs w:val="24"/>
        </w:rPr>
        <w:t>.</w:t>
      </w:r>
    </w:p>
    <w:p w:rsidR="00610CD0" w:rsidRDefault="008F2B73" w:rsidP="00610CD0">
      <w:pPr>
        <w:ind w:left="357"/>
        <w:contextualSpacing/>
        <w:jc w:val="both"/>
        <w:rPr>
          <w:b/>
          <w:i/>
          <w:sz w:val="24"/>
          <w:szCs w:val="24"/>
        </w:rPr>
      </w:pPr>
      <w:r w:rsidRPr="00610CD0">
        <w:rPr>
          <w:b/>
          <w:sz w:val="24"/>
          <w:szCs w:val="24"/>
        </w:rPr>
        <w:t>Требования к результатам по разделу «</w:t>
      </w:r>
      <w:r w:rsidRPr="00610CD0">
        <w:rPr>
          <w:b/>
          <w:i/>
          <w:sz w:val="24"/>
          <w:szCs w:val="24"/>
        </w:rPr>
        <w:t xml:space="preserve">Элементы теории множеств и математической логики математической логики» </w:t>
      </w:r>
    </w:p>
    <w:p w:rsidR="008F2B73" w:rsidRPr="00610CD0" w:rsidRDefault="00610CD0" w:rsidP="00610CD0">
      <w:pPr>
        <w:contextualSpacing/>
        <w:jc w:val="both"/>
        <w:rPr>
          <w:rFonts w:eastAsia="Times New Roman"/>
          <w:i/>
          <w:iCs/>
          <w:color w:val="404040"/>
          <w:sz w:val="24"/>
          <w:szCs w:val="24"/>
        </w:rPr>
      </w:pPr>
      <w:r>
        <w:rPr>
          <w:b/>
          <w:sz w:val="24"/>
          <w:szCs w:val="24"/>
        </w:rPr>
        <w:t xml:space="preserve">- </w:t>
      </w:r>
      <w:r w:rsidR="008F2B73" w:rsidRPr="00610CD0">
        <w:rPr>
          <w:sz w:val="24"/>
          <w:szCs w:val="24"/>
        </w:rPr>
        <w:t>Свободно оперировать</w:t>
      </w:r>
      <w:r w:rsidR="008F2B73" w:rsidRPr="00610CD0">
        <w:rPr>
          <w:rStyle w:val="af"/>
          <w:sz w:val="24"/>
          <w:szCs w:val="24"/>
        </w:rPr>
        <w:footnoteReference w:id="1"/>
      </w:r>
      <w:r w:rsidR="008F2B73" w:rsidRPr="00610CD0">
        <w:rPr>
          <w:sz w:val="24"/>
          <w:szCs w:val="24"/>
        </w:rPr>
        <w:t xml:space="preserve"> понятиями: конечное множество, элемент множества, подмножество, пересечение, объединение и разность множеств, ч</w:t>
      </w:r>
      <w:r w:rsidR="008F2B73" w:rsidRPr="00610CD0">
        <w:rPr>
          <w:color w:val="000000"/>
          <w:sz w:val="24"/>
          <w:szCs w:val="24"/>
        </w:rPr>
        <w:t>исловые множества на координатной прямой, отрезок, интервал,</w:t>
      </w:r>
      <w:r w:rsidR="008F2B73" w:rsidRPr="00610CD0">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8F2B73" w:rsidRPr="00610CD0" w:rsidRDefault="008F2B73" w:rsidP="001416A1">
      <w:pPr>
        <w:numPr>
          <w:ilvl w:val="0"/>
          <w:numId w:val="98"/>
        </w:numPr>
        <w:ind w:left="357" w:hanging="357"/>
        <w:contextualSpacing/>
        <w:jc w:val="both"/>
        <w:rPr>
          <w:rFonts w:eastAsia="Times New Roman"/>
          <w:i/>
          <w:iCs/>
          <w:color w:val="404040"/>
          <w:sz w:val="24"/>
          <w:szCs w:val="24"/>
        </w:rPr>
      </w:pPr>
      <w:r w:rsidRPr="00610CD0">
        <w:rPr>
          <w:iCs/>
          <w:color w:val="000000"/>
          <w:sz w:val="24"/>
          <w:szCs w:val="24"/>
        </w:rPr>
        <w:t>задавать множества перечислением и характеристическим свойством;</w:t>
      </w:r>
    </w:p>
    <w:p w:rsidR="00165215" w:rsidRPr="00610CD0" w:rsidRDefault="008F2B73" w:rsidP="001416A1">
      <w:pPr>
        <w:numPr>
          <w:ilvl w:val="0"/>
          <w:numId w:val="98"/>
        </w:numPr>
        <w:ind w:left="357" w:hanging="357"/>
        <w:contextualSpacing/>
        <w:jc w:val="both"/>
        <w:rPr>
          <w:rFonts w:eastAsia="Times New Roman"/>
          <w:i/>
          <w:iCs/>
          <w:color w:val="404040"/>
          <w:sz w:val="24"/>
          <w:szCs w:val="24"/>
        </w:rPr>
      </w:pPr>
      <w:r w:rsidRPr="00610CD0">
        <w:rPr>
          <w:sz w:val="24"/>
          <w:szCs w:val="24"/>
        </w:rPr>
        <w:t>оперировать понятиями: утверждение, отрицание</w:t>
      </w:r>
      <w:r w:rsidR="00165215" w:rsidRPr="00610CD0">
        <w:rPr>
          <w:sz w:val="24"/>
          <w:szCs w:val="24"/>
        </w:rPr>
        <w:t xml:space="preserve"> утверждения, истинные и ложные утверждения, причина, следствие, частный случай общего утверждения, контрпример;</w:t>
      </w:r>
    </w:p>
    <w:p w:rsidR="00165215" w:rsidRPr="00610CD0" w:rsidRDefault="00165215" w:rsidP="001416A1">
      <w:pPr>
        <w:numPr>
          <w:ilvl w:val="0"/>
          <w:numId w:val="98"/>
        </w:numPr>
        <w:ind w:left="357" w:hanging="357"/>
        <w:contextualSpacing/>
        <w:jc w:val="both"/>
        <w:rPr>
          <w:rFonts w:eastAsia="Times New Roman"/>
          <w:i/>
          <w:iCs/>
          <w:color w:val="404040"/>
          <w:sz w:val="24"/>
          <w:szCs w:val="24"/>
        </w:rPr>
      </w:pPr>
      <w:r w:rsidRPr="00610CD0">
        <w:rPr>
          <w:sz w:val="24"/>
          <w:szCs w:val="24"/>
        </w:rPr>
        <w:t>проверять принадлежность элемента множеству;</w:t>
      </w:r>
    </w:p>
    <w:p w:rsidR="00165215" w:rsidRPr="00610CD0" w:rsidRDefault="00165215" w:rsidP="001416A1">
      <w:pPr>
        <w:numPr>
          <w:ilvl w:val="0"/>
          <w:numId w:val="98"/>
        </w:numPr>
        <w:ind w:left="357" w:hanging="357"/>
        <w:contextualSpacing/>
        <w:jc w:val="both"/>
        <w:rPr>
          <w:rFonts w:eastAsia="Times New Roman"/>
          <w:i/>
          <w:iCs/>
          <w:color w:val="404040"/>
          <w:sz w:val="24"/>
          <w:szCs w:val="24"/>
        </w:rPr>
      </w:pPr>
      <w:r w:rsidRPr="00610CD0">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165215" w:rsidRPr="00610CD0" w:rsidRDefault="00165215" w:rsidP="001416A1">
      <w:pPr>
        <w:numPr>
          <w:ilvl w:val="0"/>
          <w:numId w:val="98"/>
        </w:numPr>
        <w:ind w:left="357" w:hanging="357"/>
        <w:contextualSpacing/>
        <w:jc w:val="both"/>
        <w:rPr>
          <w:rFonts w:eastAsia="Times New Roman"/>
          <w:i/>
          <w:iCs/>
          <w:color w:val="404040"/>
          <w:sz w:val="24"/>
          <w:szCs w:val="24"/>
        </w:rPr>
      </w:pPr>
      <w:r w:rsidRPr="00610CD0">
        <w:rPr>
          <w:sz w:val="24"/>
          <w:szCs w:val="24"/>
        </w:rPr>
        <w:t>проводить доказательные рассуждения для обоснования истинности утверждений.</w:t>
      </w:r>
    </w:p>
    <w:p w:rsidR="00165215" w:rsidRPr="00610CD0" w:rsidRDefault="00165215" w:rsidP="00610CD0">
      <w:pPr>
        <w:ind w:left="357" w:hanging="357"/>
        <w:jc w:val="both"/>
        <w:rPr>
          <w:i/>
          <w:sz w:val="24"/>
          <w:szCs w:val="24"/>
        </w:rPr>
      </w:pPr>
      <w:r w:rsidRPr="00610CD0">
        <w:rPr>
          <w:i/>
          <w:sz w:val="24"/>
          <w:szCs w:val="24"/>
        </w:rPr>
        <w:t>В повседневной жизни и при изучении других предметов:</w:t>
      </w:r>
    </w:p>
    <w:p w:rsidR="00165215" w:rsidRPr="00610CD0" w:rsidRDefault="00165215" w:rsidP="001416A1">
      <w:pPr>
        <w:numPr>
          <w:ilvl w:val="0"/>
          <w:numId w:val="98"/>
        </w:numPr>
        <w:ind w:left="357" w:hanging="357"/>
        <w:contextualSpacing/>
        <w:jc w:val="both"/>
        <w:rPr>
          <w:rFonts w:eastAsia="Times New Roman"/>
          <w:i/>
          <w:iCs/>
          <w:color w:val="404040"/>
          <w:sz w:val="24"/>
          <w:szCs w:val="24"/>
        </w:rPr>
      </w:pPr>
      <w:r w:rsidRPr="00610CD0">
        <w:rPr>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165215" w:rsidRPr="00610CD0" w:rsidRDefault="00165215" w:rsidP="00610CD0">
      <w:pPr>
        <w:jc w:val="both"/>
        <w:rPr>
          <w:sz w:val="24"/>
          <w:szCs w:val="24"/>
        </w:rPr>
      </w:pPr>
      <w:r w:rsidRPr="00610CD0">
        <w:rPr>
          <w:sz w:val="24"/>
          <w:szCs w:val="24"/>
        </w:rPr>
        <w:t>проводить доказательные рассуждения в ситуациях повседневной жизни, при решении задач из других предметов.</w:t>
      </w:r>
    </w:p>
    <w:p w:rsidR="00165215" w:rsidRPr="00610CD0" w:rsidRDefault="00165215" w:rsidP="00610CD0">
      <w:pPr>
        <w:jc w:val="both"/>
        <w:rPr>
          <w:sz w:val="24"/>
          <w:szCs w:val="24"/>
        </w:rPr>
      </w:pPr>
      <w:r w:rsidRPr="00610CD0">
        <w:rPr>
          <w:b/>
          <w:sz w:val="24"/>
          <w:szCs w:val="24"/>
        </w:rPr>
        <w:t>Требования к результатам по разделу «</w:t>
      </w:r>
      <w:r w:rsidRPr="00610CD0">
        <w:rPr>
          <w:b/>
          <w:i/>
          <w:sz w:val="24"/>
          <w:szCs w:val="24"/>
        </w:rPr>
        <w:t xml:space="preserve">Числа и выражения» </w:t>
      </w:r>
      <w:r w:rsidRPr="00610CD0">
        <w:rPr>
          <w:sz w:val="24"/>
          <w:szCs w:val="24"/>
        </w:rPr>
        <w:t xml:space="preserve"> </w:t>
      </w:r>
    </w:p>
    <w:p w:rsidR="00165215" w:rsidRPr="00610CD0" w:rsidRDefault="00165215" w:rsidP="001416A1">
      <w:pPr>
        <w:numPr>
          <w:ilvl w:val="0"/>
          <w:numId w:val="99"/>
        </w:numPr>
        <w:ind w:left="357" w:hanging="357"/>
        <w:jc w:val="both"/>
        <w:rPr>
          <w:rFonts w:eastAsia="Times New Roman"/>
          <w:i/>
          <w:iCs/>
          <w:color w:val="404040"/>
          <w:sz w:val="24"/>
          <w:szCs w:val="24"/>
        </w:rPr>
      </w:pPr>
      <w:r w:rsidRPr="00610CD0">
        <w:rPr>
          <w:sz w:val="24"/>
          <w:szCs w:val="24"/>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65215" w:rsidRPr="00610CD0" w:rsidRDefault="00165215" w:rsidP="001416A1">
      <w:pPr>
        <w:numPr>
          <w:ilvl w:val="0"/>
          <w:numId w:val="99"/>
        </w:numPr>
        <w:ind w:left="357" w:hanging="357"/>
        <w:jc w:val="both"/>
        <w:rPr>
          <w:rFonts w:eastAsia="Times New Roman"/>
          <w:i/>
          <w:iCs/>
          <w:color w:val="404040"/>
          <w:sz w:val="24"/>
          <w:szCs w:val="24"/>
        </w:rPr>
      </w:pPr>
      <w:r w:rsidRPr="00610CD0">
        <w:rPr>
          <w:sz w:val="24"/>
          <w:szCs w:val="24"/>
        </w:rPr>
        <w:t>понимать и объяснять разницу между позиционной и непозиционной системами записи чисел;</w:t>
      </w:r>
    </w:p>
    <w:p w:rsidR="00165215" w:rsidRPr="00610CD0" w:rsidRDefault="00165215" w:rsidP="001416A1">
      <w:pPr>
        <w:numPr>
          <w:ilvl w:val="0"/>
          <w:numId w:val="99"/>
        </w:numPr>
        <w:ind w:left="357" w:hanging="357"/>
        <w:jc w:val="both"/>
        <w:rPr>
          <w:rFonts w:eastAsia="Times New Roman"/>
          <w:i/>
          <w:iCs/>
          <w:color w:val="404040"/>
          <w:sz w:val="24"/>
          <w:szCs w:val="24"/>
        </w:rPr>
      </w:pPr>
      <w:r w:rsidRPr="00610CD0">
        <w:rPr>
          <w:sz w:val="24"/>
          <w:szCs w:val="24"/>
        </w:rPr>
        <w:t>переводить числа из одной системы записи (системы счисления) в другую;</w:t>
      </w:r>
    </w:p>
    <w:p w:rsidR="00BE4078" w:rsidRPr="00610CD0" w:rsidRDefault="00165215" w:rsidP="001416A1">
      <w:pPr>
        <w:numPr>
          <w:ilvl w:val="0"/>
          <w:numId w:val="99"/>
        </w:numPr>
        <w:ind w:left="357" w:hanging="357"/>
        <w:jc w:val="both"/>
        <w:rPr>
          <w:rFonts w:eastAsia="Times New Roman"/>
          <w:i/>
          <w:iCs/>
          <w:color w:val="404040"/>
          <w:sz w:val="24"/>
          <w:szCs w:val="24"/>
        </w:rPr>
      </w:pPr>
      <w:r w:rsidRPr="00610CD0">
        <w:rPr>
          <w:sz w:val="24"/>
          <w:szCs w:val="24"/>
        </w:rPr>
        <w:t>доказывать и</w:t>
      </w:r>
      <w:r w:rsidR="00BE4078" w:rsidRPr="00610CD0">
        <w:rPr>
          <w:sz w:val="24"/>
          <w:szCs w:val="24"/>
        </w:rPr>
        <w:t xml:space="preserve"> использовать признаки делимости суммы и произведения при выполнении вычислений и решении задач;</w:t>
      </w:r>
    </w:p>
    <w:p w:rsidR="00BE4078" w:rsidRPr="00610CD0" w:rsidRDefault="00BE4078" w:rsidP="001416A1">
      <w:pPr>
        <w:numPr>
          <w:ilvl w:val="0"/>
          <w:numId w:val="99"/>
        </w:numPr>
        <w:ind w:left="357" w:hanging="357"/>
        <w:jc w:val="both"/>
        <w:rPr>
          <w:rFonts w:eastAsia="Times New Roman"/>
          <w:i/>
          <w:iCs/>
          <w:color w:val="404040"/>
          <w:sz w:val="24"/>
          <w:szCs w:val="24"/>
        </w:rPr>
      </w:pPr>
      <w:r w:rsidRPr="00610CD0">
        <w:rPr>
          <w:sz w:val="24"/>
          <w:szCs w:val="24"/>
        </w:rPr>
        <w:t>выполнять округление рациональных и иррациональных чисел с заданной точностью;</w:t>
      </w:r>
    </w:p>
    <w:p w:rsidR="00BE4078" w:rsidRPr="00610CD0" w:rsidRDefault="00BE4078" w:rsidP="001416A1">
      <w:pPr>
        <w:numPr>
          <w:ilvl w:val="0"/>
          <w:numId w:val="99"/>
        </w:numPr>
        <w:ind w:left="357" w:hanging="357"/>
        <w:jc w:val="both"/>
        <w:rPr>
          <w:rFonts w:eastAsia="Times New Roman"/>
          <w:i/>
          <w:iCs/>
          <w:color w:val="404040"/>
          <w:sz w:val="24"/>
          <w:szCs w:val="24"/>
        </w:rPr>
      </w:pPr>
      <w:r w:rsidRPr="00610CD0">
        <w:rPr>
          <w:sz w:val="24"/>
          <w:szCs w:val="24"/>
        </w:rPr>
        <w:t>сравнивать действительные числа разными способами;</w:t>
      </w:r>
    </w:p>
    <w:p w:rsidR="00BE4078" w:rsidRPr="00610CD0" w:rsidRDefault="00BE4078" w:rsidP="001416A1">
      <w:pPr>
        <w:numPr>
          <w:ilvl w:val="0"/>
          <w:numId w:val="99"/>
        </w:numPr>
        <w:ind w:left="357" w:hanging="357"/>
        <w:jc w:val="both"/>
        <w:rPr>
          <w:rFonts w:eastAsia="Times New Roman"/>
          <w:i/>
          <w:iCs/>
          <w:color w:val="404040"/>
          <w:sz w:val="24"/>
          <w:szCs w:val="24"/>
        </w:rPr>
      </w:pPr>
      <w:r w:rsidRPr="00610CD0">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E4078" w:rsidRPr="00610CD0" w:rsidRDefault="00BE4078" w:rsidP="001416A1">
      <w:pPr>
        <w:numPr>
          <w:ilvl w:val="0"/>
          <w:numId w:val="99"/>
        </w:numPr>
        <w:ind w:left="357" w:hanging="357"/>
        <w:jc w:val="both"/>
        <w:rPr>
          <w:rFonts w:eastAsia="Times New Roman"/>
          <w:i/>
          <w:iCs/>
          <w:color w:val="404040"/>
          <w:sz w:val="24"/>
          <w:szCs w:val="24"/>
        </w:rPr>
      </w:pPr>
      <w:r w:rsidRPr="00610CD0">
        <w:rPr>
          <w:sz w:val="24"/>
          <w:szCs w:val="24"/>
        </w:rPr>
        <w:t>находить НОД и НОК разными способами и использовать их при решении задач;</w:t>
      </w:r>
    </w:p>
    <w:p w:rsidR="00BE4078" w:rsidRPr="00610CD0" w:rsidRDefault="00BE4078" w:rsidP="001416A1">
      <w:pPr>
        <w:numPr>
          <w:ilvl w:val="0"/>
          <w:numId w:val="99"/>
        </w:numPr>
        <w:ind w:left="357" w:hanging="357"/>
        <w:jc w:val="both"/>
        <w:rPr>
          <w:rFonts w:eastAsia="Times New Roman"/>
          <w:i/>
          <w:iCs/>
          <w:color w:val="404040"/>
          <w:sz w:val="24"/>
          <w:szCs w:val="24"/>
        </w:rPr>
      </w:pPr>
      <w:r w:rsidRPr="00610CD0">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BE4078" w:rsidRPr="00610CD0" w:rsidRDefault="00BE4078" w:rsidP="001416A1">
      <w:pPr>
        <w:numPr>
          <w:ilvl w:val="0"/>
          <w:numId w:val="99"/>
        </w:numPr>
        <w:ind w:left="357" w:hanging="357"/>
        <w:jc w:val="both"/>
        <w:rPr>
          <w:rFonts w:eastAsia="Times New Roman"/>
          <w:i/>
          <w:iCs/>
          <w:color w:val="404040"/>
          <w:sz w:val="24"/>
          <w:szCs w:val="24"/>
        </w:rPr>
      </w:pPr>
      <w:r w:rsidRPr="00610CD0">
        <w:rPr>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BE4078" w:rsidRPr="00610CD0" w:rsidRDefault="00BE4078" w:rsidP="00610CD0">
      <w:pPr>
        <w:ind w:left="357" w:hanging="357"/>
        <w:jc w:val="both"/>
        <w:rPr>
          <w:i/>
          <w:sz w:val="24"/>
          <w:szCs w:val="24"/>
        </w:rPr>
      </w:pPr>
      <w:r w:rsidRPr="00610CD0">
        <w:rPr>
          <w:i/>
          <w:sz w:val="24"/>
          <w:szCs w:val="24"/>
        </w:rPr>
        <w:t>В повседневной жизни и при изучении других предметов:</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выполнять и</w:t>
      </w:r>
      <w:r w:rsidRPr="00610CD0">
        <w:rPr>
          <w:rFonts w:ascii="Times New Roman" w:hAnsi="Times New Roman"/>
          <w:sz w:val="24"/>
          <w:szCs w:val="24"/>
        </w:rPr>
        <w:t xml:space="preserve"> </w:t>
      </w:r>
      <w:r w:rsidRPr="00610CD0">
        <w:rPr>
          <w:rFonts w:ascii="Times New Roman" w:hAnsi="Times New Roman"/>
          <w:sz w:val="24"/>
          <w:szCs w:val="24"/>
          <w:lang w:val="ru-RU"/>
        </w:rPr>
        <w:t>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 xml:space="preserve">записывать, сравнивать, округлять числовые данные реальных величин с использованием разных систем измерения; </w:t>
      </w:r>
    </w:p>
    <w:p w:rsidR="008F2B73" w:rsidRPr="00610CD0" w:rsidRDefault="00BE4078" w:rsidP="00610CD0">
      <w:pPr>
        <w:jc w:val="both"/>
        <w:rPr>
          <w:sz w:val="24"/>
          <w:szCs w:val="24"/>
        </w:rPr>
      </w:pPr>
      <w:r w:rsidRPr="00610CD0">
        <w:rPr>
          <w:sz w:val="24"/>
          <w:szCs w:val="24"/>
          <w:lang w:eastAsia="en-US"/>
        </w:rPr>
        <w:t>составлять и оценивать разными способами числовые выражения при решении практических задач и задач из других учебных предметов</w:t>
      </w:r>
    </w:p>
    <w:p w:rsidR="00610CD0" w:rsidRDefault="00C403F8" w:rsidP="00610CD0">
      <w:pPr>
        <w:jc w:val="both"/>
        <w:rPr>
          <w:rFonts w:eastAsia="Times New Roman"/>
          <w:bCs/>
          <w:color w:val="00000A"/>
          <w:sz w:val="24"/>
          <w:szCs w:val="24"/>
        </w:rPr>
      </w:pPr>
      <w:r w:rsidRPr="00610CD0">
        <w:rPr>
          <w:rFonts w:eastAsia="Times New Roman"/>
          <w:bCs/>
          <w:color w:val="00000A"/>
          <w:sz w:val="24"/>
          <w:szCs w:val="24"/>
        </w:rPr>
        <w:t xml:space="preserve">    </w:t>
      </w:r>
    </w:p>
    <w:p w:rsidR="00BE4078" w:rsidRPr="00610CD0" w:rsidRDefault="00C403F8" w:rsidP="00610CD0">
      <w:pPr>
        <w:jc w:val="both"/>
        <w:rPr>
          <w:sz w:val="24"/>
          <w:szCs w:val="24"/>
        </w:rPr>
      </w:pPr>
      <w:r w:rsidRPr="00610CD0">
        <w:rPr>
          <w:rFonts w:eastAsia="Times New Roman"/>
          <w:bCs/>
          <w:color w:val="00000A"/>
          <w:sz w:val="24"/>
          <w:szCs w:val="24"/>
        </w:rPr>
        <w:t xml:space="preserve"> </w:t>
      </w:r>
      <w:r w:rsidR="00BE4078" w:rsidRPr="00610CD0">
        <w:rPr>
          <w:b/>
          <w:sz w:val="24"/>
          <w:szCs w:val="24"/>
        </w:rPr>
        <w:t>Требования к результатам по разделу «</w:t>
      </w:r>
      <w:r w:rsidR="00BE4078" w:rsidRPr="00610CD0">
        <w:rPr>
          <w:b/>
          <w:i/>
          <w:sz w:val="24"/>
          <w:szCs w:val="24"/>
        </w:rPr>
        <w:t xml:space="preserve">Уравнения и неравенства» </w:t>
      </w:r>
      <w:r w:rsidR="00BE4078" w:rsidRPr="00610CD0">
        <w:rPr>
          <w:sz w:val="24"/>
          <w:szCs w:val="24"/>
        </w:rPr>
        <w:t xml:space="preserve"> </w:t>
      </w:r>
    </w:p>
    <w:p w:rsidR="00BE4078" w:rsidRPr="00610CD0" w:rsidRDefault="00C403F8" w:rsidP="001416A1">
      <w:pPr>
        <w:numPr>
          <w:ilvl w:val="0"/>
          <w:numId w:val="100"/>
        </w:numPr>
        <w:ind w:left="357" w:hanging="357"/>
        <w:contextualSpacing/>
        <w:jc w:val="both"/>
        <w:rPr>
          <w:rFonts w:eastAsia="Times New Roman"/>
          <w:i/>
          <w:iCs/>
          <w:color w:val="404040"/>
          <w:sz w:val="24"/>
          <w:szCs w:val="24"/>
        </w:rPr>
      </w:pPr>
      <w:r w:rsidRPr="00610CD0">
        <w:rPr>
          <w:rFonts w:eastAsia="Times New Roman"/>
          <w:bCs/>
          <w:color w:val="00000A"/>
          <w:sz w:val="24"/>
          <w:szCs w:val="24"/>
        </w:rPr>
        <w:t xml:space="preserve"> </w:t>
      </w:r>
      <w:r w:rsidR="00BE4078" w:rsidRPr="00610CD0">
        <w:rPr>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овладеть основными типами показательных, логарифмических, иррациональных, степенных уравнений</w:t>
      </w:r>
      <w:r w:rsidRPr="00610CD0">
        <w:rPr>
          <w:rFonts w:ascii="Times New Roman" w:hAnsi="Times New Roman"/>
          <w:sz w:val="24"/>
          <w:szCs w:val="24"/>
        </w:rPr>
        <w:t xml:space="preserve"> </w:t>
      </w:r>
      <w:r w:rsidRPr="00610CD0">
        <w:rPr>
          <w:rFonts w:ascii="Times New Roman" w:hAnsi="Times New Roman"/>
          <w:sz w:val="24"/>
          <w:szCs w:val="24"/>
          <w:lang w:val="ru-RU"/>
        </w:rPr>
        <w:t>и неравенств и стандартными методами их решений и применять их при решении задач;</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применять теорему Безу к решению уравнений;</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применять теорему Виета для решения некоторых уравнений степени выше второй;</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понимать смысл теорем о равносильных и неравносильных преобразованиях уравнений и уметь их доказывать;</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владеть методами решения уравнений, неравенств и их систем, уметь выбирать метод решения и обосновывать свой</w:t>
      </w:r>
      <w:r w:rsidRPr="00610CD0">
        <w:rPr>
          <w:rFonts w:ascii="Times New Roman" w:hAnsi="Times New Roman"/>
          <w:sz w:val="24"/>
          <w:szCs w:val="24"/>
        </w:rPr>
        <w:t xml:space="preserve"> </w:t>
      </w:r>
      <w:r w:rsidRPr="00610CD0">
        <w:rPr>
          <w:rFonts w:ascii="Times New Roman" w:hAnsi="Times New Roman"/>
          <w:sz w:val="24"/>
          <w:szCs w:val="24"/>
          <w:lang w:val="ru-RU"/>
        </w:rPr>
        <w:t>выбор;</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решать алгебраические уравнения и неравенства и их системы с параметрами алгебраическим и графическим методами;</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владеть разными методами доказательства неравенств;</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решать уравнения в целых числах;</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rPr>
        <w:t>изображать множества на</w:t>
      </w:r>
      <w:r w:rsidRPr="00610CD0">
        <w:rPr>
          <w:rFonts w:ascii="Times New Roman" w:hAnsi="Times New Roman"/>
          <w:sz w:val="24"/>
          <w:szCs w:val="24"/>
          <w:lang w:val="ru-RU"/>
        </w:rPr>
        <w:t xml:space="preserve"> плоскости, задаваемые уравнениями, неравенствами и их системами;</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lastRenderedPageBreak/>
        <w:t>свободно использовать тождественные преобразования при решении уравнений и систем уравнений</w:t>
      </w:r>
    </w:p>
    <w:p w:rsidR="00BE4078" w:rsidRPr="00610CD0" w:rsidRDefault="00BE4078" w:rsidP="00610CD0">
      <w:pPr>
        <w:ind w:left="357" w:hanging="357"/>
        <w:jc w:val="both"/>
        <w:rPr>
          <w:i/>
          <w:sz w:val="24"/>
          <w:szCs w:val="24"/>
        </w:rPr>
      </w:pPr>
      <w:r w:rsidRPr="00610CD0">
        <w:rPr>
          <w:i/>
          <w:sz w:val="24"/>
          <w:szCs w:val="24"/>
        </w:rPr>
        <w:t>В повседневной жизни и при изучении других предметов:</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составлять и решать уравнения, неравенства, их системы при решении задач других учебных предметов;</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составлять и решать уравнения и неравенства с параметрами при решении задач других учебных предметов;</w:t>
      </w:r>
    </w:p>
    <w:p w:rsidR="00BE407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403F8" w:rsidRPr="00610CD0" w:rsidRDefault="00BE4078"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 xml:space="preserve"> использовать программные средства при решении отдельных классов уравнений и неравенств.</w:t>
      </w:r>
    </w:p>
    <w:p w:rsidR="00610CD0" w:rsidRDefault="00610CD0" w:rsidP="00610CD0">
      <w:pPr>
        <w:pStyle w:val="a0"/>
        <w:numPr>
          <w:ilvl w:val="0"/>
          <w:numId w:val="0"/>
        </w:numPr>
        <w:ind w:left="357"/>
        <w:rPr>
          <w:rFonts w:ascii="Times New Roman" w:hAnsi="Times New Roman"/>
          <w:b/>
          <w:sz w:val="24"/>
          <w:szCs w:val="24"/>
        </w:rPr>
      </w:pPr>
    </w:p>
    <w:p w:rsidR="00BE4078" w:rsidRPr="00610CD0" w:rsidRDefault="00BE4078" w:rsidP="00610CD0">
      <w:pPr>
        <w:pStyle w:val="a0"/>
        <w:numPr>
          <w:ilvl w:val="0"/>
          <w:numId w:val="0"/>
        </w:numPr>
        <w:ind w:left="357"/>
        <w:rPr>
          <w:rFonts w:ascii="Times New Roman" w:hAnsi="Times New Roman"/>
          <w:b/>
          <w:i/>
          <w:sz w:val="24"/>
          <w:szCs w:val="24"/>
        </w:rPr>
      </w:pPr>
      <w:r w:rsidRPr="00610CD0">
        <w:rPr>
          <w:rFonts w:ascii="Times New Roman" w:hAnsi="Times New Roman"/>
          <w:b/>
          <w:sz w:val="24"/>
          <w:szCs w:val="24"/>
        </w:rPr>
        <w:t>Требования к результатам по разделу «</w:t>
      </w:r>
      <w:r w:rsidRPr="00610CD0">
        <w:rPr>
          <w:rFonts w:ascii="Times New Roman" w:hAnsi="Times New Roman"/>
          <w:b/>
          <w:i/>
          <w:sz w:val="24"/>
          <w:szCs w:val="24"/>
          <w:lang w:val="ru-RU"/>
        </w:rPr>
        <w:t>Функции</w:t>
      </w:r>
      <w:r w:rsidRPr="00610CD0">
        <w:rPr>
          <w:rFonts w:ascii="Times New Roman" w:hAnsi="Times New Roman"/>
          <w:b/>
          <w:i/>
          <w:sz w:val="24"/>
          <w:szCs w:val="24"/>
        </w:rPr>
        <w:t>»</w:t>
      </w:r>
    </w:p>
    <w:p w:rsidR="00BE4078" w:rsidRPr="00610CD0" w:rsidRDefault="00BE4078" w:rsidP="00610CD0">
      <w:pPr>
        <w:pStyle w:val="a1"/>
        <w:tabs>
          <w:tab w:val="clear" w:pos="360"/>
        </w:tabs>
        <w:spacing w:after="0"/>
        <w:ind w:left="357" w:hanging="357"/>
        <w:rPr>
          <w:sz w:val="24"/>
          <w:szCs w:val="24"/>
          <w:lang w:val="ru-RU" w:eastAsia="en-US"/>
        </w:rPr>
      </w:pPr>
      <w:r w:rsidRPr="00610CD0">
        <w:rPr>
          <w:sz w:val="24"/>
          <w:szCs w:val="24"/>
          <w:lang w:val="ru-RU" w:eastAsia="en-US"/>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BE4078" w:rsidRPr="00610CD0" w:rsidRDefault="00BE4078" w:rsidP="00610CD0">
      <w:pPr>
        <w:pStyle w:val="a1"/>
        <w:tabs>
          <w:tab w:val="clear" w:pos="360"/>
        </w:tabs>
        <w:spacing w:after="0"/>
        <w:ind w:left="357" w:hanging="357"/>
        <w:rPr>
          <w:color w:val="000000"/>
          <w:sz w:val="24"/>
          <w:szCs w:val="24"/>
          <w:lang w:val="ru-RU" w:eastAsia="ru-RU"/>
        </w:rPr>
      </w:pPr>
      <w:r w:rsidRPr="00610CD0">
        <w:rPr>
          <w:sz w:val="24"/>
          <w:szCs w:val="24"/>
          <w:lang w:val="ru-RU" w:eastAsia="en-US"/>
        </w:rPr>
        <w:t>владеть понятием степенная функция; строить ее график и уметь применять свойства степенной функции при решении задач;</w:t>
      </w:r>
    </w:p>
    <w:p w:rsidR="00BE4078" w:rsidRPr="00610CD0" w:rsidRDefault="00BE4078" w:rsidP="00610CD0">
      <w:pPr>
        <w:pStyle w:val="a1"/>
        <w:tabs>
          <w:tab w:val="clear" w:pos="360"/>
        </w:tabs>
        <w:spacing w:after="0"/>
        <w:ind w:left="357" w:hanging="357"/>
        <w:rPr>
          <w:color w:val="000000"/>
          <w:sz w:val="24"/>
          <w:szCs w:val="24"/>
          <w:lang w:val="ru-RU" w:eastAsia="ru-RU"/>
        </w:rPr>
      </w:pPr>
      <w:r w:rsidRPr="00610CD0">
        <w:rPr>
          <w:sz w:val="24"/>
          <w:szCs w:val="24"/>
          <w:lang w:val="ru-RU" w:eastAsia="en-US"/>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BE4078" w:rsidRPr="00610CD0" w:rsidRDefault="00BE4078" w:rsidP="00610CD0">
      <w:pPr>
        <w:pStyle w:val="a1"/>
        <w:tabs>
          <w:tab w:val="clear" w:pos="360"/>
        </w:tabs>
        <w:spacing w:after="0"/>
        <w:ind w:left="357" w:hanging="357"/>
        <w:rPr>
          <w:color w:val="000000"/>
          <w:sz w:val="24"/>
          <w:szCs w:val="24"/>
          <w:lang w:val="ru-RU" w:eastAsia="ru-RU"/>
        </w:rPr>
      </w:pPr>
      <w:r w:rsidRPr="00610CD0">
        <w:rPr>
          <w:sz w:val="24"/>
          <w:szCs w:val="24"/>
          <w:lang w:val="ru-RU" w:eastAsia="en-US"/>
        </w:rPr>
        <w:t>владеть понятием логарифмическая функция; строить ее график и уметь применять свойства логарифмической функции при решении задач;</w:t>
      </w:r>
    </w:p>
    <w:p w:rsidR="00BE4078" w:rsidRPr="00610CD0" w:rsidRDefault="00BE4078" w:rsidP="00610CD0">
      <w:pPr>
        <w:pStyle w:val="a1"/>
        <w:tabs>
          <w:tab w:val="clear" w:pos="360"/>
        </w:tabs>
        <w:spacing w:after="0"/>
        <w:ind w:left="357" w:hanging="357"/>
        <w:rPr>
          <w:color w:val="000000"/>
          <w:sz w:val="24"/>
          <w:szCs w:val="24"/>
          <w:lang w:val="ru-RU" w:eastAsia="ru-RU"/>
        </w:rPr>
      </w:pPr>
      <w:r w:rsidRPr="00610CD0">
        <w:rPr>
          <w:sz w:val="24"/>
          <w:szCs w:val="24"/>
          <w:lang w:val="ru-RU" w:eastAsia="en-US"/>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BE4078" w:rsidRPr="00610CD0" w:rsidRDefault="00BE4078" w:rsidP="00610CD0">
      <w:pPr>
        <w:pStyle w:val="a1"/>
        <w:tabs>
          <w:tab w:val="clear" w:pos="360"/>
        </w:tabs>
        <w:spacing w:after="0"/>
        <w:ind w:left="357" w:hanging="357"/>
        <w:rPr>
          <w:color w:val="000000"/>
          <w:sz w:val="24"/>
          <w:szCs w:val="24"/>
          <w:lang w:val="ru-RU" w:eastAsia="ru-RU"/>
        </w:rPr>
      </w:pPr>
      <w:r w:rsidRPr="00610CD0">
        <w:rPr>
          <w:sz w:val="24"/>
          <w:szCs w:val="24"/>
          <w:lang w:val="ru-RU" w:eastAsia="en-US"/>
        </w:rPr>
        <w:t>владеть понятием обратная функция; применять это понятие при решении задач;</w:t>
      </w:r>
    </w:p>
    <w:p w:rsidR="00BE4078" w:rsidRPr="00610CD0" w:rsidRDefault="00BE4078" w:rsidP="00610CD0">
      <w:pPr>
        <w:pStyle w:val="a1"/>
        <w:tabs>
          <w:tab w:val="clear" w:pos="360"/>
        </w:tabs>
        <w:spacing w:after="0"/>
        <w:ind w:left="357" w:hanging="357"/>
        <w:rPr>
          <w:sz w:val="24"/>
          <w:szCs w:val="24"/>
          <w:lang w:val="ru-RU" w:eastAsia="en-US"/>
        </w:rPr>
      </w:pPr>
      <w:r w:rsidRPr="00610CD0">
        <w:rPr>
          <w:sz w:val="24"/>
          <w:szCs w:val="24"/>
          <w:lang w:val="ru-RU" w:eastAsia="en-US"/>
        </w:rPr>
        <w:t>применять при решении задач свойства функций: четность, периодичность, ограниченность;</w:t>
      </w:r>
    </w:p>
    <w:p w:rsidR="00BE4078" w:rsidRPr="00610CD0" w:rsidRDefault="00BE4078" w:rsidP="00610CD0">
      <w:pPr>
        <w:pStyle w:val="a1"/>
        <w:tabs>
          <w:tab w:val="clear" w:pos="360"/>
        </w:tabs>
        <w:spacing w:after="0"/>
        <w:ind w:left="357" w:hanging="357"/>
        <w:rPr>
          <w:sz w:val="24"/>
          <w:szCs w:val="24"/>
          <w:lang w:val="ru-RU" w:eastAsia="en-US"/>
        </w:rPr>
      </w:pPr>
      <w:r w:rsidRPr="00610CD0">
        <w:rPr>
          <w:sz w:val="24"/>
          <w:szCs w:val="24"/>
          <w:lang w:val="ru-RU" w:eastAsia="en-US"/>
        </w:rPr>
        <w:t>применять при решении задач преобразования графиков функций;</w:t>
      </w:r>
    </w:p>
    <w:p w:rsidR="005F025A" w:rsidRPr="00610CD0" w:rsidRDefault="00BE4078" w:rsidP="00610CD0">
      <w:pPr>
        <w:pStyle w:val="a1"/>
        <w:tabs>
          <w:tab w:val="clear" w:pos="360"/>
        </w:tabs>
        <w:spacing w:after="0"/>
        <w:ind w:left="357" w:hanging="357"/>
        <w:rPr>
          <w:sz w:val="24"/>
          <w:szCs w:val="24"/>
          <w:lang w:val="ru-RU" w:eastAsia="en-US"/>
        </w:rPr>
      </w:pPr>
      <w:r w:rsidRPr="00610CD0">
        <w:rPr>
          <w:sz w:val="24"/>
          <w:szCs w:val="24"/>
          <w:lang w:val="ru-RU" w:eastAsia="en-US"/>
        </w:rPr>
        <w:t>владеть понятиями числовая последовательность,</w:t>
      </w:r>
      <w:r w:rsidR="005F025A" w:rsidRPr="00610CD0">
        <w:rPr>
          <w:sz w:val="24"/>
          <w:szCs w:val="24"/>
          <w:lang w:val="ru-RU" w:eastAsia="en-US"/>
        </w:rPr>
        <w:t xml:space="preserve"> арифметическая и геометрическая прогрессия;</w:t>
      </w:r>
    </w:p>
    <w:p w:rsidR="005F025A" w:rsidRPr="00610CD0" w:rsidRDefault="005F025A" w:rsidP="00610CD0">
      <w:pPr>
        <w:pStyle w:val="a1"/>
        <w:tabs>
          <w:tab w:val="clear" w:pos="360"/>
        </w:tabs>
        <w:spacing w:after="0"/>
        <w:ind w:left="357" w:hanging="357"/>
        <w:rPr>
          <w:sz w:val="24"/>
          <w:szCs w:val="24"/>
          <w:lang w:val="ru-RU" w:eastAsia="en-US"/>
        </w:rPr>
      </w:pPr>
      <w:r w:rsidRPr="00610CD0">
        <w:rPr>
          <w:sz w:val="24"/>
          <w:szCs w:val="24"/>
          <w:lang w:val="ru-RU" w:eastAsia="en-US"/>
        </w:rPr>
        <w:t xml:space="preserve">применять при решении задач свойства и признаки арифметической и геометрической прогрессий. </w:t>
      </w:r>
    </w:p>
    <w:p w:rsidR="005F025A" w:rsidRPr="00610CD0" w:rsidRDefault="005F025A" w:rsidP="00610CD0">
      <w:pPr>
        <w:ind w:left="357" w:hanging="357"/>
        <w:jc w:val="both"/>
        <w:rPr>
          <w:i/>
          <w:sz w:val="24"/>
          <w:szCs w:val="24"/>
        </w:rPr>
      </w:pPr>
      <w:r w:rsidRPr="00610CD0">
        <w:rPr>
          <w:i/>
          <w:sz w:val="24"/>
          <w:szCs w:val="24"/>
        </w:rPr>
        <w:t>В повседневной жизни и при изучении других учебных предметов:</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 xml:space="preserve">интерпретировать свойства в контексте конкретной практической ситуации;. </w:t>
      </w:r>
    </w:p>
    <w:p w:rsidR="00BE4078" w:rsidRPr="00610CD0" w:rsidRDefault="005F025A" w:rsidP="00610CD0">
      <w:pPr>
        <w:pStyle w:val="a0"/>
        <w:numPr>
          <w:ilvl w:val="0"/>
          <w:numId w:val="0"/>
        </w:numPr>
        <w:ind w:left="357"/>
        <w:rPr>
          <w:rFonts w:ascii="Times New Roman" w:hAnsi="Times New Roman"/>
          <w:sz w:val="24"/>
          <w:szCs w:val="24"/>
          <w:lang w:val="ru-RU"/>
        </w:rPr>
      </w:pPr>
      <w:r w:rsidRPr="00610CD0">
        <w:rPr>
          <w:rFonts w:ascii="Times New Roman" w:hAnsi="Times New Roman"/>
          <w:sz w:val="24"/>
          <w:szCs w:val="24"/>
          <w:lang w:val="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610CD0" w:rsidRDefault="00610CD0" w:rsidP="00610CD0">
      <w:pPr>
        <w:pStyle w:val="a0"/>
        <w:numPr>
          <w:ilvl w:val="0"/>
          <w:numId w:val="0"/>
        </w:numPr>
        <w:ind w:left="357"/>
        <w:rPr>
          <w:rFonts w:ascii="Times New Roman" w:hAnsi="Times New Roman"/>
          <w:b/>
          <w:sz w:val="24"/>
          <w:szCs w:val="24"/>
        </w:rPr>
      </w:pPr>
    </w:p>
    <w:p w:rsidR="005F025A" w:rsidRPr="00610CD0" w:rsidRDefault="005F025A" w:rsidP="00610CD0">
      <w:pPr>
        <w:pStyle w:val="a0"/>
        <w:numPr>
          <w:ilvl w:val="0"/>
          <w:numId w:val="0"/>
        </w:numPr>
        <w:ind w:left="357"/>
        <w:rPr>
          <w:rFonts w:ascii="Times New Roman" w:hAnsi="Times New Roman"/>
          <w:b/>
          <w:i/>
          <w:sz w:val="24"/>
          <w:szCs w:val="24"/>
        </w:rPr>
      </w:pPr>
      <w:r w:rsidRPr="00610CD0">
        <w:rPr>
          <w:rFonts w:ascii="Times New Roman" w:hAnsi="Times New Roman"/>
          <w:b/>
          <w:sz w:val="24"/>
          <w:szCs w:val="24"/>
        </w:rPr>
        <w:t>Требования к результатам по разделу «</w:t>
      </w:r>
      <w:r w:rsidRPr="00610CD0">
        <w:rPr>
          <w:rFonts w:ascii="Times New Roman" w:hAnsi="Times New Roman"/>
          <w:b/>
          <w:i/>
          <w:sz w:val="24"/>
          <w:szCs w:val="24"/>
        </w:rPr>
        <w:t xml:space="preserve"> Элементы математического анализа»</w:t>
      </w:r>
    </w:p>
    <w:p w:rsidR="005F025A" w:rsidRPr="00610CD0" w:rsidRDefault="005F025A" w:rsidP="00610CD0">
      <w:pPr>
        <w:pStyle w:val="a1"/>
        <w:tabs>
          <w:tab w:val="clear" w:pos="360"/>
        </w:tabs>
        <w:spacing w:after="0"/>
        <w:ind w:left="357" w:hanging="357"/>
        <w:rPr>
          <w:sz w:val="24"/>
          <w:szCs w:val="24"/>
          <w:lang w:val="ru-RU" w:eastAsia="en-US"/>
        </w:rPr>
      </w:pPr>
      <w:r w:rsidRPr="00610CD0">
        <w:rPr>
          <w:sz w:val="24"/>
          <w:szCs w:val="24"/>
          <w:lang w:val="ru-RU" w:eastAsia="ru-RU"/>
        </w:rPr>
        <w:t>Владеть</w:t>
      </w:r>
      <w:r w:rsidRPr="00610CD0">
        <w:rPr>
          <w:sz w:val="24"/>
          <w:szCs w:val="24"/>
          <w:lang w:val="ru-RU" w:eastAsia="en-US"/>
        </w:rPr>
        <w:t xml:space="preserve"> понятием бесконечно убывающая геометрическая прогрессия и уметь применять его при решении задач;</w:t>
      </w:r>
    </w:p>
    <w:p w:rsidR="005F025A" w:rsidRPr="00610CD0" w:rsidRDefault="005F025A" w:rsidP="00610CD0">
      <w:pPr>
        <w:pStyle w:val="a1"/>
        <w:tabs>
          <w:tab w:val="clear" w:pos="360"/>
        </w:tabs>
        <w:spacing w:after="0"/>
        <w:ind w:left="357" w:hanging="357"/>
        <w:rPr>
          <w:sz w:val="24"/>
          <w:szCs w:val="24"/>
          <w:lang w:val="ru-RU" w:eastAsia="en-US"/>
        </w:rPr>
      </w:pPr>
      <w:r w:rsidRPr="00610CD0">
        <w:rPr>
          <w:sz w:val="24"/>
          <w:szCs w:val="24"/>
          <w:lang w:val="ru-RU"/>
        </w:rPr>
        <w:t xml:space="preserve">применять для решения задач теорию </w:t>
      </w:r>
      <w:r w:rsidRPr="00610CD0">
        <w:rPr>
          <w:sz w:val="24"/>
          <w:szCs w:val="24"/>
          <w:lang w:val="ru-RU" w:eastAsia="en-US"/>
        </w:rPr>
        <w:t>пределов;</w:t>
      </w:r>
    </w:p>
    <w:p w:rsidR="005F025A" w:rsidRPr="00610CD0" w:rsidRDefault="005F025A" w:rsidP="00610CD0">
      <w:pPr>
        <w:pStyle w:val="a1"/>
        <w:tabs>
          <w:tab w:val="clear" w:pos="360"/>
        </w:tabs>
        <w:spacing w:after="0"/>
        <w:ind w:left="357" w:hanging="357"/>
        <w:rPr>
          <w:sz w:val="24"/>
          <w:szCs w:val="24"/>
          <w:lang w:val="ru-RU" w:eastAsia="en-US"/>
        </w:rPr>
      </w:pPr>
      <w:r w:rsidRPr="00610CD0">
        <w:rPr>
          <w:sz w:val="24"/>
          <w:szCs w:val="24"/>
          <w:lang w:val="ru-RU" w:eastAsia="en-US"/>
        </w:rPr>
        <w:lastRenderedPageBreak/>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5F025A" w:rsidRPr="00610CD0" w:rsidRDefault="005F025A" w:rsidP="00610CD0">
      <w:pPr>
        <w:pStyle w:val="a1"/>
        <w:tabs>
          <w:tab w:val="clear" w:pos="360"/>
        </w:tabs>
        <w:spacing w:after="0"/>
        <w:ind w:left="357" w:hanging="357"/>
        <w:rPr>
          <w:sz w:val="24"/>
          <w:szCs w:val="24"/>
          <w:lang w:val="ru-RU" w:eastAsia="ru-RU"/>
        </w:rPr>
      </w:pPr>
      <w:r w:rsidRPr="00610CD0">
        <w:rPr>
          <w:sz w:val="24"/>
          <w:szCs w:val="24"/>
          <w:lang w:val="ru-RU" w:eastAsia="ru-RU"/>
        </w:rPr>
        <w:t>владеть понятиями: производная функции в точке, производная функции;</w:t>
      </w:r>
    </w:p>
    <w:p w:rsidR="005F025A" w:rsidRPr="00610CD0" w:rsidRDefault="005F025A" w:rsidP="001416A1">
      <w:pPr>
        <w:pStyle w:val="a1"/>
        <w:numPr>
          <w:ilvl w:val="0"/>
          <w:numId w:val="100"/>
        </w:numPr>
        <w:spacing w:after="0"/>
        <w:ind w:left="357" w:hanging="357"/>
        <w:rPr>
          <w:i/>
          <w:iCs/>
          <w:color w:val="404040"/>
          <w:sz w:val="24"/>
          <w:szCs w:val="24"/>
          <w:lang w:val="ru-RU" w:eastAsia="ru-RU"/>
        </w:rPr>
      </w:pPr>
      <w:r w:rsidRPr="00610CD0">
        <w:rPr>
          <w:sz w:val="24"/>
          <w:szCs w:val="24"/>
          <w:lang w:val="ru-RU" w:eastAsia="ru-RU"/>
        </w:rPr>
        <w:t xml:space="preserve">вычислять </w:t>
      </w:r>
      <w:r w:rsidRPr="00610CD0">
        <w:rPr>
          <w:sz w:val="24"/>
          <w:szCs w:val="24"/>
          <w:lang w:val="ru-RU" w:eastAsia="en-US"/>
        </w:rPr>
        <w:t xml:space="preserve">производные элементарных функций и их комбинаций; </w:t>
      </w:r>
    </w:p>
    <w:p w:rsidR="005F025A" w:rsidRPr="00610CD0" w:rsidRDefault="005F025A" w:rsidP="001416A1">
      <w:pPr>
        <w:pStyle w:val="a1"/>
        <w:numPr>
          <w:ilvl w:val="0"/>
          <w:numId w:val="100"/>
        </w:numPr>
        <w:spacing w:after="0"/>
        <w:ind w:left="357" w:hanging="357"/>
        <w:rPr>
          <w:i/>
          <w:iCs/>
          <w:color w:val="404040"/>
          <w:sz w:val="24"/>
          <w:szCs w:val="24"/>
          <w:lang w:val="ru-RU" w:eastAsia="ru-RU"/>
        </w:rPr>
      </w:pPr>
      <w:r w:rsidRPr="00610CD0">
        <w:rPr>
          <w:sz w:val="24"/>
          <w:szCs w:val="24"/>
          <w:lang w:val="ru-RU" w:eastAsia="en-US"/>
        </w:rPr>
        <w:t>исследовать функции на монотонность и экстремумы;</w:t>
      </w:r>
    </w:p>
    <w:p w:rsidR="005F025A" w:rsidRPr="00610CD0" w:rsidRDefault="005F025A" w:rsidP="001416A1">
      <w:pPr>
        <w:pStyle w:val="a1"/>
        <w:numPr>
          <w:ilvl w:val="0"/>
          <w:numId w:val="100"/>
        </w:numPr>
        <w:spacing w:after="0"/>
        <w:ind w:left="357" w:hanging="357"/>
        <w:rPr>
          <w:i/>
          <w:iCs/>
          <w:color w:val="404040"/>
          <w:sz w:val="24"/>
          <w:szCs w:val="24"/>
          <w:lang w:val="ru-RU" w:eastAsia="ru-RU"/>
        </w:rPr>
      </w:pPr>
      <w:r w:rsidRPr="00610CD0">
        <w:rPr>
          <w:sz w:val="24"/>
          <w:szCs w:val="24"/>
          <w:lang w:val="ru-RU" w:eastAsia="en-US"/>
        </w:rPr>
        <w:t>строить графики и применять к решению задач, в том числе с параметром;</w:t>
      </w:r>
    </w:p>
    <w:p w:rsidR="005F025A" w:rsidRPr="00610CD0" w:rsidRDefault="005F025A" w:rsidP="001416A1">
      <w:pPr>
        <w:pStyle w:val="a1"/>
        <w:numPr>
          <w:ilvl w:val="0"/>
          <w:numId w:val="100"/>
        </w:numPr>
        <w:spacing w:after="0"/>
        <w:ind w:left="357" w:hanging="357"/>
        <w:rPr>
          <w:i/>
          <w:iCs/>
          <w:color w:val="404040"/>
          <w:sz w:val="24"/>
          <w:szCs w:val="24"/>
          <w:lang w:val="ru-RU" w:eastAsia="ru-RU"/>
        </w:rPr>
      </w:pPr>
      <w:r w:rsidRPr="00610CD0">
        <w:rPr>
          <w:sz w:val="24"/>
          <w:szCs w:val="24"/>
          <w:lang w:val="ru-RU" w:eastAsia="en-US"/>
        </w:rPr>
        <w:t>владеть понятием касательная к графику функции и уметь применять его при решении задач;</w:t>
      </w:r>
    </w:p>
    <w:p w:rsidR="005F025A" w:rsidRPr="00610CD0" w:rsidRDefault="005F025A" w:rsidP="001416A1">
      <w:pPr>
        <w:pStyle w:val="a1"/>
        <w:numPr>
          <w:ilvl w:val="0"/>
          <w:numId w:val="100"/>
        </w:numPr>
        <w:spacing w:after="0"/>
        <w:ind w:left="357" w:hanging="357"/>
        <w:rPr>
          <w:i/>
          <w:iCs/>
          <w:color w:val="404040"/>
          <w:sz w:val="24"/>
          <w:szCs w:val="24"/>
          <w:lang w:val="ru-RU" w:eastAsia="ru-RU"/>
        </w:rPr>
      </w:pPr>
      <w:r w:rsidRPr="00610CD0">
        <w:rPr>
          <w:sz w:val="24"/>
          <w:szCs w:val="24"/>
          <w:lang w:val="ru-RU" w:eastAsia="en-US"/>
        </w:rPr>
        <w:t xml:space="preserve">владеть понятиями первообразная функция, определенный интеграл; </w:t>
      </w:r>
    </w:p>
    <w:p w:rsidR="005F025A" w:rsidRPr="00610CD0" w:rsidRDefault="005F025A" w:rsidP="001416A1">
      <w:pPr>
        <w:pStyle w:val="a1"/>
        <w:numPr>
          <w:ilvl w:val="0"/>
          <w:numId w:val="100"/>
        </w:numPr>
        <w:spacing w:after="0"/>
        <w:ind w:left="357" w:hanging="357"/>
        <w:rPr>
          <w:i/>
          <w:iCs/>
          <w:color w:val="404040"/>
          <w:sz w:val="24"/>
          <w:szCs w:val="24"/>
          <w:lang w:val="ru-RU" w:eastAsia="ru-RU"/>
        </w:rPr>
      </w:pPr>
      <w:r w:rsidRPr="00610CD0">
        <w:rPr>
          <w:sz w:val="24"/>
          <w:szCs w:val="24"/>
          <w:lang w:val="ru-RU" w:eastAsia="en-US"/>
        </w:rPr>
        <w:t>применять теорему Ньютона–Лейбница и ее следствия для решения задач.</w:t>
      </w:r>
    </w:p>
    <w:p w:rsidR="005F025A" w:rsidRPr="00610CD0" w:rsidRDefault="005F025A" w:rsidP="00610CD0">
      <w:pPr>
        <w:ind w:left="357" w:hanging="357"/>
        <w:jc w:val="both"/>
        <w:rPr>
          <w:i/>
          <w:sz w:val="24"/>
          <w:szCs w:val="24"/>
        </w:rPr>
      </w:pPr>
      <w:r w:rsidRPr="00610CD0">
        <w:rPr>
          <w:i/>
          <w:sz w:val="24"/>
          <w:szCs w:val="24"/>
        </w:rPr>
        <w:t>В повседневной жизни и при изучении других учебных предметов:</w:t>
      </w:r>
    </w:p>
    <w:p w:rsidR="005F025A" w:rsidRPr="00610CD0" w:rsidRDefault="005F025A" w:rsidP="001416A1">
      <w:pPr>
        <w:numPr>
          <w:ilvl w:val="0"/>
          <w:numId w:val="104"/>
        </w:numPr>
        <w:ind w:left="357" w:hanging="357"/>
        <w:contextualSpacing/>
        <w:jc w:val="both"/>
        <w:rPr>
          <w:rFonts w:eastAsia="Times New Roman"/>
          <w:i/>
          <w:iCs/>
          <w:color w:val="404040"/>
          <w:sz w:val="24"/>
          <w:szCs w:val="24"/>
        </w:rPr>
      </w:pPr>
      <w:r w:rsidRPr="00610CD0">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5F025A" w:rsidRPr="00610CD0" w:rsidRDefault="005F025A" w:rsidP="00610CD0">
      <w:pPr>
        <w:pStyle w:val="a1"/>
        <w:tabs>
          <w:tab w:val="clear" w:pos="360"/>
        </w:tabs>
        <w:spacing w:after="0"/>
        <w:ind w:left="357" w:hanging="357"/>
        <w:rPr>
          <w:sz w:val="24"/>
          <w:szCs w:val="24"/>
          <w:lang w:val="ru-RU" w:eastAsia="en-US"/>
        </w:rPr>
      </w:pPr>
      <w:r w:rsidRPr="00610CD0">
        <w:rPr>
          <w:sz w:val="24"/>
          <w:szCs w:val="24"/>
        </w:rPr>
        <w:t>интерпретировать полученные результаты</w:t>
      </w:r>
    </w:p>
    <w:p w:rsidR="00610CD0" w:rsidRDefault="00610CD0" w:rsidP="00610CD0">
      <w:pPr>
        <w:jc w:val="both"/>
        <w:rPr>
          <w:b/>
          <w:sz w:val="24"/>
          <w:szCs w:val="24"/>
        </w:rPr>
      </w:pPr>
    </w:p>
    <w:p w:rsidR="005F025A" w:rsidRPr="00610CD0" w:rsidRDefault="005F025A" w:rsidP="00610CD0">
      <w:pPr>
        <w:jc w:val="both"/>
        <w:rPr>
          <w:b/>
          <w:i/>
          <w:sz w:val="24"/>
          <w:szCs w:val="24"/>
        </w:rPr>
      </w:pPr>
      <w:r w:rsidRPr="00610CD0">
        <w:rPr>
          <w:b/>
          <w:sz w:val="24"/>
          <w:szCs w:val="24"/>
        </w:rPr>
        <w:t>Требования к результатам по разделу «</w:t>
      </w:r>
      <w:r w:rsidRPr="00610CD0">
        <w:rPr>
          <w:b/>
          <w:i/>
          <w:sz w:val="24"/>
          <w:szCs w:val="24"/>
        </w:rPr>
        <w:t>Статистика и теория вероятностей, логика и комбинаторика»</w:t>
      </w:r>
    </w:p>
    <w:p w:rsidR="005F025A" w:rsidRPr="00610CD0" w:rsidRDefault="005F025A" w:rsidP="00610CD0">
      <w:pPr>
        <w:pStyle w:val="a1"/>
        <w:tabs>
          <w:tab w:val="clear" w:pos="360"/>
        </w:tabs>
        <w:spacing w:after="0"/>
        <w:ind w:left="357" w:hanging="357"/>
        <w:rPr>
          <w:b/>
          <w:sz w:val="24"/>
          <w:szCs w:val="24"/>
          <w:lang w:val="ru-RU" w:eastAsia="en-US"/>
        </w:rPr>
      </w:pPr>
      <w:r w:rsidRPr="00610CD0">
        <w:rPr>
          <w:sz w:val="24"/>
          <w:szCs w:val="24"/>
          <w:lang w:val="ru-RU" w:eastAsia="en-US"/>
        </w:rPr>
        <w:t>Оперировать основными описательными характеристиками числового набора, понятием генеральная совокупность и выборкой из нее;</w:t>
      </w:r>
    </w:p>
    <w:p w:rsidR="005F025A" w:rsidRPr="00610CD0" w:rsidRDefault="005F025A" w:rsidP="001416A1">
      <w:pPr>
        <w:pStyle w:val="a1"/>
        <w:numPr>
          <w:ilvl w:val="0"/>
          <w:numId w:val="100"/>
        </w:numPr>
        <w:spacing w:after="0"/>
        <w:ind w:left="357" w:hanging="357"/>
        <w:rPr>
          <w:i/>
          <w:iCs/>
          <w:color w:val="404040"/>
          <w:sz w:val="24"/>
          <w:szCs w:val="24"/>
          <w:lang w:val="ru-RU" w:eastAsia="ru-RU"/>
        </w:rPr>
      </w:pPr>
      <w:r w:rsidRPr="00610CD0">
        <w:rPr>
          <w:sz w:val="24"/>
          <w:szCs w:val="24"/>
          <w:lang w:val="ru-RU" w:eastAsia="en-US"/>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владеть основными понятиями комбинаторики и уметь их применять при решении задач;</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иметь представление об основах теории вероятностей;</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иметь представление о дискретных и непрерывных случайных величинах и распределениях, о независимости случайных величин;</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иметь представление о математическом ожидании и дисперсии случайных величин;</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иметь представление о совместных распределениях случайных величин;</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понимать суть закона больших чисел и выборочного метода измерения вероятностей;</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иметь представление о нормальном распределении и примерах нормально распределенных случайных величин;</w:t>
      </w:r>
    </w:p>
    <w:p w:rsidR="005F025A" w:rsidRPr="00610CD0" w:rsidRDefault="005F025A" w:rsidP="001416A1">
      <w:pPr>
        <w:numPr>
          <w:ilvl w:val="0"/>
          <w:numId w:val="100"/>
        </w:numPr>
        <w:ind w:left="357" w:hanging="357"/>
        <w:jc w:val="both"/>
        <w:rPr>
          <w:rFonts w:eastAsia="Times New Roman"/>
          <w:i/>
          <w:iCs/>
          <w:color w:val="404040"/>
          <w:sz w:val="24"/>
          <w:szCs w:val="24"/>
        </w:rPr>
      </w:pPr>
      <w:r w:rsidRPr="00610CD0">
        <w:rPr>
          <w:sz w:val="24"/>
          <w:szCs w:val="24"/>
        </w:rPr>
        <w:t xml:space="preserve">иметь представление о корреляции случайных величин. </w:t>
      </w:r>
    </w:p>
    <w:p w:rsidR="005F025A" w:rsidRPr="00610CD0" w:rsidRDefault="005F025A" w:rsidP="00610CD0">
      <w:pPr>
        <w:ind w:left="357" w:hanging="357"/>
        <w:jc w:val="both"/>
        <w:rPr>
          <w:i/>
          <w:sz w:val="24"/>
          <w:szCs w:val="24"/>
        </w:rPr>
      </w:pPr>
      <w:r w:rsidRPr="00610CD0">
        <w:rPr>
          <w:i/>
          <w:sz w:val="24"/>
          <w:szCs w:val="24"/>
        </w:rPr>
        <w:t>В повседневной жизни и при изучении других предметов:</w:t>
      </w:r>
    </w:p>
    <w:p w:rsidR="005F025A" w:rsidRPr="00610CD0" w:rsidRDefault="005F025A" w:rsidP="001416A1">
      <w:pPr>
        <w:pStyle w:val="a0"/>
        <w:numPr>
          <w:ilvl w:val="0"/>
          <w:numId w:val="100"/>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вычислять или оценивать вероятности событий в реальной жизни;</w:t>
      </w:r>
    </w:p>
    <w:p w:rsidR="005F025A" w:rsidRPr="00610CD0" w:rsidRDefault="005F025A" w:rsidP="00610CD0">
      <w:pPr>
        <w:pStyle w:val="a0"/>
        <w:numPr>
          <w:ilvl w:val="0"/>
          <w:numId w:val="0"/>
        </w:numPr>
        <w:ind w:left="357"/>
        <w:rPr>
          <w:rFonts w:ascii="Times New Roman" w:hAnsi="Times New Roman"/>
          <w:sz w:val="24"/>
          <w:szCs w:val="24"/>
          <w:lang w:val="ru-RU"/>
        </w:rPr>
      </w:pPr>
      <w:r w:rsidRPr="00610CD0">
        <w:rPr>
          <w:rFonts w:ascii="Times New Roman" w:hAnsi="Times New Roman"/>
          <w:sz w:val="24"/>
          <w:szCs w:val="24"/>
          <w:lang w:val="ru-RU"/>
        </w:rPr>
        <w:t>выбирать методы подходящего представления и обработки данных</w:t>
      </w:r>
    </w:p>
    <w:p w:rsidR="00610CD0" w:rsidRDefault="00610CD0" w:rsidP="00610CD0">
      <w:pPr>
        <w:jc w:val="both"/>
        <w:rPr>
          <w:b/>
          <w:sz w:val="24"/>
          <w:szCs w:val="24"/>
        </w:rPr>
      </w:pPr>
    </w:p>
    <w:p w:rsidR="005F025A" w:rsidRPr="00610CD0" w:rsidRDefault="005F025A" w:rsidP="00610CD0">
      <w:pPr>
        <w:jc w:val="both"/>
        <w:rPr>
          <w:b/>
          <w:i/>
          <w:sz w:val="24"/>
          <w:szCs w:val="24"/>
        </w:rPr>
      </w:pPr>
      <w:r w:rsidRPr="00610CD0">
        <w:rPr>
          <w:b/>
          <w:sz w:val="24"/>
          <w:szCs w:val="24"/>
        </w:rPr>
        <w:t>Требования к результатам по разделу «</w:t>
      </w:r>
      <w:r w:rsidRPr="00610CD0">
        <w:rPr>
          <w:b/>
          <w:i/>
          <w:sz w:val="24"/>
          <w:szCs w:val="24"/>
        </w:rPr>
        <w:t>Текстовые задачи»</w:t>
      </w:r>
    </w:p>
    <w:p w:rsidR="005F025A" w:rsidRPr="00610CD0" w:rsidRDefault="005F025A" w:rsidP="001416A1">
      <w:pPr>
        <w:numPr>
          <w:ilvl w:val="0"/>
          <w:numId w:val="99"/>
        </w:numPr>
        <w:ind w:left="357" w:hanging="357"/>
        <w:contextualSpacing/>
        <w:jc w:val="both"/>
        <w:rPr>
          <w:rFonts w:eastAsia="Times New Roman"/>
          <w:i/>
          <w:iCs/>
          <w:color w:val="404040"/>
          <w:sz w:val="24"/>
          <w:szCs w:val="24"/>
        </w:rPr>
      </w:pPr>
      <w:r w:rsidRPr="00610CD0">
        <w:rPr>
          <w:sz w:val="24"/>
          <w:szCs w:val="24"/>
        </w:rPr>
        <w:t>Решать разные задачи повышенной трудности;</w:t>
      </w:r>
    </w:p>
    <w:p w:rsidR="005F025A" w:rsidRPr="00610CD0" w:rsidRDefault="005F025A" w:rsidP="001416A1">
      <w:pPr>
        <w:numPr>
          <w:ilvl w:val="0"/>
          <w:numId w:val="99"/>
        </w:numPr>
        <w:ind w:left="357" w:hanging="357"/>
        <w:jc w:val="both"/>
        <w:rPr>
          <w:rFonts w:eastAsia="Times New Roman"/>
          <w:i/>
          <w:iCs/>
          <w:color w:val="404040"/>
          <w:sz w:val="24"/>
          <w:szCs w:val="24"/>
        </w:rPr>
      </w:pPr>
      <w:r w:rsidRPr="00610CD0">
        <w:rPr>
          <w:sz w:val="24"/>
          <w:szCs w:val="24"/>
        </w:rPr>
        <w:t>анализировать условие задачи, выбирать оптимальный метод решения задачи, рассматривая различные методы;</w:t>
      </w:r>
    </w:p>
    <w:p w:rsidR="005F025A" w:rsidRPr="00610CD0" w:rsidRDefault="005F025A" w:rsidP="001416A1">
      <w:pPr>
        <w:numPr>
          <w:ilvl w:val="0"/>
          <w:numId w:val="99"/>
        </w:numPr>
        <w:ind w:left="357" w:hanging="357"/>
        <w:jc w:val="both"/>
        <w:rPr>
          <w:rFonts w:eastAsia="Times New Roman"/>
          <w:i/>
          <w:iCs/>
          <w:color w:val="404040"/>
          <w:sz w:val="24"/>
          <w:szCs w:val="24"/>
        </w:rPr>
      </w:pPr>
      <w:r w:rsidRPr="00610CD0">
        <w:rPr>
          <w:sz w:val="24"/>
          <w:szCs w:val="24"/>
        </w:rPr>
        <w:t>строить модель решения задачи, проводить доказательные рассуждения при решении задачи;</w:t>
      </w:r>
    </w:p>
    <w:p w:rsidR="005F025A" w:rsidRPr="00610CD0" w:rsidRDefault="005F025A" w:rsidP="001416A1">
      <w:pPr>
        <w:numPr>
          <w:ilvl w:val="0"/>
          <w:numId w:val="99"/>
        </w:numPr>
        <w:ind w:left="357" w:hanging="357"/>
        <w:jc w:val="both"/>
        <w:rPr>
          <w:rFonts w:eastAsia="Times New Roman"/>
          <w:i/>
          <w:iCs/>
          <w:color w:val="404040"/>
          <w:sz w:val="24"/>
          <w:szCs w:val="24"/>
        </w:rPr>
      </w:pPr>
      <w:r w:rsidRPr="00610CD0">
        <w:rPr>
          <w:sz w:val="24"/>
          <w:szCs w:val="24"/>
        </w:rPr>
        <w:t>решать задачи, требующие перебора вариантов, проверки условий, выбора оптимального результата;</w:t>
      </w:r>
    </w:p>
    <w:p w:rsidR="005F025A" w:rsidRPr="00610CD0" w:rsidRDefault="005F025A" w:rsidP="001416A1">
      <w:pPr>
        <w:numPr>
          <w:ilvl w:val="0"/>
          <w:numId w:val="99"/>
        </w:numPr>
        <w:ind w:left="357" w:hanging="357"/>
        <w:jc w:val="both"/>
        <w:rPr>
          <w:rFonts w:eastAsia="Times New Roman"/>
          <w:i/>
          <w:iCs/>
          <w:color w:val="404040"/>
          <w:sz w:val="24"/>
          <w:szCs w:val="24"/>
        </w:rPr>
      </w:pPr>
      <w:r w:rsidRPr="00610CD0">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610CD0">
        <w:rPr>
          <w:sz w:val="24"/>
          <w:szCs w:val="24"/>
        </w:rPr>
        <w:t xml:space="preserve">  </w:t>
      </w:r>
    </w:p>
    <w:p w:rsidR="005F025A" w:rsidRPr="00610CD0" w:rsidRDefault="005F025A" w:rsidP="001416A1">
      <w:pPr>
        <w:numPr>
          <w:ilvl w:val="0"/>
          <w:numId w:val="99"/>
        </w:numPr>
        <w:ind w:left="357" w:hanging="357"/>
        <w:jc w:val="both"/>
        <w:rPr>
          <w:rFonts w:eastAsia="Times New Roman"/>
          <w:i/>
          <w:iCs/>
          <w:color w:val="404040"/>
          <w:sz w:val="24"/>
          <w:szCs w:val="24"/>
        </w:rPr>
      </w:pPr>
      <w:r w:rsidRPr="00610CD0">
        <w:rPr>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5F025A" w:rsidRPr="00610CD0" w:rsidRDefault="005F025A" w:rsidP="00610CD0">
      <w:pPr>
        <w:ind w:left="357" w:hanging="357"/>
        <w:jc w:val="both"/>
        <w:rPr>
          <w:i/>
          <w:sz w:val="24"/>
          <w:szCs w:val="24"/>
        </w:rPr>
      </w:pPr>
      <w:r w:rsidRPr="00610CD0">
        <w:rPr>
          <w:i/>
          <w:sz w:val="24"/>
          <w:szCs w:val="24"/>
        </w:rPr>
        <w:t>В повседневной жизни и при изучении других предметов:</w:t>
      </w:r>
    </w:p>
    <w:p w:rsidR="005F025A" w:rsidRPr="00610CD0" w:rsidRDefault="005F025A" w:rsidP="001416A1">
      <w:pPr>
        <w:numPr>
          <w:ilvl w:val="0"/>
          <w:numId w:val="99"/>
        </w:numPr>
        <w:ind w:left="357" w:hanging="357"/>
        <w:contextualSpacing/>
        <w:jc w:val="both"/>
        <w:rPr>
          <w:rFonts w:eastAsia="Times New Roman"/>
          <w:i/>
          <w:iCs/>
          <w:color w:val="404040"/>
          <w:sz w:val="24"/>
          <w:szCs w:val="24"/>
        </w:rPr>
      </w:pPr>
      <w:r w:rsidRPr="00610CD0">
        <w:rPr>
          <w:sz w:val="24"/>
          <w:szCs w:val="24"/>
        </w:rPr>
        <w:t>решать практические задачи и задачи из других предметов</w:t>
      </w:r>
    </w:p>
    <w:p w:rsidR="00FF3D71" w:rsidRPr="00610CD0" w:rsidRDefault="00FF3D71" w:rsidP="00610CD0">
      <w:pPr>
        <w:ind w:left="980"/>
        <w:jc w:val="both"/>
        <w:rPr>
          <w:rFonts w:eastAsia="Times New Roman"/>
          <w:b/>
          <w:bCs/>
          <w:color w:val="00000A"/>
          <w:sz w:val="24"/>
          <w:szCs w:val="24"/>
        </w:rPr>
      </w:pPr>
    </w:p>
    <w:p w:rsidR="005F025A" w:rsidRPr="00610CD0" w:rsidRDefault="005F025A" w:rsidP="00610CD0">
      <w:pPr>
        <w:jc w:val="both"/>
        <w:rPr>
          <w:rFonts w:eastAsia="Times New Roman"/>
          <w:b/>
          <w:bCs/>
          <w:color w:val="00000A"/>
          <w:sz w:val="24"/>
          <w:szCs w:val="24"/>
        </w:rPr>
      </w:pPr>
      <w:r w:rsidRPr="00610CD0">
        <w:rPr>
          <w:rFonts w:eastAsia="Times New Roman"/>
          <w:b/>
          <w:bCs/>
          <w:color w:val="00000A"/>
          <w:sz w:val="24"/>
          <w:szCs w:val="24"/>
        </w:rPr>
        <w:lastRenderedPageBreak/>
        <w:t>Требования к результатам по геометрии</w:t>
      </w:r>
    </w:p>
    <w:p w:rsidR="005F025A" w:rsidRPr="00610CD0" w:rsidRDefault="005F025A" w:rsidP="001416A1">
      <w:pPr>
        <w:pStyle w:val="a0"/>
        <w:numPr>
          <w:ilvl w:val="0"/>
          <w:numId w:val="106"/>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Владеть геометрическими понятиями при решении задач и проведении математических рассуждений;</w:t>
      </w:r>
    </w:p>
    <w:p w:rsidR="005F025A" w:rsidRPr="00610CD0" w:rsidRDefault="005F025A" w:rsidP="001416A1">
      <w:pPr>
        <w:pStyle w:val="a0"/>
        <w:numPr>
          <w:ilvl w:val="0"/>
          <w:numId w:val="106"/>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5F025A" w:rsidRPr="00610CD0" w:rsidRDefault="005F025A" w:rsidP="001416A1">
      <w:pPr>
        <w:numPr>
          <w:ilvl w:val="0"/>
          <w:numId w:val="106"/>
        </w:numPr>
        <w:ind w:left="357" w:hanging="357"/>
        <w:jc w:val="both"/>
        <w:rPr>
          <w:rFonts w:eastAsia="Times New Roman"/>
          <w:i/>
          <w:iCs/>
          <w:color w:val="404040"/>
          <w:sz w:val="24"/>
          <w:szCs w:val="24"/>
        </w:rPr>
      </w:pPr>
      <w:r w:rsidRPr="00610CD0">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5F025A" w:rsidRPr="00610CD0" w:rsidRDefault="005F025A" w:rsidP="001416A1">
      <w:pPr>
        <w:numPr>
          <w:ilvl w:val="0"/>
          <w:numId w:val="106"/>
        </w:numPr>
        <w:ind w:left="357" w:hanging="357"/>
        <w:jc w:val="both"/>
        <w:rPr>
          <w:rFonts w:eastAsia="Times New Roman"/>
          <w:i/>
          <w:iCs/>
          <w:color w:val="404040"/>
          <w:sz w:val="24"/>
          <w:szCs w:val="24"/>
        </w:rPr>
      </w:pPr>
      <w:r w:rsidRPr="00610CD0">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уметь формулировать и доказывать геометрические утверждения;</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стереометрии: призма, параллелепипед, пирамида, тетраэдр;</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иметь представления об аксиомах стереометрии и следствиях из них и уметь применять их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уметь строить сечения многогранников с использованием различных методов, в том числе и метода следов;</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иметь представление о скрещивающихся прямых в пространстве и уметь находить угол и расстояние между ними;</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применять теоремы о параллельности прямых и плоскостей в пространстве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уметь применять параллельное проектирование для изображения фигур;</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уметь применять перпендикулярности прямой и плоскости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понятием угол между прямой и плоскостью и уметь применять его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призма, параллелепипед и применять свойства параллелепипеда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понятием прямоугольный параллелепипед и применять его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пирамида, виды пирамид, элементы правильной пирамиды и уметь применять их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иметь представление о теореме Эйлера,</w:t>
      </w:r>
      <w:r w:rsidRPr="00610CD0">
        <w:rPr>
          <w:i/>
          <w:sz w:val="24"/>
          <w:szCs w:val="24"/>
        </w:rPr>
        <w:t xml:space="preserve"> </w:t>
      </w:r>
      <w:r w:rsidRPr="00610CD0">
        <w:rPr>
          <w:sz w:val="24"/>
          <w:szCs w:val="24"/>
        </w:rPr>
        <w:t xml:space="preserve">правильных многогранниках; </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понятием площади поверхностей многогранников и уметь применять его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тела вращения (цилиндр, конус, шар и сфера), их сечения и уметь применять их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касательные прямые и плоскости и уметь применять из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иметь представления о вписанных и описанных сферах и уметь применять их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владеть понятиями объем, объемы многогранников, тел вращения и применять их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иметь представление о площади сферы и уметь применять его при решении задач;</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lastRenderedPageBreak/>
        <w:t>уметь решать задачи на комбинации многогранников и тел вращения;</w:t>
      </w:r>
    </w:p>
    <w:p w:rsidR="005F025A" w:rsidRPr="00610CD0" w:rsidRDefault="005F025A" w:rsidP="001416A1">
      <w:pPr>
        <w:numPr>
          <w:ilvl w:val="0"/>
          <w:numId w:val="106"/>
        </w:numPr>
        <w:ind w:left="357" w:hanging="357"/>
        <w:contextualSpacing/>
        <w:jc w:val="both"/>
        <w:rPr>
          <w:rFonts w:eastAsia="Times New Roman"/>
          <w:i/>
          <w:iCs/>
          <w:color w:val="404040"/>
          <w:sz w:val="24"/>
          <w:szCs w:val="24"/>
        </w:rPr>
      </w:pPr>
      <w:r w:rsidRPr="00610CD0">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5F025A" w:rsidRPr="00610CD0" w:rsidRDefault="005F025A" w:rsidP="00610CD0">
      <w:pPr>
        <w:ind w:left="357" w:hanging="357"/>
        <w:jc w:val="both"/>
        <w:rPr>
          <w:i/>
          <w:sz w:val="24"/>
          <w:szCs w:val="24"/>
        </w:rPr>
      </w:pPr>
      <w:r w:rsidRPr="00610CD0">
        <w:rPr>
          <w:i/>
          <w:sz w:val="24"/>
          <w:szCs w:val="24"/>
        </w:rPr>
        <w:t>В повседневной жизни и при изучении других предметов:</w:t>
      </w:r>
    </w:p>
    <w:p w:rsidR="005F025A" w:rsidRPr="00610CD0" w:rsidRDefault="005F025A" w:rsidP="001416A1">
      <w:pPr>
        <w:pStyle w:val="a0"/>
        <w:numPr>
          <w:ilvl w:val="0"/>
          <w:numId w:val="106"/>
        </w:numPr>
        <w:ind w:left="357" w:hanging="357"/>
        <w:rPr>
          <w:rFonts w:ascii="Times New Roman" w:hAnsi="Times New Roman"/>
          <w:i/>
          <w:iCs/>
          <w:color w:val="404040"/>
          <w:sz w:val="24"/>
          <w:szCs w:val="24"/>
          <w:lang w:val="ru-RU"/>
        </w:rPr>
      </w:pPr>
      <w:r w:rsidRPr="00610CD0">
        <w:rPr>
          <w:rFonts w:ascii="Times New Roman" w:hAnsi="Times New Roman"/>
          <w:sz w:val="24"/>
          <w:szCs w:val="24"/>
          <w:lang w:val="ru-RU"/>
        </w:rPr>
        <w:t xml:space="preserve">составлять с использованием свойств геометрических фигур математические модели </w:t>
      </w:r>
      <w:r w:rsidRPr="00610CD0">
        <w:rPr>
          <w:rStyle w:val="dash041e0431044b0447043d044b0439char1"/>
          <w:lang w:val="ru-RU"/>
        </w:rPr>
        <w:t>для решения задач практического характера и задач из смежных дисциплин</w:t>
      </w:r>
      <w:r w:rsidRPr="00610CD0">
        <w:rPr>
          <w:rFonts w:ascii="Times New Roman" w:hAnsi="Times New Roman"/>
          <w:sz w:val="24"/>
          <w:szCs w:val="24"/>
          <w:lang w:val="ru-RU"/>
        </w:rPr>
        <w:t>, исследовать полученные модели и интерпретировать результат</w:t>
      </w:r>
    </w:p>
    <w:p w:rsidR="00610CD0" w:rsidRDefault="00610CD0" w:rsidP="00610CD0">
      <w:pPr>
        <w:pStyle w:val="ab"/>
        <w:ind w:left="360"/>
        <w:jc w:val="both"/>
        <w:rPr>
          <w:rFonts w:eastAsia="Times New Roman"/>
          <w:b/>
          <w:bCs/>
          <w:color w:val="00000A"/>
          <w:sz w:val="24"/>
          <w:szCs w:val="24"/>
        </w:rPr>
      </w:pPr>
    </w:p>
    <w:p w:rsidR="005F025A" w:rsidRPr="00610CD0" w:rsidRDefault="005F025A" w:rsidP="00610CD0">
      <w:pPr>
        <w:pStyle w:val="ab"/>
        <w:ind w:left="360"/>
        <w:jc w:val="both"/>
        <w:rPr>
          <w:rFonts w:eastAsia="Times New Roman"/>
          <w:b/>
          <w:bCs/>
          <w:color w:val="00000A"/>
          <w:sz w:val="24"/>
          <w:szCs w:val="24"/>
        </w:rPr>
      </w:pPr>
      <w:r w:rsidRPr="00610CD0">
        <w:rPr>
          <w:rFonts w:eastAsia="Times New Roman"/>
          <w:b/>
          <w:bCs/>
          <w:color w:val="00000A"/>
          <w:sz w:val="24"/>
          <w:szCs w:val="24"/>
        </w:rPr>
        <w:t>Требования к результатам по разделу «</w:t>
      </w:r>
      <w:r w:rsidR="0060547F" w:rsidRPr="00610CD0">
        <w:rPr>
          <w:rFonts w:eastAsia="Times New Roman"/>
          <w:b/>
          <w:bCs/>
          <w:color w:val="00000A"/>
          <w:sz w:val="24"/>
          <w:szCs w:val="24"/>
        </w:rPr>
        <w:t>Векторы и координаты в пространстве»</w:t>
      </w:r>
    </w:p>
    <w:p w:rsidR="0060547F" w:rsidRPr="00610CD0" w:rsidRDefault="0060547F" w:rsidP="001416A1">
      <w:pPr>
        <w:numPr>
          <w:ilvl w:val="0"/>
          <w:numId w:val="108"/>
        </w:numPr>
        <w:ind w:left="357" w:hanging="357"/>
        <w:contextualSpacing/>
        <w:jc w:val="both"/>
        <w:rPr>
          <w:rFonts w:eastAsia="Times New Roman"/>
          <w:i/>
          <w:iCs/>
          <w:color w:val="404040"/>
          <w:sz w:val="24"/>
          <w:szCs w:val="24"/>
        </w:rPr>
      </w:pPr>
      <w:r w:rsidRPr="00610CD0">
        <w:rPr>
          <w:sz w:val="24"/>
          <w:szCs w:val="24"/>
        </w:rPr>
        <w:t>Владеть понятиями векторы и их координаты;</w:t>
      </w:r>
    </w:p>
    <w:p w:rsidR="0060547F" w:rsidRPr="00610CD0" w:rsidRDefault="0060547F" w:rsidP="001416A1">
      <w:pPr>
        <w:numPr>
          <w:ilvl w:val="0"/>
          <w:numId w:val="108"/>
        </w:numPr>
        <w:ind w:left="357" w:hanging="357"/>
        <w:contextualSpacing/>
        <w:jc w:val="both"/>
        <w:rPr>
          <w:rFonts w:eastAsia="Times New Roman"/>
          <w:i/>
          <w:iCs/>
          <w:color w:val="404040"/>
          <w:sz w:val="24"/>
          <w:szCs w:val="24"/>
        </w:rPr>
      </w:pPr>
      <w:r w:rsidRPr="00610CD0">
        <w:rPr>
          <w:sz w:val="24"/>
          <w:szCs w:val="24"/>
        </w:rPr>
        <w:t>уметь выполнять операции над векторами;</w:t>
      </w:r>
    </w:p>
    <w:p w:rsidR="0060547F" w:rsidRPr="00610CD0" w:rsidRDefault="0060547F" w:rsidP="001416A1">
      <w:pPr>
        <w:numPr>
          <w:ilvl w:val="0"/>
          <w:numId w:val="108"/>
        </w:numPr>
        <w:ind w:left="357" w:hanging="357"/>
        <w:contextualSpacing/>
        <w:jc w:val="both"/>
        <w:rPr>
          <w:rFonts w:eastAsia="Times New Roman"/>
          <w:i/>
          <w:iCs/>
          <w:color w:val="404040"/>
          <w:sz w:val="24"/>
          <w:szCs w:val="24"/>
        </w:rPr>
      </w:pPr>
      <w:r w:rsidRPr="00610CD0">
        <w:rPr>
          <w:sz w:val="24"/>
          <w:szCs w:val="24"/>
        </w:rPr>
        <w:t>использовать скалярное произведение векторов при решении задач;</w:t>
      </w:r>
    </w:p>
    <w:p w:rsidR="0060547F" w:rsidRPr="00610CD0" w:rsidRDefault="0060547F" w:rsidP="001416A1">
      <w:pPr>
        <w:numPr>
          <w:ilvl w:val="0"/>
          <w:numId w:val="108"/>
        </w:numPr>
        <w:ind w:left="357" w:hanging="357"/>
        <w:contextualSpacing/>
        <w:jc w:val="both"/>
        <w:rPr>
          <w:rFonts w:eastAsia="Times New Roman"/>
          <w:i/>
          <w:iCs/>
          <w:color w:val="404040"/>
          <w:sz w:val="24"/>
          <w:szCs w:val="24"/>
        </w:rPr>
      </w:pPr>
      <w:r w:rsidRPr="00610CD0">
        <w:rPr>
          <w:sz w:val="24"/>
          <w:szCs w:val="24"/>
        </w:rPr>
        <w:t>применять уравнение плоскости, формулу расстояния между точками, уравнение сферы при решении задач;</w:t>
      </w:r>
    </w:p>
    <w:p w:rsidR="0060547F" w:rsidRPr="00610CD0" w:rsidRDefault="0060547F" w:rsidP="001416A1">
      <w:pPr>
        <w:numPr>
          <w:ilvl w:val="0"/>
          <w:numId w:val="108"/>
        </w:numPr>
        <w:ind w:left="357" w:hanging="357"/>
        <w:contextualSpacing/>
        <w:jc w:val="both"/>
        <w:rPr>
          <w:rFonts w:eastAsia="Times New Roman"/>
          <w:i/>
          <w:iCs/>
          <w:color w:val="404040"/>
          <w:sz w:val="24"/>
          <w:szCs w:val="24"/>
        </w:rPr>
      </w:pPr>
      <w:r w:rsidRPr="00610CD0">
        <w:rPr>
          <w:sz w:val="24"/>
          <w:szCs w:val="24"/>
        </w:rPr>
        <w:t xml:space="preserve">применять векторы и метод координат в пространстве при решении задач </w:t>
      </w:r>
    </w:p>
    <w:p w:rsidR="00610CD0" w:rsidRDefault="00610CD0" w:rsidP="00610CD0">
      <w:pPr>
        <w:pStyle w:val="ab"/>
        <w:ind w:left="360"/>
        <w:jc w:val="both"/>
        <w:rPr>
          <w:rFonts w:eastAsia="Times New Roman"/>
          <w:b/>
          <w:bCs/>
          <w:color w:val="00000A"/>
          <w:sz w:val="24"/>
          <w:szCs w:val="24"/>
        </w:rPr>
      </w:pPr>
    </w:p>
    <w:p w:rsidR="0060547F" w:rsidRPr="00610CD0" w:rsidRDefault="0060547F" w:rsidP="00610CD0">
      <w:pPr>
        <w:pStyle w:val="ab"/>
        <w:ind w:left="360"/>
        <w:jc w:val="both"/>
        <w:rPr>
          <w:rFonts w:eastAsia="Times New Roman"/>
          <w:b/>
          <w:bCs/>
          <w:color w:val="00000A"/>
          <w:sz w:val="24"/>
          <w:szCs w:val="24"/>
        </w:rPr>
      </w:pPr>
      <w:r w:rsidRPr="00610CD0">
        <w:rPr>
          <w:rFonts w:eastAsia="Times New Roman"/>
          <w:b/>
          <w:bCs/>
          <w:color w:val="00000A"/>
          <w:sz w:val="24"/>
          <w:szCs w:val="24"/>
        </w:rPr>
        <w:t>Требования к результатам по разделу «История математики»</w:t>
      </w:r>
    </w:p>
    <w:p w:rsidR="0060547F" w:rsidRPr="00610CD0" w:rsidRDefault="0060547F" w:rsidP="001416A1">
      <w:pPr>
        <w:numPr>
          <w:ilvl w:val="0"/>
          <w:numId w:val="109"/>
        </w:numPr>
        <w:ind w:left="357" w:hanging="357"/>
        <w:jc w:val="both"/>
        <w:rPr>
          <w:rFonts w:eastAsia="Times New Roman"/>
          <w:i/>
          <w:iCs/>
          <w:color w:val="404040"/>
          <w:sz w:val="24"/>
          <w:szCs w:val="24"/>
        </w:rPr>
      </w:pPr>
      <w:r w:rsidRPr="00610CD0">
        <w:rPr>
          <w:sz w:val="24"/>
          <w:szCs w:val="24"/>
        </w:rPr>
        <w:t>Иметь представление о вкладе выдающихся математиков в развитие науки;</w:t>
      </w:r>
    </w:p>
    <w:p w:rsidR="005F025A" w:rsidRPr="00610CD0" w:rsidRDefault="0060547F" w:rsidP="001416A1">
      <w:pPr>
        <w:numPr>
          <w:ilvl w:val="0"/>
          <w:numId w:val="109"/>
        </w:numPr>
        <w:ind w:left="357" w:hanging="357"/>
        <w:jc w:val="both"/>
        <w:rPr>
          <w:rFonts w:eastAsia="Times New Roman"/>
          <w:i/>
          <w:iCs/>
          <w:color w:val="404040"/>
          <w:sz w:val="24"/>
          <w:szCs w:val="24"/>
        </w:rPr>
      </w:pPr>
      <w:r w:rsidRPr="00610CD0">
        <w:rPr>
          <w:sz w:val="24"/>
          <w:szCs w:val="24"/>
        </w:rPr>
        <w:t>понимать роль математики в развитии России</w:t>
      </w:r>
    </w:p>
    <w:p w:rsidR="00610CD0" w:rsidRDefault="00610CD0" w:rsidP="00610CD0">
      <w:pPr>
        <w:pStyle w:val="ab"/>
        <w:ind w:left="360"/>
        <w:jc w:val="both"/>
        <w:rPr>
          <w:rFonts w:eastAsia="Times New Roman"/>
          <w:b/>
          <w:bCs/>
          <w:color w:val="00000A"/>
          <w:sz w:val="24"/>
          <w:szCs w:val="24"/>
        </w:rPr>
      </w:pPr>
    </w:p>
    <w:p w:rsidR="0060547F" w:rsidRPr="00610CD0" w:rsidRDefault="0060547F" w:rsidP="00610CD0">
      <w:pPr>
        <w:pStyle w:val="ab"/>
        <w:ind w:left="360"/>
        <w:jc w:val="both"/>
        <w:rPr>
          <w:rFonts w:eastAsia="Times New Roman"/>
          <w:b/>
          <w:bCs/>
          <w:color w:val="00000A"/>
          <w:sz w:val="24"/>
          <w:szCs w:val="24"/>
        </w:rPr>
      </w:pPr>
      <w:r w:rsidRPr="00610CD0">
        <w:rPr>
          <w:rFonts w:eastAsia="Times New Roman"/>
          <w:b/>
          <w:bCs/>
          <w:color w:val="00000A"/>
          <w:sz w:val="24"/>
          <w:szCs w:val="24"/>
        </w:rPr>
        <w:t>Требования к результатам по разделу «Методы математики»</w:t>
      </w:r>
    </w:p>
    <w:p w:rsidR="0060547F" w:rsidRPr="00610CD0" w:rsidRDefault="0060547F" w:rsidP="001416A1">
      <w:pPr>
        <w:numPr>
          <w:ilvl w:val="0"/>
          <w:numId w:val="109"/>
        </w:numPr>
        <w:ind w:left="357" w:hanging="357"/>
        <w:jc w:val="both"/>
        <w:rPr>
          <w:rFonts w:eastAsia="Times New Roman"/>
          <w:i/>
          <w:iCs/>
          <w:color w:val="404040"/>
          <w:spacing w:val="-2"/>
          <w:sz w:val="24"/>
          <w:szCs w:val="24"/>
        </w:rPr>
      </w:pPr>
      <w:r w:rsidRPr="00610CD0">
        <w:rPr>
          <w:spacing w:val="-2"/>
          <w:sz w:val="24"/>
          <w:szCs w:val="24"/>
        </w:rPr>
        <w:t>Использовать основные методы доказательства, проводить доказательство и выполнять опровержение;</w:t>
      </w:r>
    </w:p>
    <w:p w:rsidR="0060547F" w:rsidRPr="00610CD0" w:rsidRDefault="0060547F" w:rsidP="001416A1">
      <w:pPr>
        <w:numPr>
          <w:ilvl w:val="0"/>
          <w:numId w:val="109"/>
        </w:numPr>
        <w:ind w:left="357" w:hanging="357"/>
        <w:jc w:val="both"/>
        <w:rPr>
          <w:rFonts w:eastAsia="Times New Roman"/>
          <w:i/>
          <w:iCs/>
          <w:color w:val="404040"/>
          <w:spacing w:val="-2"/>
          <w:sz w:val="24"/>
          <w:szCs w:val="24"/>
        </w:rPr>
      </w:pPr>
      <w:r w:rsidRPr="00610CD0">
        <w:rPr>
          <w:spacing w:val="-2"/>
          <w:sz w:val="24"/>
          <w:szCs w:val="24"/>
        </w:rPr>
        <w:t>применять основные методы решения математических задач;</w:t>
      </w:r>
    </w:p>
    <w:p w:rsidR="0060547F" w:rsidRPr="00610CD0" w:rsidRDefault="0060547F" w:rsidP="001416A1">
      <w:pPr>
        <w:numPr>
          <w:ilvl w:val="0"/>
          <w:numId w:val="109"/>
        </w:numPr>
        <w:ind w:left="357" w:hanging="357"/>
        <w:jc w:val="both"/>
        <w:rPr>
          <w:rFonts w:eastAsia="Times New Roman"/>
          <w:i/>
          <w:iCs/>
          <w:color w:val="404040"/>
          <w:spacing w:val="-2"/>
          <w:sz w:val="24"/>
          <w:szCs w:val="24"/>
        </w:rPr>
      </w:pPr>
      <w:r w:rsidRPr="00610CD0">
        <w:rPr>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60547F" w:rsidRPr="00610CD0" w:rsidRDefault="0060547F" w:rsidP="001416A1">
      <w:pPr>
        <w:numPr>
          <w:ilvl w:val="0"/>
          <w:numId w:val="109"/>
        </w:numPr>
        <w:ind w:left="357" w:hanging="357"/>
        <w:jc w:val="both"/>
        <w:rPr>
          <w:rFonts w:eastAsia="Times New Roman"/>
          <w:i/>
          <w:iCs/>
          <w:color w:val="404040"/>
          <w:spacing w:val="-2"/>
          <w:sz w:val="24"/>
          <w:szCs w:val="24"/>
        </w:rPr>
      </w:pPr>
      <w:r w:rsidRPr="00610CD0">
        <w:rPr>
          <w:spacing w:val="-2"/>
          <w:sz w:val="24"/>
          <w:szCs w:val="24"/>
        </w:rPr>
        <w:t>применять простейшие программные средства и электронно-коммуникационные системы при решении математических задач;</w:t>
      </w:r>
    </w:p>
    <w:p w:rsidR="005F025A" w:rsidRPr="00610CD0" w:rsidRDefault="0060547F" w:rsidP="001416A1">
      <w:pPr>
        <w:numPr>
          <w:ilvl w:val="0"/>
          <w:numId w:val="109"/>
        </w:numPr>
        <w:ind w:left="357" w:hanging="357"/>
        <w:jc w:val="both"/>
        <w:rPr>
          <w:rFonts w:eastAsia="Times New Roman"/>
          <w:i/>
          <w:iCs/>
          <w:color w:val="404040"/>
          <w:spacing w:val="-2"/>
          <w:sz w:val="24"/>
          <w:szCs w:val="24"/>
        </w:rPr>
      </w:pPr>
      <w:r w:rsidRPr="00610CD0">
        <w:rPr>
          <w:spacing w:val="-2"/>
          <w:sz w:val="24"/>
          <w:szCs w:val="24"/>
        </w:rPr>
        <w:t>пользоваться прикладными программами и программами символьных вычислений для исследования математических объектов</w:t>
      </w:r>
    </w:p>
    <w:p w:rsidR="005F025A" w:rsidRPr="00610CD0" w:rsidRDefault="005F025A" w:rsidP="00610CD0">
      <w:pPr>
        <w:ind w:left="980"/>
        <w:jc w:val="both"/>
        <w:rPr>
          <w:rFonts w:eastAsia="Times New Roman"/>
          <w:b/>
          <w:bCs/>
          <w:color w:val="00000A"/>
          <w:sz w:val="24"/>
          <w:szCs w:val="24"/>
        </w:rPr>
      </w:pPr>
    </w:p>
    <w:p w:rsidR="0060547F" w:rsidRPr="00610CD0" w:rsidRDefault="0060547F" w:rsidP="00610CD0">
      <w:pPr>
        <w:ind w:left="980"/>
        <w:jc w:val="both"/>
        <w:rPr>
          <w:rFonts w:eastAsia="Times New Roman"/>
          <w:b/>
          <w:bCs/>
          <w:color w:val="00000A"/>
          <w:sz w:val="24"/>
          <w:szCs w:val="24"/>
        </w:rPr>
      </w:pPr>
    </w:p>
    <w:p w:rsidR="0060547F" w:rsidRPr="00610CD0" w:rsidRDefault="0060547F" w:rsidP="00610CD0">
      <w:pPr>
        <w:ind w:left="980"/>
        <w:jc w:val="both"/>
        <w:rPr>
          <w:rFonts w:eastAsia="Times New Roman"/>
          <w:b/>
          <w:bCs/>
          <w:color w:val="00000A"/>
          <w:sz w:val="24"/>
          <w:szCs w:val="24"/>
        </w:rPr>
      </w:pPr>
      <w:r w:rsidRPr="00610CD0">
        <w:rPr>
          <w:b/>
          <w:sz w:val="24"/>
          <w:szCs w:val="24"/>
        </w:rPr>
        <w:t>Выпускник получит возможность научиться:</w:t>
      </w:r>
    </w:p>
    <w:p w:rsidR="00610CD0" w:rsidRPr="00610CD0" w:rsidRDefault="0060547F" w:rsidP="00610CD0">
      <w:pPr>
        <w:pStyle w:val="a1"/>
        <w:numPr>
          <w:ilvl w:val="0"/>
          <w:numId w:val="0"/>
        </w:numPr>
        <w:spacing w:after="0"/>
        <w:ind w:left="357"/>
        <w:rPr>
          <w:i/>
          <w:sz w:val="24"/>
          <w:szCs w:val="24"/>
          <w:lang w:val="ru-RU" w:eastAsia="en-US"/>
        </w:rPr>
      </w:pPr>
      <w:r w:rsidRPr="00610CD0">
        <w:rPr>
          <w:b/>
          <w:i/>
          <w:sz w:val="24"/>
          <w:szCs w:val="24"/>
        </w:rPr>
        <w:t>Требования к результатам по разделу</w:t>
      </w:r>
      <w:r w:rsidRPr="00610CD0">
        <w:rPr>
          <w:b/>
          <w:sz w:val="24"/>
          <w:szCs w:val="24"/>
        </w:rPr>
        <w:t xml:space="preserve"> «</w:t>
      </w:r>
      <w:r w:rsidRPr="00610CD0">
        <w:rPr>
          <w:b/>
          <w:i/>
          <w:sz w:val="24"/>
          <w:szCs w:val="24"/>
        </w:rPr>
        <w:t xml:space="preserve">Элементы теории множеств и математической логики математической логики» </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Достижение результатов раздела «Выпускник научится»;</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 xml:space="preserve">оперировать понятием определения, основными видами определений, основными видами теорем; </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понимать суть косвенного доказательства;</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оперировать понятиями счетного и несчетного множества;</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применять метод математической индукции для проведения рассуждений и доказательств и при решении задач.</w:t>
      </w:r>
    </w:p>
    <w:p w:rsidR="0060547F" w:rsidRPr="00610CD0" w:rsidRDefault="0060547F" w:rsidP="00610CD0">
      <w:pPr>
        <w:ind w:left="357" w:hanging="357"/>
        <w:jc w:val="both"/>
        <w:rPr>
          <w:i/>
          <w:sz w:val="24"/>
          <w:szCs w:val="24"/>
        </w:rPr>
      </w:pPr>
      <w:r w:rsidRPr="00610CD0">
        <w:rPr>
          <w:i/>
          <w:sz w:val="24"/>
          <w:szCs w:val="24"/>
        </w:rPr>
        <w:t>В повседневной жизни и при изучении других предметов:</w:t>
      </w:r>
    </w:p>
    <w:p w:rsidR="0060547F" w:rsidRPr="00610CD0" w:rsidRDefault="0060547F" w:rsidP="00610CD0">
      <w:pPr>
        <w:jc w:val="both"/>
        <w:rPr>
          <w:i/>
          <w:sz w:val="24"/>
          <w:szCs w:val="24"/>
          <w:lang w:eastAsia="en-US"/>
        </w:rPr>
      </w:pPr>
      <w:r w:rsidRPr="00610CD0">
        <w:rPr>
          <w:i/>
          <w:sz w:val="24"/>
          <w:szCs w:val="24"/>
          <w:lang w:eastAsia="en-US"/>
        </w:rPr>
        <w:t>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610CD0" w:rsidRDefault="00610CD0" w:rsidP="00610CD0">
      <w:pPr>
        <w:jc w:val="both"/>
        <w:rPr>
          <w:b/>
          <w:sz w:val="24"/>
          <w:szCs w:val="24"/>
        </w:rPr>
      </w:pPr>
    </w:p>
    <w:p w:rsidR="0060547F" w:rsidRPr="00610CD0" w:rsidRDefault="0060547F" w:rsidP="00610CD0">
      <w:pPr>
        <w:jc w:val="both"/>
        <w:rPr>
          <w:sz w:val="24"/>
          <w:szCs w:val="24"/>
        </w:rPr>
      </w:pPr>
      <w:r w:rsidRPr="00610CD0">
        <w:rPr>
          <w:b/>
          <w:sz w:val="24"/>
          <w:szCs w:val="24"/>
        </w:rPr>
        <w:t>Требования к результатам по разделу «</w:t>
      </w:r>
      <w:r w:rsidRPr="00610CD0">
        <w:rPr>
          <w:b/>
          <w:i/>
          <w:sz w:val="24"/>
          <w:szCs w:val="24"/>
        </w:rPr>
        <w:t xml:space="preserve">Числа и выражения» </w:t>
      </w:r>
      <w:r w:rsidRPr="00610CD0">
        <w:rPr>
          <w:sz w:val="24"/>
          <w:szCs w:val="24"/>
        </w:rPr>
        <w:t xml:space="preserve"> </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Достижение результатов раздела «Выпускник научится»;</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свободно оперировать числовыми множествами при решении задач;</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понимать причины и основные идеи расширения числовых множеств;</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владеть основными понятиями теории делимости при решении стандартных задач</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lastRenderedPageBreak/>
        <w:t>иметь базовые представления о множестве комплексных чисел;</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свободно выполнять тождественные преобразования тригонометрических, логарифмических, степенных выражений;</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владеть формулой бинома Ньютона;</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применять при решении задач теорему о линейном представлении НОД;</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применять при решении задач Китайскую теорему об остатках;</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 xml:space="preserve">применять при решении задач Малую теорему Ферма; </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 xml:space="preserve">уметь выполнять запись числа в позиционной системе счисления; </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применять при решении задач теоретико-числовые функции: число и сумма делителей, функцию Эйлера;</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применять при решении задач цепные дроби;</w:t>
      </w:r>
    </w:p>
    <w:p w:rsidR="0060547F" w:rsidRPr="00610CD0" w:rsidRDefault="0060547F" w:rsidP="00610CD0">
      <w:pPr>
        <w:pStyle w:val="a1"/>
        <w:tabs>
          <w:tab w:val="clear" w:pos="360"/>
        </w:tabs>
        <w:spacing w:after="0"/>
        <w:ind w:left="360" w:hanging="360"/>
        <w:rPr>
          <w:sz w:val="24"/>
          <w:szCs w:val="24"/>
          <w:lang w:val="ru-RU" w:eastAsia="en-US"/>
        </w:rPr>
      </w:pPr>
      <w:r w:rsidRPr="00610CD0">
        <w:rPr>
          <w:i/>
          <w:sz w:val="24"/>
          <w:szCs w:val="24"/>
          <w:lang w:val="ru-RU" w:eastAsia="en-US"/>
        </w:rPr>
        <w:t>применять при решении задач</w:t>
      </w:r>
      <w:r w:rsidRPr="00610CD0">
        <w:rPr>
          <w:sz w:val="24"/>
          <w:szCs w:val="24"/>
          <w:lang w:val="ru-RU" w:eastAsia="en-US"/>
        </w:rPr>
        <w:t xml:space="preserve"> </w:t>
      </w:r>
      <w:r w:rsidRPr="00610CD0">
        <w:rPr>
          <w:i/>
          <w:sz w:val="24"/>
          <w:szCs w:val="24"/>
          <w:lang w:val="ru-RU" w:eastAsia="en-US"/>
        </w:rPr>
        <w:t>многочлены с действительными и целыми коэффициентами</w:t>
      </w:r>
      <w:r w:rsidRPr="00610CD0">
        <w:rPr>
          <w:sz w:val="24"/>
          <w:szCs w:val="24"/>
          <w:lang w:val="ru-RU" w:eastAsia="en-US"/>
        </w:rPr>
        <w:t>;</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 xml:space="preserve">владеть понятиями приводимый и неприводимый многочлен и применять их при решении задач; </w:t>
      </w:r>
    </w:p>
    <w:p w:rsidR="0060547F" w:rsidRPr="00610CD0" w:rsidRDefault="0060547F" w:rsidP="00610CD0">
      <w:pPr>
        <w:pStyle w:val="a1"/>
        <w:tabs>
          <w:tab w:val="clear" w:pos="360"/>
        </w:tabs>
        <w:spacing w:after="0"/>
        <w:ind w:left="357" w:hanging="357"/>
        <w:rPr>
          <w:i/>
          <w:sz w:val="24"/>
          <w:szCs w:val="24"/>
          <w:lang w:val="ru-RU" w:eastAsia="en-US"/>
        </w:rPr>
      </w:pPr>
      <w:r w:rsidRPr="00610CD0">
        <w:rPr>
          <w:i/>
          <w:sz w:val="24"/>
          <w:szCs w:val="24"/>
          <w:lang w:val="ru-RU" w:eastAsia="en-US"/>
        </w:rPr>
        <w:t xml:space="preserve">применять при решении задач Основную теорему алгебры; </w:t>
      </w:r>
    </w:p>
    <w:p w:rsidR="0060547F" w:rsidRPr="00610CD0" w:rsidRDefault="0060547F" w:rsidP="00610CD0">
      <w:pPr>
        <w:jc w:val="both"/>
        <w:rPr>
          <w:rFonts w:eastAsia="Times New Roman"/>
          <w:bCs/>
          <w:color w:val="00000A"/>
          <w:sz w:val="24"/>
          <w:szCs w:val="24"/>
        </w:rPr>
      </w:pPr>
      <w:r w:rsidRPr="00610CD0">
        <w:rPr>
          <w:i/>
          <w:sz w:val="24"/>
          <w:szCs w:val="24"/>
          <w:lang w:eastAsia="en-US"/>
        </w:rPr>
        <w:t>применять при решении задач простейшие функции комплексной переменной как геометрические преобразования</w:t>
      </w:r>
      <w:r w:rsidRPr="00610CD0">
        <w:rPr>
          <w:rFonts w:eastAsia="Times New Roman"/>
          <w:bCs/>
          <w:color w:val="00000A"/>
          <w:sz w:val="24"/>
          <w:szCs w:val="24"/>
        </w:rPr>
        <w:t xml:space="preserve">     </w:t>
      </w:r>
    </w:p>
    <w:p w:rsidR="00610CD0" w:rsidRDefault="00610CD0" w:rsidP="00610CD0">
      <w:pPr>
        <w:jc w:val="both"/>
        <w:rPr>
          <w:b/>
          <w:sz w:val="24"/>
          <w:szCs w:val="24"/>
        </w:rPr>
      </w:pPr>
    </w:p>
    <w:p w:rsidR="0060547F" w:rsidRPr="00610CD0" w:rsidRDefault="0060547F" w:rsidP="00610CD0">
      <w:pPr>
        <w:jc w:val="both"/>
        <w:rPr>
          <w:sz w:val="24"/>
          <w:szCs w:val="24"/>
        </w:rPr>
      </w:pPr>
      <w:r w:rsidRPr="00610CD0">
        <w:rPr>
          <w:b/>
          <w:sz w:val="24"/>
          <w:szCs w:val="24"/>
        </w:rPr>
        <w:t>Требования к результатам по разделу «</w:t>
      </w:r>
      <w:r w:rsidRPr="00610CD0">
        <w:rPr>
          <w:b/>
          <w:i/>
          <w:sz w:val="24"/>
          <w:szCs w:val="24"/>
        </w:rPr>
        <w:t xml:space="preserve">Уравнения и неравенства» </w:t>
      </w:r>
      <w:r w:rsidRPr="00610CD0">
        <w:rPr>
          <w:sz w:val="24"/>
          <w:szCs w:val="24"/>
        </w:rPr>
        <w:t xml:space="preserve"> </w:t>
      </w:r>
    </w:p>
    <w:p w:rsidR="0060547F" w:rsidRPr="00610CD0" w:rsidRDefault="0060547F" w:rsidP="00610CD0">
      <w:pPr>
        <w:pStyle w:val="a1"/>
        <w:tabs>
          <w:tab w:val="clear" w:pos="360"/>
        </w:tabs>
        <w:spacing w:after="0"/>
        <w:ind w:left="357" w:hanging="357"/>
        <w:rPr>
          <w:i/>
          <w:sz w:val="24"/>
          <w:szCs w:val="24"/>
          <w:lang w:val="ru-RU" w:eastAsia="en-US"/>
        </w:rPr>
      </w:pPr>
      <w:r w:rsidRPr="00610CD0">
        <w:rPr>
          <w:rFonts w:eastAsia="Times New Roman"/>
          <w:bCs/>
          <w:color w:val="00000A"/>
          <w:sz w:val="24"/>
          <w:szCs w:val="24"/>
        </w:rPr>
        <w:t xml:space="preserve">     </w:t>
      </w:r>
      <w:r w:rsidRPr="00610CD0">
        <w:rPr>
          <w:i/>
          <w:sz w:val="24"/>
          <w:szCs w:val="24"/>
          <w:lang w:val="ru-RU" w:eastAsia="en-US"/>
        </w:rPr>
        <w:t>Достижение результатов раздела «Выпускник научится»;</w:t>
      </w:r>
    </w:p>
    <w:p w:rsidR="0060547F" w:rsidRPr="00610CD0" w:rsidRDefault="0060547F" w:rsidP="001416A1">
      <w:pPr>
        <w:numPr>
          <w:ilvl w:val="0"/>
          <w:numId w:val="111"/>
        </w:numPr>
        <w:ind w:left="357" w:hanging="357"/>
        <w:contextualSpacing/>
        <w:jc w:val="both"/>
        <w:rPr>
          <w:rFonts w:eastAsia="Times New Roman"/>
          <w:i/>
          <w:iCs/>
          <w:color w:val="404040"/>
          <w:sz w:val="24"/>
          <w:szCs w:val="24"/>
        </w:rPr>
      </w:pPr>
      <w:r w:rsidRPr="00610CD0">
        <w:rPr>
          <w:i/>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60547F" w:rsidRPr="00610CD0" w:rsidRDefault="0060547F" w:rsidP="001416A1">
      <w:pPr>
        <w:numPr>
          <w:ilvl w:val="0"/>
          <w:numId w:val="111"/>
        </w:numPr>
        <w:ind w:left="357" w:hanging="357"/>
        <w:contextualSpacing/>
        <w:jc w:val="both"/>
        <w:rPr>
          <w:rFonts w:eastAsia="Times New Roman"/>
          <w:i/>
          <w:iCs/>
          <w:color w:val="404040"/>
          <w:sz w:val="24"/>
          <w:szCs w:val="24"/>
        </w:rPr>
      </w:pPr>
      <w:r w:rsidRPr="00610CD0">
        <w:rPr>
          <w:i/>
          <w:sz w:val="24"/>
          <w:szCs w:val="24"/>
        </w:rPr>
        <w:t xml:space="preserve">свободно решать системы линейных уравнений; </w:t>
      </w:r>
    </w:p>
    <w:p w:rsidR="0060547F" w:rsidRPr="00610CD0" w:rsidRDefault="0060547F" w:rsidP="001416A1">
      <w:pPr>
        <w:numPr>
          <w:ilvl w:val="0"/>
          <w:numId w:val="110"/>
        </w:numPr>
        <w:ind w:left="357" w:hanging="357"/>
        <w:contextualSpacing/>
        <w:jc w:val="both"/>
        <w:rPr>
          <w:rFonts w:eastAsia="Times New Roman"/>
          <w:i/>
          <w:iCs/>
          <w:color w:val="404040"/>
          <w:sz w:val="24"/>
          <w:szCs w:val="24"/>
        </w:rPr>
      </w:pPr>
      <w:r w:rsidRPr="00610CD0">
        <w:rPr>
          <w:i/>
          <w:sz w:val="24"/>
          <w:szCs w:val="24"/>
        </w:rPr>
        <w:t>решать основные типы уравнений и неравенств с параметрами;</w:t>
      </w:r>
    </w:p>
    <w:p w:rsidR="0060547F" w:rsidRPr="00610CD0" w:rsidRDefault="0060547F" w:rsidP="001416A1">
      <w:pPr>
        <w:numPr>
          <w:ilvl w:val="0"/>
          <w:numId w:val="110"/>
        </w:numPr>
        <w:ind w:left="357" w:hanging="357"/>
        <w:contextualSpacing/>
        <w:jc w:val="both"/>
        <w:rPr>
          <w:rFonts w:eastAsia="Times New Roman"/>
          <w:i/>
          <w:iCs/>
          <w:color w:val="404040"/>
          <w:sz w:val="24"/>
          <w:szCs w:val="24"/>
        </w:rPr>
      </w:pPr>
      <w:r w:rsidRPr="00610CD0">
        <w:rPr>
          <w:i/>
          <w:sz w:val="24"/>
          <w:szCs w:val="24"/>
        </w:rPr>
        <w:t>применять при решении задач неравенства Коши — Буняковского, Бернулли;</w:t>
      </w:r>
    </w:p>
    <w:p w:rsidR="0060547F" w:rsidRPr="00610CD0" w:rsidRDefault="0060547F" w:rsidP="001416A1">
      <w:pPr>
        <w:numPr>
          <w:ilvl w:val="0"/>
          <w:numId w:val="110"/>
        </w:numPr>
        <w:ind w:left="357" w:hanging="357"/>
        <w:contextualSpacing/>
        <w:jc w:val="both"/>
        <w:rPr>
          <w:rFonts w:eastAsia="Times New Roman"/>
          <w:i/>
          <w:iCs/>
          <w:color w:val="404040"/>
          <w:sz w:val="24"/>
          <w:szCs w:val="24"/>
        </w:rPr>
      </w:pPr>
      <w:r w:rsidRPr="00610CD0">
        <w:rPr>
          <w:i/>
          <w:sz w:val="24"/>
          <w:szCs w:val="24"/>
        </w:rPr>
        <w:t>иметь представление о неравенствах между средними степенными</w:t>
      </w:r>
    </w:p>
    <w:p w:rsidR="0060547F" w:rsidRPr="00610CD0" w:rsidRDefault="0060547F" w:rsidP="00610CD0">
      <w:pPr>
        <w:ind w:left="357" w:hanging="357"/>
        <w:jc w:val="both"/>
        <w:rPr>
          <w:i/>
          <w:sz w:val="24"/>
          <w:szCs w:val="24"/>
        </w:rPr>
      </w:pPr>
    </w:p>
    <w:p w:rsidR="0060547F" w:rsidRPr="00610CD0" w:rsidRDefault="0060547F" w:rsidP="00610CD0">
      <w:pPr>
        <w:ind w:left="357"/>
        <w:contextualSpacing/>
        <w:jc w:val="both"/>
        <w:rPr>
          <w:b/>
          <w:i/>
          <w:sz w:val="24"/>
          <w:szCs w:val="24"/>
        </w:rPr>
      </w:pPr>
      <w:r w:rsidRPr="00610CD0">
        <w:rPr>
          <w:b/>
          <w:sz w:val="24"/>
          <w:szCs w:val="24"/>
        </w:rPr>
        <w:t>Требования к результатам по разделу «</w:t>
      </w:r>
      <w:r w:rsidRPr="00610CD0">
        <w:rPr>
          <w:b/>
          <w:i/>
          <w:sz w:val="24"/>
          <w:szCs w:val="24"/>
        </w:rPr>
        <w:t>Функции»</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Достижение результатов раздела «Выпускник научится»;</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владеть понятием асимптоты и уметь его применять при решении задач;</w:t>
      </w:r>
    </w:p>
    <w:p w:rsidR="00415BF1" w:rsidRPr="00610CD0" w:rsidRDefault="00415BF1" w:rsidP="00610CD0">
      <w:pPr>
        <w:pStyle w:val="a1"/>
        <w:tabs>
          <w:tab w:val="clear" w:pos="360"/>
        </w:tabs>
        <w:spacing w:after="0"/>
        <w:ind w:left="360" w:hanging="360"/>
        <w:rPr>
          <w:sz w:val="24"/>
          <w:szCs w:val="24"/>
          <w:lang w:val="ru-RU" w:eastAsia="en-US"/>
        </w:rPr>
      </w:pPr>
      <w:r w:rsidRPr="00610CD0">
        <w:rPr>
          <w:i/>
          <w:sz w:val="24"/>
          <w:szCs w:val="24"/>
          <w:lang w:val="ru-RU" w:eastAsia="en-US"/>
        </w:rPr>
        <w:t>применять методы решения простейших дифференциальных уравнений первого и второго порядков</w:t>
      </w:r>
    </w:p>
    <w:p w:rsidR="00415BF1" w:rsidRPr="00610CD0" w:rsidRDefault="00415BF1" w:rsidP="00610CD0">
      <w:pPr>
        <w:pStyle w:val="a1"/>
        <w:numPr>
          <w:ilvl w:val="0"/>
          <w:numId w:val="0"/>
        </w:numPr>
        <w:spacing w:after="0"/>
        <w:ind w:left="357" w:hanging="357"/>
        <w:rPr>
          <w:i/>
          <w:sz w:val="24"/>
          <w:szCs w:val="24"/>
          <w:lang w:val="ru-RU" w:eastAsia="en-US"/>
        </w:rPr>
      </w:pPr>
    </w:p>
    <w:p w:rsidR="0060547F" w:rsidRPr="00610CD0" w:rsidRDefault="0060547F" w:rsidP="00610CD0">
      <w:pPr>
        <w:pStyle w:val="a0"/>
        <w:numPr>
          <w:ilvl w:val="0"/>
          <w:numId w:val="0"/>
        </w:numPr>
        <w:ind w:left="357"/>
        <w:rPr>
          <w:rFonts w:ascii="Times New Roman" w:hAnsi="Times New Roman"/>
          <w:b/>
          <w:i/>
          <w:sz w:val="24"/>
          <w:szCs w:val="24"/>
        </w:rPr>
      </w:pPr>
      <w:r w:rsidRPr="00610CD0">
        <w:rPr>
          <w:rFonts w:ascii="Times New Roman" w:hAnsi="Times New Roman"/>
          <w:b/>
          <w:sz w:val="24"/>
          <w:szCs w:val="24"/>
        </w:rPr>
        <w:t>Требования к результатам по разделу «</w:t>
      </w:r>
      <w:r w:rsidRPr="00610CD0">
        <w:rPr>
          <w:rFonts w:ascii="Times New Roman" w:hAnsi="Times New Roman"/>
          <w:b/>
          <w:i/>
          <w:sz w:val="24"/>
          <w:szCs w:val="24"/>
        </w:rPr>
        <w:t xml:space="preserve"> Элементы математического анализа»</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Достижение результатов раздела «Выпускник научится»;</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свободно владеть стандартным аппаратом математического анализа для вычисления производных функции одной переменной;</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оперировать понятием первообразной функции для решения задач;</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овладеть основными сведениями об интеграле Ньютона–Лейбница и его простейших применениях;</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оперировать в стандартных ситуациях производными высших порядков;</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уметь применять при решении задач свойства непрерывных функций;</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 xml:space="preserve">уметь применять при решении задач теоремы Вейерштрасса; </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уметь выполнять приближенные вычисления (методы решения уравнений, вычисления определенного интеграла);</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lastRenderedPageBreak/>
        <w:t>уметь применять приложение производной и определенного интеграла к решению задач естествознания;</w:t>
      </w:r>
    </w:p>
    <w:p w:rsidR="00415BF1" w:rsidRPr="00610CD0" w:rsidRDefault="00415BF1" w:rsidP="001416A1">
      <w:pPr>
        <w:numPr>
          <w:ilvl w:val="0"/>
          <w:numId w:val="112"/>
        </w:numPr>
        <w:ind w:left="357" w:hanging="357"/>
        <w:contextualSpacing/>
        <w:jc w:val="both"/>
        <w:rPr>
          <w:rFonts w:eastAsia="Times New Roman"/>
          <w:i/>
          <w:iCs/>
          <w:color w:val="404040"/>
          <w:sz w:val="24"/>
          <w:szCs w:val="24"/>
        </w:rPr>
      </w:pPr>
      <w:r w:rsidRPr="00610CD0">
        <w:rPr>
          <w:i/>
          <w:sz w:val="24"/>
          <w:szCs w:val="24"/>
        </w:rPr>
        <w:t>владеть понятиями вторая производная, выпуклость графика функции и уметь исследовать функцию на выпуклость</w:t>
      </w:r>
    </w:p>
    <w:p w:rsidR="00415BF1" w:rsidRPr="00610CD0" w:rsidRDefault="00415BF1" w:rsidP="00610CD0">
      <w:pPr>
        <w:jc w:val="both"/>
        <w:rPr>
          <w:b/>
          <w:sz w:val="24"/>
          <w:szCs w:val="24"/>
        </w:rPr>
      </w:pPr>
    </w:p>
    <w:p w:rsidR="0060547F" w:rsidRPr="00610CD0" w:rsidRDefault="0060547F" w:rsidP="00610CD0">
      <w:pPr>
        <w:jc w:val="both"/>
        <w:rPr>
          <w:b/>
          <w:i/>
          <w:sz w:val="24"/>
          <w:szCs w:val="24"/>
        </w:rPr>
      </w:pPr>
      <w:r w:rsidRPr="00610CD0">
        <w:rPr>
          <w:b/>
          <w:sz w:val="24"/>
          <w:szCs w:val="24"/>
        </w:rPr>
        <w:t>Требования к результатам по разделу «</w:t>
      </w:r>
      <w:r w:rsidRPr="00610CD0">
        <w:rPr>
          <w:b/>
          <w:i/>
          <w:sz w:val="24"/>
          <w:szCs w:val="24"/>
        </w:rPr>
        <w:t>Статистика и теория вероятностей, логика и комбинаторика»</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Достижение результатов раздела «Выпускник научится»;</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иметь представление о центральной предельной теореме;</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иметь представление о выборочном коэффициенте корреляции и линейной регрессии;</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иметь представление о статистических гипотезах и проверке статистической гипотезы, о статистике критерия и ее уровне значимости;</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иметь представление о связи эмпирических и теоретических распределений;</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иметь представление о кодировании, двоичной записи, двоичном дереве;</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владеть основными понятиями  теории графов (граф, вершина, ребро, степень вершины, путь в графе) и уметь применять их при решении задач;</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иметь представление о деревьях и уметь применять при решении задач;</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владеть понятием связность и уметь применять компоненты связности при решении задач;</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уметь осуществлять пути по ребрам, обходы ребер и вершин графа;</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иметь представление об эйлеровом и гамильтоновом пути, иметь представление о трудности задачи нахождения гамильтонова пути;</w:t>
      </w:r>
    </w:p>
    <w:p w:rsidR="00415BF1" w:rsidRPr="00610CD0" w:rsidRDefault="00415BF1" w:rsidP="001416A1">
      <w:pPr>
        <w:numPr>
          <w:ilvl w:val="0"/>
          <w:numId w:val="100"/>
        </w:numPr>
        <w:ind w:left="357" w:hanging="357"/>
        <w:jc w:val="both"/>
        <w:rPr>
          <w:rFonts w:eastAsia="Times New Roman"/>
          <w:i/>
          <w:iCs/>
          <w:color w:val="404040"/>
          <w:sz w:val="24"/>
          <w:szCs w:val="24"/>
        </w:rPr>
      </w:pPr>
      <w:r w:rsidRPr="00610CD0">
        <w:rPr>
          <w:i/>
          <w:sz w:val="24"/>
          <w:szCs w:val="24"/>
        </w:rPr>
        <w:t xml:space="preserve">владеть понятиями конечные и счетные множества и уметь их применять при решении задач; </w:t>
      </w:r>
    </w:p>
    <w:p w:rsidR="00610CD0" w:rsidRDefault="00415BF1" w:rsidP="001416A1">
      <w:pPr>
        <w:numPr>
          <w:ilvl w:val="0"/>
          <w:numId w:val="100"/>
        </w:numPr>
        <w:ind w:left="357" w:hanging="357"/>
        <w:jc w:val="both"/>
        <w:rPr>
          <w:rFonts w:eastAsia="Times New Roman"/>
          <w:i/>
          <w:iCs/>
          <w:color w:val="404040"/>
          <w:sz w:val="24"/>
          <w:szCs w:val="24"/>
        </w:rPr>
      </w:pPr>
      <w:r w:rsidRPr="00610CD0">
        <w:rPr>
          <w:i/>
          <w:sz w:val="24"/>
          <w:szCs w:val="24"/>
        </w:rPr>
        <w:t>уметь применять метод математической индукции;</w:t>
      </w:r>
    </w:p>
    <w:p w:rsidR="00415BF1" w:rsidRPr="00610CD0" w:rsidRDefault="00415BF1" w:rsidP="001416A1">
      <w:pPr>
        <w:numPr>
          <w:ilvl w:val="0"/>
          <w:numId w:val="100"/>
        </w:numPr>
        <w:ind w:left="357" w:hanging="357"/>
        <w:jc w:val="both"/>
        <w:rPr>
          <w:rFonts w:eastAsia="Times New Roman"/>
          <w:i/>
          <w:iCs/>
          <w:color w:val="404040"/>
          <w:sz w:val="24"/>
          <w:szCs w:val="24"/>
        </w:rPr>
      </w:pPr>
      <w:r w:rsidRPr="00610CD0">
        <w:rPr>
          <w:i/>
          <w:sz w:val="24"/>
          <w:szCs w:val="24"/>
        </w:rPr>
        <w:t>уметь применять принцип Дирихле при решении задач</w:t>
      </w:r>
    </w:p>
    <w:p w:rsidR="00415BF1" w:rsidRPr="00610CD0" w:rsidRDefault="00415BF1" w:rsidP="00610CD0">
      <w:pPr>
        <w:jc w:val="both"/>
        <w:rPr>
          <w:b/>
          <w:sz w:val="24"/>
          <w:szCs w:val="24"/>
        </w:rPr>
      </w:pPr>
    </w:p>
    <w:p w:rsidR="0060547F" w:rsidRPr="00610CD0" w:rsidRDefault="0060547F" w:rsidP="00610CD0">
      <w:pPr>
        <w:jc w:val="both"/>
        <w:rPr>
          <w:b/>
          <w:i/>
          <w:sz w:val="24"/>
          <w:szCs w:val="24"/>
        </w:rPr>
      </w:pPr>
      <w:r w:rsidRPr="00610CD0">
        <w:rPr>
          <w:b/>
          <w:sz w:val="24"/>
          <w:szCs w:val="24"/>
        </w:rPr>
        <w:t>Требования к результатам по разделу «</w:t>
      </w:r>
      <w:r w:rsidRPr="00610CD0">
        <w:rPr>
          <w:b/>
          <w:i/>
          <w:sz w:val="24"/>
          <w:szCs w:val="24"/>
        </w:rPr>
        <w:t>Текстовые задачи»</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Достижение результатов раздела «Выпускник научится»</w:t>
      </w:r>
    </w:p>
    <w:p w:rsidR="0060547F" w:rsidRPr="00610CD0" w:rsidRDefault="0060547F" w:rsidP="00610CD0">
      <w:pPr>
        <w:ind w:left="980"/>
        <w:jc w:val="both"/>
        <w:rPr>
          <w:rFonts w:eastAsia="Times New Roman"/>
          <w:b/>
          <w:bCs/>
          <w:color w:val="00000A"/>
          <w:sz w:val="24"/>
          <w:szCs w:val="24"/>
        </w:rPr>
      </w:pPr>
    </w:p>
    <w:p w:rsidR="0060547F" w:rsidRPr="00610CD0" w:rsidRDefault="0060547F" w:rsidP="00610CD0">
      <w:pPr>
        <w:jc w:val="both"/>
        <w:rPr>
          <w:rFonts w:eastAsia="Times New Roman"/>
          <w:b/>
          <w:bCs/>
          <w:color w:val="00000A"/>
          <w:sz w:val="24"/>
          <w:szCs w:val="24"/>
        </w:rPr>
      </w:pPr>
      <w:r w:rsidRPr="00610CD0">
        <w:rPr>
          <w:rFonts w:eastAsia="Times New Roman"/>
          <w:b/>
          <w:bCs/>
          <w:color w:val="00000A"/>
          <w:sz w:val="24"/>
          <w:szCs w:val="24"/>
        </w:rPr>
        <w:t>Требования к результатам по геометрии</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Иметь представление об аксиоматическом методе;</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владеть понятием геометрические места точек в пространстве и уметь применять их для решения задач;</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 xml:space="preserve">владеть понятием перпендикулярное сечение призмы и уметь применять его при решении задач; </w:t>
      </w:r>
    </w:p>
    <w:p w:rsidR="00415BF1" w:rsidRPr="00610CD0" w:rsidRDefault="00415BF1" w:rsidP="001416A1">
      <w:pPr>
        <w:numPr>
          <w:ilvl w:val="0"/>
          <w:numId w:val="99"/>
        </w:numPr>
        <w:ind w:left="357" w:hanging="357"/>
        <w:jc w:val="both"/>
        <w:rPr>
          <w:rFonts w:eastAsia="Times New Roman"/>
          <w:i/>
          <w:iCs/>
          <w:color w:val="BFBFBF"/>
          <w:sz w:val="24"/>
          <w:szCs w:val="24"/>
        </w:rPr>
      </w:pPr>
      <w:r w:rsidRPr="00610CD0">
        <w:rPr>
          <w:i/>
          <w:sz w:val="24"/>
          <w:szCs w:val="24"/>
        </w:rPr>
        <w:t>иметь представление о двойственности правильных многогранников;</w:t>
      </w:r>
      <w:r w:rsidRPr="00610CD0">
        <w:rPr>
          <w:i/>
          <w:color w:val="BFBFBF"/>
          <w:sz w:val="24"/>
          <w:szCs w:val="24"/>
        </w:rPr>
        <w:t xml:space="preserve"> </w:t>
      </w:r>
    </w:p>
    <w:p w:rsidR="00415BF1" w:rsidRPr="00610CD0" w:rsidRDefault="00415BF1" w:rsidP="001416A1">
      <w:pPr>
        <w:numPr>
          <w:ilvl w:val="0"/>
          <w:numId w:val="99"/>
        </w:numPr>
        <w:ind w:left="357" w:hanging="357"/>
        <w:jc w:val="both"/>
        <w:rPr>
          <w:rFonts w:eastAsia="Times New Roman"/>
          <w:i/>
          <w:iCs/>
          <w:color w:val="BFBFBF"/>
          <w:sz w:val="24"/>
          <w:szCs w:val="24"/>
        </w:rPr>
      </w:pPr>
      <w:r w:rsidRPr="00610CD0">
        <w:rPr>
          <w:i/>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иметь представление о развертке многогранника и кратчайшем пути на поверхности многогранника;</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 xml:space="preserve">иметь представление о конических сечениях; </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иметь представление о касающихся сферах и комбинации тел вращения и уметь применять их при решении задач;</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применять при решении задач формулу расстояния от точки до плоскости;</w:t>
      </w:r>
    </w:p>
    <w:p w:rsidR="00415BF1" w:rsidRPr="00610CD0" w:rsidRDefault="00415BF1" w:rsidP="001416A1">
      <w:pPr>
        <w:numPr>
          <w:ilvl w:val="0"/>
          <w:numId w:val="99"/>
        </w:numPr>
        <w:ind w:left="357" w:hanging="357"/>
        <w:jc w:val="both"/>
        <w:rPr>
          <w:rFonts w:eastAsia="Times New Roman"/>
          <w:i/>
          <w:iCs/>
          <w:color w:val="404040"/>
          <w:sz w:val="24"/>
          <w:szCs w:val="24"/>
        </w:rPr>
      </w:pPr>
      <w:r w:rsidRPr="00610CD0">
        <w:rPr>
          <w:i/>
          <w:sz w:val="24"/>
          <w:szCs w:val="24"/>
        </w:rPr>
        <w:t>владеть разными способами задания прямой уравнениями и уметь применять при решении задач;</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t xml:space="preserve">применять при решении задач и доказательстве теорем векторный метод и метод координат; </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lastRenderedPageBreak/>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t>применять теоремы об отношениях объемов при решении задач;</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t>иметь представление о площади ортогональной проекции;</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t>иметь представления о преобразовании подобия, гомотетии и уметь применять их при решении задач;</w:t>
      </w:r>
    </w:p>
    <w:p w:rsidR="00415BF1" w:rsidRPr="00610CD0" w:rsidRDefault="00415BF1" w:rsidP="001416A1">
      <w:pPr>
        <w:numPr>
          <w:ilvl w:val="0"/>
          <w:numId w:val="106"/>
        </w:numPr>
        <w:ind w:left="357" w:hanging="357"/>
        <w:contextualSpacing/>
        <w:jc w:val="both"/>
        <w:rPr>
          <w:rFonts w:eastAsia="Times New Roman"/>
          <w:i/>
          <w:iCs/>
          <w:color w:val="404040"/>
          <w:sz w:val="24"/>
          <w:szCs w:val="24"/>
        </w:rPr>
      </w:pPr>
      <w:r w:rsidRPr="00610CD0">
        <w:rPr>
          <w:i/>
          <w:sz w:val="24"/>
          <w:szCs w:val="24"/>
        </w:rPr>
        <w:t xml:space="preserve"> уметь решать задачи на плоскости методами стереометрии;</w:t>
      </w:r>
    </w:p>
    <w:p w:rsidR="00415BF1" w:rsidRPr="00610CD0" w:rsidRDefault="00415BF1" w:rsidP="00610CD0">
      <w:pPr>
        <w:pStyle w:val="ab"/>
        <w:ind w:left="360"/>
        <w:jc w:val="both"/>
        <w:rPr>
          <w:i/>
          <w:sz w:val="24"/>
          <w:szCs w:val="24"/>
        </w:rPr>
      </w:pPr>
      <w:r w:rsidRPr="00610CD0">
        <w:rPr>
          <w:i/>
          <w:sz w:val="24"/>
          <w:szCs w:val="24"/>
        </w:rPr>
        <w:t>уметь применять формулы объемов при решении задач</w:t>
      </w:r>
    </w:p>
    <w:p w:rsidR="00415BF1" w:rsidRPr="00610CD0" w:rsidRDefault="00415BF1" w:rsidP="00610CD0">
      <w:pPr>
        <w:pStyle w:val="ab"/>
        <w:ind w:left="360"/>
        <w:jc w:val="both"/>
        <w:rPr>
          <w:rFonts w:eastAsia="Times New Roman"/>
          <w:b/>
          <w:bCs/>
          <w:color w:val="00000A"/>
          <w:sz w:val="24"/>
          <w:szCs w:val="24"/>
        </w:rPr>
      </w:pPr>
    </w:p>
    <w:p w:rsidR="0060547F" w:rsidRPr="00610CD0" w:rsidRDefault="0060547F" w:rsidP="00610CD0">
      <w:pPr>
        <w:pStyle w:val="ab"/>
        <w:ind w:left="360"/>
        <w:jc w:val="both"/>
        <w:rPr>
          <w:rFonts w:eastAsia="Times New Roman"/>
          <w:b/>
          <w:bCs/>
          <w:color w:val="00000A"/>
          <w:sz w:val="24"/>
          <w:szCs w:val="24"/>
        </w:rPr>
      </w:pPr>
      <w:r w:rsidRPr="00610CD0">
        <w:rPr>
          <w:rFonts w:eastAsia="Times New Roman"/>
          <w:b/>
          <w:bCs/>
          <w:color w:val="00000A"/>
          <w:sz w:val="24"/>
          <w:szCs w:val="24"/>
        </w:rPr>
        <w:t>Требования к результатам по разделу «Векторы и координаты в пространстве»</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Достижение результатов раздела «Выпускник научится»;</w:t>
      </w:r>
    </w:p>
    <w:p w:rsidR="00415BF1" w:rsidRPr="00610CD0" w:rsidRDefault="00415BF1" w:rsidP="001416A1">
      <w:pPr>
        <w:numPr>
          <w:ilvl w:val="0"/>
          <w:numId w:val="108"/>
        </w:numPr>
        <w:ind w:left="357" w:hanging="357"/>
        <w:contextualSpacing/>
        <w:jc w:val="both"/>
        <w:rPr>
          <w:rFonts w:eastAsia="Times New Roman"/>
          <w:i/>
          <w:iCs/>
          <w:color w:val="404040"/>
          <w:sz w:val="24"/>
          <w:szCs w:val="24"/>
        </w:rPr>
      </w:pPr>
      <w:r w:rsidRPr="00610CD0">
        <w:rPr>
          <w:i/>
          <w:sz w:val="24"/>
          <w:szCs w:val="24"/>
        </w:rPr>
        <w:t>находить объем параллелепипеда и тетраэдра, заданных координатами своих вершин;</w:t>
      </w:r>
    </w:p>
    <w:p w:rsidR="00415BF1" w:rsidRPr="00610CD0" w:rsidRDefault="00415BF1" w:rsidP="001416A1">
      <w:pPr>
        <w:numPr>
          <w:ilvl w:val="0"/>
          <w:numId w:val="108"/>
        </w:numPr>
        <w:ind w:left="357" w:hanging="357"/>
        <w:contextualSpacing/>
        <w:jc w:val="both"/>
        <w:rPr>
          <w:rFonts w:eastAsia="Times New Roman"/>
          <w:i/>
          <w:iCs/>
          <w:color w:val="404040"/>
          <w:sz w:val="24"/>
          <w:szCs w:val="24"/>
        </w:rPr>
      </w:pPr>
      <w:r w:rsidRPr="00610CD0">
        <w:rPr>
          <w:i/>
          <w:sz w:val="24"/>
          <w:szCs w:val="24"/>
        </w:rPr>
        <w:t>задавать прямую в пространстве;</w:t>
      </w:r>
    </w:p>
    <w:p w:rsidR="00415BF1" w:rsidRPr="00610CD0" w:rsidRDefault="00415BF1" w:rsidP="001416A1">
      <w:pPr>
        <w:numPr>
          <w:ilvl w:val="0"/>
          <w:numId w:val="108"/>
        </w:numPr>
        <w:ind w:left="357" w:hanging="357"/>
        <w:contextualSpacing/>
        <w:jc w:val="both"/>
        <w:rPr>
          <w:rFonts w:eastAsia="Times New Roman"/>
          <w:i/>
          <w:iCs/>
          <w:color w:val="404040"/>
          <w:sz w:val="24"/>
          <w:szCs w:val="24"/>
        </w:rPr>
      </w:pPr>
      <w:r w:rsidRPr="00610CD0">
        <w:rPr>
          <w:i/>
          <w:sz w:val="24"/>
          <w:szCs w:val="24"/>
        </w:rPr>
        <w:t>находить расстояние от точки до плоскости в системе координат;</w:t>
      </w:r>
    </w:p>
    <w:p w:rsidR="00415BF1" w:rsidRPr="00610CD0" w:rsidRDefault="00415BF1" w:rsidP="00610CD0">
      <w:pPr>
        <w:pStyle w:val="ab"/>
        <w:ind w:left="360"/>
        <w:jc w:val="both"/>
        <w:rPr>
          <w:i/>
          <w:sz w:val="24"/>
          <w:szCs w:val="24"/>
        </w:rPr>
      </w:pPr>
      <w:r w:rsidRPr="00610CD0">
        <w:rPr>
          <w:i/>
          <w:sz w:val="24"/>
          <w:szCs w:val="24"/>
        </w:rPr>
        <w:t>находить расстояние между скрещивающимися прямыми, заданными в системе координат</w:t>
      </w:r>
    </w:p>
    <w:p w:rsidR="00415BF1" w:rsidRPr="00610CD0" w:rsidRDefault="00415BF1" w:rsidP="00610CD0">
      <w:pPr>
        <w:pStyle w:val="ab"/>
        <w:ind w:left="360"/>
        <w:jc w:val="both"/>
        <w:rPr>
          <w:rFonts w:eastAsia="Times New Roman"/>
          <w:b/>
          <w:bCs/>
          <w:color w:val="00000A"/>
          <w:sz w:val="24"/>
          <w:szCs w:val="24"/>
        </w:rPr>
      </w:pPr>
    </w:p>
    <w:p w:rsidR="0060547F" w:rsidRPr="00610CD0" w:rsidRDefault="0060547F" w:rsidP="00610CD0">
      <w:pPr>
        <w:pStyle w:val="ab"/>
        <w:ind w:left="360"/>
        <w:jc w:val="both"/>
        <w:rPr>
          <w:rFonts w:eastAsia="Times New Roman"/>
          <w:b/>
          <w:bCs/>
          <w:color w:val="00000A"/>
          <w:sz w:val="24"/>
          <w:szCs w:val="24"/>
        </w:rPr>
      </w:pPr>
      <w:r w:rsidRPr="00610CD0">
        <w:rPr>
          <w:rFonts w:eastAsia="Times New Roman"/>
          <w:b/>
          <w:bCs/>
          <w:color w:val="00000A"/>
          <w:sz w:val="24"/>
          <w:szCs w:val="24"/>
        </w:rPr>
        <w:t>Требования к результатам по разделу «История математики»</w:t>
      </w:r>
    </w:p>
    <w:p w:rsidR="00415BF1" w:rsidRPr="00610CD0" w:rsidRDefault="00415BF1" w:rsidP="00610CD0">
      <w:pPr>
        <w:jc w:val="both"/>
        <w:rPr>
          <w:i/>
          <w:sz w:val="24"/>
          <w:szCs w:val="24"/>
        </w:rPr>
      </w:pPr>
      <w:r w:rsidRPr="00610CD0">
        <w:rPr>
          <w:i/>
          <w:sz w:val="24"/>
          <w:szCs w:val="24"/>
        </w:rPr>
        <w:t>Достижение результатов раздела «Выпускник научится»</w:t>
      </w:r>
    </w:p>
    <w:p w:rsidR="00610CD0" w:rsidRDefault="00610CD0" w:rsidP="00610CD0">
      <w:pPr>
        <w:pStyle w:val="ab"/>
        <w:ind w:left="360"/>
        <w:jc w:val="both"/>
        <w:rPr>
          <w:rFonts w:eastAsia="Times New Roman"/>
          <w:b/>
          <w:bCs/>
          <w:color w:val="00000A"/>
          <w:sz w:val="24"/>
          <w:szCs w:val="24"/>
        </w:rPr>
      </w:pPr>
    </w:p>
    <w:p w:rsidR="0060547F" w:rsidRPr="00610CD0" w:rsidRDefault="0060547F" w:rsidP="00610CD0">
      <w:pPr>
        <w:pStyle w:val="ab"/>
        <w:ind w:left="360"/>
        <w:jc w:val="both"/>
        <w:rPr>
          <w:rFonts w:eastAsia="Times New Roman"/>
          <w:b/>
          <w:bCs/>
          <w:color w:val="00000A"/>
          <w:sz w:val="24"/>
          <w:szCs w:val="24"/>
        </w:rPr>
      </w:pPr>
      <w:r w:rsidRPr="00610CD0">
        <w:rPr>
          <w:rFonts w:eastAsia="Times New Roman"/>
          <w:b/>
          <w:bCs/>
          <w:color w:val="00000A"/>
          <w:sz w:val="24"/>
          <w:szCs w:val="24"/>
        </w:rPr>
        <w:t>Требования к результатам по разделу «Методы математики»</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Достижение результатов раздела «Выпускник научится»;</w:t>
      </w:r>
    </w:p>
    <w:p w:rsidR="00415BF1" w:rsidRPr="00610CD0" w:rsidRDefault="00415BF1" w:rsidP="00610CD0">
      <w:pPr>
        <w:pStyle w:val="a1"/>
        <w:tabs>
          <w:tab w:val="clear" w:pos="360"/>
        </w:tabs>
        <w:spacing w:after="0"/>
        <w:ind w:left="357" w:hanging="357"/>
        <w:rPr>
          <w:i/>
          <w:sz w:val="24"/>
          <w:szCs w:val="24"/>
          <w:lang w:val="ru-RU" w:eastAsia="en-US"/>
        </w:rPr>
      </w:pPr>
      <w:r w:rsidRPr="00610CD0">
        <w:rPr>
          <w:i/>
          <w:sz w:val="24"/>
          <w:szCs w:val="24"/>
          <w:lang w:val="ru-RU" w:eastAsia="en-US"/>
        </w:rPr>
        <w:t>применять математические знания к исследованию окружающего мира (моделирование физических процессов, задачи экономики)</w:t>
      </w:r>
    </w:p>
    <w:p w:rsidR="0060547F" w:rsidRPr="00610CD0" w:rsidRDefault="0060547F" w:rsidP="00610CD0">
      <w:pPr>
        <w:ind w:left="980"/>
        <w:jc w:val="both"/>
        <w:rPr>
          <w:rFonts w:eastAsia="Times New Roman"/>
          <w:b/>
          <w:bCs/>
          <w:color w:val="00000A"/>
          <w:sz w:val="24"/>
          <w:szCs w:val="24"/>
        </w:rPr>
      </w:pPr>
    </w:p>
    <w:p w:rsidR="0060547F" w:rsidRDefault="0060547F" w:rsidP="008079EE">
      <w:pPr>
        <w:ind w:left="980"/>
        <w:jc w:val="center"/>
        <w:rPr>
          <w:rFonts w:eastAsia="Times New Roman"/>
          <w:b/>
          <w:bCs/>
          <w:color w:val="00000A"/>
          <w:sz w:val="28"/>
          <w:szCs w:val="24"/>
        </w:rPr>
      </w:pPr>
    </w:p>
    <w:p w:rsidR="003554B6" w:rsidRDefault="003554B6" w:rsidP="008079EE">
      <w:pPr>
        <w:ind w:left="980"/>
        <w:jc w:val="center"/>
        <w:rPr>
          <w:rFonts w:eastAsia="Times New Roman"/>
          <w:b/>
          <w:bCs/>
          <w:color w:val="00000A"/>
          <w:sz w:val="28"/>
          <w:szCs w:val="24"/>
        </w:rPr>
      </w:pPr>
      <w:r w:rsidRPr="00784F6E">
        <w:rPr>
          <w:rFonts w:eastAsia="Times New Roman"/>
          <w:b/>
          <w:bCs/>
          <w:color w:val="00000A"/>
          <w:sz w:val="28"/>
          <w:szCs w:val="24"/>
        </w:rPr>
        <w:t>Предметная область «</w:t>
      </w:r>
      <w:r w:rsidR="008079EE" w:rsidRPr="00784F6E">
        <w:rPr>
          <w:rFonts w:eastAsia="Times New Roman"/>
          <w:b/>
          <w:bCs/>
          <w:color w:val="00000A"/>
          <w:sz w:val="28"/>
          <w:szCs w:val="24"/>
        </w:rPr>
        <w:t xml:space="preserve">Математика и </w:t>
      </w:r>
      <w:r w:rsidRPr="00784F6E">
        <w:rPr>
          <w:rFonts w:eastAsia="Times New Roman"/>
          <w:b/>
          <w:bCs/>
          <w:color w:val="00000A"/>
          <w:sz w:val="28"/>
          <w:szCs w:val="24"/>
        </w:rPr>
        <w:t>Информатика»</w:t>
      </w:r>
    </w:p>
    <w:p w:rsidR="00784F6E" w:rsidRDefault="00784F6E" w:rsidP="008079EE">
      <w:pPr>
        <w:ind w:left="980"/>
        <w:jc w:val="center"/>
        <w:rPr>
          <w:b/>
          <w:sz w:val="28"/>
          <w:szCs w:val="20"/>
        </w:rPr>
      </w:pPr>
    </w:p>
    <w:p w:rsidR="008079EE" w:rsidRPr="008F2B73" w:rsidRDefault="008079EE" w:rsidP="008079EE">
      <w:pPr>
        <w:ind w:left="980"/>
        <w:jc w:val="center"/>
        <w:rPr>
          <w:b/>
          <w:sz w:val="28"/>
          <w:szCs w:val="20"/>
        </w:rPr>
      </w:pPr>
      <w:r w:rsidRPr="008F2B73">
        <w:rPr>
          <w:b/>
          <w:sz w:val="28"/>
          <w:szCs w:val="20"/>
        </w:rPr>
        <w:t>Информатика</w:t>
      </w:r>
    </w:p>
    <w:p w:rsidR="003554B6" w:rsidRDefault="003554B6" w:rsidP="003554B6">
      <w:pPr>
        <w:ind w:firstLine="567"/>
        <w:jc w:val="both"/>
        <w:rPr>
          <w:sz w:val="24"/>
          <w:szCs w:val="24"/>
        </w:rPr>
      </w:pPr>
      <w:r>
        <w:rPr>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w:t>
      </w:r>
    </w:p>
    <w:p w:rsidR="003554B6" w:rsidRDefault="003554B6" w:rsidP="001416A1">
      <w:pPr>
        <w:numPr>
          <w:ilvl w:val="0"/>
          <w:numId w:val="18"/>
        </w:numPr>
        <w:tabs>
          <w:tab w:val="left" w:pos="1203"/>
        </w:tabs>
        <w:spacing w:line="232" w:lineRule="auto"/>
        <w:ind w:right="20" w:firstLine="567"/>
        <w:jc w:val="both"/>
        <w:rPr>
          <w:rFonts w:eastAsia="Times New Roman"/>
          <w:b/>
          <w:bCs/>
          <w:color w:val="00000A"/>
          <w:sz w:val="24"/>
          <w:szCs w:val="24"/>
        </w:rPr>
      </w:pPr>
      <w:r>
        <w:rPr>
          <w:rFonts w:eastAsia="Times New Roman"/>
          <w:b/>
          <w:bCs/>
          <w:color w:val="00000A"/>
          <w:sz w:val="24"/>
          <w:szCs w:val="24"/>
        </w:rPr>
        <w:t>результате изучения учебного предмета «Информатика» на уровне среднего общего образования:</w:t>
      </w:r>
    </w:p>
    <w:p w:rsidR="003554B6" w:rsidRDefault="003554B6" w:rsidP="003554B6">
      <w:pPr>
        <w:spacing w:line="1" w:lineRule="exact"/>
        <w:ind w:firstLine="567"/>
        <w:jc w:val="both"/>
        <w:rPr>
          <w:rFonts w:eastAsia="Times New Roman"/>
          <w:b/>
          <w:bCs/>
          <w:color w:val="00000A"/>
          <w:sz w:val="24"/>
          <w:szCs w:val="24"/>
        </w:rPr>
      </w:pP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3554B6" w:rsidRDefault="003554B6" w:rsidP="003554B6">
      <w:pPr>
        <w:spacing w:line="7"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определять информационный объем графических и звуковых данных при</w:t>
      </w:r>
      <w:r>
        <w:rPr>
          <w:rFonts w:eastAsia="Times New Roman"/>
          <w:b/>
          <w:bCs/>
          <w:color w:val="00000A"/>
          <w:sz w:val="24"/>
          <w:szCs w:val="24"/>
        </w:rPr>
        <w:t xml:space="preserve"> </w:t>
      </w:r>
      <w:r>
        <w:rPr>
          <w:rFonts w:eastAsia="Times New Roman"/>
          <w:color w:val="00000A"/>
          <w:sz w:val="24"/>
          <w:szCs w:val="24"/>
        </w:rPr>
        <w:t>заданных условиях дискретизации;</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строить логическое выражение по заданной таблице истинности;</w:t>
      </w:r>
      <w:r>
        <w:rPr>
          <w:rFonts w:eastAsia="Times New Roman"/>
          <w:b/>
          <w:bCs/>
          <w:color w:val="00000A"/>
          <w:sz w:val="24"/>
          <w:szCs w:val="24"/>
        </w:rPr>
        <w:t xml:space="preserve"> </w:t>
      </w:r>
      <w:r>
        <w:rPr>
          <w:rFonts w:eastAsia="Times New Roman"/>
          <w:color w:val="00000A"/>
          <w:sz w:val="24"/>
          <w:szCs w:val="24"/>
        </w:rPr>
        <w:t>решать</w:t>
      </w:r>
      <w:r>
        <w:rPr>
          <w:rFonts w:eastAsia="Times New Roman"/>
          <w:b/>
          <w:bCs/>
          <w:color w:val="00000A"/>
          <w:sz w:val="24"/>
          <w:szCs w:val="24"/>
        </w:rPr>
        <w:t xml:space="preserve"> </w:t>
      </w:r>
      <w:r>
        <w:rPr>
          <w:rFonts w:eastAsia="Times New Roman"/>
          <w:color w:val="00000A"/>
          <w:sz w:val="24"/>
          <w:szCs w:val="24"/>
        </w:rPr>
        <w:t>несложные логические уравнения;</w:t>
      </w:r>
    </w:p>
    <w:p w:rsidR="003554B6" w:rsidRDefault="003554B6" w:rsidP="003554B6">
      <w:pPr>
        <w:spacing w:line="1" w:lineRule="exact"/>
        <w:ind w:firstLine="567"/>
        <w:jc w:val="both"/>
        <w:rPr>
          <w:rFonts w:eastAsia="Times New Roman"/>
          <w:b/>
          <w:bCs/>
          <w:color w:val="00000A"/>
          <w:sz w:val="24"/>
          <w:szCs w:val="24"/>
        </w:rPr>
      </w:pP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находить оптимальный путь во взвешенном графе;</w:t>
      </w:r>
    </w:p>
    <w:p w:rsidR="003554B6" w:rsidRDefault="003554B6" w:rsidP="003554B6">
      <w:pPr>
        <w:spacing w:line="12" w:lineRule="exact"/>
        <w:ind w:firstLine="567"/>
        <w:jc w:val="both"/>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определять результат выполнения алгоритма при заданных исходных</w:t>
      </w:r>
      <w:r>
        <w:rPr>
          <w:rFonts w:eastAsia="Times New Roman"/>
          <w:b/>
          <w:bCs/>
          <w:color w:val="00000A"/>
          <w:sz w:val="24"/>
          <w:szCs w:val="24"/>
        </w:rPr>
        <w:t xml:space="preserve"> </w:t>
      </w:r>
      <w:r>
        <w:rPr>
          <w:rFonts w:eastAsia="Times New Roman"/>
          <w:color w:val="00000A"/>
          <w:sz w:val="24"/>
          <w:szCs w:val="24"/>
        </w:rPr>
        <w:t xml:space="preserve">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w:t>
      </w:r>
      <w:r>
        <w:rPr>
          <w:rFonts w:eastAsia="Times New Roman"/>
          <w:color w:val="00000A"/>
          <w:sz w:val="24"/>
          <w:szCs w:val="24"/>
        </w:rPr>
        <w:lastRenderedPageBreak/>
        <w:t>программы, написанные на выбранном для изучения универсальном алгоритмическом языке высокого уровня;</w:t>
      </w:r>
    </w:p>
    <w:p w:rsidR="003554B6" w:rsidRDefault="003554B6" w:rsidP="003554B6">
      <w:pPr>
        <w:spacing w:line="17" w:lineRule="exact"/>
        <w:ind w:firstLine="567"/>
        <w:jc w:val="both"/>
        <w:rPr>
          <w:rFonts w:eastAsia="Times New Roman"/>
          <w:b/>
          <w:bCs/>
          <w:color w:val="00000A"/>
          <w:sz w:val="24"/>
          <w:szCs w:val="24"/>
        </w:rPr>
      </w:pP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выполнять пошагово</w:t>
      </w:r>
      <w:r>
        <w:rPr>
          <w:rFonts w:eastAsia="Times New Roman"/>
          <w:b/>
          <w:bCs/>
          <w:color w:val="00000A"/>
          <w:sz w:val="24"/>
          <w:szCs w:val="24"/>
        </w:rPr>
        <w:t xml:space="preserve"> </w:t>
      </w:r>
      <w:r>
        <w:rPr>
          <w:rFonts w:eastAsia="Times New Roman"/>
          <w:color w:val="00000A"/>
          <w:sz w:val="24"/>
          <w:szCs w:val="24"/>
        </w:rPr>
        <w:t>(с использованием компьютера или вручную)</w:t>
      </w:r>
      <w:r>
        <w:rPr>
          <w:rFonts w:eastAsia="Times New Roman"/>
          <w:b/>
          <w:bCs/>
          <w:color w:val="00000A"/>
          <w:sz w:val="24"/>
          <w:szCs w:val="24"/>
        </w:rPr>
        <w:t xml:space="preserve"> </w:t>
      </w:r>
      <w:r>
        <w:rPr>
          <w:rFonts w:eastAsia="Times New Roman"/>
          <w:color w:val="00000A"/>
          <w:sz w:val="24"/>
          <w:szCs w:val="24"/>
        </w:rPr>
        <w:t>несложные алгоритмы управления исполнителями и анализа числовых и текстовых данных;</w:t>
      </w: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создавать на алгоритмическом языке программы для решения типовых задач</w:t>
      </w:r>
      <w:r>
        <w:rPr>
          <w:rFonts w:eastAsia="Times New Roman"/>
          <w:b/>
          <w:bCs/>
          <w:color w:val="00000A"/>
          <w:sz w:val="24"/>
          <w:szCs w:val="24"/>
        </w:rPr>
        <w:t xml:space="preserve"> </w:t>
      </w:r>
      <w:r>
        <w:rPr>
          <w:rFonts w:eastAsia="Times New Roman"/>
          <w:color w:val="00000A"/>
          <w:sz w:val="24"/>
          <w:szCs w:val="24"/>
        </w:rPr>
        <w:t>базового уровня из различных предметных областей с использованием основных алгоритмических конструкций;</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готовые прикладные компьютерные программы в</w:t>
      </w:r>
      <w:r>
        <w:rPr>
          <w:rFonts w:eastAsia="Times New Roman"/>
          <w:b/>
          <w:bCs/>
          <w:color w:val="00000A"/>
          <w:sz w:val="24"/>
          <w:szCs w:val="24"/>
        </w:rPr>
        <w:t xml:space="preserve"> </w:t>
      </w:r>
      <w:r>
        <w:rPr>
          <w:rFonts w:eastAsia="Times New Roman"/>
          <w:color w:val="00000A"/>
          <w:sz w:val="24"/>
          <w:szCs w:val="24"/>
        </w:rPr>
        <w:t>соответствии с типом решаемых задач и по выбранной специализации;</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понимать и использовать основные понятия,</w:t>
      </w:r>
      <w:r>
        <w:rPr>
          <w:rFonts w:eastAsia="Times New Roman"/>
          <w:b/>
          <w:bCs/>
          <w:color w:val="00000A"/>
          <w:sz w:val="24"/>
          <w:szCs w:val="24"/>
        </w:rPr>
        <w:t xml:space="preserve"> </w:t>
      </w:r>
      <w:r>
        <w:rPr>
          <w:rFonts w:eastAsia="Times New Roman"/>
          <w:color w:val="00000A"/>
          <w:sz w:val="24"/>
          <w:szCs w:val="24"/>
        </w:rPr>
        <w:t>связанные со сложностью</w:t>
      </w:r>
      <w:r>
        <w:rPr>
          <w:rFonts w:eastAsia="Times New Roman"/>
          <w:b/>
          <w:bCs/>
          <w:color w:val="00000A"/>
          <w:sz w:val="24"/>
          <w:szCs w:val="24"/>
        </w:rPr>
        <w:t xml:space="preserve"> </w:t>
      </w:r>
      <w:r>
        <w:rPr>
          <w:rFonts w:eastAsia="Times New Roman"/>
          <w:color w:val="00000A"/>
          <w:sz w:val="24"/>
          <w:szCs w:val="24"/>
        </w:rPr>
        <w:t>вычислений (время работы, размер используемой памяти);</w:t>
      </w:r>
    </w:p>
    <w:p w:rsidR="003554B6" w:rsidRDefault="003554B6" w:rsidP="003554B6">
      <w:pPr>
        <w:spacing w:line="14" w:lineRule="exact"/>
        <w:ind w:firstLine="567"/>
        <w:jc w:val="both"/>
        <w:rPr>
          <w:rFonts w:eastAsia="Times New Roman"/>
          <w:b/>
          <w:bCs/>
          <w:color w:val="00000A"/>
          <w:sz w:val="24"/>
          <w:szCs w:val="24"/>
        </w:rPr>
      </w:pPr>
    </w:p>
    <w:p w:rsidR="003554B6" w:rsidRDefault="003554B6" w:rsidP="003554B6">
      <w:pPr>
        <w:spacing w:line="237"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компьютерно-математические модели для анализа</w:t>
      </w:r>
      <w:r>
        <w:rPr>
          <w:rFonts w:eastAsia="Times New Roman"/>
          <w:b/>
          <w:bCs/>
          <w:color w:val="00000A"/>
          <w:sz w:val="24"/>
          <w:szCs w:val="24"/>
        </w:rPr>
        <w:t xml:space="preserve"> </w:t>
      </w:r>
      <w:r>
        <w:rPr>
          <w:rFonts w:eastAsia="Times New Roman"/>
          <w:color w:val="00000A"/>
          <w:sz w:val="24"/>
          <w:szCs w:val="24"/>
        </w:rPr>
        <w:t>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аргументировать выбор программного обеспечения и технических средств</w:t>
      </w:r>
      <w:r>
        <w:rPr>
          <w:rFonts w:eastAsia="Times New Roman"/>
          <w:b/>
          <w:bCs/>
          <w:color w:val="00000A"/>
          <w:sz w:val="24"/>
          <w:szCs w:val="24"/>
        </w:rPr>
        <w:t xml:space="preserve"> </w:t>
      </w:r>
      <w:r>
        <w:rPr>
          <w:rFonts w:eastAsia="Times New Roman"/>
          <w:color w:val="00000A"/>
          <w:sz w:val="24"/>
          <w:szCs w:val="24"/>
        </w:rPr>
        <w:t>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электронные таблицы для выполнения учебных заданий из</w:t>
      </w:r>
      <w:r>
        <w:rPr>
          <w:rFonts w:eastAsia="Times New Roman"/>
          <w:b/>
          <w:bCs/>
          <w:color w:val="00000A"/>
          <w:sz w:val="24"/>
          <w:szCs w:val="24"/>
        </w:rPr>
        <w:t xml:space="preserve"> </w:t>
      </w:r>
      <w:r>
        <w:rPr>
          <w:rFonts w:eastAsia="Times New Roman"/>
          <w:color w:val="00000A"/>
          <w:sz w:val="24"/>
          <w:szCs w:val="24"/>
        </w:rPr>
        <w:t>различных предметных областей;</w:t>
      </w:r>
    </w:p>
    <w:p w:rsidR="003554B6" w:rsidRDefault="003554B6" w:rsidP="003554B6">
      <w:pPr>
        <w:spacing w:line="14" w:lineRule="exact"/>
        <w:ind w:firstLine="567"/>
        <w:jc w:val="both"/>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табличные</w:t>
      </w:r>
      <w:r>
        <w:rPr>
          <w:rFonts w:eastAsia="Times New Roman"/>
          <w:b/>
          <w:bCs/>
          <w:color w:val="00000A"/>
          <w:sz w:val="24"/>
          <w:szCs w:val="24"/>
        </w:rPr>
        <w:t xml:space="preserve"> </w:t>
      </w:r>
      <w:r>
        <w:rPr>
          <w:rFonts w:eastAsia="Times New Roman"/>
          <w:color w:val="00000A"/>
          <w:sz w:val="24"/>
          <w:szCs w:val="24"/>
        </w:rPr>
        <w:t>(реляционные)</w:t>
      </w:r>
      <w:r>
        <w:rPr>
          <w:rFonts w:eastAsia="Times New Roman"/>
          <w:b/>
          <w:bCs/>
          <w:color w:val="00000A"/>
          <w:sz w:val="24"/>
          <w:szCs w:val="24"/>
        </w:rPr>
        <w:t xml:space="preserve"> </w:t>
      </w:r>
      <w:r>
        <w:rPr>
          <w:rFonts w:eastAsia="Times New Roman"/>
          <w:color w:val="00000A"/>
          <w:sz w:val="24"/>
          <w:szCs w:val="24"/>
        </w:rPr>
        <w:t>базы данных,</w:t>
      </w:r>
      <w:r>
        <w:rPr>
          <w:rFonts w:eastAsia="Times New Roman"/>
          <w:b/>
          <w:bCs/>
          <w:color w:val="00000A"/>
          <w:sz w:val="24"/>
          <w:szCs w:val="24"/>
        </w:rPr>
        <w:t xml:space="preserve"> </w:t>
      </w:r>
      <w:r>
        <w:rPr>
          <w:rFonts w:eastAsia="Times New Roman"/>
          <w:color w:val="00000A"/>
          <w:sz w:val="24"/>
          <w:szCs w:val="24"/>
        </w:rPr>
        <w:t>в частности</w:t>
      </w:r>
      <w:r>
        <w:rPr>
          <w:rFonts w:eastAsia="Times New Roman"/>
          <w:b/>
          <w:bCs/>
          <w:color w:val="00000A"/>
          <w:sz w:val="24"/>
          <w:szCs w:val="24"/>
        </w:rPr>
        <w:t xml:space="preserve"> </w:t>
      </w:r>
      <w:r>
        <w:rPr>
          <w:rFonts w:eastAsia="Times New Roman"/>
          <w:color w:val="00000A"/>
          <w:sz w:val="24"/>
          <w:szCs w:val="24"/>
        </w:rPr>
        <w:t>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создавать структурированные текстовые документы и демонстрационные</w:t>
      </w:r>
      <w:r>
        <w:rPr>
          <w:rFonts w:eastAsia="Times New Roman"/>
          <w:b/>
          <w:bCs/>
          <w:color w:val="00000A"/>
          <w:sz w:val="24"/>
          <w:szCs w:val="24"/>
        </w:rPr>
        <w:t xml:space="preserve"> </w:t>
      </w:r>
      <w:r>
        <w:rPr>
          <w:rFonts w:eastAsia="Times New Roman"/>
          <w:color w:val="00000A"/>
          <w:sz w:val="24"/>
          <w:szCs w:val="24"/>
        </w:rPr>
        <w:t>материалы с использованием возможностей современных программных средств;</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применять антивирусные программы для обеспечения стабильной работы</w:t>
      </w:r>
      <w:r>
        <w:rPr>
          <w:rFonts w:eastAsia="Times New Roman"/>
          <w:b/>
          <w:bCs/>
          <w:color w:val="00000A"/>
          <w:sz w:val="24"/>
          <w:szCs w:val="24"/>
        </w:rPr>
        <w:t xml:space="preserve"> </w:t>
      </w:r>
      <w:r>
        <w:rPr>
          <w:rFonts w:eastAsia="Times New Roman"/>
          <w:color w:val="00000A"/>
          <w:sz w:val="24"/>
          <w:szCs w:val="24"/>
        </w:rPr>
        <w:t>технических средств ИКТ;</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соблюдать санитарно-гигиенические требования при работе за</w:t>
      </w:r>
      <w:r>
        <w:rPr>
          <w:rFonts w:eastAsia="Times New Roman"/>
          <w:b/>
          <w:bCs/>
          <w:color w:val="00000A"/>
          <w:sz w:val="24"/>
          <w:szCs w:val="24"/>
        </w:rPr>
        <w:t xml:space="preserve"> </w:t>
      </w:r>
      <w:r>
        <w:rPr>
          <w:rFonts w:eastAsia="Times New Roman"/>
          <w:color w:val="00000A"/>
          <w:sz w:val="24"/>
          <w:szCs w:val="24"/>
        </w:rPr>
        <w:t>персональным компьютером в соответствии с нормами действующих СанПиН.</w:t>
      </w:r>
    </w:p>
    <w:p w:rsidR="003554B6" w:rsidRDefault="003554B6" w:rsidP="003554B6">
      <w:pPr>
        <w:spacing w:line="283"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Выпускник на базовом уровне получит возможность научиться:</w:t>
      </w:r>
    </w:p>
    <w:p w:rsidR="003554B6" w:rsidRDefault="003554B6" w:rsidP="003554B6">
      <w:pPr>
        <w:spacing w:line="7"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выполнять эквивалентные преобразования логических выражений,</w:t>
      </w:r>
      <w:r>
        <w:rPr>
          <w:rFonts w:eastAsia="Times New Roman"/>
          <w:b/>
          <w:bCs/>
          <w:color w:val="00000A"/>
          <w:sz w:val="24"/>
          <w:szCs w:val="24"/>
        </w:rPr>
        <w:t xml:space="preserve"> </w:t>
      </w:r>
      <w:r>
        <w:rPr>
          <w:rFonts w:eastAsia="Times New Roman"/>
          <w:i/>
          <w:iCs/>
          <w:color w:val="00000A"/>
          <w:sz w:val="24"/>
          <w:szCs w:val="24"/>
        </w:rPr>
        <w:t>используя законы алгебры логики, в том числе и при составлении поисковых запросов;</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переводить заданное натуральное число из двоичной записи в восьмеричную</w:t>
      </w:r>
    </w:p>
    <w:p w:rsidR="003554B6" w:rsidRDefault="003554B6" w:rsidP="003554B6">
      <w:pPr>
        <w:spacing w:line="12" w:lineRule="exact"/>
        <w:ind w:firstLine="567"/>
        <w:jc w:val="both"/>
        <w:rPr>
          <w:sz w:val="20"/>
          <w:szCs w:val="20"/>
        </w:rPr>
      </w:pPr>
    </w:p>
    <w:p w:rsidR="003554B6" w:rsidRDefault="003554B6" w:rsidP="001416A1">
      <w:pPr>
        <w:numPr>
          <w:ilvl w:val="1"/>
          <w:numId w:val="19"/>
        </w:numPr>
        <w:tabs>
          <w:tab w:val="left" w:pos="1265"/>
        </w:tabs>
        <w:spacing w:line="232" w:lineRule="auto"/>
        <w:ind w:firstLine="567"/>
        <w:jc w:val="both"/>
        <w:rPr>
          <w:rFonts w:eastAsia="Times New Roman"/>
          <w:i/>
          <w:iCs/>
          <w:color w:val="00000A"/>
          <w:sz w:val="24"/>
          <w:szCs w:val="24"/>
        </w:rPr>
      </w:pPr>
      <w:r>
        <w:rPr>
          <w:rFonts w:eastAsia="Times New Roman"/>
          <w:i/>
          <w:iCs/>
          <w:color w:val="00000A"/>
          <w:sz w:val="24"/>
          <w:szCs w:val="24"/>
        </w:rPr>
        <w:t>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3554B6" w:rsidRDefault="003554B6" w:rsidP="003554B6">
      <w:pPr>
        <w:spacing w:line="13" w:lineRule="exact"/>
        <w:ind w:firstLine="567"/>
        <w:jc w:val="both"/>
        <w:rPr>
          <w:rFonts w:eastAsia="Times New Roman"/>
          <w:i/>
          <w:iCs/>
          <w:color w:val="00000A"/>
          <w:sz w:val="24"/>
          <w:szCs w:val="24"/>
        </w:rPr>
      </w:pPr>
    </w:p>
    <w:p w:rsidR="003554B6" w:rsidRDefault="003554B6" w:rsidP="003554B6">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использовать знания о графах,</w:t>
      </w:r>
      <w:r>
        <w:rPr>
          <w:rFonts w:eastAsia="Times New Roman"/>
          <w:b/>
          <w:bCs/>
          <w:color w:val="00000A"/>
          <w:sz w:val="24"/>
          <w:szCs w:val="24"/>
        </w:rPr>
        <w:t xml:space="preserve"> </w:t>
      </w:r>
      <w:r>
        <w:rPr>
          <w:rFonts w:eastAsia="Times New Roman"/>
          <w:i/>
          <w:iCs/>
          <w:color w:val="00000A"/>
          <w:sz w:val="24"/>
          <w:szCs w:val="24"/>
        </w:rPr>
        <w:t>деревьях и списках при описании реальных</w:t>
      </w:r>
      <w:r>
        <w:rPr>
          <w:rFonts w:eastAsia="Times New Roman"/>
          <w:b/>
          <w:bCs/>
          <w:color w:val="00000A"/>
          <w:sz w:val="24"/>
          <w:szCs w:val="24"/>
        </w:rPr>
        <w:t xml:space="preserve"> </w:t>
      </w:r>
      <w:r>
        <w:rPr>
          <w:rFonts w:eastAsia="Times New Roman"/>
          <w:i/>
          <w:iCs/>
          <w:color w:val="00000A"/>
          <w:sz w:val="24"/>
          <w:szCs w:val="24"/>
        </w:rPr>
        <w:t>объектов и процессов;</w:t>
      </w:r>
    </w:p>
    <w:p w:rsidR="003554B6" w:rsidRDefault="003554B6" w:rsidP="003554B6">
      <w:pPr>
        <w:spacing w:line="13" w:lineRule="exact"/>
        <w:ind w:firstLine="567"/>
        <w:jc w:val="both"/>
        <w:rPr>
          <w:rFonts w:eastAsia="Times New Roman"/>
          <w:i/>
          <w:iCs/>
          <w:color w:val="00000A"/>
          <w:sz w:val="24"/>
          <w:szCs w:val="24"/>
        </w:rPr>
      </w:pPr>
    </w:p>
    <w:p w:rsidR="003554B6" w:rsidRDefault="003554B6" w:rsidP="003554B6">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строить неравномерные коды,</w:t>
      </w:r>
      <w:r>
        <w:rPr>
          <w:rFonts w:eastAsia="Times New Roman"/>
          <w:b/>
          <w:bCs/>
          <w:color w:val="00000A"/>
          <w:sz w:val="24"/>
          <w:szCs w:val="24"/>
        </w:rPr>
        <w:t xml:space="preserve"> </w:t>
      </w:r>
      <w:r>
        <w:rPr>
          <w:rFonts w:eastAsia="Times New Roman"/>
          <w:i/>
          <w:iCs/>
          <w:color w:val="00000A"/>
          <w:sz w:val="24"/>
          <w:szCs w:val="24"/>
        </w:rPr>
        <w:t>допускающие однозначное декодирование</w:t>
      </w:r>
      <w:r>
        <w:rPr>
          <w:rFonts w:eastAsia="Times New Roman"/>
          <w:b/>
          <w:bCs/>
          <w:color w:val="00000A"/>
          <w:sz w:val="24"/>
          <w:szCs w:val="24"/>
        </w:rPr>
        <w:t xml:space="preserve"> </w:t>
      </w:r>
      <w:r>
        <w:rPr>
          <w:rFonts w:eastAsia="Times New Roman"/>
          <w:i/>
          <w:iCs/>
          <w:color w:val="00000A"/>
          <w:sz w:val="24"/>
          <w:szCs w:val="24"/>
        </w:rPr>
        <w:t>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3554B6" w:rsidRDefault="003554B6" w:rsidP="003554B6">
      <w:pPr>
        <w:spacing w:line="13" w:lineRule="exact"/>
        <w:ind w:firstLine="567"/>
        <w:jc w:val="both"/>
        <w:rPr>
          <w:rFonts w:eastAsia="Times New Roman"/>
          <w:i/>
          <w:iCs/>
          <w:color w:val="00000A"/>
          <w:sz w:val="24"/>
          <w:szCs w:val="24"/>
        </w:rPr>
      </w:pPr>
    </w:p>
    <w:p w:rsidR="003554B6" w:rsidRDefault="003554B6" w:rsidP="003554B6">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понимать важность дискретизации данных;</w:t>
      </w:r>
      <w:r>
        <w:rPr>
          <w:rFonts w:eastAsia="Times New Roman"/>
          <w:b/>
          <w:bCs/>
          <w:color w:val="00000A"/>
          <w:sz w:val="24"/>
          <w:szCs w:val="24"/>
        </w:rPr>
        <w:t xml:space="preserve"> </w:t>
      </w:r>
      <w:r>
        <w:rPr>
          <w:rFonts w:eastAsia="Times New Roman"/>
          <w:i/>
          <w:iCs/>
          <w:color w:val="00000A"/>
          <w:sz w:val="24"/>
          <w:szCs w:val="24"/>
        </w:rPr>
        <w:t>использовать знания о</w:t>
      </w:r>
      <w:r>
        <w:rPr>
          <w:rFonts w:eastAsia="Times New Roman"/>
          <w:b/>
          <w:bCs/>
          <w:color w:val="00000A"/>
          <w:sz w:val="24"/>
          <w:szCs w:val="24"/>
        </w:rPr>
        <w:t xml:space="preserve"> </w:t>
      </w:r>
      <w:r>
        <w:rPr>
          <w:rFonts w:eastAsia="Times New Roman"/>
          <w:i/>
          <w:iCs/>
          <w:color w:val="00000A"/>
          <w:sz w:val="24"/>
          <w:szCs w:val="24"/>
        </w:rPr>
        <w:t>постановках задач поиска и сортировки; их роли при решении задач анализа данных;</w:t>
      </w:r>
    </w:p>
    <w:p w:rsidR="003554B6" w:rsidRDefault="003554B6" w:rsidP="003554B6">
      <w:pPr>
        <w:spacing w:line="13" w:lineRule="exact"/>
        <w:ind w:firstLine="567"/>
        <w:jc w:val="both"/>
        <w:rPr>
          <w:rFonts w:eastAsia="Times New Roman"/>
          <w:i/>
          <w:iCs/>
          <w:color w:val="00000A"/>
          <w:sz w:val="24"/>
          <w:szCs w:val="24"/>
        </w:rPr>
      </w:pPr>
    </w:p>
    <w:p w:rsidR="003554B6" w:rsidRDefault="003554B6" w:rsidP="003554B6">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использовать навыки и опыт разработки программ в выбранной среде</w:t>
      </w:r>
      <w:r>
        <w:rPr>
          <w:rFonts w:eastAsia="Times New Roman"/>
          <w:b/>
          <w:bCs/>
          <w:color w:val="00000A"/>
          <w:sz w:val="24"/>
          <w:szCs w:val="24"/>
        </w:rPr>
        <w:t xml:space="preserve"> </w:t>
      </w:r>
      <w:r>
        <w:rPr>
          <w:rFonts w:eastAsia="Times New Roman"/>
          <w:i/>
          <w:iCs/>
          <w:color w:val="00000A"/>
          <w:sz w:val="24"/>
          <w:szCs w:val="24"/>
        </w:rPr>
        <w:t>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3554B6" w:rsidRDefault="003554B6" w:rsidP="003554B6">
      <w:pPr>
        <w:spacing w:line="14" w:lineRule="exact"/>
        <w:ind w:firstLine="567"/>
        <w:jc w:val="both"/>
        <w:rPr>
          <w:rFonts w:eastAsia="Times New Roman"/>
          <w:i/>
          <w:iCs/>
          <w:color w:val="00000A"/>
          <w:sz w:val="24"/>
          <w:szCs w:val="24"/>
        </w:rPr>
      </w:pPr>
    </w:p>
    <w:p w:rsidR="003554B6" w:rsidRDefault="003554B6" w:rsidP="003554B6">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разрабатывать и использовать компьютерно-математические модели;</w:t>
      </w:r>
      <w:r>
        <w:rPr>
          <w:rFonts w:eastAsia="Times New Roman"/>
          <w:b/>
          <w:bCs/>
          <w:color w:val="00000A"/>
          <w:sz w:val="24"/>
          <w:szCs w:val="24"/>
        </w:rPr>
        <w:t xml:space="preserve"> </w:t>
      </w:r>
      <w:r>
        <w:rPr>
          <w:rFonts w:eastAsia="Times New Roman"/>
          <w:i/>
          <w:iCs/>
          <w:color w:val="00000A"/>
          <w:sz w:val="24"/>
          <w:szCs w:val="24"/>
        </w:rPr>
        <w:t>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3554B6" w:rsidRDefault="003554B6" w:rsidP="003554B6">
      <w:pPr>
        <w:spacing w:line="17" w:lineRule="exact"/>
        <w:ind w:firstLine="567"/>
        <w:jc w:val="both"/>
        <w:rPr>
          <w:rFonts w:eastAsia="Times New Roman"/>
          <w:i/>
          <w:iCs/>
          <w:color w:val="00000A"/>
          <w:sz w:val="24"/>
          <w:szCs w:val="24"/>
        </w:rPr>
      </w:pPr>
    </w:p>
    <w:p w:rsidR="003554B6" w:rsidRDefault="003554B6" w:rsidP="003554B6">
      <w:pPr>
        <w:spacing w:line="235" w:lineRule="auto"/>
        <w:ind w:firstLine="567"/>
        <w:jc w:val="both"/>
        <w:rPr>
          <w:rFonts w:eastAsia="Times New Roman"/>
          <w:i/>
          <w:iCs/>
          <w:color w:val="00000A"/>
          <w:sz w:val="24"/>
          <w:szCs w:val="24"/>
        </w:rPr>
      </w:pPr>
      <w:r>
        <w:rPr>
          <w:rFonts w:eastAsia="Times New Roman"/>
          <w:b/>
          <w:bCs/>
          <w:color w:val="00000A"/>
          <w:sz w:val="24"/>
          <w:szCs w:val="24"/>
        </w:rPr>
        <w:lastRenderedPageBreak/>
        <w:t xml:space="preserve">– </w:t>
      </w:r>
      <w:r>
        <w:rPr>
          <w:rFonts w:eastAsia="Times New Roman"/>
          <w:i/>
          <w:iCs/>
          <w:color w:val="00000A"/>
          <w:sz w:val="24"/>
          <w:szCs w:val="24"/>
        </w:rPr>
        <w:t>применять базы данных и справочные системы при решении задач,</w:t>
      </w:r>
      <w:r>
        <w:rPr>
          <w:rFonts w:eastAsia="Times New Roman"/>
          <w:b/>
          <w:bCs/>
          <w:color w:val="00000A"/>
          <w:sz w:val="24"/>
          <w:szCs w:val="24"/>
        </w:rPr>
        <w:t xml:space="preserve"> </w:t>
      </w:r>
      <w:r>
        <w:rPr>
          <w:rFonts w:eastAsia="Times New Roman"/>
          <w:i/>
          <w:iCs/>
          <w:color w:val="00000A"/>
          <w:sz w:val="24"/>
          <w:szCs w:val="24"/>
        </w:rPr>
        <w:t>возникающих в ходе учебной деятельности и вне ее; создавать учебные многотабличные базы данных;</w:t>
      </w:r>
    </w:p>
    <w:p w:rsidR="003554B6" w:rsidRDefault="003554B6" w:rsidP="003554B6">
      <w:pPr>
        <w:spacing w:line="14" w:lineRule="exact"/>
        <w:ind w:firstLine="567"/>
        <w:jc w:val="both"/>
        <w:rPr>
          <w:rFonts w:eastAsia="Times New Roman"/>
          <w:i/>
          <w:iCs/>
          <w:color w:val="00000A"/>
          <w:sz w:val="24"/>
          <w:szCs w:val="24"/>
        </w:rPr>
      </w:pPr>
    </w:p>
    <w:p w:rsidR="003554B6" w:rsidRDefault="003554B6" w:rsidP="003554B6">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классифицировать программное обеспечение в соответствии с кругом</w:t>
      </w:r>
      <w:r>
        <w:rPr>
          <w:rFonts w:eastAsia="Times New Roman"/>
          <w:b/>
          <w:bCs/>
          <w:color w:val="00000A"/>
          <w:sz w:val="24"/>
          <w:szCs w:val="24"/>
        </w:rPr>
        <w:t xml:space="preserve"> </w:t>
      </w:r>
      <w:r>
        <w:rPr>
          <w:rFonts w:eastAsia="Times New Roman"/>
          <w:i/>
          <w:iCs/>
          <w:color w:val="00000A"/>
          <w:sz w:val="24"/>
          <w:szCs w:val="24"/>
        </w:rPr>
        <w:t>выполняемых задач;</w:t>
      </w:r>
    </w:p>
    <w:p w:rsidR="003554B6" w:rsidRDefault="003554B6" w:rsidP="003554B6">
      <w:pPr>
        <w:spacing w:line="13" w:lineRule="exact"/>
        <w:ind w:firstLine="567"/>
        <w:jc w:val="both"/>
        <w:rPr>
          <w:rFonts w:eastAsia="Times New Roman"/>
          <w:i/>
          <w:iCs/>
          <w:color w:val="00000A"/>
          <w:sz w:val="24"/>
          <w:szCs w:val="24"/>
        </w:rPr>
      </w:pPr>
    </w:p>
    <w:p w:rsidR="003554B6" w:rsidRDefault="003554B6" w:rsidP="003554B6">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понимать основные принципы устройства современного компьютера и</w:t>
      </w:r>
      <w:r>
        <w:rPr>
          <w:rFonts w:eastAsia="Times New Roman"/>
          <w:b/>
          <w:bCs/>
          <w:color w:val="00000A"/>
          <w:sz w:val="24"/>
          <w:szCs w:val="24"/>
        </w:rPr>
        <w:t xml:space="preserve"> </w:t>
      </w:r>
      <w:r>
        <w:rPr>
          <w:rFonts w:eastAsia="Times New Roman"/>
          <w:i/>
          <w:iCs/>
          <w:color w:val="00000A"/>
          <w:sz w:val="24"/>
          <w:szCs w:val="24"/>
        </w:rPr>
        <w:t>мобильных электронных устройств; использовать правила безопасной и экономичной работы с компьютерами и мобильными устройствами;</w:t>
      </w:r>
    </w:p>
    <w:p w:rsidR="003554B6" w:rsidRDefault="003554B6" w:rsidP="003554B6">
      <w:pPr>
        <w:spacing w:line="13" w:lineRule="exact"/>
        <w:ind w:firstLine="567"/>
        <w:jc w:val="both"/>
        <w:rPr>
          <w:rFonts w:eastAsia="Times New Roman"/>
          <w:i/>
          <w:iCs/>
          <w:color w:val="00000A"/>
          <w:sz w:val="24"/>
          <w:szCs w:val="24"/>
        </w:rPr>
      </w:pPr>
    </w:p>
    <w:p w:rsidR="003554B6" w:rsidRDefault="003554B6" w:rsidP="003554B6">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понимать общие принципы разработки и функционирования интернет-приложений;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3554B6" w:rsidRDefault="003554B6" w:rsidP="003554B6">
      <w:pPr>
        <w:spacing w:line="1" w:lineRule="exact"/>
        <w:ind w:firstLine="567"/>
        <w:jc w:val="both"/>
        <w:rPr>
          <w:rFonts w:eastAsia="Times New Roman"/>
          <w:i/>
          <w:iCs/>
          <w:color w:val="00000A"/>
          <w:sz w:val="24"/>
          <w:szCs w:val="24"/>
        </w:rPr>
      </w:pPr>
    </w:p>
    <w:p w:rsidR="003554B6" w:rsidRDefault="003554B6" w:rsidP="003554B6">
      <w:pPr>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критически оценивать информацию,</w:t>
      </w:r>
      <w:r>
        <w:rPr>
          <w:rFonts w:eastAsia="Times New Roman"/>
          <w:b/>
          <w:bCs/>
          <w:color w:val="00000A"/>
          <w:sz w:val="24"/>
          <w:szCs w:val="24"/>
        </w:rPr>
        <w:t xml:space="preserve"> </w:t>
      </w:r>
      <w:r>
        <w:rPr>
          <w:rFonts w:eastAsia="Times New Roman"/>
          <w:i/>
          <w:iCs/>
          <w:color w:val="00000A"/>
          <w:sz w:val="24"/>
          <w:szCs w:val="24"/>
        </w:rPr>
        <w:t>полученную из сети Интернет.</w:t>
      </w:r>
    </w:p>
    <w:p w:rsidR="003554B6" w:rsidRDefault="003554B6" w:rsidP="003554B6">
      <w:pPr>
        <w:spacing w:line="4" w:lineRule="exact"/>
        <w:rPr>
          <w:rFonts w:eastAsia="Times New Roman"/>
          <w:i/>
          <w:iCs/>
          <w:color w:val="00000A"/>
          <w:sz w:val="24"/>
          <w:szCs w:val="24"/>
        </w:rPr>
      </w:pPr>
    </w:p>
    <w:p w:rsidR="003554B6" w:rsidRDefault="003554B6" w:rsidP="003554B6">
      <w:pPr>
        <w:ind w:left="1340"/>
        <w:rPr>
          <w:rFonts w:eastAsia="Times New Roman"/>
          <w:b/>
          <w:bCs/>
          <w:color w:val="00000A"/>
          <w:sz w:val="24"/>
          <w:szCs w:val="24"/>
        </w:rPr>
      </w:pPr>
    </w:p>
    <w:p w:rsidR="00610CD0" w:rsidRPr="00784F6E" w:rsidRDefault="00610CD0" w:rsidP="00610CD0">
      <w:pPr>
        <w:ind w:left="980"/>
        <w:jc w:val="center"/>
        <w:rPr>
          <w:rFonts w:eastAsia="Times New Roman"/>
          <w:b/>
          <w:bCs/>
          <w:color w:val="00000A"/>
          <w:sz w:val="28"/>
          <w:szCs w:val="28"/>
        </w:rPr>
      </w:pPr>
      <w:r w:rsidRPr="00784F6E">
        <w:rPr>
          <w:rFonts w:eastAsia="Times New Roman"/>
          <w:b/>
          <w:bCs/>
          <w:color w:val="00000A"/>
          <w:sz w:val="28"/>
          <w:szCs w:val="28"/>
        </w:rPr>
        <w:t xml:space="preserve">Предметная область «Естественные науки» </w:t>
      </w:r>
    </w:p>
    <w:p w:rsidR="00610CD0" w:rsidRPr="00784F6E" w:rsidRDefault="00610CD0" w:rsidP="00610CD0">
      <w:pPr>
        <w:ind w:left="1340"/>
        <w:rPr>
          <w:rFonts w:eastAsia="Times New Roman"/>
          <w:b/>
          <w:bCs/>
          <w:color w:val="00000A"/>
          <w:sz w:val="28"/>
          <w:szCs w:val="24"/>
        </w:rPr>
      </w:pPr>
    </w:p>
    <w:p w:rsidR="00610CD0" w:rsidRPr="00784F6E" w:rsidRDefault="00610CD0" w:rsidP="00610CD0">
      <w:pPr>
        <w:spacing w:line="235" w:lineRule="auto"/>
        <w:ind w:firstLine="567"/>
        <w:jc w:val="center"/>
        <w:rPr>
          <w:rFonts w:eastAsia="Times New Roman"/>
          <w:b/>
          <w:color w:val="00000A"/>
          <w:sz w:val="28"/>
          <w:szCs w:val="24"/>
        </w:rPr>
      </w:pPr>
      <w:r w:rsidRPr="00784F6E">
        <w:rPr>
          <w:rFonts w:eastAsia="Times New Roman"/>
          <w:b/>
          <w:color w:val="00000A"/>
          <w:sz w:val="28"/>
          <w:szCs w:val="24"/>
        </w:rPr>
        <w:t>Биология</w:t>
      </w:r>
    </w:p>
    <w:p w:rsidR="00610CD0" w:rsidRDefault="00610CD0" w:rsidP="00610CD0">
      <w:pPr>
        <w:spacing w:line="235" w:lineRule="auto"/>
        <w:ind w:firstLine="567"/>
        <w:jc w:val="both"/>
        <w:rPr>
          <w:sz w:val="24"/>
          <w:szCs w:val="24"/>
        </w:rPr>
      </w:pPr>
      <w:r>
        <w:rPr>
          <w:sz w:val="24"/>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610CD0" w:rsidRDefault="00610CD0" w:rsidP="00610CD0">
      <w:pPr>
        <w:spacing w:line="235" w:lineRule="auto"/>
        <w:ind w:firstLine="567"/>
        <w:jc w:val="both"/>
        <w:rPr>
          <w:sz w:val="24"/>
          <w:szCs w:val="24"/>
        </w:rPr>
      </w:pPr>
      <w:r>
        <w:rPr>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610CD0" w:rsidRDefault="00610CD0" w:rsidP="00610CD0">
      <w:pPr>
        <w:spacing w:line="18" w:lineRule="exact"/>
        <w:rPr>
          <w:sz w:val="20"/>
          <w:szCs w:val="20"/>
        </w:rPr>
      </w:pPr>
    </w:p>
    <w:p w:rsidR="00610CD0" w:rsidRDefault="00610CD0" w:rsidP="001416A1">
      <w:pPr>
        <w:numPr>
          <w:ilvl w:val="0"/>
          <w:numId w:val="22"/>
        </w:numPr>
        <w:tabs>
          <w:tab w:val="left" w:pos="1265"/>
        </w:tabs>
        <w:spacing w:line="232" w:lineRule="auto"/>
        <w:ind w:left="260" w:right="20" w:firstLine="710"/>
        <w:rPr>
          <w:rFonts w:eastAsia="Times New Roman"/>
          <w:b/>
          <w:bCs/>
          <w:color w:val="00000A"/>
          <w:sz w:val="24"/>
          <w:szCs w:val="24"/>
        </w:rPr>
      </w:pPr>
      <w:r>
        <w:rPr>
          <w:rFonts w:eastAsia="Times New Roman"/>
          <w:b/>
          <w:bCs/>
          <w:color w:val="00000A"/>
          <w:sz w:val="24"/>
          <w:szCs w:val="24"/>
        </w:rPr>
        <w:t>результате изучения учебного предмета «Биология» на уровне среднего общего образования:</w:t>
      </w:r>
    </w:p>
    <w:p w:rsidR="00610CD0" w:rsidRDefault="00610CD0" w:rsidP="00610CD0">
      <w:pPr>
        <w:spacing w:line="1" w:lineRule="exact"/>
        <w:rPr>
          <w:rFonts w:eastAsia="Times New Roman"/>
          <w:b/>
          <w:bCs/>
          <w:color w:val="00000A"/>
          <w:sz w:val="24"/>
          <w:szCs w:val="24"/>
        </w:rPr>
      </w:pPr>
    </w:p>
    <w:p w:rsidR="00610CD0" w:rsidRDefault="00610CD0" w:rsidP="00610CD0">
      <w:pPr>
        <w:ind w:firstLine="567"/>
        <w:jc w:val="both"/>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610CD0" w:rsidRDefault="00610CD0" w:rsidP="00610CD0">
      <w:pPr>
        <w:spacing w:line="7" w:lineRule="exact"/>
        <w:ind w:firstLine="567"/>
        <w:jc w:val="both"/>
        <w:rPr>
          <w:rFonts w:eastAsia="Times New Roman"/>
          <w:b/>
          <w:bCs/>
          <w:color w:val="00000A"/>
          <w:sz w:val="24"/>
          <w:szCs w:val="24"/>
        </w:rPr>
      </w:pPr>
    </w:p>
    <w:p w:rsidR="00610CD0" w:rsidRDefault="00610CD0" w:rsidP="00610CD0">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раскрывать на примерах роль биологии в формировании современной</w:t>
      </w:r>
      <w:r>
        <w:rPr>
          <w:rFonts w:eastAsia="Times New Roman"/>
          <w:b/>
          <w:bCs/>
          <w:color w:val="00000A"/>
          <w:sz w:val="24"/>
          <w:szCs w:val="24"/>
        </w:rPr>
        <w:t xml:space="preserve"> </w:t>
      </w:r>
      <w:r>
        <w:rPr>
          <w:rFonts w:eastAsia="Times New Roman"/>
          <w:color w:val="00000A"/>
          <w:sz w:val="24"/>
          <w:szCs w:val="24"/>
        </w:rPr>
        <w:t>научной картины мира и в практической деятельности людей;</w:t>
      </w:r>
    </w:p>
    <w:p w:rsidR="00610CD0" w:rsidRDefault="00610CD0" w:rsidP="00610CD0">
      <w:pPr>
        <w:spacing w:line="13" w:lineRule="exact"/>
        <w:ind w:firstLine="567"/>
        <w:jc w:val="both"/>
        <w:rPr>
          <w:rFonts w:eastAsia="Times New Roman"/>
          <w:b/>
          <w:bCs/>
          <w:color w:val="00000A"/>
          <w:sz w:val="24"/>
          <w:szCs w:val="24"/>
        </w:rPr>
      </w:pPr>
    </w:p>
    <w:p w:rsidR="00610CD0" w:rsidRDefault="00610CD0" w:rsidP="00610CD0">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понимать и описывать взаимосвязь между естественными науками:</w:t>
      </w:r>
      <w:r>
        <w:rPr>
          <w:rFonts w:eastAsia="Times New Roman"/>
          <w:b/>
          <w:bCs/>
          <w:color w:val="00000A"/>
          <w:sz w:val="24"/>
          <w:szCs w:val="24"/>
        </w:rPr>
        <w:t xml:space="preserve"> </w:t>
      </w:r>
      <w:r>
        <w:rPr>
          <w:rFonts w:eastAsia="Times New Roman"/>
          <w:color w:val="00000A"/>
          <w:sz w:val="24"/>
          <w:szCs w:val="24"/>
        </w:rPr>
        <w:t>биологией, физикой, химией; устанавливать взаимосвязь природных явлений;</w:t>
      </w:r>
    </w:p>
    <w:p w:rsidR="00610CD0" w:rsidRDefault="00610CD0" w:rsidP="00610CD0">
      <w:pPr>
        <w:spacing w:line="14" w:lineRule="exact"/>
        <w:ind w:firstLine="567"/>
        <w:jc w:val="both"/>
        <w:rPr>
          <w:rFonts w:eastAsia="Times New Roman"/>
          <w:b/>
          <w:bCs/>
          <w:color w:val="00000A"/>
          <w:sz w:val="24"/>
          <w:szCs w:val="24"/>
        </w:rPr>
      </w:pPr>
    </w:p>
    <w:p w:rsidR="00610CD0" w:rsidRDefault="00610CD0" w:rsidP="00610CD0">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понимать смысл,</w:t>
      </w:r>
      <w:r>
        <w:rPr>
          <w:rFonts w:eastAsia="Times New Roman"/>
          <w:b/>
          <w:bCs/>
          <w:color w:val="00000A"/>
          <w:sz w:val="24"/>
          <w:szCs w:val="24"/>
        </w:rPr>
        <w:t xml:space="preserve"> </w:t>
      </w:r>
      <w:r>
        <w:rPr>
          <w:rFonts w:eastAsia="Times New Roman"/>
          <w:color w:val="00000A"/>
          <w:sz w:val="24"/>
          <w:szCs w:val="24"/>
        </w:rPr>
        <w:t>различать и описывать системную связь между</w:t>
      </w:r>
      <w:r>
        <w:rPr>
          <w:rFonts w:eastAsia="Times New Roman"/>
          <w:b/>
          <w:bCs/>
          <w:color w:val="00000A"/>
          <w:sz w:val="24"/>
          <w:szCs w:val="24"/>
        </w:rPr>
        <w:t xml:space="preserve"> </w:t>
      </w:r>
      <w:r>
        <w:rPr>
          <w:rFonts w:eastAsia="Times New Roman"/>
          <w:color w:val="00000A"/>
          <w:sz w:val="24"/>
          <w:szCs w:val="24"/>
        </w:rPr>
        <w:t>основополагающими биологическими понятиями: клетка, организм, вид, экосистема, биосфера;</w:t>
      </w:r>
    </w:p>
    <w:p w:rsidR="00610CD0" w:rsidRDefault="00610CD0" w:rsidP="00610CD0">
      <w:pPr>
        <w:spacing w:line="13" w:lineRule="exact"/>
        <w:ind w:firstLine="567"/>
        <w:jc w:val="both"/>
        <w:rPr>
          <w:rFonts w:eastAsia="Times New Roman"/>
          <w:b/>
          <w:bCs/>
          <w:color w:val="00000A"/>
          <w:sz w:val="24"/>
          <w:szCs w:val="24"/>
        </w:rPr>
      </w:pPr>
    </w:p>
    <w:p w:rsidR="00610CD0" w:rsidRDefault="00610CD0" w:rsidP="00610CD0">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основные методы научного познания в учебных</w:t>
      </w:r>
      <w:r>
        <w:rPr>
          <w:rFonts w:eastAsia="Times New Roman"/>
          <w:b/>
          <w:bCs/>
          <w:color w:val="00000A"/>
          <w:sz w:val="24"/>
          <w:szCs w:val="24"/>
        </w:rPr>
        <w:t xml:space="preserve"> </w:t>
      </w:r>
      <w:r>
        <w:rPr>
          <w:rFonts w:eastAsia="Times New Roman"/>
          <w:color w:val="00000A"/>
          <w:sz w:val="24"/>
          <w:szCs w:val="24"/>
        </w:rPr>
        <w:t>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10CD0" w:rsidRDefault="00610CD0" w:rsidP="00610CD0">
      <w:pPr>
        <w:spacing w:line="13" w:lineRule="exact"/>
        <w:ind w:firstLine="567"/>
        <w:jc w:val="both"/>
        <w:rPr>
          <w:rFonts w:eastAsia="Times New Roman"/>
          <w:b/>
          <w:bCs/>
          <w:color w:val="00000A"/>
          <w:sz w:val="24"/>
          <w:szCs w:val="24"/>
        </w:rPr>
      </w:pPr>
    </w:p>
    <w:p w:rsidR="00610CD0" w:rsidRDefault="00610CD0" w:rsidP="00610CD0">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формулировать гипотезы на основании предложенной биологической</w:t>
      </w:r>
      <w:r>
        <w:rPr>
          <w:rFonts w:eastAsia="Times New Roman"/>
          <w:b/>
          <w:bCs/>
          <w:color w:val="00000A"/>
          <w:sz w:val="24"/>
          <w:szCs w:val="24"/>
        </w:rPr>
        <w:t xml:space="preserve"> </w:t>
      </w:r>
      <w:r>
        <w:rPr>
          <w:rFonts w:eastAsia="Times New Roman"/>
          <w:color w:val="00000A"/>
          <w:sz w:val="24"/>
          <w:szCs w:val="24"/>
        </w:rPr>
        <w:t>информации и предлагать варианты проверки гипотез;</w:t>
      </w:r>
    </w:p>
    <w:p w:rsidR="00610CD0" w:rsidRDefault="00610CD0" w:rsidP="00610CD0">
      <w:pPr>
        <w:spacing w:line="13" w:lineRule="exact"/>
        <w:ind w:firstLine="567"/>
        <w:jc w:val="both"/>
        <w:rPr>
          <w:rFonts w:eastAsia="Times New Roman"/>
          <w:b/>
          <w:bCs/>
          <w:color w:val="00000A"/>
          <w:sz w:val="24"/>
          <w:szCs w:val="24"/>
        </w:rPr>
      </w:pPr>
    </w:p>
    <w:p w:rsidR="00610CD0" w:rsidRDefault="00610CD0" w:rsidP="00610CD0">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сравнивать биологические объекты между собой по заданным критериям,</w:t>
      </w:r>
      <w:r>
        <w:rPr>
          <w:rFonts w:eastAsia="Times New Roman"/>
          <w:b/>
          <w:bCs/>
          <w:color w:val="00000A"/>
          <w:sz w:val="24"/>
          <w:szCs w:val="24"/>
        </w:rPr>
        <w:t xml:space="preserve"> </w:t>
      </w:r>
      <w:r>
        <w:rPr>
          <w:rFonts w:eastAsia="Times New Roman"/>
          <w:color w:val="00000A"/>
          <w:sz w:val="24"/>
          <w:szCs w:val="24"/>
        </w:rPr>
        <w:t>делать выводы и умозаключения на основе сравнения;</w:t>
      </w:r>
    </w:p>
    <w:p w:rsidR="00610CD0" w:rsidRDefault="00610CD0" w:rsidP="00610CD0">
      <w:pPr>
        <w:spacing w:line="14" w:lineRule="exact"/>
        <w:ind w:firstLine="567"/>
        <w:jc w:val="both"/>
        <w:rPr>
          <w:rFonts w:eastAsia="Times New Roman"/>
          <w:b/>
          <w:bCs/>
          <w:color w:val="00000A"/>
          <w:sz w:val="24"/>
          <w:szCs w:val="24"/>
        </w:rPr>
      </w:pPr>
    </w:p>
    <w:p w:rsidR="00610CD0" w:rsidRDefault="00610CD0" w:rsidP="00610CD0">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обосновывать единство живой и неживой природы,</w:t>
      </w:r>
      <w:r>
        <w:rPr>
          <w:rFonts w:eastAsia="Times New Roman"/>
          <w:b/>
          <w:bCs/>
          <w:color w:val="00000A"/>
          <w:sz w:val="24"/>
          <w:szCs w:val="24"/>
        </w:rPr>
        <w:t xml:space="preserve"> </w:t>
      </w:r>
      <w:r>
        <w:rPr>
          <w:rFonts w:eastAsia="Times New Roman"/>
          <w:color w:val="00000A"/>
          <w:sz w:val="24"/>
          <w:szCs w:val="24"/>
        </w:rPr>
        <w:t>родство живых</w:t>
      </w:r>
      <w:r>
        <w:rPr>
          <w:rFonts w:eastAsia="Times New Roman"/>
          <w:b/>
          <w:bCs/>
          <w:color w:val="00000A"/>
          <w:sz w:val="24"/>
          <w:szCs w:val="24"/>
        </w:rPr>
        <w:t xml:space="preserve"> </w:t>
      </w:r>
      <w:r>
        <w:rPr>
          <w:rFonts w:eastAsia="Times New Roman"/>
          <w:color w:val="00000A"/>
          <w:sz w:val="24"/>
          <w:szCs w:val="24"/>
        </w:rPr>
        <w:t>организмов, взаимосвязи организмов и окружающей среды на основе биологических теорий;</w:t>
      </w: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веществ основных групп органических соединений</w:t>
      </w:r>
      <w:r>
        <w:rPr>
          <w:rFonts w:eastAsia="Times New Roman"/>
          <w:b/>
          <w:bCs/>
          <w:color w:val="00000A"/>
          <w:sz w:val="24"/>
          <w:szCs w:val="24"/>
        </w:rPr>
        <w:t xml:space="preserve"> </w:t>
      </w:r>
      <w:r>
        <w:rPr>
          <w:rFonts w:eastAsia="Times New Roman"/>
          <w:color w:val="00000A"/>
          <w:sz w:val="24"/>
          <w:szCs w:val="24"/>
        </w:rPr>
        <w:t>клетки (белков, жиров, углеводов, нуклеиновых кислот);</w:t>
      </w:r>
    </w:p>
    <w:p w:rsidR="00610CD0" w:rsidRDefault="00610CD0" w:rsidP="00610CD0">
      <w:pPr>
        <w:spacing w:line="14" w:lineRule="exact"/>
        <w:ind w:firstLine="567"/>
        <w:jc w:val="both"/>
        <w:rPr>
          <w:sz w:val="20"/>
          <w:szCs w:val="20"/>
        </w:rPr>
      </w:pPr>
    </w:p>
    <w:p w:rsidR="00610CD0" w:rsidRDefault="00610CD0" w:rsidP="00610CD0">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распознавать клетки</w:t>
      </w:r>
      <w:r>
        <w:rPr>
          <w:rFonts w:eastAsia="Times New Roman"/>
          <w:b/>
          <w:bCs/>
          <w:color w:val="00000A"/>
          <w:sz w:val="24"/>
          <w:szCs w:val="24"/>
        </w:rPr>
        <w:t xml:space="preserve"> </w:t>
      </w:r>
      <w:r>
        <w:rPr>
          <w:rFonts w:eastAsia="Times New Roman"/>
          <w:color w:val="00000A"/>
          <w:sz w:val="24"/>
          <w:szCs w:val="24"/>
        </w:rPr>
        <w:t>(прокариот и эукариот,</w:t>
      </w:r>
      <w:r>
        <w:rPr>
          <w:rFonts w:eastAsia="Times New Roman"/>
          <w:b/>
          <w:bCs/>
          <w:color w:val="00000A"/>
          <w:sz w:val="24"/>
          <w:szCs w:val="24"/>
        </w:rPr>
        <w:t xml:space="preserve"> </w:t>
      </w:r>
      <w:r>
        <w:rPr>
          <w:rFonts w:eastAsia="Times New Roman"/>
          <w:color w:val="00000A"/>
          <w:sz w:val="24"/>
          <w:szCs w:val="24"/>
        </w:rPr>
        <w:t>растений и животных)</w:t>
      </w:r>
      <w:r>
        <w:rPr>
          <w:rFonts w:eastAsia="Times New Roman"/>
          <w:b/>
          <w:bCs/>
          <w:color w:val="00000A"/>
          <w:sz w:val="24"/>
          <w:szCs w:val="24"/>
        </w:rPr>
        <w:t xml:space="preserve"> </w:t>
      </w:r>
      <w:r>
        <w:rPr>
          <w:rFonts w:eastAsia="Times New Roman"/>
          <w:color w:val="00000A"/>
          <w:sz w:val="24"/>
          <w:szCs w:val="24"/>
        </w:rPr>
        <w:t>по</w:t>
      </w:r>
      <w:r>
        <w:rPr>
          <w:rFonts w:eastAsia="Times New Roman"/>
          <w:b/>
          <w:bCs/>
          <w:color w:val="00000A"/>
          <w:sz w:val="24"/>
          <w:szCs w:val="24"/>
        </w:rPr>
        <w:t xml:space="preserve"> </w:t>
      </w:r>
      <w:r>
        <w:rPr>
          <w:rFonts w:eastAsia="Times New Roman"/>
          <w:color w:val="00000A"/>
          <w:sz w:val="24"/>
          <w:szCs w:val="24"/>
        </w:rPr>
        <w:t>описанию, на схематических изображениях; устанавливать связь строения и функций компонентов клетки, обосновывать многообразие клеток;</w:t>
      </w:r>
    </w:p>
    <w:p w:rsidR="00610CD0" w:rsidRDefault="00610CD0" w:rsidP="00610CD0">
      <w:pPr>
        <w:spacing w:line="1" w:lineRule="exact"/>
        <w:ind w:firstLine="567"/>
        <w:jc w:val="both"/>
        <w:rPr>
          <w:sz w:val="20"/>
          <w:szCs w:val="20"/>
        </w:rPr>
      </w:pPr>
    </w:p>
    <w:p w:rsidR="00610CD0" w:rsidRDefault="00610CD0" w:rsidP="00610CD0">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распознавать популяцию и биологический вид по основным признакам;</w:t>
      </w:r>
    </w:p>
    <w:p w:rsidR="00610CD0" w:rsidRDefault="00610CD0" w:rsidP="00610CD0">
      <w:pPr>
        <w:spacing w:line="12"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фенотип многоклеточных растений и животных по</w:t>
      </w:r>
      <w:r>
        <w:rPr>
          <w:rFonts w:eastAsia="Times New Roman"/>
          <w:b/>
          <w:bCs/>
          <w:color w:val="00000A"/>
          <w:sz w:val="24"/>
          <w:szCs w:val="24"/>
        </w:rPr>
        <w:t xml:space="preserve"> </w:t>
      </w:r>
      <w:r>
        <w:rPr>
          <w:rFonts w:eastAsia="Times New Roman"/>
          <w:color w:val="00000A"/>
          <w:sz w:val="24"/>
          <w:szCs w:val="24"/>
        </w:rPr>
        <w:t>морфологическому критерию;</w:t>
      </w:r>
    </w:p>
    <w:p w:rsidR="00610CD0" w:rsidRDefault="00610CD0" w:rsidP="00610CD0">
      <w:pPr>
        <w:spacing w:line="1" w:lineRule="exact"/>
        <w:ind w:firstLine="567"/>
        <w:jc w:val="both"/>
        <w:rPr>
          <w:sz w:val="20"/>
          <w:szCs w:val="20"/>
        </w:rPr>
      </w:pPr>
    </w:p>
    <w:p w:rsidR="00610CD0" w:rsidRDefault="00610CD0" w:rsidP="00610CD0">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многообразие организмов,</w:t>
      </w:r>
      <w:r>
        <w:rPr>
          <w:rFonts w:eastAsia="Times New Roman"/>
          <w:b/>
          <w:bCs/>
          <w:color w:val="00000A"/>
          <w:sz w:val="24"/>
          <w:szCs w:val="24"/>
        </w:rPr>
        <w:t xml:space="preserve"> </w:t>
      </w:r>
      <w:r>
        <w:rPr>
          <w:rFonts w:eastAsia="Times New Roman"/>
          <w:color w:val="00000A"/>
          <w:sz w:val="24"/>
          <w:szCs w:val="24"/>
        </w:rPr>
        <w:t>применяя эволюционную теорию;</w:t>
      </w:r>
    </w:p>
    <w:p w:rsidR="00610CD0" w:rsidRDefault="00610CD0" w:rsidP="00610CD0">
      <w:pPr>
        <w:spacing w:line="12" w:lineRule="exact"/>
        <w:ind w:firstLine="567"/>
        <w:jc w:val="both"/>
        <w:rPr>
          <w:sz w:val="20"/>
          <w:szCs w:val="20"/>
        </w:rPr>
      </w:pPr>
    </w:p>
    <w:p w:rsidR="00610CD0" w:rsidRDefault="00610CD0" w:rsidP="00610CD0">
      <w:pPr>
        <w:spacing w:line="235"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классифицировать биологические объекты на основании одного или</w:t>
      </w:r>
      <w:r>
        <w:rPr>
          <w:rFonts w:eastAsia="Times New Roman"/>
          <w:b/>
          <w:bCs/>
          <w:color w:val="00000A"/>
          <w:sz w:val="24"/>
          <w:szCs w:val="24"/>
        </w:rPr>
        <w:t xml:space="preserve"> </w:t>
      </w:r>
      <w:r>
        <w:rPr>
          <w:rFonts w:eastAsia="Times New Roman"/>
          <w:color w:val="00000A"/>
          <w:sz w:val="24"/>
          <w:szCs w:val="24"/>
        </w:rPr>
        <w:t>нескольких существенных признаков (типы питания, способы дыхания и размножения, особенности развития);</w:t>
      </w:r>
    </w:p>
    <w:p w:rsidR="00610CD0" w:rsidRDefault="00610CD0" w:rsidP="00610CD0">
      <w:pPr>
        <w:spacing w:line="1" w:lineRule="exact"/>
        <w:ind w:firstLine="567"/>
        <w:jc w:val="both"/>
        <w:rPr>
          <w:sz w:val="20"/>
          <w:szCs w:val="20"/>
        </w:rPr>
      </w:pPr>
    </w:p>
    <w:p w:rsidR="00610CD0" w:rsidRDefault="00610CD0" w:rsidP="00610CD0">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причины наследственных заболеваний;</w:t>
      </w:r>
    </w:p>
    <w:p w:rsidR="00610CD0" w:rsidRDefault="00610CD0" w:rsidP="00610CD0">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выявлять   изменчивость   у   организмов;</w:t>
      </w:r>
      <w:r>
        <w:rPr>
          <w:rFonts w:eastAsia="Times New Roman"/>
          <w:b/>
          <w:bCs/>
          <w:color w:val="00000A"/>
          <w:sz w:val="24"/>
          <w:szCs w:val="24"/>
        </w:rPr>
        <w:t xml:space="preserve">   </w:t>
      </w:r>
      <w:r>
        <w:rPr>
          <w:rFonts w:eastAsia="Times New Roman"/>
          <w:color w:val="00000A"/>
          <w:sz w:val="24"/>
          <w:szCs w:val="24"/>
        </w:rPr>
        <w:t>объяснять   проявление   видов</w:t>
      </w:r>
    </w:p>
    <w:p w:rsidR="00610CD0" w:rsidRDefault="00610CD0" w:rsidP="00610CD0">
      <w:pPr>
        <w:spacing w:line="12"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color w:val="00000A"/>
          <w:sz w:val="24"/>
          <w:szCs w:val="24"/>
        </w:rPr>
        <w:t>изменчивости, используя закономерности изменчивости; сравнивать наследственную и ненаследственную изменчивость;</w:t>
      </w:r>
    </w:p>
    <w:p w:rsidR="00610CD0" w:rsidRDefault="00610CD0" w:rsidP="00610CD0">
      <w:pPr>
        <w:spacing w:line="13"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выявлять морфологические,</w:t>
      </w:r>
      <w:r>
        <w:rPr>
          <w:rFonts w:eastAsia="Times New Roman"/>
          <w:b/>
          <w:bCs/>
          <w:color w:val="00000A"/>
          <w:sz w:val="24"/>
          <w:szCs w:val="24"/>
        </w:rPr>
        <w:t xml:space="preserve"> </w:t>
      </w:r>
      <w:r>
        <w:rPr>
          <w:rFonts w:eastAsia="Times New Roman"/>
          <w:color w:val="00000A"/>
          <w:sz w:val="24"/>
          <w:szCs w:val="24"/>
        </w:rPr>
        <w:t>физиологические,</w:t>
      </w:r>
      <w:r>
        <w:rPr>
          <w:rFonts w:eastAsia="Times New Roman"/>
          <w:b/>
          <w:bCs/>
          <w:color w:val="00000A"/>
          <w:sz w:val="24"/>
          <w:szCs w:val="24"/>
        </w:rPr>
        <w:t xml:space="preserve"> </w:t>
      </w:r>
      <w:r>
        <w:rPr>
          <w:rFonts w:eastAsia="Times New Roman"/>
          <w:color w:val="00000A"/>
          <w:sz w:val="24"/>
          <w:szCs w:val="24"/>
        </w:rPr>
        <w:t>поведенческие адаптации</w:t>
      </w:r>
      <w:r>
        <w:rPr>
          <w:rFonts w:eastAsia="Times New Roman"/>
          <w:b/>
          <w:bCs/>
          <w:color w:val="00000A"/>
          <w:sz w:val="24"/>
          <w:szCs w:val="24"/>
        </w:rPr>
        <w:t xml:space="preserve"> </w:t>
      </w:r>
      <w:r>
        <w:rPr>
          <w:rFonts w:eastAsia="Times New Roman"/>
          <w:color w:val="00000A"/>
          <w:sz w:val="24"/>
          <w:szCs w:val="24"/>
        </w:rPr>
        <w:t>организмов к среде обитания и действию экологических факторов;</w:t>
      </w:r>
    </w:p>
    <w:p w:rsidR="00610CD0" w:rsidRDefault="00610CD0" w:rsidP="00610CD0">
      <w:pPr>
        <w:spacing w:line="1" w:lineRule="exact"/>
        <w:ind w:firstLine="567"/>
        <w:jc w:val="both"/>
        <w:rPr>
          <w:sz w:val="20"/>
          <w:szCs w:val="20"/>
        </w:rPr>
      </w:pPr>
    </w:p>
    <w:p w:rsidR="00610CD0" w:rsidRDefault="00610CD0" w:rsidP="00610CD0">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составлять схемы переноса веществ и энергии в экосистеме</w:t>
      </w:r>
      <w:r>
        <w:rPr>
          <w:rFonts w:eastAsia="Times New Roman"/>
          <w:b/>
          <w:bCs/>
          <w:color w:val="00000A"/>
          <w:sz w:val="24"/>
          <w:szCs w:val="24"/>
        </w:rPr>
        <w:t xml:space="preserve"> </w:t>
      </w:r>
      <w:r>
        <w:rPr>
          <w:rFonts w:eastAsia="Times New Roman"/>
          <w:color w:val="00000A"/>
          <w:sz w:val="24"/>
          <w:szCs w:val="24"/>
        </w:rPr>
        <w:t>(цепи питания);</w:t>
      </w:r>
    </w:p>
    <w:p w:rsidR="00610CD0" w:rsidRDefault="00610CD0" w:rsidP="00610CD0">
      <w:pPr>
        <w:spacing w:line="12"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доказательства необходимости сохранения биоразнообразия для</w:t>
      </w:r>
      <w:r>
        <w:rPr>
          <w:rFonts w:eastAsia="Times New Roman"/>
          <w:b/>
          <w:bCs/>
          <w:color w:val="00000A"/>
          <w:sz w:val="24"/>
          <w:szCs w:val="24"/>
        </w:rPr>
        <w:t xml:space="preserve"> </w:t>
      </w:r>
      <w:r>
        <w:rPr>
          <w:rFonts w:eastAsia="Times New Roman"/>
          <w:color w:val="00000A"/>
          <w:sz w:val="24"/>
          <w:szCs w:val="24"/>
        </w:rPr>
        <w:t>устойчивого развития и охраны окружающей среды;</w:t>
      </w:r>
    </w:p>
    <w:p w:rsidR="00610CD0" w:rsidRDefault="00610CD0" w:rsidP="00610CD0">
      <w:pPr>
        <w:spacing w:line="13" w:lineRule="exact"/>
        <w:ind w:firstLine="567"/>
        <w:jc w:val="both"/>
        <w:rPr>
          <w:sz w:val="20"/>
          <w:szCs w:val="20"/>
        </w:rPr>
      </w:pPr>
    </w:p>
    <w:p w:rsidR="00610CD0" w:rsidRDefault="00610CD0" w:rsidP="00610CD0">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оценивать достоверность биологической информации,</w:t>
      </w:r>
      <w:r>
        <w:rPr>
          <w:rFonts w:eastAsia="Times New Roman"/>
          <w:b/>
          <w:bCs/>
          <w:color w:val="00000A"/>
          <w:sz w:val="24"/>
          <w:szCs w:val="24"/>
        </w:rPr>
        <w:t xml:space="preserve"> </w:t>
      </w:r>
      <w:r>
        <w:rPr>
          <w:rFonts w:eastAsia="Times New Roman"/>
          <w:color w:val="00000A"/>
          <w:sz w:val="24"/>
          <w:szCs w:val="24"/>
        </w:rPr>
        <w:t>полученной из</w:t>
      </w:r>
      <w:r>
        <w:rPr>
          <w:rFonts w:eastAsia="Times New Roman"/>
          <w:b/>
          <w:bCs/>
          <w:color w:val="00000A"/>
          <w:sz w:val="24"/>
          <w:szCs w:val="24"/>
        </w:rPr>
        <w:t xml:space="preserve"> </w:t>
      </w:r>
      <w:r>
        <w:rPr>
          <w:rFonts w:eastAsia="Times New Roman"/>
          <w:color w:val="00000A"/>
          <w:sz w:val="24"/>
          <w:szCs w:val="24"/>
        </w:rPr>
        <w:t>разных источников, выделять необходимую информацию для использования ее в учебной деятельности и решении практических задач;</w:t>
      </w:r>
    </w:p>
    <w:p w:rsidR="00610CD0" w:rsidRDefault="00610CD0" w:rsidP="00610CD0">
      <w:pPr>
        <w:spacing w:line="14"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представлять биологическую информацию в виде текста,</w:t>
      </w:r>
      <w:r>
        <w:rPr>
          <w:rFonts w:eastAsia="Times New Roman"/>
          <w:b/>
          <w:bCs/>
          <w:color w:val="00000A"/>
          <w:sz w:val="24"/>
          <w:szCs w:val="24"/>
        </w:rPr>
        <w:t xml:space="preserve"> </w:t>
      </w:r>
      <w:r>
        <w:rPr>
          <w:rFonts w:eastAsia="Times New Roman"/>
          <w:color w:val="00000A"/>
          <w:sz w:val="24"/>
          <w:szCs w:val="24"/>
        </w:rPr>
        <w:t>таблицы,</w:t>
      </w:r>
      <w:r>
        <w:rPr>
          <w:rFonts w:eastAsia="Times New Roman"/>
          <w:b/>
          <w:bCs/>
          <w:color w:val="00000A"/>
          <w:sz w:val="24"/>
          <w:szCs w:val="24"/>
        </w:rPr>
        <w:t xml:space="preserve"> </w:t>
      </w:r>
      <w:r>
        <w:rPr>
          <w:rFonts w:eastAsia="Times New Roman"/>
          <w:color w:val="00000A"/>
          <w:sz w:val="24"/>
          <w:szCs w:val="24"/>
        </w:rPr>
        <w:t>графика,</w:t>
      </w:r>
      <w:r>
        <w:rPr>
          <w:rFonts w:eastAsia="Times New Roman"/>
          <w:b/>
          <w:bCs/>
          <w:color w:val="00000A"/>
          <w:sz w:val="24"/>
          <w:szCs w:val="24"/>
        </w:rPr>
        <w:t xml:space="preserve"> </w:t>
      </w:r>
      <w:r>
        <w:rPr>
          <w:rFonts w:eastAsia="Times New Roman"/>
          <w:color w:val="00000A"/>
          <w:sz w:val="24"/>
          <w:szCs w:val="24"/>
        </w:rPr>
        <w:t>диаграммы и делать выводы на основании представленных данных;</w:t>
      </w:r>
    </w:p>
    <w:p w:rsidR="00610CD0" w:rsidRDefault="00610CD0" w:rsidP="00610CD0">
      <w:pPr>
        <w:spacing w:line="13"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оценивать роль достижений генетики,</w:t>
      </w:r>
      <w:r>
        <w:rPr>
          <w:rFonts w:eastAsia="Times New Roman"/>
          <w:b/>
          <w:bCs/>
          <w:color w:val="00000A"/>
          <w:sz w:val="24"/>
          <w:szCs w:val="24"/>
        </w:rPr>
        <w:t xml:space="preserve"> </w:t>
      </w:r>
      <w:r>
        <w:rPr>
          <w:rFonts w:eastAsia="Times New Roman"/>
          <w:color w:val="00000A"/>
          <w:sz w:val="24"/>
          <w:szCs w:val="24"/>
        </w:rPr>
        <w:t>селекции,</w:t>
      </w:r>
      <w:r>
        <w:rPr>
          <w:rFonts w:eastAsia="Times New Roman"/>
          <w:b/>
          <w:bCs/>
          <w:color w:val="00000A"/>
          <w:sz w:val="24"/>
          <w:szCs w:val="24"/>
        </w:rPr>
        <w:t xml:space="preserve"> </w:t>
      </w:r>
      <w:r>
        <w:rPr>
          <w:rFonts w:eastAsia="Times New Roman"/>
          <w:color w:val="00000A"/>
          <w:sz w:val="24"/>
          <w:szCs w:val="24"/>
        </w:rPr>
        <w:t>биотехнологии в</w:t>
      </w:r>
      <w:r>
        <w:rPr>
          <w:rFonts w:eastAsia="Times New Roman"/>
          <w:b/>
          <w:bCs/>
          <w:color w:val="00000A"/>
          <w:sz w:val="24"/>
          <w:szCs w:val="24"/>
        </w:rPr>
        <w:t xml:space="preserve"> </w:t>
      </w:r>
      <w:r>
        <w:rPr>
          <w:rFonts w:eastAsia="Times New Roman"/>
          <w:color w:val="00000A"/>
          <w:sz w:val="24"/>
          <w:szCs w:val="24"/>
        </w:rPr>
        <w:t>практической деятельности человека и в собственной жизни;</w:t>
      </w:r>
    </w:p>
    <w:p w:rsidR="00610CD0" w:rsidRDefault="00610CD0" w:rsidP="00610CD0">
      <w:pPr>
        <w:spacing w:line="13" w:lineRule="exact"/>
        <w:ind w:firstLine="567"/>
        <w:jc w:val="both"/>
        <w:rPr>
          <w:sz w:val="20"/>
          <w:szCs w:val="20"/>
        </w:rPr>
      </w:pPr>
    </w:p>
    <w:p w:rsidR="00610CD0" w:rsidRDefault="00610CD0" w:rsidP="00610CD0">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негативное влияние веществ</w:t>
      </w:r>
      <w:r>
        <w:rPr>
          <w:rFonts w:eastAsia="Times New Roman"/>
          <w:b/>
          <w:bCs/>
          <w:color w:val="00000A"/>
          <w:sz w:val="24"/>
          <w:szCs w:val="24"/>
        </w:rPr>
        <w:t xml:space="preserve"> </w:t>
      </w:r>
      <w:r>
        <w:rPr>
          <w:rFonts w:eastAsia="Times New Roman"/>
          <w:color w:val="00000A"/>
          <w:sz w:val="24"/>
          <w:szCs w:val="24"/>
        </w:rPr>
        <w:t>(алкоголя,</w:t>
      </w:r>
      <w:r>
        <w:rPr>
          <w:rFonts w:eastAsia="Times New Roman"/>
          <w:b/>
          <w:bCs/>
          <w:color w:val="00000A"/>
          <w:sz w:val="24"/>
          <w:szCs w:val="24"/>
        </w:rPr>
        <w:t xml:space="preserve"> </w:t>
      </w:r>
      <w:r>
        <w:rPr>
          <w:rFonts w:eastAsia="Times New Roman"/>
          <w:color w:val="00000A"/>
          <w:sz w:val="24"/>
          <w:szCs w:val="24"/>
        </w:rPr>
        <w:t>никотина,</w:t>
      </w:r>
      <w:r>
        <w:rPr>
          <w:rFonts w:eastAsia="Times New Roman"/>
          <w:b/>
          <w:bCs/>
          <w:color w:val="00000A"/>
          <w:sz w:val="24"/>
          <w:szCs w:val="24"/>
        </w:rPr>
        <w:t xml:space="preserve"> </w:t>
      </w:r>
      <w:r>
        <w:rPr>
          <w:rFonts w:eastAsia="Times New Roman"/>
          <w:color w:val="00000A"/>
          <w:sz w:val="24"/>
          <w:szCs w:val="24"/>
        </w:rPr>
        <w:t>наркотических</w:t>
      </w:r>
      <w:r>
        <w:rPr>
          <w:rFonts w:eastAsia="Times New Roman"/>
          <w:b/>
          <w:bCs/>
          <w:color w:val="00000A"/>
          <w:sz w:val="24"/>
          <w:szCs w:val="24"/>
        </w:rPr>
        <w:t xml:space="preserve"> </w:t>
      </w:r>
      <w:r>
        <w:rPr>
          <w:rFonts w:eastAsia="Times New Roman"/>
          <w:color w:val="00000A"/>
          <w:sz w:val="24"/>
          <w:szCs w:val="24"/>
        </w:rPr>
        <w:t>веществ) на зародышевое развитие человека;</w:t>
      </w:r>
    </w:p>
    <w:p w:rsidR="00610CD0" w:rsidRDefault="00610CD0" w:rsidP="00610CD0">
      <w:pPr>
        <w:spacing w:line="1" w:lineRule="exact"/>
        <w:ind w:firstLine="567"/>
        <w:jc w:val="both"/>
        <w:rPr>
          <w:sz w:val="20"/>
          <w:szCs w:val="20"/>
        </w:rPr>
      </w:pPr>
    </w:p>
    <w:p w:rsidR="00610CD0" w:rsidRDefault="00610CD0" w:rsidP="00610CD0">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последствия влияния мутагенов;</w:t>
      </w:r>
    </w:p>
    <w:p w:rsidR="00610CD0" w:rsidRDefault="00610CD0" w:rsidP="00784F6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возможные причины наследственных заболеваний.</w:t>
      </w:r>
    </w:p>
    <w:p w:rsidR="00784F6E" w:rsidRDefault="00784F6E" w:rsidP="00784F6E">
      <w:pPr>
        <w:ind w:firstLine="567"/>
        <w:jc w:val="both"/>
        <w:rPr>
          <w:sz w:val="20"/>
          <w:szCs w:val="20"/>
        </w:rPr>
      </w:pPr>
    </w:p>
    <w:p w:rsidR="00610CD0" w:rsidRDefault="00610CD0" w:rsidP="00610CD0">
      <w:pPr>
        <w:ind w:firstLine="567"/>
        <w:jc w:val="both"/>
        <w:rPr>
          <w:sz w:val="20"/>
          <w:szCs w:val="20"/>
        </w:rPr>
      </w:pPr>
      <w:r>
        <w:rPr>
          <w:rFonts w:eastAsia="Times New Roman"/>
          <w:b/>
          <w:bCs/>
          <w:color w:val="00000A"/>
          <w:sz w:val="24"/>
          <w:szCs w:val="24"/>
        </w:rPr>
        <w:t>Выпускник на базовом уровне получит возможность научиться:</w:t>
      </w:r>
    </w:p>
    <w:p w:rsidR="00610CD0" w:rsidRDefault="00610CD0" w:rsidP="00610CD0">
      <w:pPr>
        <w:spacing w:line="7" w:lineRule="exact"/>
        <w:ind w:firstLine="567"/>
        <w:jc w:val="both"/>
        <w:rPr>
          <w:sz w:val="20"/>
          <w:szCs w:val="20"/>
        </w:rPr>
      </w:pPr>
    </w:p>
    <w:p w:rsidR="00610CD0" w:rsidRDefault="00610CD0" w:rsidP="00610CD0">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давать научное объяснение биологическим фактам,</w:t>
      </w:r>
      <w:r>
        <w:rPr>
          <w:rFonts w:eastAsia="Times New Roman"/>
          <w:b/>
          <w:bCs/>
          <w:color w:val="00000A"/>
          <w:sz w:val="24"/>
          <w:szCs w:val="24"/>
        </w:rPr>
        <w:t xml:space="preserve"> </w:t>
      </w:r>
      <w:r>
        <w:rPr>
          <w:rFonts w:eastAsia="Times New Roman"/>
          <w:i/>
          <w:iCs/>
          <w:color w:val="00000A"/>
          <w:sz w:val="24"/>
          <w:szCs w:val="24"/>
        </w:rPr>
        <w:t>процессам,</w:t>
      </w:r>
      <w:r>
        <w:rPr>
          <w:rFonts w:eastAsia="Times New Roman"/>
          <w:b/>
          <w:bCs/>
          <w:color w:val="00000A"/>
          <w:sz w:val="24"/>
          <w:szCs w:val="24"/>
        </w:rPr>
        <w:t xml:space="preserve"> </w:t>
      </w:r>
      <w:r>
        <w:rPr>
          <w:rFonts w:eastAsia="Times New Roman"/>
          <w:i/>
          <w:iCs/>
          <w:color w:val="00000A"/>
          <w:sz w:val="24"/>
          <w:szCs w:val="24"/>
        </w:rPr>
        <w:t>явлениям,</w:t>
      </w:r>
      <w:r>
        <w:rPr>
          <w:rFonts w:eastAsia="Times New Roman"/>
          <w:b/>
          <w:bCs/>
          <w:color w:val="00000A"/>
          <w:sz w:val="24"/>
          <w:szCs w:val="24"/>
        </w:rPr>
        <w:t xml:space="preserve"> </w:t>
      </w:r>
      <w:r>
        <w:rPr>
          <w:rFonts w:eastAsia="Times New Roman"/>
          <w:i/>
          <w:iCs/>
          <w:color w:val="00000A"/>
          <w:sz w:val="24"/>
          <w:szCs w:val="24"/>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610CD0" w:rsidRDefault="00610CD0" w:rsidP="00610CD0">
      <w:pPr>
        <w:spacing w:line="14"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современные направления в развитии биологии;</w:t>
      </w:r>
      <w:r>
        <w:rPr>
          <w:rFonts w:eastAsia="Times New Roman"/>
          <w:b/>
          <w:bCs/>
          <w:color w:val="00000A"/>
          <w:sz w:val="24"/>
          <w:szCs w:val="24"/>
        </w:rPr>
        <w:t xml:space="preserve"> </w:t>
      </w:r>
      <w:r>
        <w:rPr>
          <w:rFonts w:eastAsia="Times New Roman"/>
          <w:i/>
          <w:iCs/>
          <w:color w:val="00000A"/>
          <w:sz w:val="24"/>
          <w:szCs w:val="24"/>
        </w:rPr>
        <w:t>описывать их возможное использование в практической деятельности;</w:t>
      </w:r>
    </w:p>
    <w:p w:rsidR="00610CD0" w:rsidRDefault="00610CD0" w:rsidP="00610CD0">
      <w:pPr>
        <w:spacing w:line="1" w:lineRule="exact"/>
        <w:ind w:firstLine="567"/>
        <w:jc w:val="both"/>
        <w:rPr>
          <w:sz w:val="20"/>
          <w:szCs w:val="20"/>
        </w:rPr>
      </w:pPr>
    </w:p>
    <w:p w:rsidR="00610CD0" w:rsidRDefault="00610CD0" w:rsidP="00610CD0">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сравнивать способы деления клетки</w:t>
      </w:r>
      <w:r>
        <w:rPr>
          <w:rFonts w:eastAsia="Times New Roman"/>
          <w:b/>
          <w:bCs/>
          <w:color w:val="00000A"/>
          <w:sz w:val="24"/>
          <w:szCs w:val="24"/>
        </w:rPr>
        <w:t xml:space="preserve"> </w:t>
      </w:r>
      <w:r>
        <w:rPr>
          <w:rFonts w:eastAsia="Times New Roman"/>
          <w:i/>
          <w:iCs/>
          <w:color w:val="00000A"/>
          <w:sz w:val="24"/>
          <w:szCs w:val="24"/>
        </w:rPr>
        <w:t>(митоз и мейоз);</w:t>
      </w:r>
    </w:p>
    <w:p w:rsidR="00610CD0" w:rsidRDefault="00610CD0" w:rsidP="00610CD0">
      <w:pPr>
        <w:spacing w:line="12"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решать задачи на построение фрагмента второй цепи ДНК по</w:t>
      </w:r>
      <w:r>
        <w:rPr>
          <w:rFonts w:eastAsia="Times New Roman"/>
          <w:b/>
          <w:bCs/>
          <w:color w:val="00000A"/>
          <w:sz w:val="24"/>
          <w:szCs w:val="24"/>
        </w:rPr>
        <w:t xml:space="preserve"> </w:t>
      </w:r>
      <w:r>
        <w:rPr>
          <w:rFonts w:eastAsia="Times New Roman"/>
          <w:i/>
          <w:iCs/>
          <w:color w:val="00000A"/>
          <w:sz w:val="24"/>
          <w:szCs w:val="24"/>
        </w:rPr>
        <w:t>предложенному фрагменту первой, иРНК (мРНК) по участку ДНК;</w:t>
      </w:r>
    </w:p>
    <w:p w:rsidR="00610CD0" w:rsidRDefault="00610CD0" w:rsidP="00610CD0">
      <w:pPr>
        <w:spacing w:line="13" w:lineRule="exact"/>
        <w:ind w:firstLine="567"/>
        <w:jc w:val="both"/>
        <w:rPr>
          <w:sz w:val="20"/>
          <w:szCs w:val="20"/>
        </w:rPr>
      </w:pPr>
    </w:p>
    <w:p w:rsidR="00610CD0" w:rsidRDefault="00610CD0" w:rsidP="00610CD0">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решать задачи на определение количества хромосом в соматических и</w:t>
      </w:r>
      <w:r>
        <w:rPr>
          <w:rFonts w:eastAsia="Times New Roman"/>
          <w:b/>
          <w:bCs/>
          <w:color w:val="00000A"/>
          <w:sz w:val="24"/>
          <w:szCs w:val="24"/>
        </w:rPr>
        <w:t xml:space="preserve"> </w:t>
      </w:r>
      <w:r>
        <w:rPr>
          <w:rFonts w:eastAsia="Times New Roman"/>
          <w:i/>
          <w:iCs/>
          <w:color w:val="00000A"/>
          <w:sz w:val="24"/>
          <w:szCs w:val="24"/>
        </w:rPr>
        <w:t>половых клетках, а также в клетках перед началом деления (мейоза или митоза)</w:t>
      </w:r>
    </w:p>
    <w:p w:rsidR="00610CD0" w:rsidRDefault="00610CD0" w:rsidP="00610CD0">
      <w:pPr>
        <w:spacing w:line="1" w:lineRule="exact"/>
        <w:ind w:firstLine="567"/>
        <w:jc w:val="both"/>
        <w:rPr>
          <w:sz w:val="20"/>
          <w:szCs w:val="20"/>
        </w:rPr>
      </w:pPr>
    </w:p>
    <w:p w:rsidR="00610CD0" w:rsidRDefault="00610CD0" w:rsidP="001416A1">
      <w:pPr>
        <w:numPr>
          <w:ilvl w:val="0"/>
          <w:numId w:val="23"/>
        </w:numPr>
        <w:tabs>
          <w:tab w:val="left" w:pos="1220"/>
        </w:tabs>
        <w:ind w:firstLine="567"/>
        <w:jc w:val="both"/>
        <w:rPr>
          <w:rFonts w:eastAsia="Times New Roman"/>
          <w:i/>
          <w:iCs/>
          <w:color w:val="00000A"/>
          <w:sz w:val="24"/>
          <w:szCs w:val="24"/>
        </w:rPr>
      </w:pPr>
      <w:r>
        <w:rPr>
          <w:rFonts w:eastAsia="Times New Roman"/>
          <w:i/>
          <w:iCs/>
          <w:color w:val="00000A"/>
          <w:sz w:val="24"/>
          <w:szCs w:val="24"/>
        </w:rPr>
        <w:t>по его окончании (для многоклеточных организмов);</w:t>
      </w:r>
    </w:p>
    <w:p w:rsidR="00610CD0" w:rsidRDefault="00610CD0" w:rsidP="00610CD0">
      <w:pPr>
        <w:spacing w:line="12" w:lineRule="exact"/>
        <w:ind w:firstLine="567"/>
        <w:jc w:val="both"/>
        <w:rPr>
          <w:rFonts w:eastAsia="Times New Roman"/>
          <w:i/>
          <w:iCs/>
          <w:color w:val="00000A"/>
          <w:sz w:val="24"/>
          <w:szCs w:val="24"/>
        </w:rPr>
      </w:pPr>
    </w:p>
    <w:p w:rsidR="00610CD0" w:rsidRDefault="00610CD0" w:rsidP="00610CD0">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решать генетические задачи на моногибридное скрещивание,</w:t>
      </w:r>
      <w:r>
        <w:rPr>
          <w:rFonts w:eastAsia="Times New Roman"/>
          <w:b/>
          <w:bCs/>
          <w:color w:val="00000A"/>
          <w:sz w:val="24"/>
          <w:szCs w:val="24"/>
        </w:rPr>
        <w:t xml:space="preserve"> </w:t>
      </w:r>
      <w:r>
        <w:rPr>
          <w:rFonts w:eastAsia="Times New Roman"/>
          <w:i/>
          <w:iCs/>
          <w:color w:val="00000A"/>
          <w:sz w:val="24"/>
          <w:szCs w:val="24"/>
        </w:rPr>
        <w:t>составлять</w:t>
      </w:r>
      <w:r>
        <w:rPr>
          <w:rFonts w:eastAsia="Times New Roman"/>
          <w:b/>
          <w:bCs/>
          <w:color w:val="00000A"/>
          <w:sz w:val="24"/>
          <w:szCs w:val="24"/>
        </w:rPr>
        <w:t xml:space="preserve"> </w:t>
      </w:r>
      <w:r>
        <w:rPr>
          <w:rFonts w:eastAsia="Times New Roman"/>
          <w:i/>
          <w:iCs/>
          <w:color w:val="00000A"/>
          <w:sz w:val="24"/>
          <w:szCs w:val="24"/>
        </w:rPr>
        <w:t>схемы моногибридного скрещивания, применяя законы наследственности и используя биологическую терминологию и символику;</w:t>
      </w:r>
    </w:p>
    <w:p w:rsidR="00610CD0" w:rsidRDefault="00610CD0" w:rsidP="00610CD0">
      <w:pPr>
        <w:spacing w:line="14" w:lineRule="exact"/>
        <w:ind w:firstLine="567"/>
        <w:jc w:val="both"/>
        <w:rPr>
          <w:rFonts w:eastAsia="Times New Roman"/>
          <w:i/>
          <w:iCs/>
          <w:color w:val="00000A"/>
          <w:sz w:val="24"/>
          <w:szCs w:val="24"/>
        </w:rPr>
      </w:pPr>
    </w:p>
    <w:p w:rsidR="00610CD0" w:rsidRDefault="00610CD0" w:rsidP="00610CD0">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устанавливать тип наследования и характер проявления признака по</w:t>
      </w:r>
      <w:r>
        <w:rPr>
          <w:rFonts w:eastAsia="Times New Roman"/>
          <w:b/>
          <w:bCs/>
          <w:color w:val="00000A"/>
          <w:sz w:val="24"/>
          <w:szCs w:val="24"/>
        </w:rPr>
        <w:t xml:space="preserve"> </w:t>
      </w:r>
      <w:r>
        <w:rPr>
          <w:rFonts w:eastAsia="Times New Roman"/>
          <w:i/>
          <w:iCs/>
          <w:color w:val="00000A"/>
          <w:sz w:val="24"/>
          <w:szCs w:val="24"/>
        </w:rPr>
        <w:t>заданной схеме родословной, применяя законы наследственности;</w:t>
      </w:r>
    </w:p>
    <w:p w:rsidR="00610CD0" w:rsidRDefault="00610CD0" w:rsidP="00610CD0">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оценивать результаты взаимодействия человека и окружающей среды,</w:t>
      </w:r>
      <w:r>
        <w:rPr>
          <w:rFonts w:eastAsia="Times New Roman"/>
          <w:b/>
          <w:bCs/>
          <w:color w:val="00000A"/>
          <w:sz w:val="24"/>
          <w:szCs w:val="24"/>
        </w:rPr>
        <w:t xml:space="preserve"> </w:t>
      </w:r>
      <w:r>
        <w:rPr>
          <w:rFonts w:eastAsia="Times New Roman"/>
          <w:i/>
          <w:iCs/>
          <w:color w:val="00000A"/>
          <w:sz w:val="24"/>
          <w:szCs w:val="24"/>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610CD0" w:rsidRDefault="00610CD0" w:rsidP="00610CD0">
      <w:pPr>
        <w:ind w:left="1340"/>
        <w:jc w:val="center"/>
        <w:rPr>
          <w:rFonts w:eastAsia="Times New Roman"/>
          <w:b/>
          <w:bCs/>
          <w:color w:val="00000A"/>
          <w:sz w:val="28"/>
          <w:szCs w:val="24"/>
          <w:highlight w:val="yellow"/>
        </w:rPr>
      </w:pPr>
    </w:p>
    <w:p w:rsidR="00610CD0" w:rsidRDefault="00610CD0" w:rsidP="00610CD0">
      <w:pPr>
        <w:ind w:left="1340"/>
        <w:jc w:val="center"/>
        <w:rPr>
          <w:rFonts w:eastAsia="Times New Roman"/>
          <w:b/>
          <w:bCs/>
          <w:color w:val="00000A"/>
          <w:sz w:val="28"/>
          <w:szCs w:val="24"/>
          <w:highlight w:val="yellow"/>
        </w:rPr>
      </w:pPr>
    </w:p>
    <w:p w:rsidR="00A20ABC" w:rsidRPr="00BA1BB2" w:rsidRDefault="00A20ABC" w:rsidP="00A20ABC">
      <w:pPr>
        <w:ind w:firstLine="567"/>
        <w:jc w:val="center"/>
        <w:rPr>
          <w:sz w:val="28"/>
          <w:szCs w:val="28"/>
        </w:rPr>
      </w:pPr>
      <w:r w:rsidRPr="00784F6E">
        <w:rPr>
          <w:b/>
          <w:sz w:val="28"/>
          <w:szCs w:val="28"/>
        </w:rPr>
        <w:t>Астрономия</w:t>
      </w:r>
      <w:r w:rsidRPr="00BA1BB2">
        <w:rPr>
          <w:sz w:val="28"/>
          <w:szCs w:val="28"/>
        </w:rPr>
        <w:t xml:space="preserve"> </w:t>
      </w:r>
    </w:p>
    <w:p w:rsidR="00A20ABC" w:rsidRDefault="00A20ABC" w:rsidP="00A20ABC">
      <w:pPr>
        <w:ind w:firstLine="567"/>
        <w:jc w:val="center"/>
        <w:rPr>
          <w:i/>
          <w:sz w:val="24"/>
          <w:szCs w:val="24"/>
        </w:rPr>
      </w:pPr>
      <w:r>
        <w:rPr>
          <w:sz w:val="24"/>
          <w:szCs w:val="24"/>
        </w:rPr>
        <w:t>(</w:t>
      </w:r>
      <w:r>
        <w:rPr>
          <w:i/>
          <w:sz w:val="24"/>
          <w:szCs w:val="24"/>
        </w:rPr>
        <w:t>в соответствии с приказом МО и науки РФ от 29.06.2017 № 613)</w:t>
      </w:r>
    </w:p>
    <w:p w:rsidR="00A20ABC" w:rsidRDefault="00A20ABC" w:rsidP="00A20ABC">
      <w:pPr>
        <w:ind w:firstLine="567"/>
        <w:jc w:val="both"/>
        <w:rPr>
          <w:sz w:val="24"/>
          <w:szCs w:val="24"/>
        </w:rPr>
      </w:pPr>
      <w:r>
        <w:rPr>
          <w:sz w:val="24"/>
          <w:szCs w:val="24"/>
        </w:rPr>
        <w:t xml:space="preserve">Требования к предметным результатам освоения учебного предмета должны отражать: </w:t>
      </w:r>
    </w:p>
    <w:p w:rsidR="00A20ABC" w:rsidRDefault="00A20ABC" w:rsidP="00A20ABC">
      <w:pPr>
        <w:ind w:firstLine="567"/>
        <w:jc w:val="both"/>
        <w:rPr>
          <w:sz w:val="24"/>
          <w:szCs w:val="24"/>
        </w:rPr>
      </w:pPr>
      <w:r>
        <w:rPr>
          <w:sz w:val="24"/>
          <w:szCs w:val="24"/>
        </w:rPr>
        <w:t xml:space="preserve">1) сформированность представлений о строении Солнечной системы, эволюции звезд и Вселенной, пространственно-временных масштабах Вселенной; </w:t>
      </w:r>
    </w:p>
    <w:p w:rsidR="00A20ABC" w:rsidRDefault="00A20ABC" w:rsidP="00A20ABC">
      <w:pPr>
        <w:ind w:firstLine="567"/>
        <w:jc w:val="both"/>
        <w:rPr>
          <w:sz w:val="24"/>
          <w:szCs w:val="24"/>
        </w:rPr>
      </w:pPr>
      <w:r>
        <w:rPr>
          <w:sz w:val="24"/>
          <w:szCs w:val="24"/>
        </w:rPr>
        <w:t xml:space="preserve">2) понимание сущности наблюдаемых во Вселенной явлений; </w:t>
      </w:r>
    </w:p>
    <w:p w:rsidR="00A20ABC" w:rsidRDefault="00A20ABC" w:rsidP="00A20ABC">
      <w:pPr>
        <w:ind w:firstLine="567"/>
        <w:jc w:val="both"/>
        <w:rPr>
          <w:sz w:val="24"/>
          <w:szCs w:val="24"/>
        </w:rPr>
      </w:pPr>
      <w:r>
        <w:rPr>
          <w:sz w:val="24"/>
          <w:szCs w:val="24"/>
        </w:rPr>
        <w:t xml:space="preserve">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A20ABC" w:rsidRDefault="00A20ABC" w:rsidP="00A20ABC">
      <w:pPr>
        <w:ind w:firstLine="567"/>
        <w:jc w:val="both"/>
        <w:rPr>
          <w:sz w:val="24"/>
          <w:szCs w:val="24"/>
        </w:rPr>
      </w:pPr>
      <w:r>
        <w:rPr>
          <w:sz w:val="24"/>
          <w:szCs w:val="24"/>
        </w:rPr>
        <w:lastRenderedPageBreak/>
        <w:t xml:space="preserve">4) сформированность представлений о значении астрономии в практической деятельности человека и дальнейшем научно-техническом развитии; </w:t>
      </w:r>
    </w:p>
    <w:p w:rsidR="00A20ABC" w:rsidRDefault="00A20ABC" w:rsidP="00A20ABC">
      <w:pPr>
        <w:ind w:firstLine="567"/>
        <w:jc w:val="both"/>
        <w:rPr>
          <w:sz w:val="24"/>
          <w:szCs w:val="24"/>
        </w:rPr>
      </w:pPr>
      <w:r>
        <w:rPr>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A20ABC" w:rsidRDefault="00A20ABC" w:rsidP="00A20ABC">
      <w:pPr>
        <w:tabs>
          <w:tab w:val="left" w:pos="1265"/>
        </w:tabs>
        <w:spacing w:line="232" w:lineRule="auto"/>
        <w:ind w:right="20"/>
        <w:rPr>
          <w:rFonts w:eastAsia="Times New Roman"/>
          <w:b/>
          <w:bCs/>
          <w:color w:val="00000A"/>
          <w:sz w:val="24"/>
          <w:szCs w:val="24"/>
        </w:rPr>
      </w:pPr>
    </w:p>
    <w:p w:rsidR="00A20ABC" w:rsidRDefault="00A20ABC" w:rsidP="00A20ABC">
      <w:pPr>
        <w:tabs>
          <w:tab w:val="left" w:pos="1265"/>
        </w:tabs>
        <w:spacing w:line="232" w:lineRule="auto"/>
        <w:ind w:right="20" w:firstLine="567"/>
        <w:rPr>
          <w:rFonts w:eastAsia="Times New Roman"/>
          <w:b/>
          <w:bCs/>
          <w:color w:val="00000A"/>
          <w:sz w:val="24"/>
          <w:szCs w:val="24"/>
        </w:rPr>
      </w:pPr>
      <w:r>
        <w:rPr>
          <w:rFonts w:eastAsia="Times New Roman"/>
          <w:b/>
          <w:bCs/>
          <w:color w:val="00000A"/>
          <w:sz w:val="24"/>
          <w:szCs w:val="24"/>
        </w:rPr>
        <w:t>В результате изучения учебного предмета «Астрономия» на уровне среднего общего образования:</w:t>
      </w:r>
    </w:p>
    <w:p w:rsidR="00A20ABC" w:rsidRDefault="00A20ABC" w:rsidP="00A20ABC">
      <w:pPr>
        <w:spacing w:line="1" w:lineRule="exact"/>
        <w:rPr>
          <w:rFonts w:eastAsia="Times New Roman"/>
          <w:b/>
          <w:bCs/>
          <w:color w:val="00000A"/>
          <w:sz w:val="24"/>
          <w:szCs w:val="24"/>
        </w:rPr>
      </w:pPr>
    </w:p>
    <w:p w:rsidR="00A20ABC" w:rsidRDefault="00A20ABC" w:rsidP="00A20ABC">
      <w:pPr>
        <w:ind w:firstLine="567"/>
        <w:jc w:val="both"/>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A20ABC" w:rsidRDefault="00A20ABC" w:rsidP="00A20ABC">
      <w:pPr>
        <w:jc w:val="both"/>
        <w:rPr>
          <w:sz w:val="24"/>
          <w:szCs w:val="24"/>
        </w:rPr>
      </w:pPr>
      <w:r>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астрономии</w:t>
      </w:r>
    </w:p>
    <w:p w:rsidR="00A20ABC" w:rsidRDefault="00A20ABC" w:rsidP="00A20ABC">
      <w:pPr>
        <w:jc w:val="both"/>
        <w:rPr>
          <w:b/>
          <w:sz w:val="24"/>
          <w:szCs w:val="24"/>
        </w:rPr>
      </w:pPr>
    </w:p>
    <w:p w:rsidR="00A20ABC" w:rsidRDefault="00A20ABC" w:rsidP="00A20ABC">
      <w:pPr>
        <w:jc w:val="both"/>
        <w:rPr>
          <w:b/>
          <w:sz w:val="24"/>
          <w:szCs w:val="24"/>
        </w:rPr>
      </w:pPr>
      <w:r>
        <w:rPr>
          <w:b/>
          <w:sz w:val="24"/>
          <w:szCs w:val="24"/>
        </w:rPr>
        <w:t>Предмет астрономии</w:t>
      </w:r>
    </w:p>
    <w:p w:rsidR="00A20ABC" w:rsidRDefault="00A20ABC" w:rsidP="00A20ABC">
      <w:pPr>
        <w:jc w:val="both"/>
        <w:rPr>
          <w:sz w:val="24"/>
          <w:szCs w:val="24"/>
        </w:rPr>
      </w:pPr>
      <w:r>
        <w:rPr>
          <w:sz w:val="24"/>
          <w:szCs w:val="24"/>
        </w:rPr>
        <w:t xml:space="preserve">• воспроизводить сведения по истории развития астрономии, ее связях с физикой и математикой; </w:t>
      </w:r>
    </w:p>
    <w:p w:rsidR="00A20ABC" w:rsidRDefault="00A20ABC" w:rsidP="001416A1">
      <w:pPr>
        <w:pStyle w:val="ab"/>
        <w:numPr>
          <w:ilvl w:val="0"/>
          <w:numId w:val="25"/>
        </w:numPr>
        <w:ind w:left="284" w:hanging="284"/>
        <w:jc w:val="both"/>
        <w:rPr>
          <w:sz w:val="24"/>
          <w:szCs w:val="24"/>
        </w:rPr>
      </w:pPr>
      <w:r>
        <w:rPr>
          <w:sz w:val="24"/>
          <w:szCs w:val="24"/>
        </w:rPr>
        <w:t xml:space="preserve">изображать основные круги, линии, точки небесной сферы </w:t>
      </w:r>
    </w:p>
    <w:p w:rsidR="00A20ABC" w:rsidRDefault="00A20ABC" w:rsidP="00A20ABC">
      <w:pPr>
        <w:jc w:val="both"/>
        <w:rPr>
          <w:sz w:val="24"/>
          <w:szCs w:val="24"/>
        </w:rPr>
      </w:pPr>
      <w:r>
        <w:rPr>
          <w:sz w:val="24"/>
          <w:szCs w:val="24"/>
        </w:rPr>
        <w:t>• использовать полученные ранее знания для объяснения устройства и принципа работы телескопа.</w:t>
      </w:r>
    </w:p>
    <w:p w:rsidR="00A20ABC" w:rsidRDefault="00A20ABC" w:rsidP="00A20ABC">
      <w:pPr>
        <w:jc w:val="both"/>
        <w:rPr>
          <w:b/>
          <w:sz w:val="24"/>
          <w:szCs w:val="24"/>
        </w:rPr>
      </w:pPr>
    </w:p>
    <w:p w:rsidR="00A20ABC" w:rsidRDefault="00A20ABC" w:rsidP="00A20ABC">
      <w:pPr>
        <w:jc w:val="both"/>
        <w:rPr>
          <w:b/>
          <w:sz w:val="24"/>
          <w:szCs w:val="24"/>
        </w:rPr>
      </w:pPr>
      <w:r>
        <w:rPr>
          <w:b/>
          <w:sz w:val="24"/>
          <w:szCs w:val="24"/>
        </w:rPr>
        <w:t>Основы практической астрономии</w:t>
      </w:r>
    </w:p>
    <w:p w:rsidR="00A20ABC" w:rsidRDefault="00A20ABC" w:rsidP="00A20ABC">
      <w:pPr>
        <w:jc w:val="both"/>
        <w:rPr>
          <w:sz w:val="24"/>
          <w:szCs w:val="24"/>
        </w:rPr>
      </w:pPr>
      <w:r>
        <w:rPr>
          <w:b/>
          <w:sz w:val="24"/>
          <w:szCs w:val="24"/>
        </w:rPr>
        <w:t xml:space="preserve">• </w:t>
      </w:r>
      <w:r>
        <w:rPr>
          <w:sz w:val="24"/>
          <w:szCs w:val="24"/>
        </w:rPr>
        <w:t>воспроизводить определения терминов и понятий (созвездие, высота и кульминация звезд и Солнца, эклиптика, местное, поясное,</w:t>
      </w:r>
      <w:r>
        <w:t xml:space="preserve"> </w:t>
      </w:r>
      <w:r>
        <w:rPr>
          <w:sz w:val="24"/>
          <w:szCs w:val="24"/>
        </w:rPr>
        <w:t>летнее и зимнее время, синодический, сидерический период).</w:t>
      </w:r>
    </w:p>
    <w:p w:rsidR="00A20ABC" w:rsidRDefault="00A20ABC" w:rsidP="00A20ABC">
      <w:pPr>
        <w:jc w:val="both"/>
        <w:rPr>
          <w:b/>
          <w:sz w:val="24"/>
          <w:szCs w:val="24"/>
        </w:rPr>
      </w:pPr>
    </w:p>
    <w:p w:rsidR="00A20ABC" w:rsidRDefault="00A20ABC" w:rsidP="00A20ABC">
      <w:pPr>
        <w:jc w:val="both"/>
        <w:rPr>
          <w:b/>
          <w:sz w:val="24"/>
          <w:szCs w:val="24"/>
        </w:rPr>
      </w:pPr>
      <w:r>
        <w:rPr>
          <w:b/>
          <w:sz w:val="24"/>
          <w:szCs w:val="24"/>
        </w:rPr>
        <w:t>Законы движения небесных тел</w:t>
      </w:r>
    </w:p>
    <w:p w:rsidR="00A20ABC" w:rsidRDefault="00A20ABC" w:rsidP="00A20ABC">
      <w:pPr>
        <w:jc w:val="both"/>
        <w:rPr>
          <w:sz w:val="24"/>
          <w:szCs w:val="24"/>
        </w:rPr>
      </w:pPr>
      <w:r>
        <w:rPr>
          <w:sz w:val="24"/>
          <w:szCs w:val="24"/>
        </w:rPr>
        <w:t xml:space="preserve">• 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 </w:t>
      </w:r>
    </w:p>
    <w:p w:rsidR="00A20ABC" w:rsidRDefault="00A20ABC" w:rsidP="00A20ABC">
      <w:pPr>
        <w:jc w:val="both"/>
        <w:rPr>
          <w:sz w:val="24"/>
          <w:szCs w:val="24"/>
        </w:rPr>
      </w:pPr>
      <w:r>
        <w:rPr>
          <w:sz w:val="24"/>
          <w:szCs w:val="24"/>
        </w:rPr>
        <w:t xml:space="preserve">• вычислять расстояние до планет по горизонтальному параллаксу, а их размеры по угловым размерам и расстоянию; </w:t>
      </w:r>
    </w:p>
    <w:p w:rsidR="00A20ABC" w:rsidRDefault="00A20ABC" w:rsidP="00A20ABC">
      <w:pPr>
        <w:jc w:val="both"/>
        <w:rPr>
          <w:sz w:val="24"/>
          <w:szCs w:val="24"/>
        </w:rPr>
      </w:pPr>
      <w:r>
        <w:rPr>
          <w:sz w:val="24"/>
          <w:szCs w:val="24"/>
        </w:rPr>
        <w:t xml:space="preserve">• формулировать законы Кеплера, определять массы планет на основе третьего (уточненного) закона Кеплера; </w:t>
      </w:r>
    </w:p>
    <w:p w:rsidR="00A20ABC" w:rsidRDefault="00A20ABC" w:rsidP="00A20ABC">
      <w:pPr>
        <w:jc w:val="both"/>
        <w:rPr>
          <w:sz w:val="24"/>
          <w:szCs w:val="24"/>
        </w:rPr>
      </w:pPr>
      <w:r>
        <w:rPr>
          <w:sz w:val="24"/>
          <w:szCs w:val="24"/>
        </w:rPr>
        <w:t xml:space="preserve">• описывать особенности движения тел Солнечной системы под действием сил тяготения по орбитам с различным эксцентриситетом; </w:t>
      </w:r>
    </w:p>
    <w:p w:rsidR="00A20ABC" w:rsidRDefault="00A20ABC" w:rsidP="00A20ABC">
      <w:pPr>
        <w:jc w:val="both"/>
        <w:rPr>
          <w:sz w:val="24"/>
          <w:szCs w:val="24"/>
        </w:rPr>
      </w:pPr>
      <w:r>
        <w:rPr>
          <w:sz w:val="24"/>
          <w:szCs w:val="24"/>
        </w:rPr>
        <w:t xml:space="preserve">• объяснять причины возникновения приливов на Земле и возмущений в движении тел Солнечной системы; </w:t>
      </w:r>
    </w:p>
    <w:p w:rsidR="00A20ABC" w:rsidRDefault="00A20ABC" w:rsidP="00A20ABC">
      <w:pPr>
        <w:jc w:val="both"/>
        <w:rPr>
          <w:sz w:val="24"/>
          <w:szCs w:val="24"/>
        </w:rPr>
      </w:pPr>
      <w:r>
        <w:rPr>
          <w:sz w:val="24"/>
          <w:szCs w:val="24"/>
        </w:rPr>
        <w:t>• характеризовать особенности движения и маневров космических аппаратов для исследования тел Солнечной системы.</w:t>
      </w:r>
    </w:p>
    <w:p w:rsidR="00A20ABC" w:rsidRDefault="00A20ABC" w:rsidP="00A20ABC">
      <w:pPr>
        <w:jc w:val="both"/>
        <w:rPr>
          <w:b/>
          <w:sz w:val="24"/>
          <w:szCs w:val="24"/>
        </w:rPr>
      </w:pPr>
    </w:p>
    <w:p w:rsidR="00A20ABC" w:rsidRDefault="00A20ABC" w:rsidP="00A20ABC">
      <w:pPr>
        <w:jc w:val="both"/>
        <w:rPr>
          <w:b/>
          <w:sz w:val="24"/>
          <w:szCs w:val="24"/>
        </w:rPr>
      </w:pPr>
      <w:r>
        <w:rPr>
          <w:b/>
          <w:sz w:val="24"/>
          <w:szCs w:val="24"/>
        </w:rPr>
        <w:t>Солнечная система</w:t>
      </w:r>
    </w:p>
    <w:p w:rsidR="00A20ABC" w:rsidRDefault="00A20ABC" w:rsidP="00A20ABC">
      <w:pPr>
        <w:jc w:val="both"/>
        <w:rPr>
          <w:sz w:val="24"/>
          <w:szCs w:val="24"/>
        </w:rPr>
      </w:pPr>
      <w:r>
        <w:rPr>
          <w:b/>
          <w:sz w:val="24"/>
          <w:szCs w:val="24"/>
        </w:rPr>
        <w:t xml:space="preserve">• </w:t>
      </w:r>
      <w:r>
        <w:rPr>
          <w:sz w:val="24"/>
          <w:szCs w:val="24"/>
        </w:rPr>
        <w:t xml:space="preserve">формулировать и обосновывать основные положения современной гипотезы о формировании всех тел Солнечной системы из единого газопылевого облака; </w:t>
      </w:r>
    </w:p>
    <w:p w:rsidR="00A20ABC" w:rsidRDefault="00A20ABC" w:rsidP="00A20ABC">
      <w:pPr>
        <w:jc w:val="both"/>
        <w:rPr>
          <w:sz w:val="24"/>
          <w:szCs w:val="24"/>
        </w:rPr>
      </w:pPr>
      <w:r>
        <w:rPr>
          <w:sz w:val="24"/>
          <w:szCs w:val="24"/>
        </w:rPr>
        <w:t xml:space="preserve">• определять и различать понятия (Солнечная система, планета, ее спутники, планеты земной группы, планеты- гиганты, кольца планет, малые тела, астероиды, планеты-карлики, кометы, метеоры, болиды, метеориты); </w:t>
      </w:r>
    </w:p>
    <w:p w:rsidR="00A20ABC" w:rsidRDefault="00A20ABC" w:rsidP="00A20ABC">
      <w:pPr>
        <w:jc w:val="both"/>
        <w:rPr>
          <w:sz w:val="24"/>
          <w:szCs w:val="24"/>
        </w:rPr>
      </w:pPr>
      <w:r>
        <w:rPr>
          <w:sz w:val="24"/>
          <w:szCs w:val="24"/>
        </w:rPr>
        <w:t>• описывать природу Луны и объяснять причины ее отличия от Земли;</w:t>
      </w:r>
    </w:p>
    <w:p w:rsidR="00A20ABC" w:rsidRDefault="00A20ABC" w:rsidP="00A20ABC">
      <w:pPr>
        <w:jc w:val="both"/>
        <w:rPr>
          <w:sz w:val="24"/>
          <w:szCs w:val="24"/>
        </w:rPr>
      </w:pPr>
      <w:r>
        <w:rPr>
          <w:sz w:val="24"/>
          <w:szCs w:val="24"/>
        </w:rPr>
        <w:t xml:space="preserve">• перечислять существенные различия природы двух групп планет и объяснять причины их возникновения; </w:t>
      </w:r>
    </w:p>
    <w:p w:rsidR="00A20ABC" w:rsidRDefault="00A20ABC" w:rsidP="00A20ABC">
      <w:pPr>
        <w:jc w:val="both"/>
        <w:rPr>
          <w:sz w:val="24"/>
          <w:szCs w:val="24"/>
        </w:rPr>
      </w:pPr>
      <w:r>
        <w:rPr>
          <w:sz w:val="24"/>
          <w:szCs w:val="24"/>
        </w:rPr>
        <w:t xml:space="preserve">• 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 </w:t>
      </w:r>
    </w:p>
    <w:p w:rsidR="00A20ABC" w:rsidRDefault="00A20ABC" w:rsidP="00A20ABC">
      <w:pPr>
        <w:jc w:val="both"/>
        <w:rPr>
          <w:sz w:val="24"/>
          <w:szCs w:val="24"/>
        </w:rPr>
      </w:pPr>
      <w:r>
        <w:rPr>
          <w:sz w:val="24"/>
          <w:szCs w:val="24"/>
        </w:rPr>
        <w:t xml:space="preserve">• объяснять механизм парникового эффекта и его значение для формирования и сохранения уникальной природы Земли; </w:t>
      </w:r>
    </w:p>
    <w:p w:rsidR="00A20ABC" w:rsidRDefault="00A20ABC" w:rsidP="00A20ABC">
      <w:pPr>
        <w:jc w:val="both"/>
        <w:rPr>
          <w:sz w:val="24"/>
          <w:szCs w:val="24"/>
        </w:rPr>
      </w:pPr>
      <w:r>
        <w:rPr>
          <w:sz w:val="24"/>
          <w:szCs w:val="24"/>
        </w:rPr>
        <w:t>• описывать характерные особенности природы планет гигантов, их спутников и колец;</w:t>
      </w:r>
    </w:p>
    <w:p w:rsidR="00A20ABC" w:rsidRDefault="00A20ABC" w:rsidP="00A20ABC">
      <w:pPr>
        <w:jc w:val="both"/>
        <w:rPr>
          <w:sz w:val="24"/>
          <w:szCs w:val="24"/>
        </w:rPr>
      </w:pPr>
      <w:r>
        <w:rPr>
          <w:sz w:val="24"/>
          <w:szCs w:val="24"/>
        </w:rPr>
        <w:lastRenderedPageBreak/>
        <w:t>• характеризовать природу малых тел Солнечной системы и объяснять причины их значительных различий;</w:t>
      </w:r>
    </w:p>
    <w:p w:rsidR="00A20ABC" w:rsidRDefault="00A20ABC" w:rsidP="00A20ABC">
      <w:pPr>
        <w:jc w:val="both"/>
        <w:rPr>
          <w:sz w:val="24"/>
          <w:szCs w:val="24"/>
        </w:rPr>
      </w:pPr>
      <w:r>
        <w:rPr>
          <w:sz w:val="24"/>
          <w:szCs w:val="24"/>
        </w:rPr>
        <w:t>• 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A20ABC" w:rsidRDefault="00A20ABC" w:rsidP="00A20ABC">
      <w:pPr>
        <w:jc w:val="both"/>
        <w:rPr>
          <w:sz w:val="24"/>
          <w:szCs w:val="24"/>
        </w:rPr>
      </w:pPr>
      <w:r>
        <w:rPr>
          <w:sz w:val="24"/>
          <w:szCs w:val="24"/>
        </w:rPr>
        <w:t>• описывать последствия падения на Землю крупных метеоритов;</w:t>
      </w:r>
    </w:p>
    <w:p w:rsidR="00A20ABC" w:rsidRDefault="00A20ABC" w:rsidP="00A20ABC">
      <w:pPr>
        <w:jc w:val="both"/>
        <w:rPr>
          <w:sz w:val="24"/>
          <w:szCs w:val="24"/>
        </w:rPr>
      </w:pPr>
      <w:r>
        <w:rPr>
          <w:sz w:val="24"/>
          <w:szCs w:val="24"/>
        </w:rPr>
        <w:t>• объяснять сущность астероидно-кометной опасности, возможности и способы ее предотвращения.</w:t>
      </w:r>
    </w:p>
    <w:p w:rsidR="00A20ABC" w:rsidRDefault="00A20ABC" w:rsidP="00A20ABC">
      <w:pPr>
        <w:jc w:val="both"/>
        <w:rPr>
          <w:b/>
          <w:sz w:val="24"/>
          <w:szCs w:val="24"/>
        </w:rPr>
      </w:pPr>
    </w:p>
    <w:p w:rsidR="00A20ABC" w:rsidRDefault="00A20ABC" w:rsidP="00A20ABC">
      <w:pPr>
        <w:jc w:val="both"/>
        <w:rPr>
          <w:b/>
          <w:sz w:val="24"/>
          <w:szCs w:val="24"/>
        </w:rPr>
      </w:pPr>
      <w:r>
        <w:rPr>
          <w:b/>
          <w:sz w:val="24"/>
          <w:szCs w:val="24"/>
        </w:rPr>
        <w:t>Методы астрономических исследований</w:t>
      </w:r>
    </w:p>
    <w:p w:rsidR="00A20ABC" w:rsidRDefault="00A20ABC" w:rsidP="00A20ABC">
      <w:pPr>
        <w:jc w:val="both"/>
        <w:rPr>
          <w:sz w:val="24"/>
          <w:szCs w:val="24"/>
        </w:rPr>
      </w:pPr>
      <w:r>
        <w:rPr>
          <w:sz w:val="24"/>
          <w:szCs w:val="24"/>
        </w:rPr>
        <w:t xml:space="preserve">• определять и различать понятия (звезда, модель звезды, светимость, парсек, световой год); • характеризовать физическое состояние вещества Солнца и звезд и источники их энергии; </w:t>
      </w:r>
    </w:p>
    <w:p w:rsidR="00A20ABC" w:rsidRDefault="00A20ABC" w:rsidP="00A20ABC">
      <w:pPr>
        <w:jc w:val="both"/>
        <w:rPr>
          <w:sz w:val="24"/>
          <w:szCs w:val="24"/>
        </w:rPr>
      </w:pPr>
      <w:r>
        <w:rPr>
          <w:sz w:val="24"/>
          <w:szCs w:val="24"/>
        </w:rPr>
        <w:t xml:space="preserve">• описывать внутреннее строение Солнца и способы передачи энергии из центра к поверхности; </w:t>
      </w:r>
    </w:p>
    <w:p w:rsidR="00A20ABC" w:rsidRDefault="00A20ABC" w:rsidP="00A20ABC">
      <w:pPr>
        <w:jc w:val="both"/>
        <w:rPr>
          <w:sz w:val="24"/>
          <w:szCs w:val="24"/>
        </w:rPr>
      </w:pPr>
      <w:r>
        <w:rPr>
          <w:sz w:val="24"/>
          <w:szCs w:val="24"/>
        </w:rPr>
        <w:t xml:space="preserve">• объяснять механизм возникновения на Солнце грануляции и пятен; </w:t>
      </w:r>
    </w:p>
    <w:p w:rsidR="00A20ABC" w:rsidRDefault="00A20ABC" w:rsidP="00A20ABC">
      <w:pPr>
        <w:jc w:val="both"/>
        <w:rPr>
          <w:sz w:val="24"/>
          <w:szCs w:val="24"/>
        </w:rPr>
      </w:pPr>
      <w:r>
        <w:rPr>
          <w:sz w:val="24"/>
          <w:szCs w:val="24"/>
        </w:rPr>
        <w:t>• описывать наблюдаемые проявления солнечной активности и их влияние на Землю;</w:t>
      </w:r>
    </w:p>
    <w:p w:rsidR="00A20ABC" w:rsidRDefault="00A20ABC" w:rsidP="00A20ABC">
      <w:pPr>
        <w:jc w:val="both"/>
        <w:rPr>
          <w:b/>
          <w:sz w:val="24"/>
          <w:szCs w:val="24"/>
        </w:rPr>
      </w:pPr>
    </w:p>
    <w:p w:rsidR="00A20ABC" w:rsidRDefault="00A20ABC" w:rsidP="00A20ABC">
      <w:pPr>
        <w:jc w:val="both"/>
        <w:rPr>
          <w:b/>
          <w:sz w:val="24"/>
          <w:szCs w:val="24"/>
        </w:rPr>
      </w:pPr>
      <w:r>
        <w:rPr>
          <w:b/>
          <w:sz w:val="24"/>
          <w:szCs w:val="24"/>
        </w:rPr>
        <w:t>Звезды</w:t>
      </w:r>
    </w:p>
    <w:p w:rsidR="00A20ABC" w:rsidRDefault="00A20ABC" w:rsidP="00A20ABC">
      <w:pPr>
        <w:jc w:val="both"/>
        <w:rPr>
          <w:sz w:val="24"/>
          <w:szCs w:val="24"/>
        </w:rPr>
      </w:pPr>
      <w:r>
        <w:rPr>
          <w:sz w:val="24"/>
          <w:szCs w:val="24"/>
        </w:rPr>
        <w:t xml:space="preserve">• вычислять расстояние до звезд по годичному параллаксу; </w:t>
      </w:r>
    </w:p>
    <w:p w:rsidR="00A20ABC" w:rsidRDefault="00A20ABC" w:rsidP="00A20ABC">
      <w:pPr>
        <w:jc w:val="both"/>
        <w:rPr>
          <w:sz w:val="24"/>
          <w:szCs w:val="24"/>
        </w:rPr>
      </w:pPr>
      <w:r>
        <w:rPr>
          <w:sz w:val="24"/>
          <w:szCs w:val="24"/>
        </w:rPr>
        <w:t xml:space="preserve">• называть основные отличительные особенности звезд различных последовательностей на диаграмме «спектр - светимость»; </w:t>
      </w:r>
    </w:p>
    <w:p w:rsidR="00A20ABC" w:rsidRDefault="00A20ABC" w:rsidP="00A20ABC">
      <w:pPr>
        <w:jc w:val="both"/>
        <w:rPr>
          <w:sz w:val="24"/>
          <w:szCs w:val="24"/>
        </w:rPr>
      </w:pPr>
      <w:r>
        <w:rPr>
          <w:sz w:val="24"/>
          <w:szCs w:val="24"/>
        </w:rPr>
        <w:t xml:space="preserve">• сравнивать модели различных типов звезд с моделью Солнца; </w:t>
      </w:r>
    </w:p>
    <w:p w:rsidR="00A20ABC" w:rsidRDefault="00A20ABC" w:rsidP="00A20ABC">
      <w:pPr>
        <w:jc w:val="both"/>
        <w:rPr>
          <w:sz w:val="24"/>
          <w:szCs w:val="24"/>
        </w:rPr>
      </w:pPr>
      <w:r>
        <w:rPr>
          <w:sz w:val="24"/>
          <w:szCs w:val="24"/>
        </w:rPr>
        <w:t xml:space="preserve">• объяснять причины изменения светимости переменных звезд; </w:t>
      </w:r>
    </w:p>
    <w:p w:rsidR="00A20ABC" w:rsidRDefault="00A20ABC" w:rsidP="00A20ABC">
      <w:pPr>
        <w:jc w:val="both"/>
        <w:rPr>
          <w:sz w:val="24"/>
          <w:szCs w:val="24"/>
        </w:rPr>
      </w:pPr>
      <w:r>
        <w:rPr>
          <w:sz w:val="24"/>
          <w:szCs w:val="24"/>
        </w:rPr>
        <w:t xml:space="preserve">• описывать механизм вспышек Новых и Сверхновых; </w:t>
      </w:r>
    </w:p>
    <w:p w:rsidR="00A20ABC" w:rsidRDefault="00A20ABC" w:rsidP="00A20ABC">
      <w:pPr>
        <w:jc w:val="both"/>
        <w:rPr>
          <w:sz w:val="24"/>
          <w:szCs w:val="24"/>
        </w:rPr>
      </w:pPr>
      <w:r>
        <w:rPr>
          <w:sz w:val="24"/>
          <w:szCs w:val="24"/>
        </w:rPr>
        <w:t xml:space="preserve">• оценивать время существования звезд в зависимости от их массы; </w:t>
      </w:r>
    </w:p>
    <w:p w:rsidR="00A20ABC" w:rsidRDefault="00A20ABC" w:rsidP="00A20ABC">
      <w:pPr>
        <w:jc w:val="both"/>
        <w:rPr>
          <w:sz w:val="24"/>
          <w:szCs w:val="24"/>
        </w:rPr>
      </w:pPr>
      <w:r>
        <w:rPr>
          <w:sz w:val="24"/>
          <w:szCs w:val="24"/>
        </w:rPr>
        <w:t xml:space="preserve">• описывать этапы формирования и эволюции звезды; </w:t>
      </w:r>
    </w:p>
    <w:p w:rsidR="00A20ABC" w:rsidRDefault="00A20ABC" w:rsidP="00A20ABC">
      <w:pPr>
        <w:jc w:val="both"/>
        <w:rPr>
          <w:sz w:val="24"/>
          <w:szCs w:val="24"/>
        </w:rPr>
      </w:pPr>
      <w:r>
        <w:rPr>
          <w:sz w:val="24"/>
          <w:szCs w:val="24"/>
        </w:rPr>
        <w:t>• 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A20ABC" w:rsidRDefault="00A20ABC" w:rsidP="00A20ABC">
      <w:pPr>
        <w:jc w:val="both"/>
        <w:rPr>
          <w:b/>
          <w:sz w:val="24"/>
          <w:szCs w:val="24"/>
        </w:rPr>
      </w:pPr>
    </w:p>
    <w:p w:rsidR="00A20ABC" w:rsidRDefault="00A20ABC" w:rsidP="00A20ABC">
      <w:pPr>
        <w:jc w:val="both"/>
        <w:rPr>
          <w:b/>
          <w:sz w:val="24"/>
          <w:szCs w:val="24"/>
        </w:rPr>
      </w:pPr>
      <w:r>
        <w:rPr>
          <w:b/>
          <w:sz w:val="24"/>
          <w:szCs w:val="24"/>
        </w:rPr>
        <w:t>Наша Галактика - Млечный Путь</w:t>
      </w:r>
    </w:p>
    <w:p w:rsidR="00A20ABC" w:rsidRDefault="00A20ABC" w:rsidP="00A20ABC">
      <w:pPr>
        <w:jc w:val="both"/>
        <w:rPr>
          <w:sz w:val="24"/>
          <w:szCs w:val="24"/>
        </w:rPr>
      </w:pPr>
      <w:r>
        <w:rPr>
          <w:b/>
          <w:sz w:val="24"/>
          <w:szCs w:val="24"/>
        </w:rPr>
        <w:t xml:space="preserve">• </w:t>
      </w:r>
      <w:r>
        <w:rPr>
          <w:sz w:val="24"/>
          <w:szCs w:val="24"/>
        </w:rPr>
        <w:t xml:space="preserve">объяснять смысл понятий (космология, Вселенная, модель Вселенной, Большой взрыв, реликтовое излучение); </w:t>
      </w:r>
    </w:p>
    <w:p w:rsidR="00A20ABC" w:rsidRDefault="00A20ABC" w:rsidP="001416A1">
      <w:pPr>
        <w:pStyle w:val="ab"/>
        <w:numPr>
          <w:ilvl w:val="0"/>
          <w:numId w:val="25"/>
        </w:numPr>
        <w:ind w:left="284" w:hanging="284"/>
        <w:jc w:val="both"/>
        <w:rPr>
          <w:sz w:val="24"/>
          <w:szCs w:val="24"/>
        </w:rPr>
      </w:pPr>
      <w:r>
        <w:rPr>
          <w:sz w:val="24"/>
          <w:szCs w:val="24"/>
        </w:rPr>
        <w:t xml:space="preserve">характеризовать основные параметры Галактики (размеры, состав, структура и кинематика); </w:t>
      </w:r>
    </w:p>
    <w:p w:rsidR="00A20ABC" w:rsidRDefault="00A20ABC" w:rsidP="001416A1">
      <w:pPr>
        <w:pStyle w:val="ab"/>
        <w:numPr>
          <w:ilvl w:val="0"/>
          <w:numId w:val="25"/>
        </w:numPr>
        <w:ind w:left="284" w:hanging="284"/>
        <w:jc w:val="both"/>
        <w:rPr>
          <w:sz w:val="24"/>
          <w:szCs w:val="24"/>
        </w:rPr>
      </w:pPr>
      <w:r>
        <w:rPr>
          <w:sz w:val="24"/>
          <w:szCs w:val="24"/>
        </w:rPr>
        <w:t xml:space="preserve">распознавать типы галактик (спиральные, эллиптические, неправильные); </w:t>
      </w:r>
    </w:p>
    <w:p w:rsidR="00A20ABC" w:rsidRDefault="00A20ABC" w:rsidP="00A20ABC">
      <w:pPr>
        <w:jc w:val="both"/>
        <w:rPr>
          <w:sz w:val="24"/>
          <w:szCs w:val="24"/>
        </w:rPr>
      </w:pPr>
      <w:r>
        <w:rPr>
          <w:sz w:val="24"/>
          <w:szCs w:val="24"/>
        </w:rPr>
        <w:t xml:space="preserve">• интерпретировать современные данные об ускорении расширения Вселенной как результата действия анти тяготения </w:t>
      </w:r>
    </w:p>
    <w:p w:rsidR="00A20ABC" w:rsidRDefault="00A20ABC" w:rsidP="00A20ABC">
      <w:pPr>
        <w:jc w:val="both"/>
        <w:rPr>
          <w:sz w:val="24"/>
          <w:szCs w:val="24"/>
        </w:rPr>
      </w:pPr>
      <w:r>
        <w:rPr>
          <w:sz w:val="24"/>
          <w:szCs w:val="24"/>
        </w:rPr>
        <w:t>• «темной энергии» — вида материи, природа которой еще неизвестна.</w:t>
      </w:r>
    </w:p>
    <w:p w:rsidR="00A20ABC" w:rsidRDefault="00A20ABC" w:rsidP="00A20ABC">
      <w:pPr>
        <w:jc w:val="both"/>
        <w:rPr>
          <w:b/>
          <w:sz w:val="24"/>
          <w:szCs w:val="24"/>
        </w:rPr>
      </w:pPr>
    </w:p>
    <w:p w:rsidR="00A20ABC" w:rsidRDefault="00A20ABC" w:rsidP="00A20ABC">
      <w:pPr>
        <w:jc w:val="both"/>
        <w:rPr>
          <w:b/>
          <w:sz w:val="24"/>
          <w:szCs w:val="24"/>
        </w:rPr>
      </w:pPr>
      <w:r>
        <w:rPr>
          <w:b/>
          <w:sz w:val="24"/>
          <w:szCs w:val="24"/>
        </w:rPr>
        <w:t>Строение и эволюция Вселенной</w:t>
      </w:r>
    </w:p>
    <w:p w:rsidR="00A20ABC" w:rsidRDefault="00A20ABC" w:rsidP="001416A1">
      <w:pPr>
        <w:pStyle w:val="ab"/>
        <w:numPr>
          <w:ilvl w:val="0"/>
          <w:numId w:val="26"/>
        </w:numPr>
        <w:ind w:left="142" w:hanging="142"/>
        <w:jc w:val="both"/>
        <w:rPr>
          <w:sz w:val="24"/>
          <w:szCs w:val="24"/>
        </w:rPr>
      </w:pPr>
      <w:r>
        <w:rPr>
          <w:sz w:val="24"/>
          <w:szCs w:val="24"/>
        </w:rPr>
        <w:t xml:space="preserve">сравнивать выводы А. Эйнштейна и А. А. Фридмана относительно модели Вселенной; </w:t>
      </w:r>
    </w:p>
    <w:p w:rsidR="00A20ABC" w:rsidRDefault="00A20ABC" w:rsidP="00A20ABC">
      <w:pPr>
        <w:pStyle w:val="ab"/>
        <w:ind w:left="142" w:hanging="142"/>
        <w:jc w:val="both"/>
        <w:rPr>
          <w:sz w:val="24"/>
          <w:szCs w:val="24"/>
        </w:rPr>
      </w:pPr>
      <w:r>
        <w:rPr>
          <w:sz w:val="24"/>
          <w:szCs w:val="24"/>
        </w:rPr>
        <w:t xml:space="preserve">• определять расстояние до галактик на основе закона Хаббла; по светимости сверхновых; </w:t>
      </w:r>
    </w:p>
    <w:p w:rsidR="00A20ABC" w:rsidRDefault="00A20ABC" w:rsidP="00A20ABC">
      <w:pPr>
        <w:pStyle w:val="ab"/>
        <w:ind w:left="142" w:hanging="142"/>
        <w:jc w:val="both"/>
        <w:rPr>
          <w:sz w:val="24"/>
          <w:szCs w:val="24"/>
        </w:rPr>
      </w:pPr>
      <w:r>
        <w:rPr>
          <w:sz w:val="24"/>
          <w:szCs w:val="24"/>
        </w:rPr>
        <w:t xml:space="preserve">• оценивать возраст Вселенной на основе постоянной Хаббла; </w:t>
      </w:r>
    </w:p>
    <w:p w:rsidR="00A20ABC" w:rsidRDefault="00A20ABC" w:rsidP="00A20ABC">
      <w:pPr>
        <w:pStyle w:val="ab"/>
        <w:ind w:left="142" w:hanging="142"/>
        <w:jc w:val="both"/>
        <w:rPr>
          <w:sz w:val="24"/>
          <w:szCs w:val="24"/>
        </w:rPr>
      </w:pPr>
      <w:r>
        <w:rPr>
          <w:sz w:val="24"/>
          <w:szCs w:val="24"/>
        </w:rPr>
        <w:t xml:space="preserve">• интерпретировать обнаружение реликтового излучения как свидетельство в пользу гипотезы Горячей Вселенной; </w:t>
      </w:r>
    </w:p>
    <w:p w:rsidR="00A20ABC" w:rsidRDefault="00A20ABC" w:rsidP="00A20ABC">
      <w:pPr>
        <w:pStyle w:val="ab"/>
        <w:ind w:left="142" w:hanging="142"/>
        <w:jc w:val="both"/>
        <w:rPr>
          <w:sz w:val="24"/>
          <w:szCs w:val="24"/>
        </w:rPr>
      </w:pPr>
      <w:r>
        <w:rPr>
          <w:sz w:val="24"/>
          <w:szCs w:val="24"/>
        </w:rPr>
        <w:t>• определять расстояние до звездных скоплений и галактик по цефеидам на основе зависимости «период - светимость»;</w:t>
      </w:r>
    </w:p>
    <w:p w:rsidR="00A20ABC" w:rsidRDefault="00A20ABC" w:rsidP="00A20ABC">
      <w:pPr>
        <w:pStyle w:val="ab"/>
        <w:ind w:left="142" w:hanging="142"/>
        <w:jc w:val="both"/>
        <w:rPr>
          <w:b/>
          <w:sz w:val="24"/>
          <w:szCs w:val="24"/>
        </w:rPr>
      </w:pPr>
    </w:p>
    <w:p w:rsidR="00A20ABC" w:rsidRDefault="00A20ABC" w:rsidP="00A20ABC">
      <w:pPr>
        <w:pStyle w:val="ab"/>
        <w:ind w:left="142" w:hanging="142"/>
        <w:jc w:val="both"/>
        <w:rPr>
          <w:b/>
          <w:sz w:val="24"/>
          <w:szCs w:val="24"/>
        </w:rPr>
      </w:pPr>
      <w:r>
        <w:rPr>
          <w:b/>
          <w:sz w:val="24"/>
          <w:szCs w:val="24"/>
        </w:rPr>
        <w:t>На базовом уровне выпускник получит возможность научиться:</w:t>
      </w:r>
    </w:p>
    <w:p w:rsidR="00A20ABC" w:rsidRDefault="00A20ABC" w:rsidP="00A20ABC">
      <w:pPr>
        <w:pStyle w:val="ab"/>
        <w:ind w:left="142" w:hanging="142"/>
        <w:jc w:val="both"/>
        <w:rPr>
          <w:sz w:val="24"/>
          <w:szCs w:val="24"/>
        </w:rPr>
      </w:pPr>
      <w:r>
        <w:rPr>
          <w:sz w:val="24"/>
          <w:szCs w:val="24"/>
        </w:rPr>
        <w:t xml:space="preserve">Объяснять причины возникновения и развития астрономии. </w:t>
      </w:r>
    </w:p>
    <w:p w:rsidR="00A20ABC" w:rsidRDefault="00A20ABC" w:rsidP="00A20ABC">
      <w:pPr>
        <w:pStyle w:val="ab"/>
        <w:ind w:left="142" w:hanging="142"/>
        <w:jc w:val="both"/>
        <w:rPr>
          <w:sz w:val="24"/>
          <w:szCs w:val="24"/>
        </w:rPr>
      </w:pPr>
      <w:r>
        <w:rPr>
          <w:sz w:val="24"/>
          <w:szCs w:val="24"/>
        </w:rPr>
        <w:t>Иллюстрировать примерами практическую направленность астрономии</w:t>
      </w:r>
    </w:p>
    <w:p w:rsidR="00A20ABC" w:rsidRDefault="00A20ABC" w:rsidP="00A20ABC">
      <w:pPr>
        <w:pStyle w:val="ab"/>
        <w:ind w:left="142" w:hanging="142"/>
        <w:jc w:val="both"/>
        <w:rPr>
          <w:b/>
          <w:sz w:val="24"/>
          <w:szCs w:val="24"/>
        </w:rPr>
      </w:pPr>
    </w:p>
    <w:p w:rsidR="00A20ABC" w:rsidRDefault="00A20ABC" w:rsidP="00A20ABC">
      <w:pPr>
        <w:pStyle w:val="ab"/>
        <w:ind w:left="142" w:hanging="142"/>
        <w:jc w:val="both"/>
        <w:rPr>
          <w:b/>
          <w:sz w:val="24"/>
          <w:szCs w:val="24"/>
        </w:rPr>
      </w:pPr>
      <w:r>
        <w:rPr>
          <w:b/>
          <w:sz w:val="24"/>
          <w:szCs w:val="24"/>
        </w:rPr>
        <w:t>Предмет астрономии</w:t>
      </w:r>
    </w:p>
    <w:p w:rsidR="00A20ABC" w:rsidRDefault="00A20ABC" w:rsidP="00A20ABC">
      <w:pPr>
        <w:pStyle w:val="ab"/>
        <w:ind w:left="0"/>
        <w:jc w:val="both"/>
        <w:rPr>
          <w:sz w:val="24"/>
          <w:szCs w:val="24"/>
        </w:rPr>
      </w:pPr>
      <w:r>
        <w:rPr>
          <w:sz w:val="24"/>
          <w:szCs w:val="24"/>
        </w:rPr>
        <w:t>Формулировать понятие «созвездие», определять понятие «видимая звездная величина», использовать звездную карту для поиска созвездий на небе.</w:t>
      </w:r>
    </w:p>
    <w:p w:rsidR="00A20ABC" w:rsidRDefault="00A20ABC" w:rsidP="00A20ABC">
      <w:pPr>
        <w:pStyle w:val="ab"/>
        <w:ind w:left="0"/>
        <w:jc w:val="both"/>
        <w:rPr>
          <w:b/>
          <w:sz w:val="24"/>
          <w:szCs w:val="24"/>
        </w:rPr>
      </w:pPr>
    </w:p>
    <w:p w:rsidR="00A20ABC" w:rsidRDefault="00A20ABC" w:rsidP="00A20ABC">
      <w:pPr>
        <w:pStyle w:val="ab"/>
        <w:ind w:left="0"/>
        <w:jc w:val="both"/>
        <w:rPr>
          <w:b/>
          <w:sz w:val="24"/>
          <w:szCs w:val="24"/>
        </w:rPr>
      </w:pPr>
      <w:r>
        <w:rPr>
          <w:b/>
          <w:sz w:val="24"/>
          <w:szCs w:val="24"/>
        </w:rPr>
        <w:t>Основы практической астрономии</w:t>
      </w:r>
    </w:p>
    <w:p w:rsidR="00A20ABC" w:rsidRDefault="00A20ABC" w:rsidP="00A20ABC">
      <w:pPr>
        <w:pStyle w:val="ab"/>
        <w:ind w:left="0"/>
        <w:jc w:val="both"/>
        <w:rPr>
          <w:sz w:val="24"/>
          <w:szCs w:val="24"/>
        </w:rPr>
      </w:pPr>
      <w:r>
        <w:rPr>
          <w:sz w:val="24"/>
          <w:szCs w:val="24"/>
        </w:rPr>
        <w:t xml:space="preserve">• Формулировать понятия «высота звезды и кульминация», определять разницу освещенностей, создаваемых светилами, по известным значениям звездных величин, объяснять необходимость введения високосных лет и нового календарного стиля; </w:t>
      </w:r>
    </w:p>
    <w:p w:rsidR="00A20ABC" w:rsidRDefault="00A20ABC" w:rsidP="00A20ABC">
      <w:pPr>
        <w:pStyle w:val="ab"/>
        <w:ind w:left="0"/>
        <w:jc w:val="both"/>
        <w:rPr>
          <w:sz w:val="24"/>
          <w:szCs w:val="24"/>
        </w:rPr>
      </w:pPr>
      <w:r>
        <w:rPr>
          <w:sz w:val="24"/>
          <w:szCs w:val="24"/>
        </w:rPr>
        <w:t>•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A20ABC" w:rsidRDefault="00A20ABC" w:rsidP="00A20ABC">
      <w:pPr>
        <w:pStyle w:val="ab"/>
        <w:ind w:left="0"/>
        <w:jc w:val="both"/>
        <w:rPr>
          <w:b/>
          <w:sz w:val="24"/>
          <w:szCs w:val="24"/>
        </w:rPr>
      </w:pPr>
    </w:p>
    <w:p w:rsidR="00A20ABC" w:rsidRDefault="00A20ABC" w:rsidP="00A20ABC">
      <w:pPr>
        <w:pStyle w:val="ab"/>
        <w:ind w:left="0"/>
        <w:jc w:val="both"/>
        <w:rPr>
          <w:b/>
          <w:sz w:val="24"/>
          <w:szCs w:val="24"/>
        </w:rPr>
      </w:pPr>
      <w:r>
        <w:rPr>
          <w:b/>
          <w:sz w:val="24"/>
          <w:szCs w:val="24"/>
        </w:rPr>
        <w:t>Законы движения небесных тел</w:t>
      </w:r>
    </w:p>
    <w:p w:rsidR="00A20ABC" w:rsidRDefault="00A20ABC" w:rsidP="00A20ABC">
      <w:pPr>
        <w:pStyle w:val="ab"/>
        <w:ind w:left="0"/>
        <w:jc w:val="both"/>
        <w:rPr>
          <w:sz w:val="24"/>
          <w:szCs w:val="24"/>
        </w:rPr>
      </w:pPr>
      <w:r>
        <w:rPr>
          <w:sz w:val="24"/>
          <w:szCs w:val="24"/>
        </w:rPr>
        <w:t>воспроизводить исторические сведения о становлении и развитии гелиоцентрической системы мира; объяснять петлеобразные движения планет с использованием эпициклов и дифферентов. Воспроизводить понятия «конфигурация планет», «синодический и сидерический периоды», «эллипс», «афелий», «перигелий», «большая и малая полуось», «астрономическая единица»; формулировать законы Кеплера</w:t>
      </w:r>
    </w:p>
    <w:p w:rsidR="00A20ABC" w:rsidRDefault="00A20ABC" w:rsidP="00A20ABC">
      <w:pPr>
        <w:pStyle w:val="ab"/>
        <w:ind w:left="0"/>
        <w:jc w:val="both"/>
        <w:rPr>
          <w:b/>
          <w:sz w:val="24"/>
          <w:szCs w:val="24"/>
        </w:rPr>
      </w:pPr>
    </w:p>
    <w:p w:rsidR="00A20ABC" w:rsidRDefault="00A20ABC" w:rsidP="00A20ABC">
      <w:pPr>
        <w:pStyle w:val="ab"/>
        <w:ind w:left="0"/>
        <w:jc w:val="both"/>
        <w:rPr>
          <w:b/>
          <w:sz w:val="24"/>
          <w:szCs w:val="24"/>
        </w:rPr>
      </w:pPr>
      <w:r>
        <w:rPr>
          <w:b/>
          <w:sz w:val="24"/>
          <w:szCs w:val="24"/>
        </w:rPr>
        <w:t>Солнечная система</w:t>
      </w:r>
    </w:p>
    <w:p w:rsidR="00A20ABC" w:rsidRDefault="00A20ABC" w:rsidP="00A20ABC">
      <w:pPr>
        <w:pStyle w:val="ab"/>
        <w:ind w:left="0"/>
        <w:jc w:val="both"/>
        <w:rPr>
          <w:sz w:val="24"/>
          <w:szCs w:val="24"/>
        </w:rPr>
      </w:pPr>
      <w:r>
        <w:rPr>
          <w:sz w:val="24"/>
          <w:szCs w:val="24"/>
        </w:rPr>
        <w:t>Формулировать определения терминов и понятий: «горизонтальный параллакс», «угловые размеры объекта»; пояснять сущность метода определения расстояний по параллаксам светил, радиолокационного метода и метода лазерной локации; вычислять расстояние до планет по горизонтальному параллаксу, а их размеры по угловым размерам и расстоянию</w:t>
      </w:r>
    </w:p>
    <w:p w:rsidR="00A20ABC" w:rsidRDefault="00A20ABC" w:rsidP="00A20ABC">
      <w:pPr>
        <w:pStyle w:val="ab"/>
        <w:ind w:left="0"/>
        <w:jc w:val="both"/>
        <w:rPr>
          <w:b/>
          <w:sz w:val="24"/>
          <w:szCs w:val="24"/>
        </w:rPr>
      </w:pPr>
    </w:p>
    <w:p w:rsidR="00A20ABC" w:rsidRDefault="00A20ABC" w:rsidP="00A20ABC">
      <w:pPr>
        <w:pStyle w:val="ab"/>
        <w:ind w:left="0"/>
        <w:jc w:val="both"/>
        <w:rPr>
          <w:b/>
          <w:sz w:val="24"/>
          <w:szCs w:val="24"/>
        </w:rPr>
      </w:pPr>
      <w:r>
        <w:rPr>
          <w:b/>
          <w:sz w:val="24"/>
          <w:szCs w:val="24"/>
        </w:rPr>
        <w:t>Методы астрономических исследований</w:t>
      </w:r>
    </w:p>
    <w:p w:rsidR="00A20ABC" w:rsidRDefault="00A20ABC" w:rsidP="001416A1">
      <w:pPr>
        <w:pStyle w:val="ab"/>
        <w:numPr>
          <w:ilvl w:val="0"/>
          <w:numId w:val="26"/>
        </w:numPr>
        <w:ind w:left="142" w:hanging="142"/>
        <w:jc w:val="both"/>
        <w:rPr>
          <w:sz w:val="24"/>
          <w:szCs w:val="24"/>
        </w:rPr>
      </w:pPr>
      <w:r>
        <w:rPr>
          <w:sz w:val="24"/>
          <w:szCs w:val="24"/>
        </w:rPr>
        <w:t>Перечислять примеры проявления солнечной активности (солнечные пятна, протуберанцы, вспышки, коронарные выбросы массы), характеризовать потоки солнечной плазмы; описывать последствия влияний выбросов на магнитосферу Земли.</w:t>
      </w:r>
    </w:p>
    <w:p w:rsidR="00A20ABC" w:rsidRDefault="00A20ABC" w:rsidP="001416A1">
      <w:pPr>
        <w:pStyle w:val="ab"/>
        <w:numPr>
          <w:ilvl w:val="0"/>
          <w:numId w:val="26"/>
        </w:numPr>
        <w:ind w:left="142" w:hanging="142"/>
        <w:jc w:val="both"/>
        <w:rPr>
          <w:sz w:val="24"/>
          <w:szCs w:val="24"/>
        </w:rPr>
      </w:pPr>
      <w:r>
        <w:rPr>
          <w:sz w:val="24"/>
          <w:szCs w:val="24"/>
        </w:rPr>
        <w:t>Характеризовать звезды как природный термоядерный реактор; определять понятие «светимость звезды»; перечислять спектральные классы звезд, объяснять зависимость светимости от спектра</w:t>
      </w:r>
    </w:p>
    <w:p w:rsidR="00A20ABC" w:rsidRDefault="00A20ABC" w:rsidP="00A20ABC">
      <w:pPr>
        <w:pStyle w:val="ab"/>
        <w:ind w:left="142"/>
        <w:jc w:val="both"/>
        <w:rPr>
          <w:b/>
          <w:sz w:val="24"/>
          <w:szCs w:val="24"/>
        </w:rPr>
      </w:pPr>
    </w:p>
    <w:p w:rsidR="00A20ABC" w:rsidRDefault="00A20ABC" w:rsidP="00A20ABC">
      <w:pPr>
        <w:pStyle w:val="ab"/>
        <w:ind w:left="142"/>
        <w:jc w:val="both"/>
        <w:rPr>
          <w:b/>
          <w:sz w:val="24"/>
          <w:szCs w:val="24"/>
        </w:rPr>
      </w:pPr>
      <w:r>
        <w:rPr>
          <w:b/>
          <w:sz w:val="24"/>
          <w:szCs w:val="24"/>
        </w:rPr>
        <w:t>Звезды</w:t>
      </w:r>
    </w:p>
    <w:p w:rsidR="00A20ABC" w:rsidRDefault="00A20ABC" w:rsidP="00A20ABC">
      <w:pPr>
        <w:pStyle w:val="ab"/>
        <w:ind w:left="0"/>
        <w:jc w:val="both"/>
        <w:rPr>
          <w:sz w:val="24"/>
          <w:szCs w:val="24"/>
        </w:rPr>
      </w:pPr>
      <w:r>
        <w:rPr>
          <w:sz w:val="24"/>
          <w:szCs w:val="24"/>
        </w:rPr>
        <w:t>Давать определение понятий «звезда», «двойные звезды», «кратные звезды». Объяснять зависимость «период-светимость», объяснять этапы эволюции звезд, характеризовать явления в тесных системах двойных звезд, объяснять зависимость скорости и продолжительности эволюции звезд от их массы, рассматривать вспышки сверхновой как этап эволюции звезды; объяснять варианты конечных стадий жизни звезд.</w:t>
      </w:r>
    </w:p>
    <w:p w:rsidR="00A20ABC" w:rsidRDefault="00A20ABC" w:rsidP="00A20ABC">
      <w:pPr>
        <w:pStyle w:val="ab"/>
        <w:ind w:left="0"/>
        <w:jc w:val="both"/>
        <w:rPr>
          <w:b/>
          <w:sz w:val="24"/>
          <w:szCs w:val="24"/>
        </w:rPr>
      </w:pPr>
    </w:p>
    <w:p w:rsidR="00A20ABC" w:rsidRDefault="00A20ABC" w:rsidP="00A20ABC">
      <w:pPr>
        <w:pStyle w:val="ab"/>
        <w:ind w:left="0"/>
        <w:jc w:val="both"/>
        <w:rPr>
          <w:b/>
          <w:sz w:val="24"/>
          <w:szCs w:val="24"/>
        </w:rPr>
      </w:pPr>
      <w:r>
        <w:rPr>
          <w:b/>
          <w:sz w:val="24"/>
          <w:szCs w:val="24"/>
        </w:rPr>
        <w:t>Наша Галактика - Млечный Путь</w:t>
      </w:r>
    </w:p>
    <w:p w:rsidR="00A20ABC" w:rsidRDefault="00A20ABC" w:rsidP="00A20ABC">
      <w:pPr>
        <w:pStyle w:val="ab"/>
        <w:ind w:left="0"/>
        <w:jc w:val="both"/>
        <w:rPr>
          <w:sz w:val="24"/>
          <w:szCs w:val="24"/>
        </w:rPr>
      </w:pPr>
      <w:r>
        <w:rPr>
          <w:sz w:val="24"/>
          <w:szCs w:val="24"/>
        </w:rPr>
        <w:t>Описывать строение и структуру Галактики; перечислять объекты плоской и сферической подсистем; оценивать размеры Галактики; пояснять движение и расположение Солнца в Галактике; характеризовать ядро и спиральные рукава Галактик; характеризовать процесс вращения Галактики; пояснять сущность проблемы скрытой массы.</w:t>
      </w:r>
    </w:p>
    <w:p w:rsidR="00A20ABC" w:rsidRDefault="00A20ABC" w:rsidP="00A20ABC">
      <w:pPr>
        <w:pStyle w:val="ab"/>
        <w:ind w:left="0"/>
        <w:jc w:val="both"/>
        <w:rPr>
          <w:b/>
          <w:sz w:val="24"/>
          <w:szCs w:val="24"/>
        </w:rPr>
      </w:pPr>
    </w:p>
    <w:p w:rsidR="00A20ABC" w:rsidRDefault="00A20ABC" w:rsidP="00A20ABC">
      <w:pPr>
        <w:pStyle w:val="ab"/>
        <w:ind w:left="0"/>
        <w:jc w:val="both"/>
        <w:rPr>
          <w:b/>
          <w:sz w:val="24"/>
          <w:szCs w:val="24"/>
        </w:rPr>
      </w:pPr>
      <w:r>
        <w:rPr>
          <w:b/>
          <w:sz w:val="24"/>
          <w:szCs w:val="24"/>
        </w:rPr>
        <w:t>Строение и эволюция Вселенной</w:t>
      </w:r>
    </w:p>
    <w:p w:rsidR="00A20ABC" w:rsidRDefault="00A20ABC" w:rsidP="00A20ABC">
      <w:pPr>
        <w:pStyle w:val="ab"/>
        <w:ind w:left="0"/>
        <w:jc w:val="both"/>
        <w:rPr>
          <w:sz w:val="24"/>
          <w:szCs w:val="24"/>
        </w:rPr>
      </w:pPr>
      <w:r>
        <w:rPr>
          <w:sz w:val="24"/>
          <w:szCs w:val="24"/>
        </w:rPr>
        <w:t>характеризовать радиоизлучение межзвездного вещества и его состав, области звездного образования; описывать методы обнаружения органических молекул; раскрывать взаимосвязь звезд и межзвездной среды; описывать процесс формирования звезд из холодных газопылевых облаков; определять источник возникновения планетарных туманностей как остатки вспышек сверхновых звезд формулировать основные постулаты общей теории относительности; определять характеристики стационарной Вселенной А.Энштейна; выводы А.Фридмана о нестационарности Вселенной; пояснять понятие «красное смещение» в спектрах галактик, используя для объяснения эффект Доплера; характеризовать процесс однородного и изотропного расширения Вселенной; формулировать закон Хаббла.</w:t>
      </w:r>
    </w:p>
    <w:p w:rsidR="00784F6E" w:rsidRDefault="00784F6E" w:rsidP="00610CD0">
      <w:pPr>
        <w:ind w:left="1340"/>
        <w:jc w:val="center"/>
        <w:rPr>
          <w:rFonts w:eastAsia="Times New Roman"/>
          <w:b/>
          <w:bCs/>
          <w:color w:val="00000A"/>
          <w:sz w:val="28"/>
          <w:szCs w:val="24"/>
          <w:highlight w:val="yellow"/>
        </w:rPr>
      </w:pPr>
    </w:p>
    <w:p w:rsidR="003554B6" w:rsidRPr="00784F6E" w:rsidRDefault="003554B6" w:rsidP="00610CD0">
      <w:pPr>
        <w:ind w:left="1340"/>
        <w:jc w:val="center"/>
        <w:rPr>
          <w:rFonts w:eastAsia="Times New Roman"/>
          <w:b/>
          <w:bCs/>
          <w:color w:val="00000A"/>
          <w:sz w:val="28"/>
          <w:szCs w:val="24"/>
        </w:rPr>
      </w:pPr>
      <w:r w:rsidRPr="00784F6E">
        <w:rPr>
          <w:rFonts w:eastAsia="Times New Roman"/>
          <w:b/>
          <w:bCs/>
          <w:color w:val="00000A"/>
          <w:sz w:val="28"/>
          <w:szCs w:val="24"/>
        </w:rPr>
        <w:lastRenderedPageBreak/>
        <w:t>Физика</w:t>
      </w:r>
    </w:p>
    <w:p w:rsidR="003554B6" w:rsidRDefault="003554B6" w:rsidP="003554B6">
      <w:pPr>
        <w:ind w:firstLine="567"/>
        <w:jc w:val="both"/>
        <w:rPr>
          <w:rFonts w:eastAsia="Times New Roman"/>
          <w:iCs/>
          <w:color w:val="00000A"/>
          <w:sz w:val="24"/>
          <w:szCs w:val="24"/>
        </w:rPr>
      </w:pPr>
      <w:r>
        <w:rPr>
          <w:rFonts w:eastAsia="Times New Roman"/>
          <w:iCs/>
          <w:color w:val="00000A"/>
          <w:sz w:val="24"/>
          <w:szCs w:val="24"/>
        </w:rPr>
        <w:t xml:space="preserve">Программа учебного предмета «Физика» находится в учебном плане в части, формируемой участниками образовательных отношений, и относится к предметам по выбору. </w:t>
      </w:r>
    </w:p>
    <w:p w:rsidR="003554B6" w:rsidRDefault="003554B6" w:rsidP="003554B6">
      <w:pPr>
        <w:ind w:firstLine="567"/>
        <w:jc w:val="both"/>
        <w:rPr>
          <w:rFonts w:eastAsia="Times New Roman"/>
          <w:iCs/>
          <w:color w:val="00000A"/>
          <w:sz w:val="24"/>
          <w:szCs w:val="24"/>
        </w:rPr>
      </w:pPr>
      <w:r>
        <w:rPr>
          <w:rFonts w:eastAsia="Times New Roman"/>
          <w:iCs/>
          <w:color w:val="00000A"/>
          <w:sz w:val="24"/>
          <w:szCs w:val="24"/>
        </w:rPr>
        <w:t xml:space="preserve">Программа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3554B6" w:rsidRDefault="003554B6" w:rsidP="003554B6">
      <w:pPr>
        <w:ind w:firstLine="567"/>
        <w:jc w:val="both"/>
        <w:rPr>
          <w:rFonts w:eastAsia="Times New Roman"/>
          <w:iCs/>
          <w:color w:val="00000A"/>
          <w:sz w:val="24"/>
          <w:szCs w:val="24"/>
        </w:rPr>
      </w:pPr>
      <w:r>
        <w:rPr>
          <w:rFonts w:eastAsia="Times New Roman"/>
          <w:iCs/>
          <w:color w:val="00000A"/>
          <w:sz w:val="24"/>
          <w:szCs w:val="24"/>
        </w:rPr>
        <w:t xml:space="preserve">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3554B6" w:rsidRDefault="003554B6" w:rsidP="003554B6">
      <w:pPr>
        <w:ind w:firstLine="567"/>
        <w:jc w:val="both"/>
        <w:rPr>
          <w:rFonts w:eastAsia="Times New Roman"/>
          <w:iCs/>
          <w:color w:val="00000A"/>
          <w:sz w:val="24"/>
          <w:szCs w:val="24"/>
        </w:rPr>
      </w:pPr>
      <w:r>
        <w:rPr>
          <w:rFonts w:eastAsia="Times New Roman"/>
          <w:iCs/>
          <w:color w:val="00000A"/>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3554B6" w:rsidRDefault="003554B6" w:rsidP="003554B6">
      <w:pPr>
        <w:ind w:left="1340"/>
        <w:rPr>
          <w:rFonts w:eastAsia="Times New Roman"/>
          <w:i/>
          <w:iCs/>
          <w:color w:val="00000A"/>
          <w:sz w:val="24"/>
          <w:szCs w:val="24"/>
        </w:rPr>
      </w:pPr>
    </w:p>
    <w:p w:rsidR="003554B6" w:rsidRDefault="003554B6" w:rsidP="003554B6">
      <w:pPr>
        <w:spacing w:line="12" w:lineRule="exact"/>
        <w:rPr>
          <w:rFonts w:eastAsia="Times New Roman"/>
          <w:i/>
          <w:iCs/>
          <w:color w:val="00000A"/>
          <w:sz w:val="24"/>
          <w:szCs w:val="24"/>
        </w:rPr>
      </w:pPr>
    </w:p>
    <w:p w:rsidR="003554B6" w:rsidRDefault="003554B6" w:rsidP="001416A1">
      <w:pPr>
        <w:numPr>
          <w:ilvl w:val="0"/>
          <w:numId w:val="19"/>
        </w:numPr>
        <w:tabs>
          <w:tab w:val="left" w:pos="1292"/>
        </w:tabs>
        <w:spacing w:line="232" w:lineRule="auto"/>
        <w:ind w:firstLine="567"/>
        <w:jc w:val="both"/>
        <w:rPr>
          <w:rFonts w:eastAsia="Times New Roman"/>
          <w:b/>
          <w:bCs/>
          <w:color w:val="00000A"/>
          <w:sz w:val="24"/>
          <w:szCs w:val="24"/>
        </w:rPr>
      </w:pPr>
      <w:r>
        <w:rPr>
          <w:rFonts w:eastAsia="Times New Roman"/>
          <w:b/>
          <w:bCs/>
          <w:color w:val="00000A"/>
          <w:sz w:val="24"/>
          <w:szCs w:val="24"/>
        </w:rPr>
        <w:t>результате изучения учебного предмета «Физика» на уровне среднего общего образования:</w:t>
      </w:r>
    </w:p>
    <w:p w:rsidR="003554B6" w:rsidRDefault="003554B6" w:rsidP="003554B6">
      <w:pPr>
        <w:spacing w:line="2" w:lineRule="exact"/>
        <w:ind w:firstLine="567"/>
        <w:jc w:val="both"/>
        <w:rPr>
          <w:rFonts w:eastAsia="Times New Roman"/>
          <w:b/>
          <w:bCs/>
          <w:color w:val="00000A"/>
          <w:sz w:val="24"/>
          <w:szCs w:val="24"/>
        </w:rPr>
      </w:pPr>
    </w:p>
    <w:p w:rsidR="003554B6" w:rsidRDefault="003554B6" w:rsidP="003554B6">
      <w:pPr>
        <w:ind w:firstLine="567"/>
        <w:jc w:val="both"/>
        <w:rPr>
          <w:rFonts w:eastAsia="Times New Roman"/>
          <w:b/>
          <w:bCs/>
          <w:color w:val="00000A"/>
          <w:sz w:val="24"/>
          <w:szCs w:val="24"/>
        </w:rPr>
      </w:pP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3554B6" w:rsidRDefault="003554B6" w:rsidP="003554B6">
      <w:pPr>
        <w:spacing w:line="7" w:lineRule="exact"/>
        <w:ind w:firstLine="567"/>
        <w:jc w:val="both"/>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демонстрировать на примерах роль и место физики в формировании</w:t>
      </w:r>
      <w:r>
        <w:rPr>
          <w:rFonts w:eastAsia="Times New Roman"/>
          <w:b/>
          <w:bCs/>
          <w:color w:val="00000A"/>
          <w:sz w:val="24"/>
          <w:szCs w:val="24"/>
        </w:rPr>
        <w:t xml:space="preserve"> </w:t>
      </w:r>
      <w:r>
        <w:rPr>
          <w:rFonts w:eastAsia="Times New Roman"/>
          <w:color w:val="00000A"/>
          <w:sz w:val="24"/>
          <w:szCs w:val="24"/>
        </w:rPr>
        <w:t>современной научной картины мира, в развитии современной техники и технологий, в практической деятельности людей;</w:t>
      </w:r>
    </w:p>
    <w:p w:rsidR="003554B6" w:rsidRDefault="003554B6" w:rsidP="003554B6">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демонстрировать на примерах взаимосвязь между физикой и другими</w:t>
      </w:r>
      <w:r>
        <w:rPr>
          <w:rFonts w:eastAsia="Times New Roman"/>
          <w:b/>
          <w:bCs/>
          <w:color w:val="00000A"/>
          <w:sz w:val="24"/>
          <w:szCs w:val="24"/>
        </w:rPr>
        <w:t xml:space="preserve"> </w:t>
      </w:r>
      <w:r>
        <w:rPr>
          <w:rFonts w:eastAsia="Times New Roman"/>
          <w:color w:val="00000A"/>
          <w:sz w:val="24"/>
          <w:szCs w:val="24"/>
        </w:rPr>
        <w:t>естественными науками;</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устанавливать взаимосвязь естественно-научных явлений и применять</w:t>
      </w:r>
      <w:r>
        <w:rPr>
          <w:rFonts w:eastAsia="Times New Roman"/>
          <w:b/>
          <w:bCs/>
          <w:color w:val="00000A"/>
          <w:sz w:val="24"/>
          <w:szCs w:val="24"/>
        </w:rPr>
        <w:t xml:space="preserve"> </w:t>
      </w:r>
      <w:r>
        <w:rPr>
          <w:rFonts w:eastAsia="Times New Roman"/>
          <w:color w:val="00000A"/>
          <w:sz w:val="24"/>
          <w:szCs w:val="24"/>
        </w:rPr>
        <w:t>основные физические модели для их описания и объяснения;</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информацию физического содержания при решении учебных,</w:t>
      </w:r>
      <w:r>
        <w:rPr>
          <w:rFonts w:eastAsia="Times New Roman"/>
          <w:b/>
          <w:bCs/>
          <w:color w:val="00000A"/>
          <w:sz w:val="24"/>
          <w:szCs w:val="24"/>
        </w:rPr>
        <w:t xml:space="preserve"> </w:t>
      </w:r>
      <w:r>
        <w:rPr>
          <w:rFonts w:eastAsia="Times New Roman"/>
          <w:color w:val="00000A"/>
          <w:sz w:val="24"/>
          <w:szCs w:val="24"/>
        </w:rPr>
        <w:t>практических, проектных и исследовательских задач, интегрируя информацию из различных источников и критически ее оценивая;</w:t>
      </w:r>
    </w:p>
    <w:p w:rsidR="003554B6" w:rsidRDefault="003554B6" w:rsidP="003554B6">
      <w:pPr>
        <w:spacing w:line="14" w:lineRule="exact"/>
        <w:ind w:firstLine="567"/>
        <w:jc w:val="both"/>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различать и уметь использовать в учебно-исследовательской деятельности</w:t>
      </w:r>
      <w:r>
        <w:rPr>
          <w:rFonts w:eastAsia="Times New Roman"/>
          <w:b/>
          <w:bCs/>
          <w:color w:val="00000A"/>
          <w:sz w:val="24"/>
          <w:szCs w:val="24"/>
        </w:rPr>
        <w:t xml:space="preserve"> </w:t>
      </w:r>
      <w:r>
        <w:rPr>
          <w:rFonts w:eastAsia="Times New Roman"/>
          <w:color w:val="00000A"/>
          <w:sz w:val="24"/>
          <w:szCs w:val="24"/>
        </w:rPr>
        <w:t>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проводить прямые и косвенные изменения физических величин,</w:t>
      </w:r>
      <w:r>
        <w:rPr>
          <w:rFonts w:eastAsia="Times New Roman"/>
          <w:b/>
          <w:bCs/>
          <w:color w:val="00000A"/>
          <w:sz w:val="24"/>
          <w:szCs w:val="24"/>
        </w:rPr>
        <w:t xml:space="preserve"> </w:t>
      </w:r>
      <w:r>
        <w:rPr>
          <w:rFonts w:eastAsia="Times New Roman"/>
          <w:color w:val="00000A"/>
          <w:sz w:val="24"/>
          <w:szCs w:val="24"/>
        </w:rPr>
        <w:t>выбирая</w:t>
      </w:r>
      <w:r>
        <w:rPr>
          <w:rFonts w:eastAsia="Times New Roman"/>
          <w:b/>
          <w:bCs/>
          <w:color w:val="00000A"/>
          <w:sz w:val="24"/>
          <w:szCs w:val="24"/>
        </w:rPr>
        <w:t xml:space="preserve"> </w:t>
      </w:r>
      <w:r>
        <w:rPr>
          <w:rFonts w:eastAsia="Times New Roman"/>
          <w:color w:val="00000A"/>
          <w:sz w:val="24"/>
          <w:szCs w:val="24"/>
        </w:rPr>
        <w:t>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3554B6" w:rsidRDefault="003554B6" w:rsidP="003554B6">
      <w:pPr>
        <w:spacing w:line="14"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проводить исследования зависимостей между физическими величинами:</w:t>
      </w:r>
      <w:r>
        <w:rPr>
          <w:rFonts w:eastAsia="Times New Roman"/>
          <w:b/>
          <w:bCs/>
          <w:color w:val="00000A"/>
          <w:sz w:val="24"/>
          <w:szCs w:val="24"/>
        </w:rPr>
        <w:t xml:space="preserve"> </w:t>
      </w:r>
      <w:r>
        <w:rPr>
          <w:rFonts w:eastAsia="Times New Roman"/>
          <w:color w:val="00000A"/>
          <w:sz w:val="24"/>
          <w:szCs w:val="24"/>
        </w:rPr>
        <w:t>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для описания характера протекания физических процессов</w:t>
      </w:r>
      <w:r>
        <w:rPr>
          <w:rFonts w:eastAsia="Times New Roman"/>
          <w:b/>
          <w:bCs/>
          <w:color w:val="00000A"/>
          <w:sz w:val="24"/>
          <w:szCs w:val="24"/>
        </w:rPr>
        <w:t xml:space="preserve"> </w:t>
      </w:r>
      <w:r>
        <w:rPr>
          <w:rFonts w:eastAsia="Times New Roman"/>
          <w:color w:val="00000A"/>
          <w:sz w:val="24"/>
          <w:szCs w:val="24"/>
        </w:rPr>
        <w:t>физические величины и демонстрировать взаимосвязь между ними;</w:t>
      </w:r>
    </w:p>
    <w:p w:rsidR="003554B6" w:rsidRDefault="003554B6" w:rsidP="003554B6">
      <w:pPr>
        <w:spacing w:line="13" w:lineRule="exact"/>
        <w:ind w:firstLine="567"/>
        <w:jc w:val="both"/>
        <w:rPr>
          <w:sz w:val="20"/>
          <w:szCs w:val="20"/>
        </w:rPr>
      </w:pPr>
    </w:p>
    <w:p w:rsidR="003554B6" w:rsidRDefault="003554B6" w:rsidP="003554B6">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для описания характера протекания физических процессов</w:t>
      </w:r>
      <w:r>
        <w:rPr>
          <w:rFonts w:eastAsia="Times New Roman"/>
          <w:b/>
          <w:bCs/>
          <w:color w:val="00000A"/>
          <w:sz w:val="24"/>
          <w:szCs w:val="24"/>
        </w:rPr>
        <w:t xml:space="preserve"> </w:t>
      </w:r>
      <w:r>
        <w:rPr>
          <w:rFonts w:eastAsia="Times New Roman"/>
          <w:color w:val="00000A"/>
          <w:sz w:val="24"/>
          <w:szCs w:val="24"/>
        </w:rPr>
        <w:t>физические законы с учетом границ их применимости;</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решать качественные задачи</w:t>
      </w:r>
      <w:r>
        <w:rPr>
          <w:rFonts w:eastAsia="Times New Roman"/>
          <w:b/>
          <w:bCs/>
          <w:color w:val="00000A"/>
          <w:sz w:val="24"/>
          <w:szCs w:val="24"/>
        </w:rPr>
        <w:t xml:space="preserve"> </w:t>
      </w:r>
      <w:r>
        <w:rPr>
          <w:rFonts w:eastAsia="Times New Roman"/>
          <w:color w:val="00000A"/>
          <w:sz w:val="24"/>
          <w:szCs w:val="24"/>
        </w:rPr>
        <w:t>(в том числе и межпредметного характера):</w:t>
      </w:r>
      <w:r>
        <w:rPr>
          <w:rFonts w:eastAsia="Times New Roman"/>
          <w:b/>
          <w:bCs/>
          <w:color w:val="00000A"/>
          <w:sz w:val="24"/>
          <w:szCs w:val="24"/>
        </w:rPr>
        <w:t xml:space="preserve"> </w:t>
      </w:r>
      <w:r>
        <w:rPr>
          <w:rFonts w:eastAsia="Times New Roman"/>
          <w:color w:val="00000A"/>
          <w:sz w:val="24"/>
          <w:szCs w:val="24"/>
        </w:rPr>
        <w:t>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3554B6" w:rsidRDefault="003554B6" w:rsidP="003554B6">
      <w:pPr>
        <w:spacing w:line="14"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решать расчетные задачи с явно заданной физической моделью:</w:t>
      </w:r>
      <w:r>
        <w:rPr>
          <w:rFonts w:eastAsia="Times New Roman"/>
          <w:b/>
          <w:bCs/>
          <w:color w:val="00000A"/>
          <w:sz w:val="24"/>
          <w:szCs w:val="24"/>
        </w:rPr>
        <w:t xml:space="preserve"> </w:t>
      </w:r>
      <w:r>
        <w:rPr>
          <w:rFonts w:eastAsia="Times New Roman"/>
          <w:color w:val="00000A"/>
          <w:sz w:val="24"/>
          <w:szCs w:val="24"/>
        </w:rPr>
        <w:t>на основе</w:t>
      </w:r>
      <w:r>
        <w:rPr>
          <w:rFonts w:eastAsia="Times New Roman"/>
          <w:b/>
          <w:bCs/>
          <w:color w:val="00000A"/>
          <w:sz w:val="24"/>
          <w:szCs w:val="24"/>
        </w:rPr>
        <w:t xml:space="preserve"> </w:t>
      </w:r>
      <w:r>
        <w:rPr>
          <w:rFonts w:eastAsia="Times New Roman"/>
          <w:color w:val="00000A"/>
          <w:sz w:val="24"/>
          <w:szCs w:val="24"/>
        </w:rPr>
        <w:t>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учитывать границы применения изученных физических моделей при</w:t>
      </w:r>
      <w:r>
        <w:rPr>
          <w:rFonts w:eastAsia="Times New Roman"/>
          <w:b/>
          <w:bCs/>
          <w:color w:val="00000A"/>
          <w:sz w:val="24"/>
          <w:szCs w:val="24"/>
        </w:rPr>
        <w:t xml:space="preserve"> </w:t>
      </w:r>
      <w:r>
        <w:rPr>
          <w:rFonts w:eastAsia="Times New Roman"/>
          <w:color w:val="00000A"/>
          <w:sz w:val="24"/>
          <w:szCs w:val="24"/>
        </w:rPr>
        <w:t>решении физических и межпредметных задач;</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информацию и применять знания о принципах работы и</w:t>
      </w:r>
      <w:r>
        <w:rPr>
          <w:rFonts w:eastAsia="Times New Roman"/>
          <w:b/>
          <w:bCs/>
          <w:color w:val="00000A"/>
          <w:sz w:val="24"/>
          <w:szCs w:val="24"/>
        </w:rPr>
        <w:t xml:space="preserve"> </w:t>
      </w:r>
      <w:r>
        <w:rPr>
          <w:rFonts w:eastAsia="Times New Roman"/>
          <w:color w:val="00000A"/>
          <w:sz w:val="24"/>
          <w:szCs w:val="24"/>
        </w:rPr>
        <w:t>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3554B6" w:rsidRDefault="003554B6" w:rsidP="003554B6">
      <w:pPr>
        <w:spacing w:line="14"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знания о физических объектах и процессах в повседневной</w:t>
      </w:r>
      <w:r>
        <w:rPr>
          <w:rFonts w:eastAsia="Times New Roman"/>
          <w:b/>
          <w:bCs/>
          <w:color w:val="00000A"/>
          <w:sz w:val="24"/>
          <w:szCs w:val="24"/>
        </w:rPr>
        <w:t xml:space="preserve"> </w:t>
      </w:r>
      <w:r>
        <w:rPr>
          <w:rFonts w:eastAsia="Times New Roman"/>
          <w:color w:val="00000A"/>
          <w:sz w:val="24"/>
          <w:szCs w:val="24"/>
        </w:rP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554B6" w:rsidRDefault="003554B6" w:rsidP="003554B6">
      <w:pPr>
        <w:spacing w:line="282"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Выпускник на базовом уровне получит возможность научиться:</w:t>
      </w:r>
    </w:p>
    <w:p w:rsidR="003554B6" w:rsidRDefault="003554B6" w:rsidP="003554B6">
      <w:pPr>
        <w:spacing w:line="7"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понимать и объяснять целостность физической теории,</w:t>
      </w:r>
      <w:r>
        <w:rPr>
          <w:rFonts w:eastAsia="Times New Roman"/>
          <w:b/>
          <w:bCs/>
          <w:color w:val="00000A"/>
          <w:sz w:val="24"/>
          <w:szCs w:val="24"/>
        </w:rPr>
        <w:t xml:space="preserve"> </w:t>
      </w:r>
      <w:r>
        <w:rPr>
          <w:rFonts w:eastAsia="Times New Roman"/>
          <w:i/>
          <w:iCs/>
          <w:color w:val="00000A"/>
          <w:sz w:val="24"/>
          <w:szCs w:val="24"/>
        </w:rPr>
        <w:t>различать</w:t>
      </w:r>
      <w:r>
        <w:rPr>
          <w:rFonts w:eastAsia="Times New Roman"/>
          <w:b/>
          <w:bCs/>
          <w:color w:val="00000A"/>
          <w:sz w:val="24"/>
          <w:szCs w:val="24"/>
        </w:rPr>
        <w:t xml:space="preserve"> </w:t>
      </w:r>
      <w:r>
        <w:rPr>
          <w:rFonts w:eastAsia="Times New Roman"/>
          <w:i/>
          <w:iCs/>
          <w:color w:val="00000A"/>
          <w:sz w:val="24"/>
          <w:szCs w:val="24"/>
        </w:rPr>
        <w:t>границы ее применимости и место в ряду других физических теорий;</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владеть приемами построения теоретических доказательств,</w:t>
      </w:r>
      <w:r>
        <w:rPr>
          <w:rFonts w:eastAsia="Times New Roman"/>
          <w:b/>
          <w:bCs/>
          <w:color w:val="00000A"/>
          <w:sz w:val="24"/>
          <w:szCs w:val="24"/>
        </w:rPr>
        <w:t xml:space="preserve"> </w:t>
      </w:r>
      <w:r>
        <w:rPr>
          <w:rFonts w:eastAsia="Times New Roman"/>
          <w:i/>
          <w:iCs/>
          <w:color w:val="00000A"/>
          <w:sz w:val="24"/>
          <w:szCs w:val="24"/>
        </w:rPr>
        <w:t>а также</w:t>
      </w:r>
      <w:r>
        <w:rPr>
          <w:rFonts w:eastAsia="Times New Roman"/>
          <w:b/>
          <w:bCs/>
          <w:color w:val="00000A"/>
          <w:sz w:val="24"/>
          <w:szCs w:val="24"/>
        </w:rPr>
        <w:t xml:space="preserve"> </w:t>
      </w:r>
      <w:r>
        <w:rPr>
          <w:rFonts w:eastAsia="Times New Roman"/>
          <w:i/>
          <w:iCs/>
          <w:color w:val="00000A"/>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3554B6" w:rsidRDefault="003554B6" w:rsidP="003554B6">
      <w:pPr>
        <w:spacing w:line="14"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системную связь между основополагающими научными</w:t>
      </w:r>
      <w:r>
        <w:rPr>
          <w:rFonts w:eastAsia="Times New Roman"/>
          <w:b/>
          <w:bCs/>
          <w:color w:val="00000A"/>
          <w:sz w:val="24"/>
          <w:szCs w:val="24"/>
        </w:rPr>
        <w:t xml:space="preserve"> </w:t>
      </w:r>
      <w:r>
        <w:rPr>
          <w:rFonts w:eastAsia="Times New Roman"/>
          <w:i/>
          <w:iCs/>
          <w:color w:val="00000A"/>
          <w:sz w:val="24"/>
          <w:szCs w:val="24"/>
        </w:rPr>
        <w:t>понятиями: пространство, время, материя (вещество, поле), движение, сила, энергия;</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выдвигать гипотезы на основе знания основополагающих физических</w:t>
      </w:r>
      <w:r>
        <w:rPr>
          <w:rFonts w:eastAsia="Times New Roman"/>
          <w:b/>
          <w:bCs/>
          <w:color w:val="00000A"/>
          <w:sz w:val="24"/>
          <w:szCs w:val="24"/>
        </w:rPr>
        <w:t xml:space="preserve"> </w:t>
      </w:r>
      <w:r>
        <w:rPr>
          <w:rFonts w:eastAsia="Times New Roman"/>
          <w:i/>
          <w:iCs/>
          <w:color w:val="00000A"/>
          <w:sz w:val="24"/>
          <w:szCs w:val="24"/>
        </w:rPr>
        <w:t>закономерностей и законов;</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самостоятельно планировать и проводить физические эксперименты;</w:t>
      </w:r>
    </w:p>
    <w:p w:rsidR="003554B6" w:rsidRDefault="003554B6" w:rsidP="003554B6">
      <w:pPr>
        <w:spacing w:line="12"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характеризовать глобальные проблемы,</w:t>
      </w:r>
      <w:r>
        <w:rPr>
          <w:rFonts w:eastAsia="Times New Roman"/>
          <w:b/>
          <w:bCs/>
          <w:color w:val="00000A"/>
          <w:sz w:val="24"/>
          <w:szCs w:val="24"/>
        </w:rPr>
        <w:t xml:space="preserve"> </w:t>
      </w:r>
      <w:r>
        <w:rPr>
          <w:rFonts w:eastAsia="Times New Roman"/>
          <w:i/>
          <w:iCs/>
          <w:color w:val="00000A"/>
          <w:sz w:val="24"/>
          <w:szCs w:val="24"/>
        </w:rPr>
        <w:t>стоящие перед человечеством:</w:t>
      </w:r>
      <w:r>
        <w:rPr>
          <w:rFonts w:eastAsia="Times New Roman"/>
          <w:b/>
          <w:bCs/>
          <w:color w:val="00000A"/>
          <w:sz w:val="24"/>
          <w:szCs w:val="24"/>
        </w:rPr>
        <w:t xml:space="preserve"> </w:t>
      </w:r>
      <w:r>
        <w:rPr>
          <w:rFonts w:eastAsia="Times New Roman"/>
          <w:i/>
          <w:iCs/>
          <w:color w:val="00000A"/>
          <w:sz w:val="24"/>
          <w:szCs w:val="24"/>
        </w:rPr>
        <w:t>энергетические, сырьевые, экологические, – и роль физики в решении этих проблем;</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решать практико-ориентированные качественные и расчетные физические</w:t>
      </w:r>
      <w:r>
        <w:rPr>
          <w:rFonts w:eastAsia="Times New Roman"/>
          <w:b/>
          <w:bCs/>
          <w:color w:val="00000A"/>
          <w:sz w:val="24"/>
          <w:szCs w:val="24"/>
        </w:rPr>
        <w:t xml:space="preserve"> </w:t>
      </w:r>
      <w:r>
        <w:rPr>
          <w:rFonts w:eastAsia="Times New Roman"/>
          <w:i/>
          <w:iCs/>
          <w:color w:val="00000A"/>
          <w:sz w:val="24"/>
          <w:szCs w:val="24"/>
        </w:rPr>
        <w:t>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3554B6" w:rsidRDefault="003554B6" w:rsidP="003554B6">
      <w:pPr>
        <w:spacing w:line="2"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объяснять принципы работы и характеристики изученных машин,</w:t>
      </w:r>
      <w:r>
        <w:rPr>
          <w:rFonts w:eastAsia="Times New Roman"/>
          <w:b/>
          <w:bCs/>
          <w:color w:val="00000A"/>
          <w:sz w:val="24"/>
          <w:szCs w:val="24"/>
        </w:rPr>
        <w:t xml:space="preserve"> </w:t>
      </w:r>
      <w:r>
        <w:rPr>
          <w:rFonts w:eastAsia="Times New Roman"/>
          <w:i/>
          <w:iCs/>
          <w:color w:val="00000A"/>
          <w:sz w:val="24"/>
          <w:szCs w:val="24"/>
        </w:rPr>
        <w:t>приборов</w:t>
      </w:r>
    </w:p>
    <w:p w:rsidR="003554B6" w:rsidRDefault="003554B6" w:rsidP="001416A1">
      <w:pPr>
        <w:numPr>
          <w:ilvl w:val="0"/>
          <w:numId w:val="20"/>
        </w:numPr>
        <w:tabs>
          <w:tab w:val="left" w:pos="1220"/>
        </w:tabs>
        <w:ind w:firstLine="567"/>
        <w:jc w:val="both"/>
        <w:rPr>
          <w:rFonts w:eastAsia="Times New Roman"/>
          <w:i/>
          <w:iCs/>
          <w:color w:val="00000A"/>
          <w:sz w:val="24"/>
          <w:szCs w:val="24"/>
        </w:rPr>
      </w:pPr>
      <w:r>
        <w:rPr>
          <w:rFonts w:eastAsia="Times New Roman"/>
          <w:i/>
          <w:iCs/>
          <w:color w:val="00000A"/>
          <w:sz w:val="24"/>
          <w:szCs w:val="24"/>
        </w:rPr>
        <w:t>технических устройств;</w:t>
      </w: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объяснять условия применения физических моделей при решении физических</w:t>
      </w:r>
      <w:r>
        <w:rPr>
          <w:rFonts w:eastAsia="Times New Roman"/>
          <w:b/>
          <w:bCs/>
          <w:color w:val="00000A"/>
          <w:sz w:val="24"/>
          <w:szCs w:val="24"/>
        </w:rPr>
        <w:t xml:space="preserve"> </w:t>
      </w:r>
      <w:r>
        <w:rPr>
          <w:rFonts w:eastAsia="Times New Roman"/>
          <w:i/>
          <w:iCs/>
          <w:color w:val="00000A"/>
          <w:sz w:val="24"/>
          <w:szCs w:val="24"/>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3554B6" w:rsidRDefault="003554B6" w:rsidP="003554B6">
      <w:pPr>
        <w:spacing w:line="7" w:lineRule="exact"/>
        <w:rPr>
          <w:sz w:val="20"/>
          <w:szCs w:val="20"/>
        </w:rPr>
      </w:pPr>
    </w:p>
    <w:p w:rsidR="003554B6" w:rsidRDefault="003554B6" w:rsidP="003554B6">
      <w:pPr>
        <w:ind w:left="980"/>
        <w:rPr>
          <w:rFonts w:eastAsia="Times New Roman"/>
          <w:b/>
          <w:bCs/>
          <w:color w:val="00000A"/>
          <w:sz w:val="24"/>
          <w:szCs w:val="24"/>
        </w:rPr>
      </w:pPr>
    </w:p>
    <w:p w:rsidR="003554B6" w:rsidRPr="00784F6E" w:rsidRDefault="003554B6" w:rsidP="00A20ABC">
      <w:pPr>
        <w:ind w:left="980"/>
        <w:jc w:val="center"/>
        <w:rPr>
          <w:rFonts w:eastAsia="Times New Roman"/>
          <w:b/>
          <w:bCs/>
          <w:color w:val="00000A"/>
          <w:sz w:val="28"/>
          <w:szCs w:val="24"/>
        </w:rPr>
      </w:pPr>
      <w:r w:rsidRPr="00784F6E">
        <w:rPr>
          <w:rFonts w:eastAsia="Times New Roman"/>
          <w:b/>
          <w:bCs/>
          <w:color w:val="00000A"/>
          <w:sz w:val="28"/>
          <w:szCs w:val="24"/>
        </w:rPr>
        <w:t>Химия</w:t>
      </w:r>
    </w:p>
    <w:p w:rsidR="003554B6" w:rsidRDefault="003554B6" w:rsidP="003554B6">
      <w:pPr>
        <w:ind w:firstLine="567"/>
        <w:jc w:val="both"/>
        <w:rPr>
          <w:rFonts w:eastAsia="Times New Roman"/>
          <w:iCs/>
          <w:color w:val="00000A"/>
          <w:sz w:val="24"/>
          <w:szCs w:val="24"/>
        </w:rPr>
      </w:pPr>
      <w:r>
        <w:rPr>
          <w:rFonts w:eastAsia="Times New Roman"/>
          <w:iCs/>
          <w:color w:val="00000A"/>
          <w:sz w:val="24"/>
          <w:szCs w:val="24"/>
        </w:rPr>
        <w:t xml:space="preserve">Программа учебного предмета «Физика» находится в учебном плане в части, формируемой участниками образовательных отношений, и относится к предметам по выбору. </w:t>
      </w:r>
    </w:p>
    <w:p w:rsidR="003554B6" w:rsidRDefault="003554B6" w:rsidP="003554B6">
      <w:pPr>
        <w:ind w:firstLine="567"/>
        <w:jc w:val="both"/>
        <w:rPr>
          <w:sz w:val="24"/>
          <w:szCs w:val="24"/>
        </w:rPr>
      </w:pPr>
      <w:r>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3554B6" w:rsidRDefault="003554B6" w:rsidP="003554B6">
      <w:pPr>
        <w:ind w:firstLine="567"/>
        <w:jc w:val="both"/>
        <w:rPr>
          <w:sz w:val="24"/>
          <w:szCs w:val="24"/>
        </w:rPr>
      </w:pPr>
      <w:r>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554B6" w:rsidRDefault="003554B6" w:rsidP="003554B6">
      <w:pPr>
        <w:ind w:firstLine="567"/>
        <w:jc w:val="both"/>
        <w:rPr>
          <w:sz w:val="24"/>
          <w:szCs w:val="24"/>
        </w:rPr>
      </w:pPr>
    </w:p>
    <w:p w:rsidR="003554B6" w:rsidRDefault="003554B6" w:rsidP="003554B6">
      <w:pPr>
        <w:spacing w:line="12" w:lineRule="exact"/>
        <w:rPr>
          <w:sz w:val="20"/>
          <w:szCs w:val="20"/>
        </w:rPr>
      </w:pPr>
    </w:p>
    <w:p w:rsidR="003554B6" w:rsidRDefault="003554B6" w:rsidP="001416A1">
      <w:pPr>
        <w:numPr>
          <w:ilvl w:val="0"/>
          <w:numId w:val="21"/>
        </w:numPr>
        <w:tabs>
          <w:tab w:val="left" w:pos="1198"/>
        </w:tabs>
        <w:spacing w:line="232" w:lineRule="auto"/>
        <w:ind w:left="260" w:right="20" w:firstLine="710"/>
        <w:rPr>
          <w:rFonts w:eastAsia="Times New Roman"/>
          <w:b/>
          <w:bCs/>
          <w:color w:val="00000A"/>
          <w:sz w:val="24"/>
          <w:szCs w:val="24"/>
        </w:rPr>
      </w:pPr>
      <w:r>
        <w:rPr>
          <w:rFonts w:eastAsia="Times New Roman"/>
          <w:b/>
          <w:bCs/>
          <w:color w:val="00000A"/>
          <w:sz w:val="24"/>
          <w:szCs w:val="24"/>
        </w:rPr>
        <w:t>результате изучения учебного предмета «Химия» на уровне среднего общего образования:</w:t>
      </w:r>
    </w:p>
    <w:p w:rsidR="003554B6" w:rsidRDefault="003554B6" w:rsidP="003554B6">
      <w:pPr>
        <w:spacing w:line="1" w:lineRule="exact"/>
        <w:rPr>
          <w:rFonts w:eastAsia="Times New Roman"/>
          <w:b/>
          <w:bCs/>
          <w:color w:val="00000A"/>
          <w:sz w:val="24"/>
          <w:szCs w:val="24"/>
        </w:rPr>
      </w:pPr>
    </w:p>
    <w:p w:rsidR="003554B6" w:rsidRDefault="003554B6" w:rsidP="003554B6">
      <w:pPr>
        <w:ind w:firstLine="567"/>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3554B6" w:rsidRDefault="003554B6" w:rsidP="003554B6">
      <w:pPr>
        <w:spacing w:line="7" w:lineRule="exact"/>
        <w:ind w:firstLine="567"/>
        <w:rPr>
          <w:rFonts w:eastAsia="Times New Roman"/>
          <w:b/>
          <w:bCs/>
          <w:color w:val="00000A"/>
          <w:sz w:val="24"/>
          <w:szCs w:val="24"/>
        </w:rPr>
      </w:pPr>
    </w:p>
    <w:p w:rsidR="003554B6" w:rsidRDefault="003554B6" w:rsidP="003554B6">
      <w:pPr>
        <w:spacing w:line="232" w:lineRule="auto"/>
        <w:ind w:right="20" w:firstLine="567"/>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раскрывать на примерах роль химии в формировании современной научной</w:t>
      </w:r>
      <w:r>
        <w:rPr>
          <w:rFonts w:eastAsia="Times New Roman"/>
          <w:b/>
          <w:bCs/>
          <w:color w:val="00000A"/>
          <w:sz w:val="24"/>
          <w:szCs w:val="24"/>
        </w:rPr>
        <w:t xml:space="preserve"> </w:t>
      </w:r>
      <w:r>
        <w:rPr>
          <w:rFonts w:eastAsia="Times New Roman"/>
          <w:color w:val="00000A"/>
          <w:sz w:val="24"/>
          <w:szCs w:val="24"/>
        </w:rPr>
        <w:t>картины мира и в практической деятельности человека;</w:t>
      </w:r>
    </w:p>
    <w:p w:rsidR="003554B6" w:rsidRDefault="003554B6" w:rsidP="003554B6">
      <w:pPr>
        <w:spacing w:line="13" w:lineRule="exact"/>
        <w:ind w:firstLine="567"/>
        <w:rPr>
          <w:rFonts w:eastAsia="Times New Roman"/>
          <w:b/>
          <w:bCs/>
          <w:color w:val="00000A"/>
          <w:sz w:val="24"/>
          <w:szCs w:val="24"/>
        </w:rPr>
      </w:pPr>
    </w:p>
    <w:p w:rsidR="003554B6" w:rsidRDefault="003554B6" w:rsidP="003554B6">
      <w:pPr>
        <w:spacing w:line="232" w:lineRule="auto"/>
        <w:ind w:right="20" w:firstLine="567"/>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демонстрировать на примерах взаимосвязь между химией и другими</w:t>
      </w:r>
      <w:r>
        <w:rPr>
          <w:rFonts w:eastAsia="Times New Roman"/>
          <w:b/>
          <w:bCs/>
          <w:color w:val="00000A"/>
          <w:sz w:val="24"/>
          <w:szCs w:val="24"/>
        </w:rPr>
        <w:t xml:space="preserve"> </w:t>
      </w:r>
      <w:r>
        <w:rPr>
          <w:rFonts w:eastAsia="Times New Roman"/>
          <w:color w:val="00000A"/>
          <w:sz w:val="24"/>
          <w:szCs w:val="24"/>
        </w:rPr>
        <w:t>естественными науками;</w:t>
      </w:r>
    </w:p>
    <w:p w:rsidR="003554B6" w:rsidRDefault="003554B6" w:rsidP="003554B6">
      <w:pPr>
        <w:spacing w:line="13" w:lineRule="exact"/>
        <w:ind w:firstLine="567"/>
        <w:rPr>
          <w:rFonts w:eastAsia="Times New Roman"/>
          <w:b/>
          <w:bCs/>
          <w:color w:val="00000A"/>
          <w:sz w:val="24"/>
          <w:szCs w:val="24"/>
        </w:rPr>
      </w:pPr>
    </w:p>
    <w:p w:rsidR="003554B6" w:rsidRDefault="003554B6" w:rsidP="003554B6">
      <w:pPr>
        <w:spacing w:line="232" w:lineRule="auto"/>
        <w:ind w:firstLine="567"/>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раскрывать на примерах положения теории химического строения</w:t>
      </w:r>
      <w:r>
        <w:rPr>
          <w:rFonts w:eastAsia="Times New Roman"/>
          <w:b/>
          <w:bCs/>
          <w:color w:val="00000A"/>
          <w:sz w:val="24"/>
          <w:szCs w:val="24"/>
        </w:rPr>
        <w:t xml:space="preserve"> </w:t>
      </w:r>
      <w:r>
        <w:rPr>
          <w:rFonts w:eastAsia="Times New Roman"/>
          <w:color w:val="00000A"/>
          <w:sz w:val="24"/>
          <w:szCs w:val="24"/>
        </w:rPr>
        <w:t>А.М. Бутлерова;</w:t>
      </w:r>
    </w:p>
    <w:p w:rsidR="003554B6" w:rsidRDefault="003554B6" w:rsidP="003554B6">
      <w:pPr>
        <w:spacing w:line="14" w:lineRule="exact"/>
        <w:ind w:firstLine="567"/>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понимать физический смысл Периодического закона Д.И.</w:t>
      </w:r>
      <w:r>
        <w:rPr>
          <w:rFonts w:eastAsia="Times New Roman"/>
          <w:b/>
          <w:bCs/>
          <w:color w:val="00000A"/>
          <w:sz w:val="24"/>
          <w:szCs w:val="24"/>
        </w:rPr>
        <w:t xml:space="preserve"> </w:t>
      </w:r>
      <w:r>
        <w:rPr>
          <w:rFonts w:eastAsia="Times New Roman"/>
          <w:color w:val="00000A"/>
          <w:sz w:val="24"/>
          <w:szCs w:val="24"/>
        </w:rPr>
        <w:t>Менделеева и на</w:t>
      </w:r>
      <w:r>
        <w:rPr>
          <w:rFonts w:eastAsia="Times New Roman"/>
          <w:b/>
          <w:bCs/>
          <w:color w:val="00000A"/>
          <w:sz w:val="24"/>
          <w:szCs w:val="24"/>
        </w:rPr>
        <w:t xml:space="preserve"> </w:t>
      </w:r>
      <w:r>
        <w:rPr>
          <w:rFonts w:eastAsia="Times New Roman"/>
          <w:color w:val="00000A"/>
          <w:sz w:val="24"/>
          <w:szCs w:val="24"/>
        </w:rPr>
        <w:t>его основе объяснять зависимость свойств химических элементов и образованных ими веществ от электронного строения атомов;</w:t>
      </w:r>
    </w:p>
    <w:p w:rsidR="003554B6" w:rsidRDefault="003554B6" w:rsidP="003554B6">
      <w:pPr>
        <w:spacing w:line="13" w:lineRule="exact"/>
        <w:ind w:firstLine="567"/>
        <w:rPr>
          <w:rFonts w:eastAsia="Times New Roman"/>
          <w:b/>
          <w:bCs/>
          <w:color w:val="00000A"/>
          <w:sz w:val="24"/>
          <w:szCs w:val="24"/>
        </w:rPr>
      </w:pPr>
    </w:p>
    <w:p w:rsidR="003554B6" w:rsidRDefault="003554B6" w:rsidP="003554B6">
      <w:pPr>
        <w:spacing w:line="232" w:lineRule="auto"/>
        <w:ind w:firstLine="567"/>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объяснять причины многообразия веществ на основе общих представлений</w:t>
      </w:r>
      <w:r>
        <w:rPr>
          <w:rFonts w:eastAsia="Times New Roman"/>
          <w:b/>
          <w:bCs/>
          <w:color w:val="00000A"/>
          <w:sz w:val="24"/>
          <w:szCs w:val="24"/>
        </w:rPr>
        <w:t xml:space="preserve"> </w:t>
      </w:r>
      <w:r>
        <w:rPr>
          <w:rFonts w:eastAsia="Times New Roman"/>
          <w:color w:val="00000A"/>
          <w:sz w:val="24"/>
          <w:szCs w:val="24"/>
        </w:rPr>
        <w:t>об их составе и строении;</w:t>
      </w:r>
    </w:p>
    <w:p w:rsidR="003554B6" w:rsidRDefault="003554B6" w:rsidP="003554B6">
      <w:pPr>
        <w:spacing w:line="13" w:lineRule="exact"/>
        <w:ind w:firstLine="567"/>
        <w:rPr>
          <w:rFonts w:eastAsia="Times New Roman"/>
          <w:b/>
          <w:bCs/>
          <w:color w:val="00000A"/>
          <w:sz w:val="24"/>
          <w:szCs w:val="24"/>
        </w:rPr>
      </w:pPr>
    </w:p>
    <w:p w:rsidR="003554B6" w:rsidRDefault="003554B6" w:rsidP="003554B6">
      <w:pPr>
        <w:spacing w:line="232" w:lineRule="auto"/>
        <w:ind w:right="20" w:firstLine="567"/>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применять правила систематической международной номенклатуры как</w:t>
      </w:r>
      <w:r>
        <w:rPr>
          <w:rFonts w:eastAsia="Times New Roman"/>
          <w:b/>
          <w:bCs/>
          <w:color w:val="00000A"/>
          <w:sz w:val="24"/>
          <w:szCs w:val="24"/>
        </w:rPr>
        <w:t xml:space="preserve"> </w:t>
      </w:r>
      <w:r>
        <w:rPr>
          <w:rFonts w:eastAsia="Times New Roman"/>
          <w:color w:val="00000A"/>
          <w:sz w:val="24"/>
          <w:szCs w:val="24"/>
        </w:rPr>
        <w:t>средства различения и идентификации веществ по их составу и строению;</w:t>
      </w:r>
    </w:p>
    <w:p w:rsidR="003554B6" w:rsidRDefault="003554B6" w:rsidP="003554B6">
      <w:pPr>
        <w:spacing w:line="13" w:lineRule="exact"/>
        <w:ind w:firstLine="567"/>
        <w:rPr>
          <w:rFonts w:eastAsia="Times New Roman"/>
          <w:b/>
          <w:bCs/>
          <w:color w:val="00000A"/>
          <w:sz w:val="24"/>
          <w:szCs w:val="24"/>
        </w:rPr>
      </w:pPr>
    </w:p>
    <w:p w:rsidR="003554B6" w:rsidRPr="00A20ABC" w:rsidRDefault="003554B6" w:rsidP="00A20ABC">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составлять молекулярные и структурные формулы органических веществ</w:t>
      </w:r>
      <w:r>
        <w:rPr>
          <w:rFonts w:eastAsia="Times New Roman"/>
          <w:b/>
          <w:bCs/>
          <w:color w:val="00000A"/>
          <w:sz w:val="24"/>
          <w:szCs w:val="24"/>
        </w:rPr>
        <w:t xml:space="preserve"> </w:t>
      </w:r>
      <w:r>
        <w:rPr>
          <w:rFonts w:eastAsia="Times New Roman"/>
          <w:color w:val="00000A"/>
          <w:sz w:val="24"/>
          <w:szCs w:val="24"/>
        </w:rPr>
        <w:t>как носителей информации о строении вещества, его свойствах и принадлежности</w:t>
      </w:r>
      <w:r w:rsidR="00A20ABC">
        <w:rPr>
          <w:rFonts w:eastAsia="Times New Roman"/>
          <w:b/>
          <w:bCs/>
          <w:color w:val="00000A"/>
          <w:sz w:val="24"/>
          <w:szCs w:val="24"/>
        </w:rPr>
        <w:t xml:space="preserve"> </w:t>
      </w:r>
      <w:r w:rsidR="00A20ABC" w:rsidRPr="00A20ABC">
        <w:rPr>
          <w:rFonts w:eastAsia="Times New Roman"/>
          <w:bCs/>
          <w:color w:val="00000A"/>
          <w:sz w:val="24"/>
          <w:szCs w:val="24"/>
        </w:rPr>
        <w:t xml:space="preserve">к </w:t>
      </w:r>
      <w:r>
        <w:rPr>
          <w:rFonts w:eastAsia="Times New Roman"/>
          <w:color w:val="00000A"/>
          <w:sz w:val="24"/>
          <w:szCs w:val="24"/>
        </w:rPr>
        <w:t>определенному классу соединений;</w:t>
      </w:r>
    </w:p>
    <w:p w:rsidR="003554B6" w:rsidRDefault="003554B6" w:rsidP="003554B6">
      <w:pPr>
        <w:spacing w:line="12" w:lineRule="exact"/>
        <w:ind w:firstLine="567"/>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органические вещества по составу,</w:t>
      </w:r>
      <w:r>
        <w:rPr>
          <w:rFonts w:eastAsia="Times New Roman"/>
          <w:b/>
          <w:bCs/>
          <w:color w:val="00000A"/>
          <w:sz w:val="24"/>
          <w:szCs w:val="24"/>
        </w:rPr>
        <w:t xml:space="preserve"> </w:t>
      </w:r>
      <w:r>
        <w:rPr>
          <w:rFonts w:eastAsia="Times New Roman"/>
          <w:color w:val="00000A"/>
          <w:sz w:val="24"/>
          <w:szCs w:val="24"/>
        </w:rPr>
        <w:t>строению и свойствам,</w:t>
      </w:r>
      <w:r>
        <w:rPr>
          <w:rFonts w:eastAsia="Times New Roman"/>
          <w:b/>
          <w:bCs/>
          <w:color w:val="00000A"/>
          <w:sz w:val="24"/>
          <w:szCs w:val="24"/>
        </w:rPr>
        <w:t xml:space="preserve"> </w:t>
      </w:r>
      <w:r>
        <w:rPr>
          <w:rFonts w:eastAsia="Times New Roman"/>
          <w:color w:val="00000A"/>
          <w:sz w:val="24"/>
          <w:szCs w:val="24"/>
        </w:rPr>
        <w:t>устанавливать причинно-следственные связи между данными характеристиками вещества;</w:t>
      </w:r>
    </w:p>
    <w:p w:rsidR="003554B6" w:rsidRDefault="003554B6" w:rsidP="003554B6">
      <w:pPr>
        <w:spacing w:line="13" w:lineRule="exact"/>
        <w:ind w:firstLine="567"/>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приводить примеры химических реакций,</w:t>
      </w:r>
      <w:r>
        <w:rPr>
          <w:rFonts w:eastAsia="Times New Roman"/>
          <w:b/>
          <w:bCs/>
          <w:color w:val="00000A"/>
          <w:sz w:val="24"/>
          <w:szCs w:val="24"/>
        </w:rPr>
        <w:t xml:space="preserve"> </w:t>
      </w:r>
      <w:r>
        <w:rPr>
          <w:rFonts w:eastAsia="Times New Roman"/>
          <w:color w:val="00000A"/>
          <w:sz w:val="24"/>
          <w:szCs w:val="24"/>
        </w:rPr>
        <w:t>раскрывающих характерные</w:t>
      </w:r>
      <w:r>
        <w:rPr>
          <w:rFonts w:eastAsia="Times New Roman"/>
          <w:b/>
          <w:bCs/>
          <w:color w:val="00000A"/>
          <w:sz w:val="24"/>
          <w:szCs w:val="24"/>
        </w:rPr>
        <w:t xml:space="preserve"> </w:t>
      </w:r>
      <w:r>
        <w:rPr>
          <w:rFonts w:eastAsia="Times New Roman"/>
          <w:color w:val="00000A"/>
          <w:sz w:val="24"/>
          <w:szCs w:val="24"/>
        </w:rPr>
        <w:t>свойства типичных представителей классов органических веществ с целью их идентификации и объяснения области применения;</w:t>
      </w:r>
    </w:p>
    <w:p w:rsidR="003554B6" w:rsidRDefault="003554B6" w:rsidP="003554B6">
      <w:pPr>
        <w:spacing w:line="13" w:lineRule="exact"/>
        <w:ind w:firstLine="567"/>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прогнозировать возможность протекания химических реакций на основе</w:t>
      </w:r>
      <w:r>
        <w:rPr>
          <w:rFonts w:eastAsia="Times New Roman"/>
          <w:b/>
          <w:bCs/>
          <w:color w:val="00000A"/>
          <w:sz w:val="24"/>
          <w:szCs w:val="24"/>
        </w:rPr>
        <w:t xml:space="preserve"> </w:t>
      </w:r>
      <w:r>
        <w:rPr>
          <w:rFonts w:eastAsia="Times New Roman"/>
          <w:color w:val="00000A"/>
          <w:sz w:val="24"/>
          <w:szCs w:val="24"/>
        </w:rPr>
        <w:t>знаний о типах химической связи в молекулах реагентов и их реакционной способности;</w:t>
      </w:r>
    </w:p>
    <w:p w:rsidR="003554B6" w:rsidRDefault="003554B6" w:rsidP="003554B6">
      <w:pPr>
        <w:spacing w:line="13" w:lineRule="exact"/>
        <w:ind w:firstLine="567"/>
        <w:rPr>
          <w:rFonts w:eastAsia="Times New Roman"/>
          <w:color w:val="00000A"/>
          <w:sz w:val="24"/>
          <w:szCs w:val="24"/>
        </w:rPr>
      </w:pPr>
    </w:p>
    <w:p w:rsidR="003554B6" w:rsidRDefault="003554B6" w:rsidP="003554B6">
      <w:pPr>
        <w:spacing w:line="232" w:lineRule="auto"/>
        <w:ind w:right="20" w:firstLine="567"/>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знания о составе,</w:t>
      </w:r>
      <w:r>
        <w:rPr>
          <w:rFonts w:eastAsia="Times New Roman"/>
          <w:b/>
          <w:bCs/>
          <w:color w:val="00000A"/>
          <w:sz w:val="24"/>
          <w:szCs w:val="24"/>
        </w:rPr>
        <w:t xml:space="preserve"> </w:t>
      </w:r>
      <w:r>
        <w:rPr>
          <w:rFonts w:eastAsia="Times New Roman"/>
          <w:color w:val="00000A"/>
          <w:sz w:val="24"/>
          <w:szCs w:val="24"/>
        </w:rPr>
        <w:t>строении и химических свойствах веществ</w:t>
      </w:r>
      <w:r>
        <w:rPr>
          <w:rFonts w:eastAsia="Times New Roman"/>
          <w:b/>
          <w:bCs/>
          <w:color w:val="00000A"/>
          <w:sz w:val="24"/>
          <w:szCs w:val="24"/>
        </w:rPr>
        <w:t xml:space="preserve"> </w:t>
      </w:r>
      <w:r>
        <w:rPr>
          <w:rFonts w:eastAsia="Times New Roman"/>
          <w:color w:val="00000A"/>
          <w:sz w:val="24"/>
          <w:szCs w:val="24"/>
        </w:rPr>
        <w:t>для безопасного применения в практической деятельности;</w:t>
      </w:r>
    </w:p>
    <w:p w:rsidR="003554B6" w:rsidRDefault="003554B6" w:rsidP="003554B6">
      <w:pPr>
        <w:spacing w:line="13" w:lineRule="exact"/>
        <w:ind w:firstLine="567"/>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приводить примеры практического использования продуктов переработки</w:t>
      </w:r>
      <w:r>
        <w:rPr>
          <w:rFonts w:eastAsia="Times New Roman"/>
          <w:b/>
          <w:bCs/>
          <w:color w:val="00000A"/>
          <w:sz w:val="24"/>
          <w:szCs w:val="24"/>
        </w:rPr>
        <w:t xml:space="preserve"> </w:t>
      </w:r>
      <w:r>
        <w:rPr>
          <w:rFonts w:eastAsia="Times New Roman"/>
          <w:color w:val="00000A"/>
          <w:sz w:val="24"/>
          <w:szCs w:val="24"/>
        </w:rPr>
        <w:t>нефти и природного газа, высокомолекулярных соединений (полиэтилена, синтетического каучука, ацетатного волокна);</w:t>
      </w:r>
    </w:p>
    <w:p w:rsidR="003554B6" w:rsidRDefault="003554B6" w:rsidP="003554B6">
      <w:pPr>
        <w:spacing w:line="14" w:lineRule="exact"/>
        <w:ind w:firstLine="567"/>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проводить опыты по распознаванию органических веществ:</w:t>
      </w:r>
      <w:r>
        <w:rPr>
          <w:rFonts w:eastAsia="Times New Roman"/>
          <w:b/>
          <w:bCs/>
          <w:color w:val="00000A"/>
          <w:sz w:val="24"/>
          <w:szCs w:val="24"/>
        </w:rPr>
        <w:t xml:space="preserve"> </w:t>
      </w:r>
      <w:r>
        <w:rPr>
          <w:rFonts w:eastAsia="Times New Roman"/>
          <w:color w:val="00000A"/>
          <w:sz w:val="24"/>
          <w:szCs w:val="24"/>
        </w:rPr>
        <w:t>глицерина,</w:t>
      </w:r>
      <w:r>
        <w:rPr>
          <w:rFonts w:eastAsia="Times New Roman"/>
          <w:b/>
          <w:bCs/>
          <w:color w:val="00000A"/>
          <w:sz w:val="24"/>
          <w:szCs w:val="24"/>
        </w:rPr>
        <w:t xml:space="preserve"> </w:t>
      </w:r>
      <w:r>
        <w:rPr>
          <w:rFonts w:eastAsia="Times New Roman"/>
          <w:color w:val="00000A"/>
          <w:sz w:val="24"/>
          <w:szCs w:val="24"/>
        </w:rPr>
        <w:t>уксусной кислоты, непредельных жиров, глюкозы, крахмала, белков – в составе пищевых продуктов и косметических средств;</w:t>
      </w:r>
    </w:p>
    <w:p w:rsidR="003554B6" w:rsidRDefault="003554B6" w:rsidP="003554B6">
      <w:pPr>
        <w:spacing w:line="13" w:lineRule="exact"/>
        <w:ind w:firstLine="567"/>
        <w:rPr>
          <w:rFonts w:eastAsia="Times New Roman"/>
          <w:color w:val="00000A"/>
          <w:sz w:val="24"/>
          <w:szCs w:val="24"/>
        </w:rPr>
      </w:pPr>
    </w:p>
    <w:p w:rsidR="003554B6" w:rsidRDefault="003554B6" w:rsidP="003554B6">
      <w:pPr>
        <w:spacing w:line="232" w:lineRule="auto"/>
        <w:ind w:firstLine="567"/>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владеть правилами и приемами безопасной работы с химическими</w:t>
      </w:r>
      <w:r>
        <w:rPr>
          <w:rFonts w:eastAsia="Times New Roman"/>
          <w:b/>
          <w:bCs/>
          <w:color w:val="00000A"/>
          <w:sz w:val="24"/>
          <w:szCs w:val="24"/>
        </w:rPr>
        <w:t xml:space="preserve"> </w:t>
      </w:r>
      <w:r>
        <w:rPr>
          <w:rFonts w:eastAsia="Times New Roman"/>
          <w:color w:val="00000A"/>
          <w:sz w:val="24"/>
          <w:szCs w:val="24"/>
        </w:rPr>
        <w:t>веществами и лабораторным оборудованием;</w:t>
      </w:r>
    </w:p>
    <w:p w:rsidR="003554B6" w:rsidRDefault="003554B6" w:rsidP="003554B6">
      <w:pPr>
        <w:spacing w:line="13" w:lineRule="exact"/>
        <w:ind w:firstLine="567"/>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устанавливать зависимость скорости химической реакции и смещения</w:t>
      </w:r>
      <w:r>
        <w:rPr>
          <w:rFonts w:eastAsia="Times New Roman"/>
          <w:b/>
          <w:bCs/>
          <w:color w:val="00000A"/>
          <w:sz w:val="24"/>
          <w:szCs w:val="24"/>
        </w:rPr>
        <w:t xml:space="preserve"> </w:t>
      </w:r>
      <w:r>
        <w:rPr>
          <w:rFonts w:eastAsia="Times New Roman"/>
          <w:color w:val="00000A"/>
          <w:sz w:val="24"/>
          <w:szCs w:val="24"/>
        </w:rPr>
        <w:t>химического равновесия от различных факторов с целью определения оптимальных условий протекания химических процессов;</w:t>
      </w:r>
    </w:p>
    <w:p w:rsidR="003554B6" w:rsidRDefault="003554B6" w:rsidP="003554B6">
      <w:pPr>
        <w:spacing w:line="1" w:lineRule="exact"/>
        <w:ind w:firstLine="567"/>
        <w:rPr>
          <w:rFonts w:eastAsia="Times New Roman"/>
          <w:color w:val="00000A"/>
          <w:sz w:val="24"/>
          <w:szCs w:val="24"/>
        </w:rPr>
      </w:pPr>
    </w:p>
    <w:p w:rsidR="003554B6" w:rsidRDefault="003554B6" w:rsidP="003554B6">
      <w:pPr>
        <w:ind w:firstLine="567"/>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приводить примеры гидролиза солей в повседневной жизни человека;</w:t>
      </w:r>
    </w:p>
    <w:p w:rsidR="003554B6" w:rsidRDefault="003554B6" w:rsidP="003554B6">
      <w:pPr>
        <w:spacing w:line="12" w:lineRule="exact"/>
        <w:ind w:firstLine="567"/>
        <w:rPr>
          <w:rFonts w:eastAsia="Times New Roman"/>
          <w:color w:val="00000A"/>
          <w:sz w:val="24"/>
          <w:szCs w:val="24"/>
        </w:rPr>
      </w:pPr>
    </w:p>
    <w:p w:rsidR="003554B6" w:rsidRDefault="003554B6" w:rsidP="003554B6">
      <w:pPr>
        <w:spacing w:line="232" w:lineRule="auto"/>
        <w:ind w:firstLine="567"/>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приводить примеры окислительно-восстановительных реакций в природе,</w:t>
      </w:r>
      <w:r>
        <w:rPr>
          <w:rFonts w:eastAsia="Times New Roman"/>
          <w:b/>
          <w:bCs/>
          <w:color w:val="00000A"/>
          <w:sz w:val="24"/>
          <w:szCs w:val="24"/>
        </w:rPr>
        <w:t xml:space="preserve"> </w:t>
      </w:r>
      <w:r>
        <w:rPr>
          <w:rFonts w:eastAsia="Times New Roman"/>
          <w:color w:val="00000A"/>
          <w:sz w:val="24"/>
          <w:szCs w:val="24"/>
        </w:rPr>
        <w:t>производственных процессах и жизнедеятельности организмов;</w:t>
      </w:r>
    </w:p>
    <w:p w:rsidR="003554B6" w:rsidRDefault="003554B6" w:rsidP="003554B6">
      <w:pPr>
        <w:spacing w:line="14" w:lineRule="exact"/>
        <w:ind w:firstLine="567"/>
        <w:rPr>
          <w:rFonts w:eastAsia="Times New Roman"/>
          <w:color w:val="00000A"/>
          <w:sz w:val="24"/>
          <w:szCs w:val="24"/>
        </w:rPr>
      </w:pPr>
    </w:p>
    <w:p w:rsidR="005C7E35" w:rsidRDefault="003554B6" w:rsidP="003554B6">
      <w:pPr>
        <w:tabs>
          <w:tab w:val="left" w:pos="1134"/>
        </w:tabs>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приводить примеры химических реакций,</w:t>
      </w:r>
      <w:r>
        <w:rPr>
          <w:rFonts w:eastAsia="Times New Roman"/>
          <w:b/>
          <w:bCs/>
          <w:color w:val="00000A"/>
          <w:sz w:val="24"/>
          <w:szCs w:val="24"/>
        </w:rPr>
        <w:t xml:space="preserve"> </w:t>
      </w:r>
      <w:r>
        <w:rPr>
          <w:rFonts w:eastAsia="Times New Roman"/>
          <w:color w:val="00000A"/>
          <w:sz w:val="24"/>
          <w:szCs w:val="24"/>
        </w:rPr>
        <w:t>раскрывающих общие химические</w:t>
      </w:r>
      <w:r>
        <w:rPr>
          <w:rFonts w:eastAsia="Times New Roman"/>
          <w:b/>
          <w:bCs/>
          <w:color w:val="00000A"/>
          <w:sz w:val="24"/>
          <w:szCs w:val="24"/>
        </w:rPr>
        <w:t xml:space="preserve"> </w:t>
      </w:r>
      <w:r>
        <w:rPr>
          <w:rFonts w:eastAsia="Times New Roman"/>
          <w:color w:val="00000A"/>
          <w:sz w:val="24"/>
          <w:szCs w:val="24"/>
        </w:rPr>
        <w:t>свойства простых веществ – металлов и неметаллов;</w:t>
      </w: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проводить расчеты на нахождение молекулярной формулы углеводорода по</w:t>
      </w:r>
      <w:r>
        <w:rPr>
          <w:rFonts w:eastAsia="Times New Roman"/>
          <w:b/>
          <w:bCs/>
          <w:color w:val="00000A"/>
          <w:sz w:val="24"/>
          <w:szCs w:val="24"/>
        </w:rPr>
        <w:t xml:space="preserve"> </w:t>
      </w:r>
      <w:r>
        <w:rPr>
          <w:rFonts w:eastAsia="Times New Roman"/>
          <w:color w:val="00000A"/>
          <w:sz w:val="24"/>
          <w:szCs w:val="24"/>
        </w:rPr>
        <w:t>продуктам сгорания и по его относительной плотности и массовым долям элементов, входящих в его состав;</w:t>
      </w:r>
    </w:p>
    <w:p w:rsidR="003554B6" w:rsidRDefault="003554B6" w:rsidP="003554B6">
      <w:pPr>
        <w:spacing w:line="14" w:lineRule="exact"/>
        <w:ind w:firstLine="567"/>
        <w:rPr>
          <w:sz w:val="20"/>
          <w:szCs w:val="20"/>
        </w:rPr>
      </w:pPr>
    </w:p>
    <w:p w:rsidR="003554B6" w:rsidRDefault="003554B6" w:rsidP="003554B6">
      <w:pPr>
        <w:spacing w:line="232" w:lineRule="auto"/>
        <w:ind w:firstLine="567"/>
        <w:rPr>
          <w:sz w:val="20"/>
          <w:szCs w:val="20"/>
        </w:rPr>
      </w:pPr>
      <w:r>
        <w:rPr>
          <w:rFonts w:eastAsia="Times New Roman"/>
          <w:b/>
          <w:bCs/>
          <w:color w:val="00000A"/>
          <w:sz w:val="24"/>
          <w:szCs w:val="24"/>
        </w:rPr>
        <w:t xml:space="preserve">– </w:t>
      </w:r>
      <w:r>
        <w:rPr>
          <w:rFonts w:eastAsia="Times New Roman"/>
          <w:color w:val="00000A"/>
          <w:sz w:val="24"/>
          <w:szCs w:val="24"/>
        </w:rPr>
        <w:t>владеть правилами безопасного обращения с едкими,</w:t>
      </w:r>
      <w:r>
        <w:rPr>
          <w:rFonts w:eastAsia="Times New Roman"/>
          <w:b/>
          <w:bCs/>
          <w:color w:val="00000A"/>
          <w:sz w:val="24"/>
          <w:szCs w:val="24"/>
        </w:rPr>
        <w:t xml:space="preserve"> </w:t>
      </w:r>
      <w:r>
        <w:rPr>
          <w:rFonts w:eastAsia="Times New Roman"/>
          <w:color w:val="00000A"/>
          <w:sz w:val="24"/>
          <w:szCs w:val="24"/>
        </w:rPr>
        <w:t>горючими и</w:t>
      </w:r>
      <w:r>
        <w:rPr>
          <w:rFonts w:eastAsia="Times New Roman"/>
          <w:b/>
          <w:bCs/>
          <w:color w:val="00000A"/>
          <w:sz w:val="24"/>
          <w:szCs w:val="24"/>
        </w:rPr>
        <w:t xml:space="preserve"> </w:t>
      </w:r>
      <w:r>
        <w:rPr>
          <w:rFonts w:eastAsia="Times New Roman"/>
          <w:color w:val="00000A"/>
          <w:sz w:val="24"/>
          <w:szCs w:val="24"/>
        </w:rPr>
        <w:t>токсичными веществами, средствами бытовой химии;</w:t>
      </w:r>
    </w:p>
    <w:p w:rsidR="003554B6" w:rsidRDefault="003554B6" w:rsidP="003554B6">
      <w:pPr>
        <w:spacing w:line="13" w:lineRule="exact"/>
        <w:ind w:firstLine="567"/>
        <w:rPr>
          <w:sz w:val="20"/>
          <w:szCs w:val="20"/>
        </w:rPr>
      </w:pPr>
    </w:p>
    <w:p w:rsidR="003554B6" w:rsidRDefault="003554B6" w:rsidP="003554B6">
      <w:pPr>
        <w:spacing w:line="232" w:lineRule="auto"/>
        <w:ind w:firstLine="567"/>
        <w:rPr>
          <w:sz w:val="20"/>
          <w:szCs w:val="20"/>
        </w:rPr>
      </w:pPr>
      <w:r>
        <w:rPr>
          <w:rFonts w:eastAsia="Times New Roman"/>
          <w:b/>
          <w:bCs/>
          <w:color w:val="00000A"/>
          <w:sz w:val="24"/>
          <w:szCs w:val="24"/>
        </w:rPr>
        <w:t xml:space="preserve">– </w:t>
      </w:r>
      <w:r>
        <w:rPr>
          <w:rFonts w:eastAsia="Times New Roman"/>
          <w:color w:val="00000A"/>
          <w:sz w:val="24"/>
          <w:szCs w:val="24"/>
        </w:rPr>
        <w:t>осуществлять поиск химической информации по названиям,</w:t>
      </w:r>
      <w:r>
        <w:rPr>
          <w:rFonts w:eastAsia="Times New Roman"/>
          <w:b/>
          <w:bCs/>
          <w:color w:val="00000A"/>
          <w:sz w:val="24"/>
          <w:szCs w:val="24"/>
        </w:rPr>
        <w:t xml:space="preserve"> </w:t>
      </w:r>
      <w:r>
        <w:rPr>
          <w:rFonts w:eastAsia="Times New Roman"/>
          <w:color w:val="00000A"/>
          <w:sz w:val="24"/>
          <w:szCs w:val="24"/>
        </w:rPr>
        <w:t>идентификаторам, структурным формулам веществ;</w:t>
      </w:r>
    </w:p>
    <w:p w:rsidR="003554B6" w:rsidRDefault="003554B6" w:rsidP="003554B6">
      <w:pPr>
        <w:spacing w:line="13" w:lineRule="exact"/>
        <w:ind w:firstLine="567"/>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критически оценивать и интерпретировать химическую информацию,</w:t>
      </w:r>
      <w:r>
        <w:rPr>
          <w:rFonts w:eastAsia="Times New Roman"/>
          <w:b/>
          <w:bCs/>
          <w:color w:val="00000A"/>
          <w:sz w:val="24"/>
          <w:szCs w:val="24"/>
        </w:rPr>
        <w:t xml:space="preserve"> </w:t>
      </w:r>
      <w:r>
        <w:rPr>
          <w:rFonts w:eastAsia="Times New Roman"/>
          <w:color w:val="00000A"/>
          <w:sz w:val="24"/>
          <w:szCs w:val="24"/>
        </w:rPr>
        <w:t>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3554B6" w:rsidRDefault="003554B6" w:rsidP="003554B6">
      <w:pPr>
        <w:spacing w:line="13" w:lineRule="exact"/>
        <w:ind w:firstLine="567"/>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представлять пути решения глобальных проблем,</w:t>
      </w:r>
      <w:r>
        <w:rPr>
          <w:rFonts w:eastAsia="Times New Roman"/>
          <w:b/>
          <w:bCs/>
          <w:color w:val="00000A"/>
          <w:sz w:val="24"/>
          <w:szCs w:val="24"/>
        </w:rPr>
        <w:t xml:space="preserve"> </w:t>
      </w:r>
      <w:r>
        <w:rPr>
          <w:rFonts w:eastAsia="Times New Roman"/>
          <w:color w:val="00000A"/>
          <w:sz w:val="24"/>
          <w:szCs w:val="24"/>
        </w:rPr>
        <w:t>стоящих перед</w:t>
      </w:r>
      <w:r>
        <w:rPr>
          <w:rFonts w:eastAsia="Times New Roman"/>
          <w:b/>
          <w:bCs/>
          <w:color w:val="00000A"/>
          <w:sz w:val="24"/>
          <w:szCs w:val="24"/>
        </w:rPr>
        <w:t xml:space="preserve"> </w:t>
      </w:r>
      <w:r>
        <w:rPr>
          <w:rFonts w:eastAsia="Times New Roman"/>
          <w:color w:val="00000A"/>
          <w:sz w:val="24"/>
          <w:szCs w:val="24"/>
        </w:rPr>
        <w:t>человечеством: экологических, энергетических, сырьевых, и роль химии в решении этих проблем.</w:t>
      </w:r>
    </w:p>
    <w:p w:rsidR="003554B6" w:rsidRDefault="003554B6" w:rsidP="003554B6">
      <w:pPr>
        <w:spacing w:line="283" w:lineRule="exact"/>
        <w:ind w:firstLine="567"/>
        <w:rPr>
          <w:sz w:val="20"/>
          <w:szCs w:val="20"/>
        </w:rPr>
      </w:pPr>
    </w:p>
    <w:p w:rsidR="003554B6" w:rsidRDefault="003554B6" w:rsidP="003554B6">
      <w:pPr>
        <w:ind w:firstLine="567"/>
        <w:rPr>
          <w:sz w:val="20"/>
          <w:szCs w:val="20"/>
        </w:rPr>
      </w:pPr>
      <w:r>
        <w:rPr>
          <w:rFonts w:eastAsia="Times New Roman"/>
          <w:b/>
          <w:bCs/>
          <w:color w:val="00000A"/>
          <w:sz w:val="24"/>
          <w:szCs w:val="24"/>
        </w:rPr>
        <w:t>Выпускник на базовом уровне получит возможность научиться:</w:t>
      </w:r>
    </w:p>
    <w:p w:rsidR="003554B6" w:rsidRDefault="003554B6" w:rsidP="003554B6">
      <w:pPr>
        <w:spacing w:line="7" w:lineRule="exact"/>
        <w:ind w:firstLine="567"/>
        <w:rPr>
          <w:sz w:val="20"/>
          <w:szCs w:val="20"/>
        </w:rPr>
      </w:pPr>
    </w:p>
    <w:p w:rsidR="003554B6" w:rsidRDefault="003554B6" w:rsidP="003554B6">
      <w:pPr>
        <w:spacing w:line="232" w:lineRule="auto"/>
        <w:ind w:firstLine="567"/>
        <w:rPr>
          <w:sz w:val="20"/>
          <w:szCs w:val="20"/>
        </w:rPr>
      </w:pPr>
      <w:r>
        <w:rPr>
          <w:rFonts w:eastAsia="Times New Roman"/>
          <w:b/>
          <w:bCs/>
          <w:color w:val="00000A"/>
          <w:sz w:val="24"/>
          <w:szCs w:val="24"/>
        </w:rPr>
        <w:t xml:space="preserve">– </w:t>
      </w:r>
      <w:r>
        <w:rPr>
          <w:rFonts w:eastAsia="Times New Roman"/>
          <w:i/>
          <w:iCs/>
          <w:color w:val="00000A"/>
          <w:sz w:val="24"/>
          <w:szCs w:val="24"/>
        </w:rPr>
        <w:t>иллюстрировать на примерах становление и эволюцию органической химии</w:t>
      </w:r>
      <w:r>
        <w:rPr>
          <w:rFonts w:eastAsia="Times New Roman"/>
          <w:b/>
          <w:bCs/>
          <w:color w:val="00000A"/>
          <w:sz w:val="24"/>
          <w:szCs w:val="24"/>
        </w:rPr>
        <w:t xml:space="preserve"> </w:t>
      </w:r>
      <w:r>
        <w:rPr>
          <w:rFonts w:eastAsia="Times New Roman"/>
          <w:i/>
          <w:iCs/>
          <w:color w:val="00000A"/>
          <w:sz w:val="24"/>
          <w:szCs w:val="24"/>
        </w:rPr>
        <w:t>как науки на различных исторических этапах ее развития;</w:t>
      </w:r>
    </w:p>
    <w:p w:rsidR="003554B6" w:rsidRDefault="003554B6" w:rsidP="003554B6">
      <w:pPr>
        <w:spacing w:line="13" w:lineRule="exact"/>
        <w:ind w:firstLine="567"/>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lastRenderedPageBreak/>
        <w:t xml:space="preserve">– </w:t>
      </w:r>
      <w:r>
        <w:rPr>
          <w:rFonts w:eastAsia="Times New Roman"/>
          <w:i/>
          <w:iCs/>
          <w:color w:val="00000A"/>
          <w:sz w:val="24"/>
          <w:szCs w:val="24"/>
        </w:rPr>
        <w:t>использовать методы научного познания при выполнении проектов и</w:t>
      </w:r>
      <w:r>
        <w:rPr>
          <w:rFonts w:eastAsia="Times New Roman"/>
          <w:b/>
          <w:bCs/>
          <w:color w:val="00000A"/>
          <w:sz w:val="24"/>
          <w:szCs w:val="24"/>
        </w:rPr>
        <w:t xml:space="preserve"> </w:t>
      </w:r>
      <w:r>
        <w:rPr>
          <w:rFonts w:eastAsia="Times New Roman"/>
          <w:i/>
          <w:iCs/>
          <w:color w:val="00000A"/>
          <w:sz w:val="24"/>
          <w:szCs w:val="24"/>
        </w:rPr>
        <w:t>учебно-исследовательских задач по изучению свойств, способов получения и распознавания органических веществ;</w:t>
      </w:r>
    </w:p>
    <w:p w:rsidR="003554B6" w:rsidRDefault="003554B6" w:rsidP="003554B6">
      <w:pPr>
        <w:spacing w:line="13" w:lineRule="exact"/>
        <w:ind w:firstLine="567"/>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объяснять природу и способы образования химической связи:</w:t>
      </w:r>
      <w:r>
        <w:rPr>
          <w:rFonts w:eastAsia="Times New Roman"/>
          <w:b/>
          <w:bCs/>
          <w:color w:val="00000A"/>
          <w:sz w:val="24"/>
          <w:szCs w:val="24"/>
        </w:rPr>
        <w:t xml:space="preserve"> </w:t>
      </w:r>
      <w:r>
        <w:rPr>
          <w:rFonts w:eastAsia="Times New Roman"/>
          <w:i/>
          <w:iCs/>
          <w:color w:val="00000A"/>
          <w:sz w:val="24"/>
          <w:szCs w:val="24"/>
        </w:rPr>
        <w:t>ковалентной</w:t>
      </w:r>
      <w:r>
        <w:rPr>
          <w:rFonts w:eastAsia="Times New Roman"/>
          <w:b/>
          <w:bCs/>
          <w:color w:val="00000A"/>
          <w:sz w:val="24"/>
          <w:szCs w:val="24"/>
        </w:rPr>
        <w:t xml:space="preserve"> </w:t>
      </w:r>
      <w:r>
        <w:rPr>
          <w:rFonts w:eastAsia="Times New Roman"/>
          <w:i/>
          <w:iCs/>
          <w:color w:val="00000A"/>
          <w:sz w:val="24"/>
          <w:szCs w:val="24"/>
        </w:rPr>
        <w:t>(полярной, неполярной), ионной, металлической, водородной – с целью определения химической активности веществ;</w:t>
      </w:r>
    </w:p>
    <w:p w:rsidR="003554B6" w:rsidRDefault="003554B6" w:rsidP="003554B6">
      <w:pPr>
        <w:spacing w:line="14" w:lineRule="exact"/>
        <w:ind w:firstLine="567"/>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устанавливать генетическую связь между классами органических веществ</w:t>
      </w:r>
      <w:r>
        <w:rPr>
          <w:rFonts w:eastAsia="Times New Roman"/>
          <w:b/>
          <w:bCs/>
          <w:color w:val="00000A"/>
          <w:sz w:val="24"/>
          <w:szCs w:val="24"/>
        </w:rPr>
        <w:t xml:space="preserve"> </w:t>
      </w:r>
      <w:r>
        <w:rPr>
          <w:rFonts w:eastAsia="Times New Roman"/>
          <w:i/>
          <w:iCs/>
          <w:color w:val="00000A"/>
          <w:sz w:val="24"/>
          <w:szCs w:val="24"/>
        </w:rPr>
        <w:t>для обоснования принципиальной возможности получения органических соединений заданного состава и строения;</w:t>
      </w:r>
    </w:p>
    <w:p w:rsidR="003554B6" w:rsidRDefault="003554B6" w:rsidP="003554B6">
      <w:pPr>
        <w:spacing w:line="13" w:lineRule="exact"/>
        <w:ind w:firstLine="567"/>
        <w:rPr>
          <w:sz w:val="20"/>
          <w:szCs w:val="20"/>
        </w:rPr>
      </w:pPr>
    </w:p>
    <w:p w:rsidR="003554B6" w:rsidRDefault="003554B6" w:rsidP="003554B6">
      <w:pPr>
        <w:spacing w:line="235"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устанавливать взаимосвязи между фактами и теорией,</w:t>
      </w:r>
      <w:r>
        <w:rPr>
          <w:rFonts w:eastAsia="Times New Roman"/>
          <w:b/>
          <w:bCs/>
          <w:color w:val="00000A"/>
          <w:sz w:val="24"/>
          <w:szCs w:val="24"/>
        </w:rPr>
        <w:t xml:space="preserve"> </w:t>
      </w:r>
      <w:r>
        <w:rPr>
          <w:rFonts w:eastAsia="Times New Roman"/>
          <w:i/>
          <w:iCs/>
          <w:color w:val="00000A"/>
          <w:sz w:val="24"/>
          <w:szCs w:val="24"/>
        </w:rPr>
        <w:t>причиной и</w:t>
      </w:r>
      <w:r>
        <w:rPr>
          <w:rFonts w:eastAsia="Times New Roman"/>
          <w:b/>
          <w:bCs/>
          <w:color w:val="00000A"/>
          <w:sz w:val="24"/>
          <w:szCs w:val="24"/>
        </w:rPr>
        <w:t xml:space="preserve"> </w:t>
      </w:r>
      <w:r>
        <w:rPr>
          <w:rFonts w:eastAsia="Times New Roman"/>
          <w:i/>
          <w:iCs/>
          <w:color w:val="00000A"/>
          <w:sz w:val="24"/>
          <w:szCs w:val="24"/>
        </w:rPr>
        <w:t>следствием при анализе проблемных ситуаций и обосновании принимаемых решений на основе химических знаний.</w:t>
      </w:r>
    </w:p>
    <w:p w:rsidR="003554B6" w:rsidRDefault="003554B6" w:rsidP="003554B6">
      <w:pPr>
        <w:spacing w:line="235" w:lineRule="auto"/>
        <w:ind w:firstLine="567"/>
        <w:jc w:val="both"/>
        <w:rPr>
          <w:rFonts w:eastAsia="Times New Roman"/>
          <w:color w:val="00000A"/>
          <w:sz w:val="24"/>
          <w:szCs w:val="24"/>
        </w:rPr>
      </w:pPr>
    </w:p>
    <w:p w:rsidR="003554B6" w:rsidRDefault="003554B6" w:rsidP="003554B6">
      <w:pPr>
        <w:spacing w:line="283" w:lineRule="exact"/>
        <w:rPr>
          <w:sz w:val="20"/>
          <w:szCs w:val="20"/>
        </w:rPr>
      </w:pPr>
    </w:p>
    <w:p w:rsidR="003554B6" w:rsidRDefault="003554B6" w:rsidP="00A20ABC">
      <w:pPr>
        <w:ind w:left="980"/>
        <w:jc w:val="center"/>
        <w:rPr>
          <w:rFonts w:eastAsia="Times New Roman"/>
          <w:b/>
          <w:bCs/>
          <w:color w:val="00000A"/>
          <w:sz w:val="28"/>
          <w:szCs w:val="24"/>
        </w:rPr>
      </w:pPr>
      <w:r w:rsidRPr="00784F6E">
        <w:rPr>
          <w:rFonts w:eastAsia="Times New Roman"/>
          <w:b/>
          <w:bCs/>
          <w:color w:val="00000A"/>
          <w:sz w:val="28"/>
          <w:szCs w:val="24"/>
        </w:rPr>
        <w:t>Предметная область «Физическая</w:t>
      </w:r>
      <w:r w:rsidRPr="00A20ABC">
        <w:rPr>
          <w:rFonts w:eastAsia="Times New Roman"/>
          <w:b/>
          <w:bCs/>
          <w:color w:val="00000A"/>
          <w:sz w:val="28"/>
          <w:szCs w:val="24"/>
        </w:rPr>
        <w:t xml:space="preserve"> культура</w:t>
      </w:r>
      <w:r w:rsidR="00A20ABC" w:rsidRPr="00A20ABC">
        <w:rPr>
          <w:rFonts w:eastAsia="Times New Roman"/>
          <w:b/>
          <w:bCs/>
          <w:color w:val="00000A"/>
          <w:sz w:val="28"/>
          <w:szCs w:val="24"/>
        </w:rPr>
        <w:t>, экология и основы безопасн</w:t>
      </w:r>
      <w:r w:rsidR="00A20ABC">
        <w:rPr>
          <w:rFonts w:eastAsia="Times New Roman"/>
          <w:b/>
          <w:bCs/>
          <w:color w:val="00000A"/>
          <w:sz w:val="28"/>
          <w:szCs w:val="24"/>
        </w:rPr>
        <w:t>ости</w:t>
      </w:r>
      <w:r w:rsidR="00A20ABC" w:rsidRPr="00A20ABC">
        <w:rPr>
          <w:rFonts w:eastAsia="Times New Roman"/>
          <w:b/>
          <w:bCs/>
          <w:color w:val="00000A"/>
          <w:sz w:val="28"/>
          <w:szCs w:val="24"/>
        </w:rPr>
        <w:t xml:space="preserve"> жизнедеятельности</w:t>
      </w:r>
      <w:r w:rsidRPr="00A20ABC">
        <w:rPr>
          <w:rFonts w:eastAsia="Times New Roman"/>
          <w:b/>
          <w:bCs/>
          <w:color w:val="00000A"/>
          <w:sz w:val="28"/>
          <w:szCs w:val="24"/>
        </w:rPr>
        <w:t>»</w:t>
      </w:r>
    </w:p>
    <w:p w:rsidR="00A20ABC" w:rsidRDefault="00A20ABC" w:rsidP="00A20ABC">
      <w:pPr>
        <w:ind w:left="980"/>
        <w:jc w:val="center"/>
        <w:rPr>
          <w:rFonts w:eastAsia="Times New Roman"/>
          <w:b/>
          <w:bCs/>
          <w:color w:val="00000A"/>
          <w:sz w:val="28"/>
          <w:szCs w:val="24"/>
        </w:rPr>
      </w:pPr>
    </w:p>
    <w:p w:rsidR="00A20ABC" w:rsidRPr="00A20ABC" w:rsidRDefault="00A20ABC" w:rsidP="00A20ABC">
      <w:pPr>
        <w:ind w:left="980"/>
        <w:jc w:val="center"/>
        <w:rPr>
          <w:rFonts w:eastAsia="Times New Roman"/>
          <w:b/>
          <w:bCs/>
          <w:color w:val="00000A"/>
          <w:sz w:val="28"/>
          <w:szCs w:val="24"/>
        </w:rPr>
      </w:pPr>
      <w:r>
        <w:rPr>
          <w:rFonts w:eastAsia="Times New Roman"/>
          <w:b/>
          <w:bCs/>
          <w:color w:val="00000A"/>
          <w:sz w:val="28"/>
          <w:szCs w:val="24"/>
        </w:rPr>
        <w:t>Физическая культура</w:t>
      </w:r>
    </w:p>
    <w:p w:rsidR="003554B6" w:rsidRDefault="003554B6" w:rsidP="003554B6">
      <w:pPr>
        <w:ind w:firstLine="567"/>
        <w:jc w:val="both"/>
        <w:rPr>
          <w:sz w:val="24"/>
          <w:szCs w:val="24"/>
        </w:rPr>
      </w:pPr>
      <w:r>
        <w:rPr>
          <w:sz w:val="24"/>
          <w:szCs w:val="24"/>
        </w:rP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3554B6" w:rsidRDefault="003554B6" w:rsidP="003554B6">
      <w:pPr>
        <w:spacing w:line="12" w:lineRule="exact"/>
        <w:rPr>
          <w:sz w:val="20"/>
          <w:szCs w:val="20"/>
        </w:rPr>
      </w:pPr>
    </w:p>
    <w:p w:rsidR="003554B6" w:rsidRDefault="003554B6" w:rsidP="001416A1">
      <w:pPr>
        <w:numPr>
          <w:ilvl w:val="0"/>
          <w:numId w:val="24"/>
        </w:numPr>
        <w:tabs>
          <w:tab w:val="left" w:pos="1222"/>
        </w:tabs>
        <w:spacing w:line="232" w:lineRule="auto"/>
        <w:ind w:left="260" w:firstLine="710"/>
        <w:rPr>
          <w:rFonts w:eastAsia="Times New Roman"/>
          <w:b/>
          <w:bCs/>
          <w:color w:val="00000A"/>
          <w:sz w:val="24"/>
          <w:szCs w:val="24"/>
        </w:rPr>
      </w:pPr>
      <w:r>
        <w:rPr>
          <w:rFonts w:eastAsia="Times New Roman"/>
          <w:b/>
          <w:bCs/>
          <w:color w:val="00000A"/>
          <w:sz w:val="24"/>
          <w:szCs w:val="24"/>
        </w:rPr>
        <w:t>результате изучения учебного предмета «Физическая культура» на уровне среднего общего образования:</w:t>
      </w:r>
    </w:p>
    <w:p w:rsidR="003554B6" w:rsidRDefault="003554B6" w:rsidP="003554B6">
      <w:pPr>
        <w:spacing w:line="1" w:lineRule="exact"/>
        <w:rPr>
          <w:rFonts w:eastAsia="Times New Roman"/>
          <w:b/>
          <w:bCs/>
          <w:color w:val="00000A"/>
          <w:sz w:val="24"/>
          <w:szCs w:val="24"/>
        </w:rPr>
      </w:pPr>
    </w:p>
    <w:p w:rsidR="003554B6" w:rsidRDefault="003554B6" w:rsidP="003554B6">
      <w:pPr>
        <w:ind w:left="980"/>
        <w:rPr>
          <w:rFonts w:eastAsia="Times New Roman"/>
          <w:b/>
          <w:bCs/>
          <w:color w:val="00000A"/>
          <w:sz w:val="24"/>
          <w:szCs w:val="24"/>
        </w:rPr>
      </w:pPr>
      <w:r>
        <w:rPr>
          <w:rFonts w:eastAsia="Times New Roman"/>
          <w:b/>
          <w:bCs/>
          <w:color w:val="00000A"/>
          <w:sz w:val="24"/>
          <w:szCs w:val="24"/>
        </w:rPr>
        <w:t>Выпускник на базовом уровне научится:</w:t>
      </w:r>
    </w:p>
    <w:p w:rsidR="003554B6" w:rsidRDefault="003554B6" w:rsidP="003554B6">
      <w:pPr>
        <w:spacing w:line="7" w:lineRule="exact"/>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определять влияние оздоровительных систем физического воспитания на</w:t>
      </w:r>
      <w:r>
        <w:rPr>
          <w:rFonts w:eastAsia="Times New Roman"/>
          <w:b/>
          <w:bCs/>
          <w:color w:val="00000A"/>
          <w:sz w:val="24"/>
          <w:szCs w:val="24"/>
        </w:rPr>
        <w:t xml:space="preserve"> </w:t>
      </w:r>
      <w:r>
        <w:rPr>
          <w:rFonts w:eastAsia="Times New Roman"/>
          <w:color w:val="00000A"/>
          <w:sz w:val="24"/>
          <w:szCs w:val="24"/>
        </w:rPr>
        <w:t>укрепление здоровья, профилактику профессиональных заболеваний и вредных привычек;</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знать способы контроля и оценки физического развития и физической</w:t>
      </w:r>
      <w:r>
        <w:rPr>
          <w:rFonts w:eastAsia="Times New Roman"/>
          <w:b/>
          <w:bCs/>
          <w:color w:val="00000A"/>
          <w:sz w:val="24"/>
          <w:szCs w:val="24"/>
        </w:rPr>
        <w:t xml:space="preserve"> </w:t>
      </w:r>
      <w:r>
        <w:rPr>
          <w:rFonts w:eastAsia="Times New Roman"/>
          <w:color w:val="00000A"/>
          <w:sz w:val="24"/>
          <w:szCs w:val="24"/>
        </w:rPr>
        <w:t>подготовленности;</w:t>
      </w:r>
    </w:p>
    <w:p w:rsidR="003554B6" w:rsidRDefault="003554B6" w:rsidP="003554B6">
      <w:pPr>
        <w:spacing w:line="2" w:lineRule="exact"/>
        <w:ind w:firstLine="567"/>
        <w:jc w:val="both"/>
        <w:rPr>
          <w:rFonts w:eastAsia="Times New Roman"/>
          <w:b/>
          <w:bCs/>
          <w:color w:val="00000A"/>
          <w:sz w:val="24"/>
          <w:szCs w:val="24"/>
        </w:rPr>
      </w:pP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знать правила и способы планирования системы индивидуальных занятий</w:t>
      </w:r>
    </w:p>
    <w:p w:rsidR="003554B6" w:rsidRDefault="003554B6" w:rsidP="003554B6">
      <w:pPr>
        <w:spacing w:line="12"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color w:val="00000A"/>
          <w:sz w:val="24"/>
          <w:szCs w:val="24"/>
        </w:rPr>
        <w:t>физическими упражнениями общей, профессионально-прикладной и оздоровительно-корригирующей направленности;</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right="20"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индивидуальные особенности физического и психического</w:t>
      </w:r>
      <w:r>
        <w:rPr>
          <w:rFonts w:eastAsia="Times New Roman"/>
          <w:b/>
          <w:bCs/>
          <w:color w:val="00000A"/>
          <w:sz w:val="24"/>
          <w:szCs w:val="24"/>
        </w:rPr>
        <w:t xml:space="preserve"> </w:t>
      </w:r>
      <w:r>
        <w:rPr>
          <w:rFonts w:eastAsia="Times New Roman"/>
          <w:color w:val="00000A"/>
          <w:sz w:val="24"/>
          <w:szCs w:val="24"/>
        </w:rPr>
        <w:t>развития;</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основные формы организации занятий физической</w:t>
      </w:r>
      <w:r>
        <w:rPr>
          <w:rFonts w:eastAsia="Times New Roman"/>
          <w:b/>
          <w:bCs/>
          <w:color w:val="00000A"/>
          <w:sz w:val="24"/>
          <w:szCs w:val="24"/>
        </w:rPr>
        <w:t xml:space="preserve"> </w:t>
      </w:r>
      <w:r>
        <w:rPr>
          <w:rFonts w:eastAsia="Times New Roman"/>
          <w:color w:val="00000A"/>
          <w:sz w:val="24"/>
          <w:szCs w:val="24"/>
        </w:rPr>
        <w:t>культурой, определять их целевое назначение и знать особенности проведения;</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составлять и выполнять индивидуально ориентированные комплексы</w:t>
      </w:r>
      <w:r>
        <w:rPr>
          <w:rFonts w:eastAsia="Times New Roman"/>
          <w:b/>
          <w:bCs/>
          <w:color w:val="00000A"/>
          <w:sz w:val="24"/>
          <w:szCs w:val="24"/>
        </w:rPr>
        <w:t xml:space="preserve"> </w:t>
      </w:r>
      <w:r>
        <w:rPr>
          <w:rFonts w:eastAsia="Times New Roman"/>
          <w:color w:val="00000A"/>
          <w:sz w:val="24"/>
          <w:szCs w:val="24"/>
        </w:rPr>
        <w:t>оздоровительной и адаптивной физической культуры;</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выполнять комплексы упражнений традиционных и современных</w:t>
      </w:r>
      <w:r>
        <w:rPr>
          <w:rFonts w:eastAsia="Times New Roman"/>
          <w:b/>
          <w:bCs/>
          <w:color w:val="00000A"/>
          <w:sz w:val="24"/>
          <w:szCs w:val="24"/>
        </w:rPr>
        <w:t xml:space="preserve"> </w:t>
      </w:r>
      <w:r>
        <w:rPr>
          <w:rFonts w:eastAsia="Times New Roman"/>
          <w:color w:val="00000A"/>
          <w:sz w:val="24"/>
          <w:szCs w:val="24"/>
        </w:rPr>
        <w:t>оздоровительных систем физического воспитания;</w:t>
      </w:r>
    </w:p>
    <w:p w:rsidR="003554B6" w:rsidRDefault="003554B6" w:rsidP="003554B6">
      <w:pPr>
        <w:spacing w:line="14"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выполнять технические действия и тактические приемы базовых видов</w:t>
      </w:r>
      <w:r>
        <w:rPr>
          <w:rFonts w:eastAsia="Times New Roman"/>
          <w:b/>
          <w:bCs/>
          <w:color w:val="00000A"/>
          <w:sz w:val="24"/>
          <w:szCs w:val="24"/>
        </w:rPr>
        <w:t xml:space="preserve"> </w:t>
      </w:r>
      <w:r>
        <w:rPr>
          <w:rFonts w:eastAsia="Times New Roman"/>
          <w:color w:val="00000A"/>
          <w:sz w:val="24"/>
          <w:szCs w:val="24"/>
        </w:rPr>
        <w:t>спорта, применять их в игровой и соревновательной деятельности;</w:t>
      </w:r>
    </w:p>
    <w:p w:rsidR="003554B6" w:rsidRDefault="003554B6" w:rsidP="003554B6">
      <w:pPr>
        <w:spacing w:line="1" w:lineRule="exact"/>
        <w:ind w:firstLine="567"/>
        <w:jc w:val="both"/>
        <w:rPr>
          <w:rFonts w:eastAsia="Times New Roman"/>
          <w:b/>
          <w:bCs/>
          <w:color w:val="00000A"/>
          <w:sz w:val="24"/>
          <w:szCs w:val="24"/>
        </w:rPr>
      </w:pP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практически использовать приемы самомассажа и релаксации;</w:t>
      </w: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практически использовать приемы защиты и самообороны;</w:t>
      </w:r>
    </w:p>
    <w:p w:rsidR="003554B6" w:rsidRDefault="003554B6" w:rsidP="003554B6">
      <w:pPr>
        <w:spacing w:line="12"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составлять и проводить комплексы физических упражнений различной</w:t>
      </w:r>
      <w:r>
        <w:rPr>
          <w:rFonts w:eastAsia="Times New Roman"/>
          <w:b/>
          <w:bCs/>
          <w:color w:val="00000A"/>
          <w:sz w:val="24"/>
          <w:szCs w:val="24"/>
        </w:rPr>
        <w:t xml:space="preserve"> </w:t>
      </w:r>
      <w:r>
        <w:rPr>
          <w:rFonts w:eastAsia="Times New Roman"/>
          <w:color w:val="00000A"/>
          <w:sz w:val="24"/>
          <w:szCs w:val="24"/>
        </w:rPr>
        <w:t>направленности;</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определять уровни индивидуального физического развития и развития</w:t>
      </w:r>
      <w:r>
        <w:rPr>
          <w:rFonts w:eastAsia="Times New Roman"/>
          <w:b/>
          <w:bCs/>
          <w:color w:val="00000A"/>
          <w:sz w:val="24"/>
          <w:szCs w:val="24"/>
        </w:rPr>
        <w:t xml:space="preserve"> </w:t>
      </w:r>
      <w:r>
        <w:rPr>
          <w:rFonts w:eastAsia="Times New Roman"/>
          <w:color w:val="00000A"/>
          <w:sz w:val="24"/>
          <w:szCs w:val="24"/>
        </w:rPr>
        <w:t>физических качеств;</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проводить мероприятия по профилактике травматизма во время занятий</w:t>
      </w:r>
      <w:r>
        <w:rPr>
          <w:rFonts w:eastAsia="Times New Roman"/>
          <w:b/>
          <w:bCs/>
          <w:color w:val="00000A"/>
          <w:sz w:val="24"/>
          <w:szCs w:val="24"/>
        </w:rPr>
        <w:t xml:space="preserve"> </w:t>
      </w:r>
      <w:r>
        <w:rPr>
          <w:rFonts w:eastAsia="Times New Roman"/>
          <w:color w:val="00000A"/>
          <w:sz w:val="24"/>
          <w:szCs w:val="24"/>
        </w:rPr>
        <w:t>физическими упражнениями;</w:t>
      </w:r>
    </w:p>
    <w:p w:rsidR="003554B6" w:rsidRDefault="003554B6" w:rsidP="003554B6">
      <w:pPr>
        <w:spacing w:line="13" w:lineRule="exact"/>
        <w:ind w:firstLine="567"/>
        <w:jc w:val="both"/>
        <w:rPr>
          <w:rFonts w:eastAsia="Times New Roman"/>
          <w:b/>
          <w:bCs/>
          <w:color w:val="00000A"/>
          <w:sz w:val="24"/>
          <w:szCs w:val="24"/>
        </w:rPr>
      </w:pPr>
    </w:p>
    <w:p w:rsidR="003554B6" w:rsidRDefault="003554B6" w:rsidP="003554B6">
      <w:pPr>
        <w:spacing w:line="232"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владеть техникой выполнения тестовых испытаний Всероссийского</w:t>
      </w:r>
      <w:r>
        <w:rPr>
          <w:rFonts w:eastAsia="Times New Roman"/>
          <w:b/>
          <w:bCs/>
          <w:color w:val="00000A"/>
          <w:sz w:val="24"/>
          <w:szCs w:val="24"/>
        </w:rPr>
        <w:t xml:space="preserve"> </w:t>
      </w:r>
      <w:r>
        <w:rPr>
          <w:rFonts w:eastAsia="Times New Roman"/>
          <w:color w:val="00000A"/>
          <w:sz w:val="24"/>
          <w:szCs w:val="24"/>
        </w:rPr>
        <w:t>физкультурно-спортивного комплекса «Готов к труду и обороне» (ГТО);</w:t>
      </w:r>
    </w:p>
    <w:p w:rsidR="003554B6" w:rsidRDefault="003554B6" w:rsidP="003554B6">
      <w:pPr>
        <w:spacing w:line="14" w:lineRule="exact"/>
        <w:ind w:firstLine="567"/>
        <w:jc w:val="both"/>
        <w:rPr>
          <w:rFonts w:eastAsia="Times New Roman"/>
          <w:b/>
          <w:bCs/>
          <w:color w:val="00000A"/>
          <w:sz w:val="24"/>
          <w:szCs w:val="24"/>
        </w:rPr>
      </w:pPr>
    </w:p>
    <w:p w:rsidR="003554B6" w:rsidRDefault="003554B6" w:rsidP="003554B6">
      <w:pPr>
        <w:spacing w:line="235"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cовершенствовать разнообразные плавательные умения</w:t>
      </w:r>
      <w:r>
        <w:rPr>
          <w:rFonts w:eastAsia="Times New Roman"/>
          <w:b/>
          <w:bCs/>
          <w:color w:val="00000A"/>
          <w:sz w:val="24"/>
          <w:szCs w:val="24"/>
        </w:rPr>
        <w:t xml:space="preserve"> </w:t>
      </w:r>
      <w:r>
        <w:rPr>
          <w:rFonts w:eastAsia="Times New Roman"/>
          <w:color w:val="00000A"/>
          <w:sz w:val="24"/>
          <w:szCs w:val="24"/>
        </w:rPr>
        <w:t>(ныряние,</w:t>
      </w:r>
      <w:r>
        <w:rPr>
          <w:rFonts w:eastAsia="Times New Roman"/>
          <w:b/>
          <w:bCs/>
          <w:color w:val="00000A"/>
          <w:sz w:val="24"/>
          <w:szCs w:val="24"/>
        </w:rPr>
        <w:t xml:space="preserve"> </w:t>
      </w:r>
      <w:r>
        <w:rPr>
          <w:rFonts w:eastAsia="Times New Roman"/>
          <w:color w:val="00000A"/>
          <w:sz w:val="24"/>
          <w:szCs w:val="24"/>
        </w:rPr>
        <w:t>старт,</w:t>
      </w:r>
      <w:r>
        <w:rPr>
          <w:rFonts w:eastAsia="Times New Roman"/>
          <w:b/>
          <w:bCs/>
          <w:color w:val="00000A"/>
          <w:sz w:val="24"/>
          <w:szCs w:val="24"/>
        </w:rPr>
        <w:t xml:space="preserve"> </w:t>
      </w:r>
      <w:r>
        <w:rPr>
          <w:rFonts w:eastAsia="Times New Roman"/>
          <w:color w:val="00000A"/>
          <w:sz w:val="24"/>
          <w:szCs w:val="24"/>
        </w:rPr>
        <w:t>повороты, финиш) и развитие координационных (главным образом, выносливости) способностей;</w:t>
      </w:r>
    </w:p>
    <w:p w:rsidR="003554B6" w:rsidRDefault="003554B6" w:rsidP="003554B6">
      <w:pPr>
        <w:spacing w:line="1" w:lineRule="exact"/>
        <w:ind w:firstLine="567"/>
        <w:jc w:val="both"/>
        <w:rPr>
          <w:rFonts w:eastAsia="Times New Roman"/>
          <w:b/>
          <w:bCs/>
          <w:color w:val="00000A"/>
          <w:sz w:val="24"/>
          <w:szCs w:val="24"/>
        </w:rPr>
      </w:pP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технике одного из способов спортивного плавания;</w:t>
      </w:r>
    </w:p>
    <w:p w:rsidR="003554B6" w:rsidRDefault="003554B6" w:rsidP="003554B6">
      <w:pPr>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плавать,</w:t>
      </w:r>
      <w:r>
        <w:rPr>
          <w:rFonts w:eastAsia="Times New Roman"/>
          <w:b/>
          <w:bCs/>
          <w:color w:val="00000A"/>
          <w:sz w:val="24"/>
          <w:szCs w:val="24"/>
        </w:rPr>
        <w:t xml:space="preserve"> </w:t>
      </w:r>
      <w:r>
        <w:rPr>
          <w:rFonts w:eastAsia="Times New Roman"/>
          <w:color w:val="00000A"/>
          <w:sz w:val="24"/>
          <w:szCs w:val="24"/>
        </w:rPr>
        <w:t>используя второй спортивный способ.</w:t>
      </w:r>
    </w:p>
    <w:p w:rsidR="003554B6" w:rsidRDefault="003554B6" w:rsidP="003554B6">
      <w:pPr>
        <w:spacing w:line="5"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Выпускник на базовом уровне получит возможность научиться:</w:t>
      </w:r>
    </w:p>
    <w:p w:rsidR="003554B6" w:rsidRDefault="003554B6" w:rsidP="003554B6">
      <w:pPr>
        <w:spacing w:line="7"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самостоятельно организовывать и осуществлять физкультурную</w:t>
      </w:r>
      <w:r>
        <w:rPr>
          <w:rFonts w:eastAsia="Times New Roman"/>
          <w:b/>
          <w:bCs/>
          <w:color w:val="00000A"/>
          <w:sz w:val="24"/>
          <w:szCs w:val="24"/>
        </w:rPr>
        <w:t xml:space="preserve"> </w:t>
      </w:r>
      <w:r>
        <w:rPr>
          <w:rFonts w:eastAsia="Times New Roman"/>
          <w:i/>
          <w:iCs/>
          <w:color w:val="00000A"/>
          <w:sz w:val="24"/>
          <w:szCs w:val="24"/>
        </w:rPr>
        <w:t>деятельность для проведения индивидуального, коллективного и семейного досуга;</w:t>
      </w: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выполнять требования физической и спортивной подготовки,</w:t>
      </w:r>
      <w:r>
        <w:rPr>
          <w:rFonts w:eastAsia="Times New Roman"/>
          <w:b/>
          <w:bCs/>
          <w:color w:val="00000A"/>
          <w:sz w:val="24"/>
          <w:szCs w:val="24"/>
        </w:rPr>
        <w:t xml:space="preserve"> </w:t>
      </w:r>
      <w:r>
        <w:rPr>
          <w:rFonts w:eastAsia="Times New Roman"/>
          <w:i/>
          <w:iCs/>
          <w:color w:val="00000A"/>
          <w:sz w:val="24"/>
          <w:szCs w:val="24"/>
        </w:rPr>
        <w:t>определяемые</w:t>
      </w:r>
      <w:r>
        <w:rPr>
          <w:rFonts w:eastAsia="Times New Roman"/>
          <w:b/>
          <w:bCs/>
          <w:color w:val="00000A"/>
          <w:sz w:val="24"/>
          <w:szCs w:val="24"/>
        </w:rPr>
        <w:t xml:space="preserve"> </w:t>
      </w:r>
      <w:r>
        <w:rPr>
          <w:rFonts w:eastAsia="Times New Roman"/>
          <w:i/>
          <w:iCs/>
          <w:color w:val="00000A"/>
          <w:sz w:val="24"/>
          <w:szCs w:val="24"/>
        </w:rPr>
        <w:t>вступительными экзаменами в профильные учреждения профессионального образования;</w:t>
      </w:r>
    </w:p>
    <w:p w:rsidR="003554B6" w:rsidRDefault="003554B6" w:rsidP="003554B6">
      <w:pPr>
        <w:spacing w:line="14"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проводить мероприятия по коррекции индивидуальных показателей</w:t>
      </w:r>
      <w:r>
        <w:rPr>
          <w:rFonts w:eastAsia="Times New Roman"/>
          <w:b/>
          <w:bCs/>
          <w:color w:val="00000A"/>
          <w:sz w:val="24"/>
          <w:szCs w:val="24"/>
        </w:rPr>
        <w:t xml:space="preserve"> </w:t>
      </w:r>
      <w:r>
        <w:rPr>
          <w:rFonts w:eastAsia="Times New Roman"/>
          <w:i/>
          <w:iCs/>
          <w:color w:val="00000A"/>
          <w:sz w:val="24"/>
          <w:szCs w:val="24"/>
        </w:rPr>
        <w:t>здоровья, умственной и физической работоспособности, физического развития и физических качеств по результатам мониторинга;</w:t>
      </w: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выполнять технические приемы и тактические действия национальных</w:t>
      </w:r>
      <w:r>
        <w:rPr>
          <w:rFonts w:eastAsia="Times New Roman"/>
          <w:b/>
          <w:bCs/>
          <w:color w:val="00000A"/>
          <w:sz w:val="24"/>
          <w:szCs w:val="24"/>
        </w:rPr>
        <w:t xml:space="preserve"> </w:t>
      </w:r>
      <w:r>
        <w:rPr>
          <w:rFonts w:eastAsia="Times New Roman"/>
          <w:i/>
          <w:iCs/>
          <w:color w:val="00000A"/>
          <w:sz w:val="24"/>
          <w:szCs w:val="24"/>
        </w:rPr>
        <w:t>видов спорта;</w:t>
      </w:r>
    </w:p>
    <w:p w:rsidR="003554B6" w:rsidRDefault="003554B6" w:rsidP="003554B6">
      <w:pPr>
        <w:spacing w:line="14"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выполнять нормативные требования испытаний</w:t>
      </w:r>
      <w:r>
        <w:rPr>
          <w:rFonts w:eastAsia="Times New Roman"/>
          <w:b/>
          <w:bCs/>
          <w:color w:val="00000A"/>
          <w:sz w:val="24"/>
          <w:szCs w:val="24"/>
        </w:rPr>
        <w:t xml:space="preserve"> </w:t>
      </w:r>
      <w:r>
        <w:rPr>
          <w:rFonts w:eastAsia="Times New Roman"/>
          <w:i/>
          <w:iCs/>
          <w:color w:val="00000A"/>
          <w:sz w:val="24"/>
          <w:szCs w:val="24"/>
        </w:rPr>
        <w:t>(тестов)</w:t>
      </w:r>
      <w:r>
        <w:rPr>
          <w:rFonts w:eastAsia="Times New Roman"/>
          <w:b/>
          <w:bCs/>
          <w:color w:val="00000A"/>
          <w:sz w:val="24"/>
          <w:szCs w:val="24"/>
        </w:rPr>
        <w:t xml:space="preserve"> </w:t>
      </w:r>
      <w:r>
        <w:rPr>
          <w:rFonts w:eastAsia="Times New Roman"/>
          <w:i/>
          <w:iCs/>
          <w:color w:val="00000A"/>
          <w:sz w:val="24"/>
          <w:szCs w:val="24"/>
        </w:rPr>
        <w:t>Всероссийского</w:t>
      </w:r>
      <w:r>
        <w:rPr>
          <w:rFonts w:eastAsia="Times New Roman"/>
          <w:b/>
          <w:bCs/>
          <w:color w:val="00000A"/>
          <w:sz w:val="24"/>
          <w:szCs w:val="24"/>
        </w:rPr>
        <w:t xml:space="preserve"> </w:t>
      </w:r>
      <w:r>
        <w:rPr>
          <w:rFonts w:eastAsia="Times New Roman"/>
          <w:i/>
          <w:iCs/>
          <w:color w:val="00000A"/>
          <w:sz w:val="24"/>
          <w:szCs w:val="24"/>
        </w:rPr>
        <w:t>физкультурно-спортивного комплекса «Готов к труду и обороне» (ГТО);</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осуществлять судейство в избранном виде спорта;</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составлять и выполнять комплексы специальной физической подготовки;</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навыку надежного и длительного плавания на глубокой воде;</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основным правилам эстафетного плавания и игры в водное поло.</w:t>
      </w:r>
    </w:p>
    <w:p w:rsidR="003554B6" w:rsidRDefault="003554B6" w:rsidP="003554B6">
      <w:pPr>
        <w:spacing w:line="281" w:lineRule="exact"/>
        <w:rPr>
          <w:sz w:val="20"/>
          <w:szCs w:val="20"/>
        </w:rPr>
      </w:pPr>
    </w:p>
    <w:p w:rsidR="003554B6" w:rsidRPr="00A20ABC" w:rsidRDefault="003554B6" w:rsidP="00A20ABC">
      <w:pPr>
        <w:ind w:left="980"/>
        <w:jc w:val="center"/>
        <w:rPr>
          <w:rFonts w:eastAsia="Times New Roman"/>
          <w:b/>
          <w:bCs/>
          <w:color w:val="00000A"/>
          <w:sz w:val="28"/>
          <w:szCs w:val="24"/>
        </w:rPr>
      </w:pPr>
      <w:r w:rsidRPr="00784F6E">
        <w:rPr>
          <w:rFonts w:eastAsia="Times New Roman"/>
          <w:b/>
          <w:bCs/>
          <w:color w:val="00000A"/>
          <w:sz w:val="28"/>
          <w:szCs w:val="24"/>
        </w:rPr>
        <w:t>Основы безопасности жизнедеятельности</w:t>
      </w:r>
    </w:p>
    <w:p w:rsidR="003554B6" w:rsidRDefault="003554B6" w:rsidP="003554B6">
      <w:pPr>
        <w:ind w:firstLine="567"/>
        <w:jc w:val="both"/>
        <w:rPr>
          <w:sz w:val="24"/>
          <w:szCs w:val="24"/>
        </w:rPr>
      </w:pPr>
      <w:r>
        <w:rPr>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3554B6" w:rsidRDefault="003554B6" w:rsidP="003554B6">
      <w:pPr>
        <w:ind w:firstLine="567"/>
        <w:jc w:val="both"/>
        <w:rPr>
          <w:sz w:val="24"/>
          <w:szCs w:val="24"/>
        </w:rPr>
      </w:pPr>
      <w:r>
        <w:rPr>
          <w:sz w:val="24"/>
          <w:szCs w:val="24"/>
        </w:rPr>
        <w:t xml:space="preserve">Целью изучения и освоения программы учебного предмета «ОБЖ»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3554B6" w:rsidRDefault="003554B6" w:rsidP="003554B6">
      <w:pPr>
        <w:ind w:firstLine="567"/>
        <w:jc w:val="both"/>
        <w:rPr>
          <w:sz w:val="24"/>
          <w:szCs w:val="24"/>
        </w:rPr>
      </w:pPr>
      <w:r>
        <w:rPr>
          <w:sz w:val="24"/>
          <w:szCs w:val="24"/>
        </w:rPr>
        <w:t xml:space="preserve">Учебный предмет «ОБЖ»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 </w:t>
      </w:r>
    </w:p>
    <w:p w:rsidR="003554B6" w:rsidRDefault="003554B6" w:rsidP="003554B6">
      <w:pPr>
        <w:ind w:firstLine="567"/>
        <w:jc w:val="both"/>
        <w:rPr>
          <w:sz w:val="24"/>
          <w:szCs w:val="24"/>
        </w:rPr>
      </w:pPr>
      <w:r>
        <w:rPr>
          <w:sz w:val="24"/>
          <w:szCs w:val="24"/>
        </w:rPr>
        <w:t xml:space="preserve">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w:t>
      </w:r>
    </w:p>
    <w:p w:rsidR="003554B6" w:rsidRDefault="003554B6" w:rsidP="003554B6">
      <w:pPr>
        <w:ind w:firstLine="567"/>
        <w:jc w:val="both"/>
        <w:rPr>
          <w:sz w:val="24"/>
          <w:szCs w:val="24"/>
        </w:rPr>
      </w:pPr>
      <w:r>
        <w:rPr>
          <w:sz w:val="24"/>
          <w:szCs w:val="24"/>
        </w:rPr>
        <w:t xml:space="preserve">Содержание представлено в девяти модулях. </w:t>
      </w:r>
    </w:p>
    <w:p w:rsidR="003554B6" w:rsidRDefault="003554B6" w:rsidP="003554B6">
      <w:pPr>
        <w:ind w:firstLine="567"/>
        <w:jc w:val="both"/>
        <w:rPr>
          <w:sz w:val="24"/>
          <w:szCs w:val="24"/>
        </w:rPr>
      </w:pPr>
      <w:r>
        <w:rPr>
          <w:sz w:val="24"/>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3554B6" w:rsidRDefault="003554B6" w:rsidP="003554B6">
      <w:pPr>
        <w:ind w:firstLine="567"/>
        <w:jc w:val="both"/>
        <w:rPr>
          <w:sz w:val="24"/>
          <w:szCs w:val="24"/>
        </w:rPr>
      </w:pPr>
      <w:r>
        <w:rPr>
          <w:sz w:val="24"/>
          <w:szCs w:val="24"/>
        </w:rPr>
        <w:lastRenderedPageBreak/>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3554B6" w:rsidRDefault="003554B6" w:rsidP="003554B6">
      <w:pPr>
        <w:ind w:firstLine="567"/>
        <w:jc w:val="both"/>
        <w:rPr>
          <w:sz w:val="24"/>
          <w:szCs w:val="24"/>
        </w:rPr>
      </w:pPr>
      <w:r>
        <w:rPr>
          <w:sz w:val="24"/>
          <w:szCs w:val="24"/>
        </w:rP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3554B6" w:rsidRDefault="003554B6" w:rsidP="003554B6">
      <w:pPr>
        <w:ind w:firstLine="567"/>
        <w:jc w:val="both"/>
        <w:rPr>
          <w:sz w:val="24"/>
          <w:szCs w:val="24"/>
        </w:rPr>
      </w:pPr>
      <w:r>
        <w:rPr>
          <w:sz w:val="24"/>
          <w:szCs w:val="24"/>
        </w:rPr>
        <w:t xml:space="preserve">Модуль «Основы здорового образа жизни» раскрывает основы здорового образа жизни. </w:t>
      </w:r>
    </w:p>
    <w:p w:rsidR="003554B6" w:rsidRDefault="003554B6" w:rsidP="003554B6">
      <w:pPr>
        <w:ind w:firstLine="567"/>
        <w:jc w:val="both"/>
        <w:rPr>
          <w:sz w:val="24"/>
          <w:szCs w:val="24"/>
        </w:rPr>
      </w:pPr>
      <w:r>
        <w:rPr>
          <w:sz w:val="24"/>
          <w:szCs w:val="24"/>
        </w:rP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3554B6" w:rsidRDefault="003554B6" w:rsidP="003554B6">
      <w:pPr>
        <w:ind w:firstLine="567"/>
        <w:jc w:val="both"/>
        <w:rPr>
          <w:sz w:val="24"/>
          <w:szCs w:val="24"/>
        </w:rPr>
      </w:pPr>
      <w:r>
        <w:rPr>
          <w:sz w:val="24"/>
          <w:szCs w:val="24"/>
        </w:rPr>
        <w:t xml:space="preserve">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 </w:t>
      </w:r>
    </w:p>
    <w:p w:rsidR="003554B6" w:rsidRDefault="003554B6" w:rsidP="003554B6">
      <w:pPr>
        <w:ind w:firstLine="567"/>
        <w:jc w:val="both"/>
        <w:rPr>
          <w:sz w:val="24"/>
          <w:szCs w:val="24"/>
        </w:rPr>
      </w:pPr>
      <w:r>
        <w:rPr>
          <w:sz w:val="24"/>
          <w:szCs w:val="24"/>
        </w:rPr>
        <w:t xml:space="preserve">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3554B6" w:rsidRDefault="003554B6" w:rsidP="003554B6">
      <w:pPr>
        <w:ind w:firstLine="567"/>
        <w:jc w:val="both"/>
        <w:rPr>
          <w:sz w:val="24"/>
          <w:szCs w:val="24"/>
        </w:rPr>
      </w:pPr>
      <w:r>
        <w:rPr>
          <w:sz w:val="24"/>
          <w:szCs w:val="24"/>
        </w:rPr>
        <w:t xml:space="preserve">Модуль «Элементы начальной военной подготовки» раскрывает вопросы строевой, огневой, тактической подготовки. </w:t>
      </w:r>
    </w:p>
    <w:p w:rsidR="003554B6" w:rsidRDefault="003554B6" w:rsidP="003554B6">
      <w:pPr>
        <w:ind w:firstLine="567"/>
        <w:jc w:val="both"/>
        <w:rPr>
          <w:sz w:val="24"/>
          <w:szCs w:val="24"/>
        </w:rPr>
      </w:pPr>
      <w:r>
        <w:rPr>
          <w:sz w:val="24"/>
          <w:szCs w:val="24"/>
        </w:rPr>
        <w:t xml:space="preserve">Модуль «Военно-профессиональная деятельность» раскрывает вопросы военно-профессиональной деятельности гражданина. </w:t>
      </w:r>
    </w:p>
    <w:p w:rsidR="003554B6" w:rsidRDefault="003554B6" w:rsidP="003554B6">
      <w:pPr>
        <w:ind w:firstLine="567"/>
        <w:jc w:val="both"/>
        <w:rPr>
          <w:sz w:val="24"/>
          <w:szCs w:val="24"/>
        </w:rPr>
      </w:pPr>
      <w:r>
        <w:rPr>
          <w:sz w:val="24"/>
          <w:szCs w:val="24"/>
        </w:rPr>
        <w:t xml:space="preserve"> «ОБЖ» как учебный предмет обеспечивает: </w:t>
      </w:r>
    </w:p>
    <w:p w:rsidR="003554B6" w:rsidRDefault="003554B6" w:rsidP="003554B6">
      <w:pPr>
        <w:ind w:firstLine="567"/>
        <w:jc w:val="both"/>
        <w:rPr>
          <w:sz w:val="24"/>
          <w:szCs w:val="24"/>
        </w:rPr>
      </w:pPr>
      <w:r>
        <w:rPr>
          <w:sz w:val="24"/>
          <w:szCs w:val="24"/>
        </w:rPr>
        <w:t xml:space="preserve">-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3554B6" w:rsidRDefault="003554B6" w:rsidP="003554B6">
      <w:pPr>
        <w:ind w:firstLine="567"/>
        <w:jc w:val="both"/>
        <w:rPr>
          <w:sz w:val="24"/>
          <w:szCs w:val="24"/>
        </w:rPr>
      </w:pPr>
      <w:r>
        <w:rPr>
          <w:sz w:val="24"/>
          <w:szCs w:val="24"/>
        </w:rPr>
        <w:t xml:space="preserve">- знание правил и владение навыками поведения в опасных и чрезвычайных ситуациях природного, техногенного и социального характера; </w:t>
      </w:r>
    </w:p>
    <w:p w:rsidR="003554B6" w:rsidRDefault="003554B6" w:rsidP="003554B6">
      <w:pPr>
        <w:ind w:firstLine="567"/>
        <w:jc w:val="both"/>
        <w:rPr>
          <w:sz w:val="24"/>
          <w:szCs w:val="24"/>
        </w:rPr>
      </w:pPr>
      <w:r>
        <w:rPr>
          <w:sz w:val="24"/>
          <w:szCs w:val="24"/>
        </w:rPr>
        <w:t xml:space="preserve">- 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3554B6" w:rsidRDefault="003554B6" w:rsidP="003554B6">
      <w:pPr>
        <w:ind w:firstLine="567"/>
        <w:jc w:val="both"/>
        <w:rPr>
          <w:sz w:val="24"/>
          <w:szCs w:val="24"/>
        </w:rPr>
      </w:pPr>
      <w:r>
        <w:rPr>
          <w:sz w:val="24"/>
          <w:szCs w:val="24"/>
        </w:rPr>
        <w:t xml:space="preserve">- умение действовать индивидуально и в группе в опасных и чрезвычайных ситуациях; </w:t>
      </w:r>
    </w:p>
    <w:p w:rsidR="003554B6" w:rsidRDefault="003554B6" w:rsidP="003554B6">
      <w:pPr>
        <w:ind w:firstLine="567"/>
        <w:jc w:val="both"/>
        <w:rPr>
          <w:sz w:val="24"/>
          <w:szCs w:val="24"/>
        </w:rPr>
      </w:pPr>
      <w:r>
        <w:rPr>
          <w:sz w:val="24"/>
          <w:szCs w:val="24"/>
        </w:rPr>
        <w:t xml:space="preserve">- формирование морально-психологических и физических качеств гражданина, необходимых для прохождения военной службы; </w:t>
      </w:r>
    </w:p>
    <w:p w:rsidR="003554B6" w:rsidRDefault="003554B6" w:rsidP="003554B6">
      <w:pPr>
        <w:ind w:firstLine="567"/>
        <w:jc w:val="both"/>
        <w:rPr>
          <w:sz w:val="24"/>
          <w:szCs w:val="24"/>
        </w:rPr>
      </w:pPr>
      <w:r>
        <w:rPr>
          <w:sz w:val="24"/>
          <w:szCs w:val="24"/>
        </w:rPr>
        <w:t xml:space="preserve">- воспитание патриотизма, уважения к историческому и культурному прошлому России и ее Вооруженным Силам; </w:t>
      </w:r>
    </w:p>
    <w:p w:rsidR="003554B6" w:rsidRDefault="003554B6" w:rsidP="003554B6">
      <w:pPr>
        <w:ind w:firstLine="567"/>
        <w:jc w:val="both"/>
        <w:rPr>
          <w:sz w:val="24"/>
          <w:szCs w:val="24"/>
        </w:rPr>
      </w:pPr>
      <w:r>
        <w:rPr>
          <w:sz w:val="24"/>
          <w:szCs w:val="24"/>
        </w:rPr>
        <w:t xml:space="preserve">- 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3554B6" w:rsidRDefault="003554B6" w:rsidP="003554B6">
      <w:pPr>
        <w:ind w:firstLine="567"/>
        <w:jc w:val="both"/>
        <w:rPr>
          <w:sz w:val="24"/>
          <w:szCs w:val="24"/>
        </w:rPr>
      </w:pPr>
      <w:r>
        <w:rPr>
          <w:sz w:val="24"/>
          <w:szCs w:val="24"/>
        </w:rPr>
        <w:t xml:space="preserve">- приобретение навыков в области гражданской обороны; </w:t>
      </w:r>
    </w:p>
    <w:p w:rsidR="003554B6" w:rsidRDefault="003554B6" w:rsidP="003554B6">
      <w:pPr>
        <w:ind w:firstLine="567"/>
        <w:jc w:val="both"/>
        <w:rPr>
          <w:sz w:val="24"/>
          <w:szCs w:val="24"/>
        </w:rPr>
      </w:pPr>
      <w:r>
        <w:rPr>
          <w:sz w:val="24"/>
          <w:szCs w:val="24"/>
        </w:rPr>
        <w:t xml:space="preserve">-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3554B6" w:rsidRDefault="003554B6" w:rsidP="003554B6">
      <w:pPr>
        <w:ind w:firstLine="567"/>
        <w:jc w:val="both"/>
        <w:rPr>
          <w:sz w:val="24"/>
          <w:szCs w:val="24"/>
        </w:rPr>
      </w:pPr>
      <w:r>
        <w:rPr>
          <w:sz w:val="24"/>
          <w:szCs w:val="24"/>
        </w:rPr>
        <w:t xml:space="preserve">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3554B6" w:rsidRDefault="003554B6" w:rsidP="003554B6">
      <w:pPr>
        <w:ind w:firstLine="567"/>
        <w:jc w:val="both"/>
        <w:rPr>
          <w:sz w:val="24"/>
          <w:szCs w:val="24"/>
        </w:rPr>
      </w:pPr>
      <w:r>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3554B6" w:rsidRDefault="003554B6" w:rsidP="003554B6">
      <w:pPr>
        <w:spacing w:line="12" w:lineRule="exact"/>
        <w:rPr>
          <w:sz w:val="20"/>
          <w:szCs w:val="20"/>
        </w:rPr>
      </w:pPr>
    </w:p>
    <w:p w:rsidR="003554B6" w:rsidRDefault="003554B6" w:rsidP="003554B6">
      <w:pPr>
        <w:spacing w:line="232" w:lineRule="auto"/>
        <w:ind w:left="260" w:firstLine="708"/>
        <w:rPr>
          <w:rFonts w:eastAsia="Times New Roman"/>
          <w:b/>
          <w:bCs/>
          <w:color w:val="00000A"/>
          <w:sz w:val="24"/>
          <w:szCs w:val="24"/>
        </w:rPr>
      </w:pPr>
    </w:p>
    <w:p w:rsidR="003554B6" w:rsidRDefault="003554B6" w:rsidP="00A20ABC">
      <w:pPr>
        <w:spacing w:line="232" w:lineRule="auto"/>
        <w:ind w:firstLine="260"/>
        <w:jc w:val="both"/>
        <w:rPr>
          <w:sz w:val="20"/>
          <w:szCs w:val="20"/>
        </w:rPr>
      </w:pPr>
      <w:r>
        <w:rPr>
          <w:rFonts w:eastAsia="Times New Roman"/>
          <w:b/>
          <w:bCs/>
          <w:color w:val="00000A"/>
          <w:sz w:val="24"/>
          <w:szCs w:val="24"/>
        </w:rPr>
        <w:lastRenderedPageBreak/>
        <w:t>В результате изучения учебного предмета «Основы безопасности</w:t>
      </w:r>
      <w:r w:rsidR="00A20ABC">
        <w:rPr>
          <w:rFonts w:eastAsia="Times New Roman"/>
          <w:b/>
          <w:bCs/>
          <w:color w:val="00000A"/>
          <w:sz w:val="24"/>
          <w:szCs w:val="24"/>
        </w:rPr>
        <w:t xml:space="preserve"> </w:t>
      </w:r>
      <w:r>
        <w:rPr>
          <w:rFonts w:eastAsia="Times New Roman"/>
          <w:b/>
          <w:bCs/>
          <w:color w:val="00000A"/>
          <w:sz w:val="24"/>
          <w:szCs w:val="24"/>
        </w:rPr>
        <w:t>жизнедеятельности» на уровне среднего общего образования:</w:t>
      </w:r>
    </w:p>
    <w:p w:rsidR="003554B6" w:rsidRDefault="003554B6" w:rsidP="003554B6">
      <w:pPr>
        <w:spacing w:line="2" w:lineRule="exact"/>
        <w:rPr>
          <w:sz w:val="20"/>
          <w:szCs w:val="20"/>
        </w:rPr>
      </w:pPr>
    </w:p>
    <w:p w:rsidR="003554B6" w:rsidRDefault="003554B6" w:rsidP="00A20ABC">
      <w:pPr>
        <w:jc w:val="both"/>
        <w:rPr>
          <w:sz w:val="20"/>
          <w:szCs w:val="20"/>
        </w:rPr>
      </w:pPr>
      <w:r>
        <w:rPr>
          <w:rFonts w:eastAsia="Times New Roman"/>
          <w:b/>
          <w:bCs/>
          <w:sz w:val="24"/>
          <w:szCs w:val="24"/>
        </w:rPr>
        <w:t>Выпускник на базовом уровне научится:</w:t>
      </w:r>
    </w:p>
    <w:p w:rsidR="003554B6" w:rsidRDefault="003554B6" w:rsidP="003554B6">
      <w:pPr>
        <w:ind w:firstLine="567"/>
        <w:jc w:val="both"/>
        <w:rPr>
          <w:sz w:val="20"/>
          <w:szCs w:val="20"/>
        </w:rPr>
      </w:pPr>
      <w:r>
        <w:rPr>
          <w:rFonts w:eastAsia="Times New Roman"/>
          <w:b/>
          <w:bCs/>
          <w:color w:val="00000A"/>
          <w:sz w:val="24"/>
          <w:szCs w:val="24"/>
        </w:rPr>
        <w:t>Основы комплексной безопасности</w:t>
      </w:r>
    </w:p>
    <w:p w:rsidR="003554B6" w:rsidRDefault="003554B6" w:rsidP="003554B6">
      <w:pPr>
        <w:spacing w:line="7"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основных нормативных правовых актов,</w:t>
      </w:r>
      <w:r>
        <w:rPr>
          <w:rFonts w:eastAsia="Times New Roman"/>
          <w:b/>
          <w:bCs/>
          <w:color w:val="00000A"/>
          <w:sz w:val="24"/>
          <w:szCs w:val="24"/>
        </w:rPr>
        <w:t xml:space="preserve"> </w:t>
      </w:r>
      <w:r>
        <w:rPr>
          <w:rFonts w:eastAsia="Times New Roman"/>
          <w:color w:val="00000A"/>
          <w:sz w:val="24"/>
          <w:szCs w:val="24"/>
        </w:rPr>
        <w:t>определяющих правила и безопасность дорожного движения;</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основные нормативные правовые акты в области безопасности</w:t>
      </w:r>
      <w:r>
        <w:rPr>
          <w:rFonts w:eastAsia="Times New Roman"/>
          <w:b/>
          <w:bCs/>
          <w:color w:val="00000A"/>
          <w:sz w:val="24"/>
          <w:szCs w:val="24"/>
        </w:rPr>
        <w:t xml:space="preserve"> </w:t>
      </w:r>
      <w:r>
        <w:rPr>
          <w:rFonts w:eastAsia="Times New Roman"/>
          <w:color w:val="00000A"/>
          <w:sz w:val="24"/>
          <w:szCs w:val="24"/>
        </w:rPr>
        <w:t>дорожного движения для изучения и реализации своих прав и определения ответственности;</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оперировать основными понятиями в области безопасности дорожного</w:t>
      </w:r>
      <w:r>
        <w:rPr>
          <w:rFonts w:eastAsia="Times New Roman"/>
          <w:b/>
          <w:bCs/>
          <w:color w:val="00000A"/>
          <w:sz w:val="24"/>
          <w:szCs w:val="24"/>
        </w:rPr>
        <w:t xml:space="preserve"> </w:t>
      </w:r>
      <w:r>
        <w:rPr>
          <w:rFonts w:eastAsia="Times New Roman"/>
          <w:color w:val="00000A"/>
          <w:sz w:val="24"/>
          <w:szCs w:val="24"/>
        </w:rPr>
        <w:t>движения;</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назначение предметов экипировки для обеспечения безопасности</w:t>
      </w:r>
      <w:r>
        <w:rPr>
          <w:rFonts w:eastAsia="Times New Roman"/>
          <w:b/>
          <w:bCs/>
          <w:color w:val="00000A"/>
          <w:sz w:val="24"/>
          <w:szCs w:val="24"/>
        </w:rPr>
        <w:t xml:space="preserve"> </w:t>
      </w:r>
      <w:r>
        <w:rPr>
          <w:rFonts w:eastAsia="Times New Roman"/>
          <w:color w:val="00000A"/>
          <w:sz w:val="24"/>
          <w:szCs w:val="24"/>
        </w:rPr>
        <w:t>при управлении двухколесным транспортным средством;</w:t>
      </w:r>
    </w:p>
    <w:p w:rsidR="003554B6" w:rsidRDefault="003554B6" w:rsidP="003554B6">
      <w:pPr>
        <w:spacing w:line="2"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действовать согласно указанию на дорожных знаках;</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пользоваться официальными источниками для получения информации в</w:t>
      </w:r>
      <w:r>
        <w:rPr>
          <w:rFonts w:eastAsia="Times New Roman"/>
          <w:b/>
          <w:bCs/>
          <w:color w:val="00000A"/>
          <w:sz w:val="24"/>
          <w:szCs w:val="24"/>
        </w:rPr>
        <w:t xml:space="preserve"> </w:t>
      </w:r>
      <w:r>
        <w:rPr>
          <w:rFonts w:eastAsia="Times New Roman"/>
          <w:color w:val="00000A"/>
          <w:sz w:val="24"/>
          <w:szCs w:val="24"/>
        </w:rPr>
        <w:t>области безопасности дорожного движения;</w:t>
      </w:r>
    </w:p>
    <w:p w:rsidR="003554B6" w:rsidRDefault="003554B6" w:rsidP="003554B6">
      <w:pPr>
        <w:spacing w:line="13" w:lineRule="exact"/>
        <w:ind w:firstLine="567"/>
        <w:jc w:val="both"/>
        <w:rPr>
          <w:sz w:val="20"/>
          <w:szCs w:val="20"/>
        </w:rPr>
      </w:pPr>
    </w:p>
    <w:p w:rsidR="003554B6" w:rsidRDefault="003554B6" w:rsidP="00A20ABC">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прогнозировать и оценивать последствия своего поведения в качестве</w:t>
      </w:r>
      <w:r>
        <w:rPr>
          <w:rFonts w:eastAsia="Times New Roman"/>
          <w:b/>
          <w:bCs/>
          <w:color w:val="00000A"/>
          <w:sz w:val="24"/>
          <w:szCs w:val="24"/>
        </w:rPr>
        <w:t xml:space="preserve"> </w:t>
      </w:r>
      <w:r>
        <w:rPr>
          <w:rFonts w:eastAsia="Times New Roman"/>
          <w:color w:val="00000A"/>
          <w:sz w:val="24"/>
          <w:szCs w:val="24"/>
        </w:rPr>
        <w:t>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составлять модели личного безопасного поведения в повседневной</w:t>
      </w:r>
      <w:r>
        <w:rPr>
          <w:rFonts w:eastAsia="Times New Roman"/>
          <w:b/>
          <w:bCs/>
          <w:color w:val="00000A"/>
          <w:sz w:val="24"/>
          <w:szCs w:val="24"/>
        </w:rPr>
        <w:t xml:space="preserve"> </w:t>
      </w:r>
      <w:r>
        <w:rPr>
          <w:rFonts w:eastAsia="Times New Roman"/>
          <w:color w:val="00000A"/>
          <w:sz w:val="24"/>
          <w:szCs w:val="24"/>
        </w:rPr>
        <w:t>жизнедеятельности и в опасных и чрезвычайных ситуациях на дороге (в части, касающейся пешеходов, пассажиров и водителей транспортных средств);</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нормативных правовых актов в области охраны</w:t>
      </w:r>
      <w:r>
        <w:rPr>
          <w:rFonts w:eastAsia="Times New Roman"/>
          <w:b/>
          <w:bCs/>
          <w:color w:val="00000A"/>
          <w:sz w:val="24"/>
          <w:szCs w:val="24"/>
        </w:rPr>
        <w:t xml:space="preserve"> </w:t>
      </w:r>
      <w:r>
        <w:rPr>
          <w:rFonts w:eastAsia="Times New Roman"/>
          <w:color w:val="00000A"/>
          <w:sz w:val="24"/>
          <w:szCs w:val="24"/>
        </w:rPr>
        <w:t>окружающей среды;</w:t>
      </w:r>
    </w:p>
    <w:p w:rsidR="003554B6" w:rsidRDefault="003554B6" w:rsidP="003554B6">
      <w:pPr>
        <w:spacing w:line="14"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основные нормативные правовые акты в области охраны</w:t>
      </w:r>
      <w:r>
        <w:rPr>
          <w:rFonts w:eastAsia="Times New Roman"/>
          <w:b/>
          <w:bCs/>
          <w:color w:val="00000A"/>
          <w:sz w:val="24"/>
          <w:szCs w:val="24"/>
        </w:rPr>
        <w:t xml:space="preserve"> </w:t>
      </w:r>
      <w:r>
        <w:rPr>
          <w:rFonts w:eastAsia="Times New Roman"/>
          <w:color w:val="00000A"/>
          <w:sz w:val="24"/>
          <w:szCs w:val="24"/>
        </w:rPr>
        <w:t>окружающей среды для изучения и реализации своих прав и определения ответственности;</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оперировать основными понятиями в области охраны окружающей среды;</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распознавать наиболее неблагоприятные территории в районе проживания;</w:t>
      </w:r>
    </w:p>
    <w:p w:rsidR="003554B6" w:rsidRDefault="003554B6" w:rsidP="003554B6">
      <w:pPr>
        <w:spacing w:line="12" w:lineRule="exact"/>
        <w:ind w:firstLine="567"/>
        <w:jc w:val="both"/>
        <w:rPr>
          <w:sz w:val="20"/>
          <w:szCs w:val="20"/>
        </w:rPr>
      </w:pPr>
    </w:p>
    <w:p w:rsidR="003554B6" w:rsidRDefault="003554B6" w:rsidP="003554B6">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факторы экориска,</w:t>
      </w:r>
      <w:r>
        <w:rPr>
          <w:rFonts w:eastAsia="Times New Roman"/>
          <w:b/>
          <w:bCs/>
          <w:color w:val="00000A"/>
          <w:sz w:val="24"/>
          <w:szCs w:val="24"/>
        </w:rPr>
        <w:t xml:space="preserve"> </w:t>
      </w:r>
      <w:r>
        <w:rPr>
          <w:rFonts w:eastAsia="Times New Roman"/>
          <w:color w:val="00000A"/>
          <w:sz w:val="24"/>
          <w:szCs w:val="24"/>
        </w:rPr>
        <w:t>объяснять,</w:t>
      </w:r>
      <w:r>
        <w:rPr>
          <w:rFonts w:eastAsia="Times New Roman"/>
          <w:b/>
          <w:bCs/>
          <w:color w:val="00000A"/>
          <w:sz w:val="24"/>
          <w:szCs w:val="24"/>
        </w:rPr>
        <w:t xml:space="preserve"> </w:t>
      </w:r>
      <w:r>
        <w:rPr>
          <w:rFonts w:eastAsia="Times New Roman"/>
          <w:color w:val="00000A"/>
          <w:sz w:val="24"/>
          <w:szCs w:val="24"/>
        </w:rPr>
        <w:t>как снизить последствия их</w:t>
      </w:r>
      <w:r>
        <w:rPr>
          <w:rFonts w:eastAsia="Times New Roman"/>
          <w:b/>
          <w:bCs/>
          <w:color w:val="00000A"/>
          <w:sz w:val="24"/>
          <w:szCs w:val="24"/>
        </w:rPr>
        <w:t xml:space="preserve"> </w:t>
      </w:r>
      <w:r>
        <w:rPr>
          <w:rFonts w:eastAsia="Times New Roman"/>
          <w:color w:val="00000A"/>
          <w:sz w:val="24"/>
          <w:szCs w:val="24"/>
        </w:rPr>
        <w:t>воздействия;</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определять,</w:t>
      </w:r>
      <w:r>
        <w:rPr>
          <w:rFonts w:eastAsia="Times New Roman"/>
          <w:b/>
          <w:bCs/>
          <w:color w:val="00000A"/>
          <w:sz w:val="24"/>
          <w:szCs w:val="24"/>
        </w:rPr>
        <w:t xml:space="preserve"> </w:t>
      </w:r>
      <w:r>
        <w:rPr>
          <w:rFonts w:eastAsia="Times New Roman"/>
          <w:color w:val="00000A"/>
          <w:sz w:val="24"/>
          <w:szCs w:val="24"/>
        </w:rPr>
        <w:t>какие средства индивидуальной защиты необходимо</w:t>
      </w:r>
      <w:r>
        <w:rPr>
          <w:rFonts w:eastAsia="Times New Roman"/>
          <w:b/>
          <w:bCs/>
          <w:color w:val="00000A"/>
          <w:sz w:val="24"/>
          <w:szCs w:val="24"/>
        </w:rPr>
        <w:t xml:space="preserve"> </w:t>
      </w:r>
      <w:r>
        <w:rPr>
          <w:rFonts w:eastAsia="Times New Roman"/>
          <w:color w:val="00000A"/>
          <w:sz w:val="24"/>
          <w:szCs w:val="24"/>
        </w:rPr>
        <w:t>использовать в зависимости от поражающего фактора при ухудшении экологической обстановки;</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опознавать организации,</w:t>
      </w:r>
      <w:r>
        <w:rPr>
          <w:rFonts w:eastAsia="Times New Roman"/>
          <w:b/>
          <w:bCs/>
          <w:color w:val="00000A"/>
          <w:sz w:val="24"/>
          <w:szCs w:val="24"/>
        </w:rPr>
        <w:t xml:space="preserve"> </w:t>
      </w:r>
      <w:r>
        <w:rPr>
          <w:rFonts w:eastAsia="Times New Roman"/>
          <w:color w:val="00000A"/>
          <w:sz w:val="24"/>
          <w:szCs w:val="24"/>
        </w:rPr>
        <w:t>отвечающие за защиту прав потребителей и</w:t>
      </w:r>
      <w:r>
        <w:rPr>
          <w:rFonts w:eastAsia="Times New Roman"/>
          <w:b/>
          <w:bCs/>
          <w:color w:val="00000A"/>
          <w:sz w:val="24"/>
          <w:szCs w:val="24"/>
        </w:rPr>
        <w:t xml:space="preserve"> </w:t>
      </w:r>
      <w:r>
        <w:rPr>
          <w:rFonts w:eastAsia="Times New Roman"/>
          <w:color w:val="00000A"/>
          <w:sz w:val="24"/>
          <w:szCs w:val="24"/>
        </w:rPr>
        <w:t>благополучие человека, природопользование и охрану окружающей среды, для обращения в случае необходимости;</w:t>
      </w:r>
    </w:p>
    <w:p w:rsidR="003554B6" w:rsidRDefault="003554B6" w:rsidP="003554B6">
      <w:pPr>
        <w:spacing w:line="2"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опознавать,</w:t>
      </w:r>
      <w:r>
        <w:rPr>
          <w:rFonts w:eastAsia="Times New Roman"/>
          <w:b/>
          <w:bCs/>
          <w:color w:val="00000A"/>
          <w:sz w:val="24"/>
          <w:szCs w:val="24"/>
        </w:rPr>
        <w:t xml:space="preserve"> </w:t>
      </w:r>
      <w:r>
        <w:rPr>
          <w:rFonts w:eastAsia="Times New Roman"/>
          <w:color w:val="00000A"/>
          <w:sz w:val="24"/>
          <w:szCs w:val="24"/>
        </w:rPr>
        <w:t>для чего применяются и используются экологические знаки;</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пользоваться официальными источниками для получения информации об</w:t>
      </w:r>
      <w:r>
        <w:rPr>
          <w:rFonts w:eastAsia="Times New Roman"/>
          <w:b/>
          <w:bCs/>
          <w:color w:val="00000A"/>
          <w:sz w:val="24"/>
          <w:szCs w:val="24"/>
        </w:rPr>
        <w:t xml:space="preserve"> </w:t>
      </w:r>
      <w:r>
        <w:rPr>
          <w:rFonts w:eastAsia="Times New Roman"/>
          <w:color w:val="00000A"/>
          <w:sz w:val="24"/>
          <w:szCs w:val="24"/>
        </w:rPr>
        <w:t>экологической безопасности и охране окружающей среды;</w:t>
      </w:r>
    </w:p>
    <w:p w:rsidR="003554B6" w:rsidRDefault="003554B6" w:rsidP="003554B6">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прогнозировать и оценивать свои действия в области охраны окружающей</w:t>
      </w:r>
      <w:r>
        <w:rPr>
          <w:rFonts w:eastAsia="Times New Roman"/>
          <w:b/>
          <w:bCs/>
          <w:color w:val="00000A"/>
          <w:sz w:val="24"/>
          <w:szCs w:val="24"/>
        </w:rPr>
        <w:t xml:space="preserve"> </w:t>
      </w:r>
      <w:r>
        <w:rPr>
          <w:rFonts w:eastAsia="Times New Roman"/>
          <w:color w:val="00000A"/>
          <w:sz w:val="24"/>
          <w:szCs w:val="24"/>
        </w:rPr>
        <w:t>среды;</w:t>
      </w:r>
    </w:p>
    <w:p w:rsidR="003554B6" w:rsidRDefault="003554B6" w:rsidP="003554B6">
      <w:pPr>
        <w:spacing w:line="14"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составлять модель личного безопасного поведения в повседневной</w:t>
      </w:r>
      <w:r>
        <w:rPr>
          <w:rFonts w:eastAsia="Times New Roman"/>
          <w:b/>
          <w:bCs/>
          <w:color w:val="00000A"/>
          <w:sz w:val="24"/>
          <w:szCs w:val="24"/>
        </w:rPr>
        <w:t xml:space="preserve"> </w:t>
      </w:r>
      <w:r>
        <w:rPr>
          <w:rFonts w:eastAsia="Times New Roman"/>
          <w:color w:val="00000A"/>
          <w:sz w:val="24"/>
          <w:szCs w:val="24"/>
        </w:rPr>
        <w:t>жизнедеятельности и при ухудшении экологической обстановки;</w:t>
      </w:r>
    </w:p>
    <w:p w:rsidR="003554B6" w:rsidRDefault="003554B6" w:rsidP="003554B6">
      <w:pPr>
        <w:spacing w:line="13" w:lineRule="exact"/>
        <w:ind w:firstLine="567"/>
        <w:jc w:val="both"/>
        <w:rPr>
          <w:sz w:val="20"/>
          <w:szCs w:val="20"/>
        </w:rPr>
      </w:pPr>
    </w:p>
    <w:p w:rsidR="003554B6" w:rsidRDefault="003554B6" w:rsidP="00A20ABC">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распознавать явные и скрытые опасности в современных молодежных</w:t>
      </w:r>
      <w:r>
        <w:rPr>
          <w:rFonts w:eastAsia="Times New Roman"/>
          <w:b/>
          <w:bCs/>
          <w:color w:val="00000A"/>
          <w:sz w:val="24"/>
          <w:szCs w:val="24"/>
        </w:rPr>
        <w:t xml:space="preserve"> </w:t>
      </w:r>
      <w:r>
        <w:rPr>
          <w:rFonts w:eastAsia="Times New Roman"/>
          <w:color w:val="00000A"/>
          <w:sz w:val="24"/>
          <w:szCs w:val="24"/>
        </w:rPr>
        <w:t>хобби;</w:t>
      </w: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соблюдать правила безопасности в увлечениях,</w:t>
      </w:r>
      <w:r>
        <w:rPr>
          <w:rFonts w:eastAsia="Times New Roman"/>
          <w:b/>
          <w:bCs/>
          <w:color w:val="00000A"/>
          <w:sz w:val="24"/>
          <w:szCs w:val="24"/>
        </w:rPr>
        <w:t xml:space="preserve"> </w:t>
      </w:r>
      <w:r>
        <w:rPr>
          <w:rFonts w:eastAsia="Times New Roman"/>
          <w:color w:val="00000A"/>
          <w:sz w:val="24"/>
          <w:szCs w:val="24"/>
        </w:rPr>
        <w:t>не противоречащих</w:t>
      </w:r>
      <w:r>
        <w:rPr>
          <w:rFonts w:eastAsia="Times New Roman"/>
          <w:b/>
          <w:bCs/>
          <w:color w:val="00000A"/>
          <w:sz w:val="24"/>
          <w:szCs w:val="24"/>
        </w:rPr>
        <w:t xml:space="preserve"> </w:t>
      </w:r>
      <w:r>
        <w:rPr>
          <w:rFonts w:eastAsia="Times New Roman"/>
          <w:color w:val="00000A"/>
          <w:sz w:val="24"/>
          <w:szCs w:val="24"/>
        </w:rPr>
        <w:t>законодательству РФ;</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нормативные правовые акты для определения ответственности</w:t>
      </w:r>
      <w:r>
        <w:rPr>
          <w:rFonts w:eastAsia="Times New Roman"/>
          <w:b/>
          <w:bCs/>
          <w:color w:val="00000A"/>
          <w:sz w:val="24"/>
          <w:szCs w:val="24"/>
        </w:rPr>
        <w:t xml:space="preserve"> </w:t>
      </w:r>
      <w:r>
        <w:rPr>
          <w:rFonts w:eastAsia="Times New Roman"/>
          <w:color w:val="00000A"/>
          <w:sz w:val="24"/>
          <w:szCs w:val="24"/>
        </w:rPr>
        <w:t>за противоправные действия и асоциальное поведение во время занятий хобби;</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пользоваться официальными источниками для получения информации о</w:t>
      </w:r>
      <w:r>
        <w:rPr>
          <w:rFonts w:eastAsia="Times New Roman"/>
          <w:b/>
          <w:bCs/>
          <w:color w:val="00000A"/>
          <w:sz w:val="24"/>
          <w:szCs w:val="24"/>
        </w:rPr>
        <w:t xml:space="preserve"> </w:t>
      </w:r>
      <w:r>
        <w:rPr>
          <w:rFonts w:eastAsia="Times New Roman"/>
          <w:color w:val="00000A"/>
          <w:sz w:val="24"/>
          <w:szCs w:val="24"/>
        </w:rPr>
        <w:t>рекомендациях по обеспечению безопасности во время современных молодежными хобби;</w:t>
      </w:r>
    </w:p>
    <w:p w:rsidR="003554B6" w:rsidRDefault="003554B6" w:rsidP="003554B6">
      <w:pPr>
        <w:spacing w:line="14"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прогнозировать и оценивать последствия своего поведения во время занятий</w:t>
      </w:r>
      <w:r>
        <w:rPr>
          <w:rFonts w:eastAsia="Times New Roman"/>
          <w:b/>
          <w:bCs/>
          <w:color w:val="00000A"/>
          <w:sz w:val="24"/>
          <w:szCs w:val="24"/>
        </w:rPr>
        <w:t xml:space="preserve"> </w:t>
      </w:r>
      <w:r>
        <w:rPr>
          <w:rFonts w:eastAsia="Times New Roman"/>
          <w:color w:val="00000A"/>
          <w:sz w:val="24"/>
          <w:szCs w:val="24"/>
        </w:rPr>
        <w:t>современными молодежными хобби;</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применять правила и рекомендации для составления модели личного</w:t>
      </w:r>
      <w:r>
        <w:rPr>
          <w:rFonts w:eastAsia="Times New Roman"/>
          <w:b/>
          <w:bCs/>
          <w:color w:val="00000A"/>
          <w:sz w:val="24"/>
          <w:szCs w:val="24"/>
        </w:rPr>
        <w:t xml:space="preserve"> </w:t>
      </w:r>
      <w:r>
        <w:rPr>
          <w:rFonts w:eastAsia="Times New Roman"/>
          <w:color w:val="00000A"/>
          <w:sz w:val="24"/>
          <w:szCs w:val="24"/>
        </w:rPr>
        <w:t>безопасного поведения во время занятий современными молодежными хобби;</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распознавать опасности,</w:t>
      </w:r>
      <w:r>
        <w:rPr>
          <w:rFonts w:eastAsia="Times New Roman"/>
          <w:b/>
          <w:bCs/>
          <w:color w:val="00000A"/>
          <w:sz w:val="24"/>
          <w:szCs w:val="24"/>
        </w:rPr>
        <w:t xml:space="preserve"> </w:t>
      </w:r>
      <w:r>
        <w:rPr>
          <w:rFonts w:eastAsia="Times New Roman"/>
          <w:color w:val="00000A"/>
          <w:sz w:val="24"/>
          <w:szCs w:val="24"/>
        </w:rPr>
        <w:t>возникающие в различных ситуациях на</w:t>
      </w:r>
      <w:r>
        <w:rPr>
          <w:rFonts w:eastAsia="Times New Roman"/>
          <w:b/>
          <w:bCs/>
          <w:color w:val="00000A"/>
          <w:sz w:val="24"/>
          <w:szCs w:val="24"/>
        </w:rPr>
        <w:t xml:space="preserve"> </w:t>
      </w:r>
      <w:r>
        <w:rPr>
          <w:rFonts w:eastAsia="Times New Roman"/>
          <w:color w:val="00000A"/>
          <w:sz w:val="24"/>
          <w:szCs w:val="24"/>
        </w:rPr>
        <w:t>транспорте, и действовать согласно обозначению на знаках безопасности и в соответствии с сигнальной разметкой;</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нормативные правовые акты для определения ответственности</w:t>
      </w:r>
      <w:r>
        <w:rPr>
          <w:rFonts w:eastAsia="Times New Roman"/>
          <w:b/>
          <w:bCs/>
          <w:color w:val="00000A"/>
          <w:sz w:val="24"/>
          <w:szCs w:val="24"/>
        </w:rPr>
        <w:t xml:space="preserve"> </w:t>
      </w:r>
      <w:r>
        <w:rPr>
          <w:rFonts w:eastAsia="Times New Roman"/>
          <w:color w:val="00000A"/>
          <w:sz w:val="24"/>
          <w:szCs w:val="24"/>
        </w:rPr>
        <w:t>за асоциальное поведение на транспорте;</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пользоваться официальными источниками для получения информации о</w:t>
      </w:r>
      <w:r>
        <w:rPr>
          <w:rFonts w:eastAsia="Times New Roman"/>
          <w:b/>
          <w:bCs/>
          <w:color w:val="00000A"/>
          <w:sz w:val="24"/>
          <w:szCs w:val="24"/>
        </w:rPr>
        <w:t xml:space="preserve"> </w:t>
      </w:r>
      <w:r>
        <w:rPr>
          <w:rFonts w:eastAsia="Times New Roman"/>
          <w:color w:val="00000A"/>
          <w:sz w:val="24"/>
          <w:szCs w:val="24"/>
        </w:rPr>
        <w:t>правилах и рекомендациях по обеспечению безопасности на транспорте;</w:t>
      </w:r>
    </w:p>
    <w:p w:rsidR="003554B6" w:rsidRDefault="003554B6" w:rsidP="003554B6">
      <w:pPr>
        <w:spacing w:line="2"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прогнозировать и оценивать последствия своего поведения на транспорте;</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составлять модель личного безопасного поведения в повседневной</w:t>
      </w:r>
      <w:r>
        <w:rPr>
          <w:rFonts w:eastAsia="Times New Roman"/>
          <w:b/>
          <w:bCs/>
          <w:color w:val="00000A"/>
          <w:sz w:val="24"/>
          <w:szCs w:val="24"/>
        </w:rPr>
        <w:t xml:space="preserve"> </w:t>
      </w:r>
      <w:r>
        <w:rPr>
          <w:rFonts w:eastAsia="Times New Roman"/>
          <w:color w:val="00000A"/>
          <w:sz w:val="24"/>
          <w:szCs w:val="24"/>
        </w:rPr>
        <w:t>жизнедеятельности и в опасных и чрезвычайных ситуациях на транспорте.</w:t>
      </w:r>
    </w:p>
    <w:p w:rsidR="003554B6" w:rsidRDefault="003554B6" w:rsidP="003554B6">
      <w:pPr>
        <w:spacing w:line="295"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Защита населения Российской Федерации от опасных и чрезвычайных ситуаций</w:t>
      </w:r>
    </w:p>
    <w:p w:rsidR="003554B6" w:rsidRDefault="003554B6" w:rsidP="003554B6">
      <w:pPr>
        <w:spacing w:line="9"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основных нормативных правовых актов в</w:t>
      </w:r>
      <w:r>
        <w:rPr>
          <w:rFonts w:eastAsia="Times New Roman"/>
          <w:b/>
          <w:bCs/>
          <w:color w:val="00000A"/>
          <w:sz w:val="24"/>
          <w:szCs w:val="24"/>
        </w:rPr>
        <w:t xml:space="preserve"> </w:t>
      </w:r>
      <w:r>
        <w:rPr>
          <w:rFonts w:eastAsia="Times New Roman"/>
          <w:color w:val="00000A"/>
          <w:sz w:val="24"/>
          <w:szCs w:val="24"/>
        </w:rPr>
        <w:t>области защиты населения и территорий от опасных и чрезвычайных ситуаций;</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основные нормативные правовые акты в области защиты</w:t>
      </w:r>
      <w:r>
        <w:rPr>
          <w:rFonts w:eastAsia="Times New Roman"/>
          <w:b/>
          <w:bCs/>
          <w:color w:val="00000A"/>
          <w:sz w:val="24"/>
          <w:szCs w:val="24"/>
        </w:rPr>
        <w:t xml:space="preserve"> </w:t>
      </w:r>
      <w:r>
        <w:rPr>
          <w:rFonts w:eastAsia="Times New Roman"/>
          <w:color w:val="00000A"/>
          <w:sz w:val="24"/>
          <w:szCs w:val="24"/>
        </w:rPr>
        <w:t>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3554B6" w:rsidRDefault="003554B6" w:rsidP="003554B6">
      <w:pPr>
        <w:spacing w:line="17"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составляющие государственной системы,</w:t>
      </w:r>
      <w:r>
        <w:rPr>
          <w:rFonts w:eastAsia="Times New Roman"/>
          <w:b/>
          <w:bCs/>
          <w:color w:val="00000A"/>
          <w:sz w:val="24"/>
          <w:szCs w:val="24"/>
        </w:rPr>
        <w:t xml:space="preserve"> </w:t>
      </w:r>
      <w:r>
        <w:rPr>
          <w:rFonts w:eastAsia="Times New Roman"/>
          <w:color w:val="00000A"/>
          <w:sz w:val="24"/>
          <w:szCs w:val="24"/>
        </w:rPr>
        <w:t>направленной на</w:t>
      </w:r>
      <w:r>
        <w:rPr>
          <w:rFonts w:eastAsia="Times New Roman"/>
          <w:b/>
          <w:bCs/>
          <w:color w:val="00000A"/>
          <w:sz w:val="24"/>
          <w:szCs w:val="24"/>
        </w:rPr>
        <w:t xml:space="preserve"> </w:t>
      </w:r>
      <w:r>
        <w:rPr>
          <w:rFonts w:eastAsia="Times New Roman"/>
          <w:color w:val="00000A"/>
          <w:sz w:val="24"/>
          <w:szCs w:val="24"/>
        </w:rPr>
        <w:t>защиту населения от опасных и чрезвычайных ситуаций;</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основных направлений деятельности государственных</w:t>
      </w:r>
      <w:r>
        <w:rPr>
          <w:rFonts w:eastAsia="Times New Roman"/>
          <w:b/>
          <w:bCs/>
          <w:color w:val="00000A"/>
          <w:sz w:val="24"/>
          <w:szCs w:val="24"/>
        </w:rPr>
        <w:t xml:space="preserve"> </w:t>
      </w:r>
      <w:r>
        <w:rPr>
          <w:rFonts w:eastAsia="Times New Roman"/>
          <w:color w:val="00000A"/>
          <w:sz w:val="24"/>
          <w:szCs w:val="24"/>
        </w:rPr>
        <w:t>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потенциальных опасностей природного,</w:t>
      </w:r>
      <w:r>
        <w:rPr>
          <w:rFonts w:eastAsia="Times New Roman"/>
          <w:b/>
          <w:bCs/>
          <w:color w:val="00000A"/>
          <w:sz w:val="24"/>
          <w:szCs w:val="24"/>
        </w:rPr>
        <w:t xml:space="preserve"> </w:t>
      </w:r>
      <w:r>
        <w:rPr>
          <w:rFonts w:eastAsia="Times New Roman"/>
          <w:color w:val="00000A"/>
          <w:sz w:val="24"/>
          <w:szCs w:val="24"/>
        </w:rPr>
        <w:t>техногенного и</w:t>
      </w:r>
      <w:r>
        <w:rPr>
          <w:rFonts w:eastAsia="Times New Roman"/>
          <w:b/>
          <w:bCs/>
          <w:color w:val="00000A"/>
          <w:sz w:val="24"/>
          <w:szCs w:val="24"/>
        </w:rPr>
        <w:t xml:space="preserve"> </w:t>
      </w:r>
      <w:r>
        <w:rPr>
          <w:rFonts w:eastAsia="Times New Roman"/>
          <w:color w:val="00000A"/>
          <w:sz w:val="24"/>
          <w:szCs w:val="24"/>
        </w:rPr>
        <w:t>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причины их возникновения,</w:t>
      </w:r>
      <w:r>
        <w:rPr>
          <w:rFonts w:eastAsia="Times New Roman"/>
          <w:b/>
          <w:bCs/>
          <w:color w:val="00000A"/>
          <w:sz w:val="24"/>
          <w:szCs w:val="24"/>
        </w:rPr>
        <w:t xml:space="preserve"> </w:t>
      </w:r>
      <w:r>
        <w:rPr>
          <w:rFonts w:eastAsia="Times New Roman"/>
          <w:color w:val="00000A"/>
          <w:sz w:val="24"/>
          <w:szCs w:val="24"/>
        </w:rPr>
        <w:t>характеристики,</w:t>
      </w:r>
      <w:r>
        <w:rPr>
          <w:rFonts w:eastAsia="Times New Roman"/>
          <w:b/>
          <w:bCs/>
          <w:color w:val="00000A"/>
          <w:sz w:val="24"/>
          <w:szCs w:val="24"/>
        </w:rPr>
        <w:t xml:space="preserve"> </w:t>
      </w:r>
      <w:r>
        <w:rPr>
          <w:rFonts w:eastAsia="Times New Roman"/>
          <w:color w:val="00000A"/>
          <w:sz w:val="24"/>
          <w:szCs w:val="24"/>
        </w:rPr>
        <w:t>поражающие</w:t>
      </w:r>
      <w:r>
        <w:rPr>
          <w:rFonts w:eastAsia="Times New Roman"/>
          <w:b/>
          <w:bCs/>
          <w:color w:val="00000A"/>
          <w:sz w:val="24"/>
          <w:szCs w:val="24"/>
        </w:rPr>
        <w:t xml:space="preserve"> </w:t>
      </w:r>
      <w:r>
        <w:rPr>
          <w:rFonts w:eastAsia="Times New Roman"/>
          <w:color w:val="00000A"/>
          <w:sz w:val="24"/>
          <w:szCs w:val="24"/>
        </w:rPr>
        <w:t>факторы, особенности и последствия;</w:t>
      </w:r>
    </w:p>
    <w:p w:rsidR="003554B6" w:rsidRDefault="003554B6" w:rsidP="003554B6">
      <w:pPr>
        <w:spacing w:line="14"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средства индивидуальной,</w:t>
      </w:r>
      <w:r>
        <w:rPr>
          <w:rFonts w:eastAsia="Times New Roman"/>
          <w:b/>
          <w:bCs/>
          <w:color w:val="00000A"/>
          <w:sz w:val="24"/>
          <w:szCs w:val="24"/>
        </w:rPr>
        <w:t xml:space="preserve"> </w:t>
      </w:r>
      <w:r>
        <w:rPr>
          <w:rFonts w:eastAsia="Times New Roman"/>
          <w:color w:val="00000A"/>
          <w:sz w:val="24"/>
          <w:szCs w:val="24"/>
        </w:rPr>
        <w:t>коллективной защиты и приборы</w:t>
      </w:r>
      <w:r>
        <w:rPr>
          <w:rFonts w:eastAsia="Times New Roman"/>
          <w:b/>
          <w:bCs/>
          <w:color w:val="00000A"/>
          <w:sz w:val="24"/>
          <w:szCs w:val="24"/>
        </w:rPr>
        <w:t xml:space="preserve"> </w:t>
      </w:r>
      <w:r>
        <w:rPr>
          <w:rFonts w:eastAsia="Times New Roman"/>
          <w:color w:val="00000A"/>
          <w:sz w:val="24"/>
          <w:szCs w:val="24"/>
        </w:rPr>
        <w:t>индивидуального дозиметрического контроля;</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действовать согласно обозначению на знаках безопасности и плане</w:t>
      </w:r>
      <w:r>
        <w:rPr>
          <w:rFonts w:eastAsia="Times New Roman"/>
          <w:b/>
          <w:bCs/>
          <w:color w:val="00000A"/>
          <w:sz w:val="24"/>
          <w:szCs w:val="24"/>
        </w:rPr>
        <w:t xml:space="preserve"> </w:t>
      </w:r>
      <w:r>
        <w:rPr>
          <w:rFonts w:eastAsia="Times New Roman"/>
          <w:color w:val="00000A"/>
          <w:sz w:val="24"/>
          <w:szCs w:val="24"/>
        </w:rPr>
        <w:t>эвакуации;</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вызывать в случае необходимости службы экстренной помощи;</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прогнозировать и оценивать свои действия в области обеспечения личной</w:t>
      </w:r>
      <w:r>
        <w:rPr>
          <w:rFonts w:eastAsia="Times New Roman"/>
          <w:b/>
          <w:bCs/>
          <w:color w:val="00000A"/>
          <w:sz w:val="24"/>
          <w:szCs w:val="24"/>
        </w:rPr>
        <w:t xml:space="preserve"> </w:t>
      </w:r>
      <w:r>
        <w:rPr>
          <w:rFonts w:eastAsia="Times New Roman"/>
          <w:color w:val="00000A"/>
          <w:sz w:val="24"/>
          <w:szCs w:val="24"/>
        </w:rPr>
        <w:t>безопасности в опасных и чрезвычайных ситуациях мирного и военного времени;</w:t>
      </w:r>
    </w:p>
    <w:p w:rsidR="003554B6" w:rsidRDefault="003554B6" w:rsidP="003554B6">
      <w:pPr>
        <w:spacing w:line="13"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пользоваться официальными источниками для получения информации о</w:t>
      </w:r>
      <w:r>
        <w:rPr>
          <w:rFonts w:eastAsia="Times New Roman"/>
          <w:b/>
          <w:bCs/>
          <w:color w:val="00000A"/>
          <w:sz w:val="24"/>
          <w:szCs w:val="24"/>
        </w:rPr>
        <w:t xml:space="preserve"> </w:t>
      </w:r>
      <w:r>
        <w:rPr>
          <w:rFonts w:eastAsia="Times New Roman"/>
          <w:color w:val="00000A"/>
          <w:sz w:val="24"/>
          <w:szCs w:val="24"/>
        </w:rPr>
        <w:t>защите населения от опасных и чрезвычайных ситуаций в мирное и военное время;</w:t>
      </w: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составлять модель личного безопасного поведения в условиях опасных и</w:t>
      </w:r>
      <w:r>
        <w:rPr>
          <w:rFonts w:eastAsia="Times New Roman"/>
          <w:b/>
          <w:bCs/>
          <w:color w:val="00000A"/>
          <w:sz w:val="24"/>
          <w:szCs w:val="24"/>
        </w:rPr>
        <w:t xml:space="preserve"> </w:t>
      </w:r>
      <w:r>
        <w:rPr>
          <w:rFonts w:eastAsia="Times New Roman"/>
          <w:color w:val="00000A"/>
          <w:sz w:val="24"/>
          <w:szCs w:val="24"/>
        </w:rPr>
        <w:t>чрезвычайных ситуаций мирного и военного времени.</w:t>
      </w:r>
    </w:p>
    <w:p w:rsidR="003554B6" w:rsidRDefault="003554B6" w:rsidP="003554B6">
      <w:pPr>
        <w:spacing w:line="295"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Основы противодействия экстремизму, терроризму и наркотизму в Российской Федерации</w:t>
      </w:r>
    </w:p>
    <w:p w:rsidR="003554B6" w:rsidRDefault="003554B6" w:rsidP="003554B6">
      <w:pPr>
        <w:spacing w:line="10"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особенности экстремизма,</w:t>
      </w:r>
      <w:r>
        <w:rPr>
          <w:rFonts w:eastAsia="Times New Roman"/>
          <w:b/>
          <w:bCs/>
          <w:color w:val="00000A"/>
          <w:sz w:val="24"/>
          <w:szCs w:val="24"/>
        </w:rPr>
        <w:t xml:space="preserve"> </w:t>
      </w:r>
      <w:r>
        <w:rPr>
          <w:rFonts w:eastAsia="Times New Roman"/>
          <w:color w:val="00000A"/>
          <w:sz w:val="24"/>
          <w:szCs w:val="24"/>
        </w:rPr>
        <w:t>терроризма и наркотизма в</w:t>
      </w:r>
      <w:r>
        <w:rPr>
          <w:rFonts w:eastAsia="Times New Roman"/>
          <w:b/>
          <w:bCs/>
          <w:color w:val="00000A"/>
          <w:sz w:val="24"/>
          <w:szCs w:val="24"/>
        </w:rPr>
        <w:t xml:space="preserve"> </w:t>
      </w:r>
      <w:r>
        <w:rPr>
          <w:rFonts w:eastAsia="Times New Roman"/>
          <w:color w:val="00000A"/>
          <w:sz w:val="24"/>
          <w:szCs w:val="24"/>
        </w:rPr>
        <w:t>Российской Федерации;</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взаимосвязь экстремизма,</w:t>
      </w:r>
      <w:r>
        <w:rPr>
          <w:rFonts w:eastAsia="Times New Roman"/>
          <w:b/>
          <w:bCs/>
          <w:color w:val="00000A"/>
          <w:sz w:val="24"/>
          <w:szCs w:val="24"/>
        </w:rPr>
        <w:t xml:space="preserve"> </w:t>
      </w:r>
      <w:r>
        <w:rPr>
          <w:rFonts w:eastAsia="Times New Roman"/>
          <w:color w:val="00000A"/>
          <w:sz w:val="24"/>
          <w:szCs w:val="24"/>
        </w:rPr>
        <w:t>терроризма и наркотизма;</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оперировать основными понятиями в области противодействия</w:t>
      </w:r>
      <w:r>
        <w:rPr>
          <w:rFonts w:eastAsia="Times New Roman"/>
          <w:b/>
          <w:bCs/>
          <w:color w:val="00000A"/>
          <w:sz w:val="24"/>
          <w:szCs w:val="24"/>
        </w:rPr>
        <w:t xml:space="preserve"> </w:t>
      </w:r>
      <w:r>
        <w:rPr>
          <w:rFonts w:eastAsia="Times New Roman"/>
          <w:color w:val="00000A"/>
          <w:sz w:val="24"/>
          <w:szCs w:val="24"/>
        </w:rPr>
        <w:t>экстремизму, терроризму и наркотизму в Российской Федерации;</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предназначение общегосударственной системы противодействия</w:t>
      </w:r>
      <w:r>
        <w:rPr>
          <w:rFonts w:eastAsia="Times New Roman"/>
          <w:b/>
          <w:bCs/>
          <w:color w:val="00000A"/>
          <w:sz w:val="24"/>
          <w:szCs w:val="24"/>
        </w:rPr>
        <w:t xml:space="preserve"> </w:t>
      </w:r>
      <w:r>
        <w:rPr>
          <w:rFonts w:eastAsia="Times New Roman"/>
          <w:color w:val="00000A"/>
          <w:sz w:val="24"/>
          <w:szCs w:val="24"/>
        </w:rPr>
        <w:t>экстремизму, терроризму и наркотизму;</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основные принципы и направления противодействия</w:t>
      </w:r>
      <w:r>
        <w:rPr>
          <w:rFonts w:eastAsia="Times New Roman"/>
          <w:b/>
          <w:bCs/>
          <w:color w:val="00000A"/>
          <w:sz w:val="24"/>
          <w:szCs w:val="24"/>
        </w:rPr>
        <w:t xml:space="preserve"> </w:t>
      </w:r>
      <w:r>
        <w:rPr>
          <w:rFonts w:eastAsia="Times New Roman"/>
          <w:color w:val="00000A"/>
          <w:sz w:val="24"/>
          <w:szCs w:val="24"/>
        </w:rPr>
        <w:t>экстремистской, террористической деятельности и наркотизму;</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основных нормативных правовых актов,</w:t>
      </w:r>
      <w:r>
        <w:rPr>
          <w:rFonts w:eastAsia="Times New Roman"/>
          <w:b/>
          <w:bCs/>
          <w:color w:val="00000A"/>
          <w:sz w:val="24"/>
          <w:szCs w:val="24"/>
        </w:rPr>
        <w:t xml:space="preserve"> </w:t>
      </w:r>
      <w:r>
        <w:rPr>
          <w:rFonts w:eastAsia="Times New Roman"/>
          <w:color w:val="00000A"/>
          <w:sz w:val="24"/>
          <w:szCs w:val="24"/>
        </w:rPr>
        <w:t>составляющих правовую основу противодействия экстремизму, терроризму и наркотизму в Российской Федерации;</w:t>
      </w:r>
    </w:p>
    <w:p w:rsidR="003554B6" w:rsidRDefault="003554B6" w:rsidP="003554B6">
      <w:pPr>
        <w:spacing w:line="14"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органы исполнительной власти,</w:t>
      </w:r>
      <w:r>
        <w:rPr>
          <w:rFonts w:eastAsia="Times New Roman"/>
          <w:b/>
          <w:bCs/>
          <w:color w:val="00000A"/>
          <w:sz w:val="24"/>
          <w:szCs w:val="24"/>
        </w:rPr>
        <w:t xml:space="preserve"> </w:t>
      </w:r>
      <w:r>
        <w:rPr>
          <w:rFonts w:eastAsia="Times New Roman"/>
          <w:color w:val="00000A"/>
          <w:sz w:val="24"/>
          <w:szCs w:val="24"/>
        </w:rPr>
        <w:t>осуществляющие</w:t>
      </w:r>
      <w:r>
        <w:rPr>
          <w:rFonts w:eastAsia="Times New Roman"/>
          <w:b/>
          <w:bCs/>
          <w:color w:val="00000A"/>
          <w:sz w:val="24"/>
          <w:szCs w:val="24"/>
        </w:rPr>
        <w:t xml:space="preserve"> </w:t>
      </w:r>
      <w:r>
        <w:rPr>
          <w:rFonts w:eastAsia="Times New Roman"/>
          <w:color w:val="00000A"/>
          <w:sz w:val="24"/>
          <w:szCs w:val="24"/>
        </w:rPr>
        <w:t>противодействие экстремизму, терроризму и наркотизму в Российской Федерации;</w:t>
      </w:r>
    </w:p>
    <w:p w:rsidR="003554B6" w:rsidRDefault="003554B6" w:rsidP="003554B6">
      <w:pPr>
        <w:spacing w:line="13" w:lineRule="exact"/>
        <w:ind w:firstLine="567"/>
        <w:jc w:val="both"/>
        <w:rPr>
          <w:sz w:val="20"/>
          <w:szCs w:val="20"/>
        </w:rPr>
      </w:pPr>
    </w:p>
    <w:p w:rsidR="003554B6" w:rsidRP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пользоваться официальными сайтами и изданиями органов исполнительной</w:t>
      </w:r>
      <w:r>
        <w:rPr>
          <w:rFonts w:eastAsia="Times New Roman"/>
          <w:b/>
          <w:bCs/>
          <w:color w:val="00000A"/>
          <w:sz w:val="24"/>
          <w:szCs w:val="24"/>
        </w:rPr>
        <w:t xml:space="preserve"> </w:t>
      </w:r>
      <w:r>
        <w:rPr>
          <w:rFonts w:eastAsia="Times New Roman"/>
          <w:color w:val="00000A"/>
          <w:sz w:val="24"/>
          <w:szCs w:val="24"/>
        </w:rPr>
        <w:t>власти, осуществляющих противодействие экстремизму, терроризму и наркотизму</w:t>
      </w:r>
      <w:r>
        <w:rPr>
          <w:sz w:val="20"/>
          <w:szCs w:val="20"/>
        </w:rPr>
        <w:t xml:space="preserve"> в </w:t>
      </w:r>
      <w:r>
        <w:rPr>
          <w:rFonts w:eastAsia="Times New Roman"/>
          <w:color w:val="00000A"/>
          <w:sz w:val="24"/>
          <w:szCs w:val="24"/>
        </w:rPr>
        <w:t>Российской Федерации, для обеспечения личной безопасности;</w:t>
      </w:r>
    </w:p>
    <w:p w:rsidR="003554B6" w:rsidRDefault="003554B6" w:rsidP="003554B6">
      <w:pPr>
        <w:spacing w:line="12" w:lineRule="exact"/>
        <w:ind w:firstLine="567"/>
        <w:jc w:val="both"/>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использовать основные нормативные правовые акты в области</w:t>
      </w:r>
      <w:r>
        <w:rPr>
          <w:rFonts w:eastAsia="Times New Roman"/>
          <w:b/>
          <w:bCs/>
          <w:color w:val="00000A"/>
          <w:sz w:val="24"/>
          <w:szCs w:val="24"/>
        </w:rPr>
        <w:t xml:space="preserve"> </w:t>
      </w:r>
      <w:r>
        <w:rPr>
          <w:rFonts w:eastAsia="Times New Roman"/>
          <w:color w:val="00000A"/>
          <w:sz w:val="24"/>
          <w:szCs w:val="24"/>
        </w:rPr>
        <w:t>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3554B6" w:rsidRDefault="003554B6" w:rsidP="003554B6">
      <w:pPr>
        <w:spacing w:line="13" w:lineRule="exact"/>
        <w:ind w:firstLine="567"/>
        <w:jc w:val="both"/>
        <w:rPr>
          <w:rFonts w:eastAsia="Times New Roman"/>
          <w:color w:val="00000A"/>
          <w:sz w:val="24"/>
          <w:szCs w:val="24"/>
        </w:rPr>
      </w:pPr>
    </w:p>
    <w:p w:rsidR="003554B6" w:rsidRDefault="003554B6" w:rsidP="003554B6">
      <w:pPr>
        <w:spacing w:line="232" w:lineRule="auto"/>
        <w:ind w:right="20"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распознавать признаки вовлечения в экстремистскую и террористическую</w:t>
      </w:r>
      <w:r>
        <w:rPr>
          <w:rFonts w:eastAsia="Times New Roman"/>
          <w:b/>
          <w:bCs/>
          <w:color w:val="00000A"/>
          <w:sz w:val="24"/>
          <w:szCs w:val="24"/>
        </w:rPr>
        <w:t xml:space="preserve"> </w:t>
      </w:r>
      <w:r>
        <w:rPr>
          <w:rFonts w:eastAsia="Times New Roman"/>
          <w:color w:val="00000A"/>
          <w:sz w:val="24"/>
          <w:szCs w:val="24"/>
        </w:rPr>
        <w:t>деятельность;</w:t>
      </w:r>
    </w:p>
    <w:p w:rsidR="003554B6" w:rsidRDefault="003554B6" w:rsidP="003554B6">
      <w:pPr>
        <w:spacing w:line="1" w:lineRule="exact"/>
        <w:ind w:firstLine="567"/>
        <w:jc w:val="both"/>
        <w:rPr>
          <w:rFonts w:eastAsia="Times New Roman"/>
          <w:color w:val="00000A"/>
          <w:sz w:val="24"/>
          <w:szCs w:val="24"/>
        </w:rPr>
      </w:pP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распознавать симптомы употребления наркотических средств;</w:t>
      </w:r>
    </w:p>
    <w:p w:rsidR="003554B6" w:rsidRDefault="003554B6" w:rsidP="003554B6">
      <w:pPr>
        <w:spacing w:line="12" w:lineRule="exact"/>
        <w:ind w:firstLine="567"/>
        <w:jc w:val="both"/>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описывать способы противодействия вовлечению в экстремистскую и</w:t>
      </w:r>
      <w:r>
        <w:rPr>
          <w:rFonts w:eastAsia="Times New Roman"/>
          <w:b/>
          <w:bCs/>
          <w:color w:val="00000A"/>
          <w:sz w:val="24"/>
          <w:szCs w:val="24"/>
        </w:rPr>
        <w:t xml:space="preserve"> </w:t>
      </w:r>
      <w:r>
        <w:rPr>
          <w:rFonts w:eastAsia="Times New Roman"/>
          <w:color w:val="00000A"/>
          <w:sz w:val="24"/>
          <w:szCs w:val="24"/>
        </w:rPr>
        <w:t>террористическую деятельность, распространению и употреблению наркотических средств;</w:t>
      </w:r>
    </w:p>
    <w:p w:rsidR="003554B6" w:rsidRDefault="003554B6" w:rsidP="003554B6">
      <w:pPr>
        <w:spacing w:line="13" w:lineRule="exact"/>
        <w:ind w:firstLine="567"/>
        <w:jc w:val="both"/>
        <w:rPr>
          <w:rFonts w:eastAsia="Times New Roman"/>
          <w:color w:val="00000A"/>
          <w:sz w:val="24"/>
          <w:szCs w:val="24"/>
        </w:rPr>
      </w:pPr>
    </w:p>
    <w:p w:rsidR="003554B6" w:rsidRDefault="003554B6" w:rsidP="003554B6">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официальные сайты ФСБ России,</w:t>
      </w:r>
      <w:r>
        <w:rPr>
          <w:rFonts w:eastAsia="Times New Roman"/>
          <w:b/>
          <w:bCs/>
          <w:color w:val="00000A"/>
          <w:sz w:val="24"/>
          <w:szCs w:val="24"/>
        </w:rPr>
        <w:t xml:space="preserve"> </w:t>
      </w:r>
      <w:r>
        <w:rPr>
          <w:rFonts w:eastAsia="Times New Roman"/>
          <w:color w:val="00000A"/>
          <w:sz w:val="24"/>
          <w:szCs w:val="24"/>
        </w:rPr>
        <w:t>Министерства юстиции</w:t>
      </w:r>
      <w:r>
        <w:rPr>
          <w:rFonts w:eastAsia="Times New Roman"/>
          <w:b/>
          <w:bCs/>
          <w:color w:val="00000A"/>
          <w:sz w:val="24"/>
          <w:szCs w:val="24"/>
        </w:rPr>
        <w:t xml:space="preserve"> </w:t>
      </w:r>
      <w:r>
        <w:rPr>
          <w:rFonts w:eastAsia="Times New Roman"/>
          <w:color w:val="00000A"/>
          <w:sz w:val="24"/>
          <w:szCs w:val="24"/>
        </w:rPr>
        <w:t>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3554B6" w:rsidRDefault="003554B6" w:rsidP="003554B6">
      <w:pPr>
        <w:spacing w:line="13" w:lineRule="exact"/>
        <w:ind w:firstLine="567"/>
        <w:jc w:val="both"/>
        <w:rPr>
          <w:rFonts w:eastAsia="Times New Roman"/>
          <w:color w:val="00000A"/>
          <w:sz w:val="24"/>
          <w:szCs w:val="24"/>
        </w:rPr>
      </w:pPr>
    </w:p>
    <w:p w:rsidR="003554B6" w:rsidRDefault="003554B6" w:rsidP="003554B6">
      <w:pPr>
        <w:spacing w:line="232" w:lineRule="auto"/>
        <w:ind w:right="20"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описывать действия граждан при установлении уровней террористической</w:t>
      </w:r>
      <w:r>
        <w:rPr>
          <w:rFonts w:eastAsia="Times New Roman"/>
          <w:b/>
          <w:bCs/>
          <w:color w:val="00000A"/>
          <w:sz w:val="24"/>
          <w:szCs w:val="24"/>
        </w:rPr>
        <w:t xml:space="preserve"> </w:t>
      </w:r>
      <w:r>
        <w:rPr>
          <w:rFonts w:eastAsia="Times New Roman"/>
          <w:color w:val="00000A"/>
          <w:sz w:val="24"/>
          <w:szCs w:val="24"/>
        </w:rPr>
        <w:t>опасности;</w:t>
      </w:r>
    </w:p>
    <w:p w:rsidR="003554B6" w:rsidRDefault="003554B6" w:rsidP="003554B6">
      <w:pPr>
        <w:spacing w:line="13" w:lineRule="exact"/>
        <w:ind w:firstLine="567"/>
        <w:jc w:val="both"/>
        <w:rPr>
          <w:rFonts w:eastAsia="Times New Roman"/>
          <w:color w:val="00000A"/>
          <w:sz w:val="24"/>
          <w:szCs w:val="24"/>
        </w:rPr>
      </w:pPr>
    </w:p>
    <w:p w:rsidR="003554B6" w:rsidRDefault="003554B6" w:rsidP="003554B6">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описывать правила и рекомендации в случае проведения террористической</w:t>
      </w:r>
      <w:r>
        <w:rPr>
          <w:rFonts w:eastAsia="Times New Roman"/>
          <w:b/>
          <w:bCs/>
          <w:color w:val="00000A"/>
          <w:sz w:val="24"/>
          <w:szCs w:val="24"/>
        </w:rPr>
        <w:t xml:space="preserve"> </w:t>
      </w:r>
      <w:r>
        <w:rPr>
          <w:rFonts w:eastAsia="Times New Roman"/>
          <w:color w:val="00000A"/>
          <w:sz w:val="24"/>
          <w:szCs w:val="24"/>
        </w:rPr>
        <w:t>акции;</w:t>
      </w:r>
    </w:p>
    <w:p w:rsidR="003554B6" w:rsidRDefault="003554B6" w:rsidP="003554B6">
      <w:pPr>
        <w:spacing w:line="13" w:lineRule="exact"/>
        <w:ind w:firstLine="567"/>
        <w:jc w:val="both"/>
        <w:rPr>
          <w:rFonts w:eastAsia="Times New Roman"/>
          <w:color w:val="00000A"/>
          <w:sz w:val="24"/>
          <w:szCs w:val="24"/>
        </w:rPr>
      </w:pP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составлять модель личного безопасного поведения при установлении</w:t>
      </w:r>
      <w:r>
        <w:rPr>
          <w:rFonts w:eastAsia="Times New Roman"/>
          <w:b/>
          <w:bCs/>
          <w:color w:val="00000A"/>
          <w:sz w:val="24"/>
          <w:szCs w:val="24"/>
        </w:rPr>
        <w:t xml:space="preserve"> </w:t>
      </w:r>
      <w:r>
        <w:rPr>
          <w:rFonts w:eastAsia="Times New Roman"/>
          <w:color w:val="00000A"/>
          <w:sz w:val="24"/>
          <w:szCs w:val="24"/>
        </w:rPr>
        <w:t>уровней террористической опасности и угрозе совершения террористической акции.</w:t>
      </w:r>
    </w:p>
    <w:p w:rsidR="003554B6" w:rsidRDefault="003554B6" w:rsidP="003554B6">
      <w:pPr>
        <w:spacing w:line="345" w:lineRule="exact"/>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Основы здорового образа жизни</w:t>
      </w: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основных нормативных правовых актов в</w:t>
      </w:r>
      <w:r>
        <w:rPr>
          <w:rFonts w:eastAsia="Times New Roman"/>
          <w:b/>
          <w:bCs/>
          <w:color w:val="00000A"/>
          <w:sz w:val="24"/>
          <w:szCs w:val="24"/>
        </w:rPr>
        <w:t xml:space="preserve"> </w:t>
      </w:r>
      <w:r>
        <w:rPr>
          <w:rFonts w:eastAsia="Times New Roman"/>
          <w:color w:val="00000A"/>
          <w:sz w:val="24"/>
          <w:szCs w:val="24"/>
        </w:rPr>
        <w:t>области здорового образа жизни;</w:t>
      </w:r>
    </w:p>
    <w:p w:rsidR="003554B6" w:rsidRDefault="003554B6" w:rsidP="003554B6">
      <w:pPr>
        <w:spacing w:line="14"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основные нормативные правовые акты в области здорового</w:t>
      </w:r>
      <w:r>
        <w:rPr>
          <w:rFonts w:eastAsia="Times New Roman"/>
          <w:b/>
          <w:bCs/>
          <w:color w:val="00000A"/>
          <w:sz w:val="24"/>
          <w:szCs w:val="24"/>
        </w:rPr>
        <w:t xml:space="preserve"> </w:t>
      </w:r>
      <w:r>
        <w:rPr>
          <w:rFonts w:eastAsia="Times New Roman"/>
          <w:color w:val="00000A"/>
          <w:sz w:val="24"/>
          <w:szCs w:val="24"/>
        </w:rPr>
        <w:t>образа жизни для изучения и реализации своих прав;</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оперировать основными понятиями в области здорового образа жизни;</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факторы здорового образа жизни;</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преимущества здорового образа жизни;</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значение здорового образа жизни для благополучия общества и</w:t>
      </w:r>
      <w:r>
        <w:rPr>
          <w:rFonts w:eastAsia="Times New Roman"/>
          <w:b/>
          <w:bCs/>
          <w:color w:val="00000A"/>
          <w:sz w:val="24"/>
          <w:szCs w:val="24"/>
        </w:rPr>
        <w:t xml:space="preserve"> </w:t>
      </w:r>
      <w:r>
        <w:rPr>
          <w:rFonts w:eastAsia="Times New Roman"/>
          <w:color w:val="00000A"/>
          <w:sz w:val="24"/>
          <w:szCs w:val="24"/>
        </w:rPr>
        <w:t>государства;</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основные факторы и привычки,</w:t>
      </w:r>
      <w:r>
        <w:rPr>
          <w:rFonts w:eastAsia="Times New Roman"/>
          <w:b/>
          <w:bCs/>
          <w:color w:val="00000A"/>
          <w:sz w:val="24"/>
          <w:szCs w:val="24"/>
        </w:rPr>
        <w:t xml:space="preserve"> </w:t>
      </w:r>
      <w:r>
        <w:rPr>
          <w:rFonts w:eastAsia="Times New Roman"/>
          <w:color w:val="00000A"/>
          <w:sz w:val="24"/>
          <w:szCs w:val="24"/>
        </w:rPr>
        <w:t>пагубно влияющие на здоровье</w:t>
      </w:r>
      <w:r>
        <w:rPr>
          <w:rFonts w:eastAsia="Times New Roman"/>
          <w:b/>
          <w:bCs/>
          <w:color w:val="00000A"/>
          <w:sz w:val="24"/>
          <w:szCs w:val="24"/>
        </w:rPr>
        <w:t xml:space="preserve"> </w:t>
      </w:r>
      <w:r>
        <w:rPr>
          <w:rFonts w:eastAsia="Times New Roman"/>
          <w:color w:val="00000A"/>
          <w:sz w:val="24"/>
          <w:szCs w:val="24"/>
        </w:rPr>
        <w:t>человека;</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сущность репродуктивного здоровья;</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распознавать факторы,</w:t>
      </w:r>
      <w:r>
        <w:rPr>
          <w:rFonts w:eastAsia="Times New Roman"/>
          <w:b/>
          <w:bCs/>
          <w:color w:val="00000A"/>
          <w:sz w:val="24"/>
          <w:szCs w:val="24"/>
        </w:rPr>
        <w:t xml:space="preserve"> </w:t>
      </w:r>
      <w:r>
        <w:rPr>
          <w:rFonts w:eastAsia="Times New Roman"/>
          <w:color w:val="00000A"/>
          <w:sz w:val="24"/>
          <w:szCs w:val="24"/>
        </w:rPr>
        <w:t>положительно и отрицательно влияющие на</w:t>
      </w:r>
      <w:r>
        <w:rPr>
          <w:rFonts w:eastAsia="Times New Roman"/>
          <w:b/>
          <w:bCs/>
          <w:color w:val="00000A"/>
          <w:sz w:val="24"/>
          <w:szCs w:val="24"/>
        </w:rPr>
        <w:t xml:space="preserve"> </w:t>
      </w:r>
      <w:r>
        <w:rPr>
          <w:rFonts w:eastAsia="Times New Roman"/>
          <w:color w:val="00000A"/>
          <w:sz w:val="24"/>
          <w:szCs w:val="24"/>
        </w:rPr>
        <w:t>репродуктивное здоровье;</w:t>
      </w:r>
    </w:p>
    <w:p w:rsidR="003554B6" w:rsidRDefault="003554B6" w:rsidP="003554B6">
      <w:pPr>
        <w:spacing w:line="14"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0"/>
          <w:sz w:val="24"/>
          <w:szCs w:val="24"/>
        </w:rPr>
        <w:t>пользоваться официальными источниками для получения информации о</w:t>
      </w:r>
      <w:r>
        <w:rPr>
          <w:rFonts w:eastAsia="Times New Roman"/>
          <w:b/>
          <w:bCs/>
          <w:color w:val="00000A"/>
          <w:sz w:val="24"/>
          <w:szCs w:val="24"/>
        </w:rPr>
        <w:t xml:space="preserve"> </w:t>
      </w:r>
      <w:r>
        <w:rPr>
          <w:rFonts w:eastAsia="Times New Roman"/>
          <w:color w:val="000000"/>
          <w:sz w:val="24"/>
          <w:szCs w:val="24"/>
        </w:rPr>
        <w:t>здоровье, здоровом образе жизни, сохранении и укреплении репродуктивного здоровья</w:t>
      </w:r>
      <w:r>
        <w:rPr>
          <w:rFonts w:eastAsia="Times New Roman"/>
          <w:color w:val="00000A"/>
          <w:sz w:val="24"/>
          <w:szCs w:val="24"/>
        </w:rPr>
        <w:t>.</w:t>
      </w:r>
    </w:p>
    <w:p w:rsidR="003554B6" w:rsidRDefault="003554B6" w:rsidP="003554B6">
      <w:pPr>
        <w:spacing w:line="200" w:lineRule="exact"/>
        <w:ind w:firstLine="567"/>
        <w:jc w:val="both"/>
        <w:rPr>
          <w:sz w:val="20"/>
          <w:szCs w:val="20"/>
        </w:rPr>
      </w:pPr>
    </w:p>
    <w:p w:rsidR="003554B6" w:rsidRDefault="003554B6" w:rsidP="003554B6">
      <w:pPr>
        <w:spacing w:line="234" w:lineRule="exact"/>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Основы медицинских знаний и оказание первой помощи</w:t>
      </w:r>
    </w:p>
    <w:p w:rsidR="003554B6" w:rsidRDefault="003554B6" w:rsidP="003554B6">
      <w:pPr>
        <w:spacing w:line="7"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основных нормативных правовых актов в</w:t>
      </w:r>
      <w:r>
        <w:rPr>
          <w:rFonts w:eastAsia="Times New Roman"/>
          <w:b/>
          <w:bCs/>
          <w:color w:val="00000A"/>
          <w:sz w:val="24"/>
          <w:szCs w:val="24"/>
        </w:rPr>
        <w:t xml:space="preserve"> </w:t>
      </w:r>
      <w:r>
        <w:rPr>
          <w:rFonts w:eastAsia="Times New Roman"/>
          <w:color w:val="00000A"/>
          <w:sz w:val="24"/>
          <w:szCs w:val="24"/>
        </w:rPr>
        <w:t>области оказания первой помощи;</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основные нормативные правовые акты в области оказания</w:t>
      </w:r>
      <w:r>
        <w:rPr>
          <w:rFonts w:eastAsia="Times New Roman"/>
          <w:b/>
          <w:bCs/>
          <w:color w:val="00000A"/>
          <w:sz w:val="24"/>
          <w:szCs w:val="24"/>
        </w:rPr>
        <w:t xml:space="preserve"> </w:t>
      </w:r>
      <w:r>
        <w:rPr>
          <w:rFonts w:eastAsia="Times New Roman"/>
          <w:color w:val="00000A"/>
          <w:sz w:val="24"/>
          <w:szCs w:val="24"/>
        </w:rPr>
        <w:t>первой помощи для изучения и реализации своих прав, определения ответственности;</w:t>
      </w:r>
    </w:p>
    <w:p w:rsidR="003554B6" w:rsidRDefault="003554B6" w:rsidP="003554B6">
      <w:pPr>
        <w:spacing w:line="2"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оперировать основными понятиями в области оказания первой помощи;</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отличать первую помощь от медицинской помощи;</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распознавать состояния,</w:t>
      </w:r>
      <w:r>
        <w:rPr>
          <w:rFonts w:eastAsia="Times New Roman"/>
          <w:b/>
          <w:bCs/>
          <w:color w:val="00000A"/>
          <w:sz w:val="24"/>
          <w:szCs w:val="24"/>
        </w:rPr>
        <w:t xml:space="preserve"> </w:t>
      </w:r>
      <w:r>
        <w:rPr>
          <w:rFonts w:eastAsia="Times New Roman"/>
          <w:color w:val="00000A"/>
          <w:sz w:val="24"/>
          <w:szCs w:val="24"/>
        </w:rPr>
        <w:t>при которых оказывается первая помощь,</w:t>
      </w:r>
      <w:r>
        <w:rPr>
          <w:rFonts w:eastAsia="Times New Roman"/>
          <w:b/>
          <w:bCs/>
          <w:color w:val="00000A"/>
          <w:sz w:val="24"/>
          <w:szCs w:val="24"/>
        </w:rPr>
        <w:t xml:space="preserve"> </w:t>
      </w:r>
      <w:r>
        <w:rPr>
          <w:rFonts w:eastAsia="Times New Roman"/>
          <w:color w:val="00000A"/>
          <w:sz w:val="24"/>
          <w:szCs w:val="24"/>
        </w:rPr>
        <w:t>и</w:t>
      </w:r>
      <w:r>
        <w:rPr>
          <w:rFonts w:eastAsia="Times New Roman"/>
          <w:b/>
          <w:bCs/>
          <w:color w:val="00000A"/>
          <w:sz w:val="24"/>
          <w:szCs w:val="24"/>
        </w:rPr>
        <w:t xml:space="preserve"> </w:t>
      </w:r>
      <w:r>
        <w:rPr>
          <w:rFonts w:eastAsia="Times New Roman"/>
          <w:color w:val="00000A"/>
          <w:sz w:val="24"/>
          <w:szCs w:val="24"/>
        </w:rPr>
        <w:t>определять мероприятия по ее оказанию;</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оказывать первую помощь при неотложных состояниях;</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вызывать в случае необходимости службы экстренной помощи;</w:t>
      </w:r>
    </w:p>
    <w:p w:rsidR="003554B6" w:rsidRDefault="003554B6" w:rsidP="003554B6">
      <w:pPr>
        <w:spacing w:line="12"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переноску</w:t>
      </w:r>
      <w:r>
        <w:rPr>
          <w:rFonts w:eastAsia="Times New Roman"/>
          <w:b/>
          <w:bCs/>
          <w:color w:val="00000A"/>
          <w:sz w:val="24"/>
          <w:szCs w:val="24"/>
        </w:rPr>
        <w:t xml:space="preserve"> </w:t>
      </w:r>
      <w:r>
        <w:rPr>
          <w:rFonts w:eastAsia="Times New Roman"/>
          <w:color w:val="00000A"/>
          <w:sz w:val="24"/>
          <w:szCs w:val="24"/>
        </w:rPr>
        <w:t>(транспортировку)</w:t>
      </w:r>
      <w:r>
        <w:rPr>
          <w:rFonts w:eastAsia="Times New Roman"/>
          <w:b/>
          <w:bCs/>
          <w:color w:val="00000A"/>
          <w:sz w:val="24"/>
          <w:szCs w:val="24"/>
        </w:rPr>
        <w:t xml:space="preserve"> </w:t>
      </w:r>
      <w:r>
        <w:rPr>
          <w:rFonts w:eastAsia="Times New Roman"/>
          <w:color w:val="00000A"/>
          <w:sz w:val="24"/>
          <w:szCs w:val="24"/>
        </w:rPr>
        <w:t>пострадавших различными</w:t>
      </w:r>
      <w:r>
        <w:rPr>
          <w:rFonts w:eastAsia="Times New Roman"/>
          <w:b/>
          <w:bCs/>
          <w:color w:val="00000A"/>
          <w:sz w:val="24"/>
          <w:szCs w:val="24"/>
        </w:rPr>
        <w:t xml:space="preserve"> </w:t>
      </w:r>
      <w:r>
        <w:rPr>
          <w:rFonts w:eastAsia="Times New Roman"/>
          <w:color w:val="00000A"/>
          <w:sz w:val="24"/>
          <w:szCs w:val="24"/>
        </w:rPr>
        <w:t>способами с использованием подручных средств и средств промышленного изготовления;</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действовать согласно указанию на знаках безопасности медицинского и</w:t>
      </w:r>
      <w:r>
        <w:rPr>
          <w:rFonts w:eastAsia="Times New Roman"/>
          <w:b/>
          <w:bCs/>
          <w:color w:val="00000A"/>
          <w:sz w:val="24"/>
          <w:szCs w:val="24"/>
        </w:rPr>
        <w:t xml:space="preserve"> </w:t>
      </w:r>
      <w:r>
        <w:rPr>
          <w:rFonts w:eastAsia="Times New Roman"/>
          <w:color w:val="00000A"/>
          <w:sz w:val="24"/>
          <w:szCs w:val="24"/>
        </w:rPr>
        <w:t>санитарного назначения;</w:t>
      </w:r>
    </w:p>
    <w:p w:rsidR="003554B6" w:rsidRDefault="003554B6" w:rsidP="003554B6">
      <w:pPr>
        <w:spacing w:line="14"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составлять модель личного безопасного поведения при оказании первой</w:t>
      </w:r>
      <w:r>
        <w:rPr>
          <w:rFonts w:eastAsia="Times New Roman"/>
          <w:b/>
          <w:bCs/>
          <w:color w:val="00000A"/>
          <w:sz w:val="24"/>
          <w:szCs w:val="24"/>
        </w:rPr>
        <w:t xml:space="preserve"> </w:t>
      </w:r>
      <w:r>
        <w:rPr>
          <w:rFonts w:eastAsia="Times New Roman"/>
          <w:color w:val="00000A"/>
          <w:sz w:val="24"/>
          <w:szCs w:val="24"/>
        </w:rPr>
        <w:t>помощи пострадавшему;</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основных нормативных правовых актов в сфере</w:t>
      </w:r>
      <w:r>
        <w:rPr>
          <w:rFonts w:eastAsia="Times New Roman"/>
          <w:b/>
          <w:bCs/>
          <w:color w:val="00000A"/>
          <w:sz w:val="24"/>
          <w:szCs w:val="24"/>
        </w:rPr>
        <w:t xml:space="preserve"> </w:t>
      </w:r>
      <w:r>
        <w:rPr>
          <w:rFonts w:eastAsia="Times New Roman"/>
          <w:color w:val="00000A"/>
          <w:sz w:val="24"/>
          <w:szCs w:val="24"/>
        </w:rPr>
        <w:t>санитарно-эпидемиологическом благополучия населения;</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оперировать понятием</w:t>
      </w:r>
      <w:r>
        <w:rPr>
          <w:rFonts w:eastAsia="Times New Roman"/>
          <w:b/>
          <w:bCs/>
          <w:color w:val="00000A"/>
          <w:sz w:val="24"/>
          <w:szCs w:val="24"/>
        </w:rPr>
        <w:t xml:space="preserve"> </w:t>
      </w:r>
      <w:r>
        <w:rPr>
          <w:rFonts w:eastAsia="Times New Roman"/>
          <w:color w:val="00000A"/>
          <w:sz w:val="24"/>
          <w:szCs w:val="24"/>
        </w:rPr>
        <w:t>«инфекционные болезни»</w:t>
      </w:r>
      <w:r>
        <w:rPr>
          <w:rFonts w:eastAsia="Times New Roman"/>
          <w:b/>
          <w:bCs/>
          <w:color w:val="00000A"/>
          <w:sz w:val="24"/>
          <w:szCs w:val="24"/>
        </w:rPr>
        <w:t xml:space="preserve"> </w:t>
      </w:r>
      <w:r>
        <w:rPr>
          <w:rFonts w:eastAsia="Times New Roman"/>
          <w:color w:val="00000A"/>
          <w:sz w:val="24"/>
          <w:szCs w:val="24"/>
        </w:rPr>
        <w:t>для определения отличия</w:t>
      </w:r>
      <w:r>
        <w:rPr>
          <w:rFonts w:eastAsia="Times New Roman"/>
          <w:b/>
          <w:bCs/>
          <w:color w:val="00000A"/>
          <w:sz w:val="24"/>
          <w:szCs w:val="24"/>
        </w:rPr>
        <w:t xml:space="preserve"> </w:t>
      </w:r>
      <w:r>
        <w:rPr>
          <w:rFonts w:eastAsia="Times New Roman"/>
          <w:color w:val="00000A"/>
          <w:sz w:val="24"/>
          <w:szCs w:val="24"/>
        </w:rPr>
        <w:t>инфекционных заболеваний от неинфекционных заболеваний и особо опасных инфекционных заболеваний;</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классифицировать основные инфекционные болезни;</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определять меры,</w:t>
      </w:r>
      <w:r>
        <w:rPr>
          <w:rFonts w:eastAsia="Times New Roman"/>
          <w:b/>
          <w:bCs/>
          <w:color w:val="00000A"/>
          <w:sz w:val="24"/>
          <w:szCs w:val="24"/>
        </w:rPr>
        <w:t xml:space="preserve"> </w:t>
      </w:r>
      <w:r>
        <w:rPr>
          <w:rFonts w:eastAsia="Times New Roman"/>
          <w:color w:val="00000A"/>
          <w:sz w:val="24"/>
          <w:szCs w:val="24"/>
        </w:rPr>
        <w:t>направленные на предупреждение возникновения и</w:t>
      </w:r>
      <w:r>
        <w:rPr>
          <w:rFonts w:eastAsia="Times New Roman"/>
          <w:b/>
          <w:bCs/>
          <w:color w:val="00000A"/>
          <w:sz w:val="24"/>
          <w:szCs w:val="24"/>
        </w:rPr>
        <w:t xml:space="preserve"> </w:t>
      </w:r>
      <w:r>
        <w:rPr>
          <w:rFonts w:eastAsia="Times New Roman"/>
          <w:color w:val="00000A"/>
          <w:sz w:val="24"/>
          <w:szCs w:val="24"/>
        </w:rPr>
        <w:t>распространения инфекционных заболеваний;</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действовать в порядке и по правилам поведения в случае возникновения</w:t>
      </w:r>
      <w:r>
        <w:rPr>
          <w:rFonts w:eastAsia="Times New Roman"/>
          <w:b/>
          <w:bCs/>
          <w:color w:val="00000A"/>
          <w:sz w:val="24"/>
          <w:szCs w:val="24"/>
        </w:rPr>
        <w:t xml:space="preserve"> </w:t>
      </w:r>
      <w:r>
        <w:rPr>
          <w:rFonts w:eastAsia="Times New Roman"/>
          <w:color w:val="00000A"/>
          <w:sz w:val="24"/>
          <w:szCs w:val="24"/>
        </w:rPr>
        <w:t>эпидемиологического или бактериологического очага.</w:t>
      </w:r>
    </w:p>
    <w:p w:rsidR="003554B6" w:rsidRDefault="003554B6" w:rsidP="003554B6">
      <w:pPr>
        <w:ind w:firstLine="567"/>
        <w:jc w:val="both"/>
        <w:rPr>
          <w:rFonts w:eastAsia="Times New Roman"/>
          <w:b/>
          <w:bCs/>
          <w:color w:val="00000A"/>
          <w:sz w:val="24"/>
          <w:szCs w:val="24"/>
        </w:rPr>
      </w:pPr>
    </w:p>
    <w:p w:rsidR="003554B6" w:rsidRDefault="003554B6" w:rsidP="003554B6">
      <w:pPr>
        <w:ind w:firstLine="567"/>
        <w:jc w:val="both"/>
        <w:rPr>
          <w:sz w:val="20"/>
          <w:szCs w:val="20"/>
        </w:rPr>
      </w:pPr>
      <w:r>
        <w:rPr>
          <w:rFonts w:eastAsia="Times New Roman"/>
          <w:b/>
          <w:bCs/>
          <w:color w:val="00000A"/>
          <w:sz w:val="24"/>
          <w:szCs w:val="24"/>
        </w:rPr>
        <w:t>Основы обороны государства</w:t>
      </w:r>
    </w:p>
    <w:p w:rsidR="003554B6" w:rsidRDefault="003554B6" w:rsidP="003554B6">
      <w:pPr>
        <w:spacing w:line="7"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основных нормативных правовых актов в</w:t>
      </w:r>
      <w:r>
        <w:rPr>
          <w:rFonts w:eastAsia="Times New Roman"/>
          <w:b/>
          <w:bCs/>
          <w:color w:val="00000A"/>
          <w:sz w:val="24"/>
          <w:szCs w:val="24"/>
        </w:rPr>
        <w:t xml:space="preserve"> </w:t>
      </w:r>
      <w:r>
        <w:rPr>
          <w:rFonts w:eastAsia="Times New Roman"/>
          <w:color w:val="00000A"/>
          <w:sz w:val="24"/>
          <w:szCs w:val="24"/>
        </w:rPr>
        <w:t>области обороны государства;</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состояние и тенденции развития современного мира и</w:t>
      </w:r>
      <w:r>
        <w:rPr>
          <w:rFonts w:eastAsia="Times New Roman"/>
          <w:b/>
          <w:bCs/>
          <w:color w:val="00000A"/>
          <w:sz w:val="24"/>
          <w:szCs w:val="24"/>
        </w:rPr>
        <w:t xml:space="preserve"> </w:t>
      </w:r>
      <w:r>
        <w:rPr>
          <w:rFonts w:eastAsia="Times New Roman"/>
          <w:color w:val="00000A"/>
          <w:sz w:val="24"/>
          <w:szCs w:val="24"/>
        </w:rPr>
        <w:t>России;</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национальные интересы РФ и стратегические национальные</w:t>
      </w:r>
      <w:r>
        <w:rPr>
          <w:rFonts w:eastAsia="Times New Roman"/>
          <w:b/>
          <w:bCs/>
          <w:color w:val="00000A"/>
          <w:sz w:val="24"/>
          <w:szCs w:val="24"/>
        </w:rPr>
        <w:t xml:space="preserve"> </w:t>
      </w:r>
      <w:r>
        <w:rPr>
          <w:rFonts w:eastAsia="Times New Roman"/>
          <w:color w:val="00000A"/>
          <w:sz w:val="24"/>
          <w:szCs w:val="24"/>
        </w:rPr>
        <w:t>приоритеты;</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факторов и источников угроз национальной</w:t>
      </w:r>
      <w:r>
        <w:rPr>
          <w:rFonts w:eastAsia="Times New Roman"/>
          <w:b/>
          <w:bCs/>
          <w:color w:val="00000A"/>
          <w:sz w:val="24"/>
          <w:szCs w:val="24"/>
        </w:rPr>
        <w:t xml:space="preserve"> </w:t>
      </w:r>
      <w:r>
        <w:rPr>
          <w:rFonts w:eastAsia="Times New Roman"/>
          <w:color w:val="00000A"/>
          <w:sz w:val="24"/>
          <w:szCs w:val="24"/>
        </w:rPr>
        <w:t>безопасности, оказывающих негативное влияние на национальные интересы России;</w:t>
      </w:r>
    </w:p>
    <w:p w:rsidR="003554B6" w:rsidRDefault="003554B6" w:rsidP="003554B6">
      <w:pPr>
        <w:spacing w:line="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основных внешних и внутренних опасностей;</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основные задачи и приоритеты международного сотрудничества</w:t>
      </w:r>
      <w:r>
        <w:rPr>
          <w:rFonts w:eastAsia="Times New Roman"/>
          <w:b/>
          <w:bCs/>
          <w:color w:val="00000A"/>
          <w:sz w:val="24"/>
          <w:szCs w:val="24"/>
        </w:rPr>
        <w:t xml:space="preserve"> </w:t>
      </w:r>
      <w:r>
        <w:rPr>
          <w:rFonts w:eastAsia="Times New Roman"/>
          <w:color w:val="00000A"/>
          <w:sz w:val="24"/>
          <w:szCs w:val="24"/>
        </w:rPr>
        <w:t>РФ в рамках реализации национальных интересов и обеспечения безопасности;</w:t>
      </w:r>
    </w:p>
    <w:p w:rsidR="003554B6" w:rsidRDefault="003554B6" w:rsidP="003554B6">
      <w:pPr>
        <w:spacing w:line="2" w:lineRule="exact"/>
        <w:ind w:firstLine="567"/>
        <w:jc w:val="both"/>
        <w:rPr>
          <w:sz w:val="20"/>
          <w:szCs w:val="20"/>
        </w:rPr>
      </w:pPr>
    </w:p>
    <w:p w:rsidR="003554B6" w:rsidRPr="00BA1BB2" w:rsidRDefault="003554B6"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разъяснять основные направления обеспечения национальной безопасности</w:t>
      </w:r>
      <w:r w:rsidR="00BA1BB2">
        <w:rPr>
          <w:sz w:val="20"/>
          <w:szCs w:val="20"/>
        </w:rPr>
        <w:t xml:space="preserve"> и </w:t>
      </w:r>
      <w:r>
        <w:rPr>
          <w:rFonts w:eastAsia="Times New Roman"/>
          <w:color w:val="00000A"/>
          <w:sz w:val="24"/>
          <w:szCs w:val="24"/>
        </w:rPr>
        <w:t>обороны РФ;</w:t>
      </w: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оперировать основными понятиями в области обороны государства;</w:t>
      </w: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раскрывать основы и организацию обороны РФ;</w:t>
      </w: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раскрывать предназначение и использование ВС РФ в области обороны;</w:t>
      </w: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объяснять направление военной политики РФ в современных условиях;</w:t>
      </w:r>
    </w:p>
    <w:p w:rsidR="003554B6" w:rsidRDefault="003554B6" w:rsidP="003554B6">
      <w:pPr>
        <w:spacing w:line="12" w:lineRule="exact"/>
        <w:ind w:firstLine="567"/>
        <w:jc w:val="both"/>
        <w:rPr>
          <w:rFonts w:eastAsia="Times New Roman"/>
          <w:color w:val="00000A"/>
          <w:sz w:val="24"/>
          <w:szCs w:val="24"/>
        </w:rPr>
      </w:pPr>
    </w:p>
    <w:p w:rsidR="003554B6" w:rsidRDefault="003554B6" w:rsidP="003554B6">
      <w:pPr>
        <w:spacing w:line="232" w:lineRule="auto"/>
        <w:ind w:right="20"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описывать предназначение и задачи Вооруженных Сил РФ,</w:t>
      </w:r>
      <w:r>
        <w:rPr>
          <w:rFonts w:eastAsia="Times New Roman"/>
          <w:b/>
          <w:bCs/>
          <w:color w:val="00000A"/>
          <w:sz w:val="24"/>
          <w:szCs w:val="24"/>
        </w:rPr>
        <w:t xml:space="preserve"> </w:t>
      </w:r>
      <w:r>
        <w:rPr>
          <w:rFonts w:eastAsia="Times New Roman"/>
          <w:color w:val="00000A"/>
          <w:sz w:val="24"/>
          <w:szCs w:val="24"/>
        </w:rPr>
        <w:t>других войск,</w:t>
      </w:r>
      <w:r>
        <w:rPr>
          <w:rFonts w:eastAsia="Times New Roman"/>
          <w:b/>
          <w:bCs/>
          <w:color w:val="00000A"/>
          <w:sz w:val="24"/>
          <w:szCs w:val="24"/>
        </w:rPr>
        <w:t xml:space="preserve"> </w:t>
      </w:r>
      <w:r>
        <w:rPr>
          <w:rFonts w:eastAsia="Times New Roman"/>
          <w:color w:val="00000A"/>
          <w:sz w:val="24"/>
          <w:szCs w:val="24"/>
        </w:rPr>
        <w:t>воинских формирований и органов в мирное и военное время;</w:t>
      </w:r>
    </w:p>
    <w:p w:rsidR="003554B6" w:rsidRDefault="003554B6" w:rsidP="003554B6">
      <w:pPr>
        <w:spacing w:line="1" w:lineRule="exact"/>
        <w:ind w:firstLine="567"/>
        <w:jc w:val="both"/>
        <w:rPr>
          <w:rFonts w:eastAsia="Times New Roman"/>
          <w:color w:val="00000A"/>
          <w:sz w:val="24"/>
          <w:szCs w:val="24"/>
        </w:rPr>
      </w:pP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историю создания ВС РФ;</w:t>
      </w: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описывать структуру ВС РФ;</w:t>
      </w: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характеризовать виды и рода войск ВС РФ,</w:t>
      </w:r>
      <w:r>
        <w:rPr>
          <w:rFonts w:eastAsia="Times New Roman"/>
          <w:b/>
          <w:bCs/>
          <w:color w:val="00000A"/>
          <w:sz w:val="24"/>
          <w:szCs w:val="24"/>
        </w:rPr>
        <w:t xml:space="preserve"> </w:t>
      </w:r>
      <w:r>
        <w:rPr>
          <w:rFonts w:eastAsia="Times New Roman"/>
          <w:color w:val="00000A"/>
          <w:sz w:val="24"/>
          <w:szCs w:val="24"/>
        </w:rPr>
        <w:t>их предназначение и задачи;</w:t>
      </w: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распознавать символы ВС РФ;</w:t>
      </w:r>
    </w:p>
    <w:p w:rsidR="003554B6" w:rsidRDefault="003554B6" w:rsidP="003554B6">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приводить примеры воинских традиций и ритуалов ВС РФ.</w:t>
      </w:r>
    </w:p>
    <w:p w:rsidR="003554B6" w:rsidRDefault="003554B6" w:rsidP="003554B6">
      <w:pPr>
        <w:spacing w:line="281"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Правовые основы военной службы</w:t>
      </w:r>
    </w:p>
    <w:p w:rsidR="003554B6" w:rsidRDefault="003554B6" w:rsidP="003554B6">
      <w:pPr>
        <w:spacing w:line="7"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основных нормативных правовых актов в</w:t>
      </w:r>
      <w:r>
        <w:rPr>
          <w:rFonts w:eastAsia="Times New Roman"/>
          <w:b/>
          <w:bCs/>
          <w:color w:val="00000A"/>
          <w:sz w:val="24"/>
          <w:szCs w:val="24"/>
        </w:rPr>
        <w:t xml:space="preserve"> </w:t>
      </w:r>
      <w:r>
        <w:rPr>
          <w:rFonts w:eastAsia="Times New Roman"/>
          <w:color w:val="00000A"/>
          <w:sz w:val="24"/>
          <w:szCs w:val="24"/>
        </w:rPr>
        <w:t>области воинской обязанности граждан и военной службы;</w:t>
      </w:r>
    </w:p>
    <w:p w:rsidR="003554B6" w:rsidRDefault="003554B6" w:rsidP="003554B6">
      <w:pPr>
        <w:spacing w:line="13" w:lineRule="exact"/>
        <w:ind w:firstLine="567"/>
        <w:jc w:val="both"/>
        <w:rPr>
          <w:sz w:val="20"/>
          <w:szCs w:val="20"/>
        </w:rPr>
      </w:pPr>
    </w:p>
    <w:p w:rsidR="003554B6" w:rsidRDefault="003554B6" w:rsidP="003554B6">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нормативные правовые акты для изучения и реализации своих</w:t>
      </w:r>
      <w:r>
        <w:rPr>
          <w:rFonts w:eastAsia="Times New Roman"/>
          <w:b/>
          <w:bCs/>
          <w:color w:val="00000A"/>
          <w:sz w:val="24"/>
          <w:szCs w:val="24"/>
        </w:rPr>
        <w:t xml:space="preserve"> </w:t>
      </w:r>
      <w:r>
        <w:rPr>
          <w:rFonts w:eastAsia="Times New Roman"/>
          <w:color w:val="00000A"/>
          <w:sz w:val="24"/>
          <w:szCs w:val="24"/>
        </w:rPr>
        <w:t>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оперировать основными понятиями в области воинской обязанности</w:t>
      </w:r>
      <w:r>
        <w:rPr>
          <w:rFonts w:eastAsia="Times New Roman"/>
          <w:b/>
          <w:bCs/>
          <w:color w:val="00000A"/>
          <w:sz w:val="24"/>
          <w:szCs w:val="24"/>
        </w:rPr>
        <w:t xml:space="preserve"> </w:t>
      </w:r>
      <w:r>
        <w:rPr>
          <w:rFonts w:eastAsia="Times New Roman"/>
          <w:color w:val="00000A"/>
          <w:sz w:val="24"/>
          <w:szCs w:val="24"/>
        </w:rPr>
        <w:t>граждан и военной службы;</w:t>
      </w:r>
    </w:p>
    <w:p w:rsidR="003554B6" w:rsidRDefault="003554B6" w:rsidP="003554B6">
      <w:pPr>
        <w:spacing w:line="14"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сущность военной службы и составляющие воинской</w:t>
      </w:r>
      <w:r>
        <w:rPr>
          <w:rFonts w:eastAsia="Times New Roman"/>
          <w:b/>
          <w:bCs/>
          <w:color w:val="00000A"/>
          <w:sz w:val="24"/>
          <w:szCs w:val="24"/>
        </w:rPr>
        <w:t xml:space="preserve"> </w:t>
      </w:r>
      <w:r>
        <w:rPr>
          <w:rFonts w:eastAsia="Times New Roman"/>
          <w:color w:val="00000A"/>
          <w:sz w:val="24"/>
          <w:szCs w:val="24"/>
        </w:rPr>
        <w:t>обязанности гражданина РФ;</w:t>
      </w:r>
    </w:p>
    <w:p w:rsidR="003554B6" w:rsidRDefault="003554B6" w:rsidP="003554B6">
      <w:pPr>
        <w:spacing w:line="13"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обязательную и добровольную подготовку к военной</w:t>
      </w:r>
      <w:r>
        <w:rPr>
          <w:rFonts w:eastAsia="Times New Roman"/>
          <w:b/>
          <w:bCs/>
          <w:color w:val="00000A"/>
          <w:sz w:val="24"/>
          <w:szCs w:val="24"/>
        </w:rPr>
        <w:t xml:space="preserve"> </w:t>
      </w:r>
      <w:r>
        <w:rPr>
          <w:rFonts w:eastAsia="Times New Roman"/>
          <w:color w:val="00000A"/>
          <w:sz w:val="24"/>
          <w:szCs w:val="24"/>
        </w:rPr>
        <w:t>службе;</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организацию воинского учета;</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Общевоинских уставов ВС РФ;</w:t>
      </w:r>
    </w:p>
    <w:p w:rsidR="003554B6" w:rsidRDefault="003554B6" w:rsidP="003554B6">
      <w:pPr>
        <w:spacing w:line="12"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Общевоинские уставы ВС РФ при подготовке к прохождению</w:t>
      </w:r>
      <w:r>
        <w:rPr>
          <w:rFonts w:eastAsia="Times New Roman"/>
          <w:b/>
          <w:bCs/>
          <w:color w:val="00000A"/>
          <w:sz w:val="24"/>
          <w:szCs w:val="24"/>
        </w:rPr>
        <w:t xml:space="preserve"> </w:t>
      </w:r>
      <w:r>
        <w:rPr>
          <w:rFonts w:eastAsia="Times New Roman"/>
          <w:color w:val="00000A"/>
          <w:sz w:val="24"/>
          <w:szCs w:val="24"/>
        </w:rPr>
        <w:t>военной службы по призыву, контракту;</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порядок и сроки прохождения службы по призыву,</w:t>
      </w:r>
      <w:r>
        <w:rPr>
          <w:rFonts w:eastAsia="Times New Roman"/>
          <w:b/>
          <w:bCs/>
          <w:color w:val="00000A"/>
          <w:sz w:val="24"/>
          <w:szCs w:val="24"/>
        </w:rPr>
        <w:t xml:space="preserve"> </w:t>
      </w:r>
      <w:r>
        <w:rPr>
          <w:rFonts w:eastAsia="Times New Roman"/>
          <w:color w:val="00000A"/>
          <w:sz w:val="24"/>
          <w:szCs w:val="24"/>
        </w:rPr>
        <w:t>контракту и</w:t>
      </w:r>
      <w:r>
        <w:rPr>
          <w:rFonts w:eastAsia="Times New Roman"/>
          <w:b/>
          <w:bCs/>
          <w:color w:val="00000A"/>
          <w:sz w:val="24"/>
          <w:szCs w:val="24"/>
        </w:rPr>
        <w:t xml:space="preserve"> </w:t>
      </w:r>
      <w:r>
        <w:rPr>
          <w:rFonts w:eastAsia="Times New Roman"/>
          <w:color w:val="00000A"/>
          <w:sz w:val="24"/>
          <w:szCs w:val="24"/>
        </w:rPr>
        <w:t>альтернативной гражданской службы;</w:t>
      </w:r>
    </w:p>
    <w:p w:rsidR="003554B6" w:rsidRDefault="003554B6" w:rsidP="003554B6">
      <w:pPr>
        <w:spacing w:line="13" w:lineRule="exact"/>
        <w:ind w:firstLine="567"/>
        <w:jc w:val="both"/>
        <w:rPr>
          <w:sz w:val="20"/>
          <w:szCs w:val="20"/>
        </w:rPr>
      </w:pPr>
    </w:p>
    <w:p w:rsidR="003554B6" w:rsidRDefault="003554B6" w:rsidP="003554B6">
      <w:pPr>
        <w:spacing w:line="232"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объяснять порядок назначения на воинскую должность,</w:t>
      </w:r>
      <w:r>
        <w:rPr>
          <w:rFonts w:eastAsia="Times New Roman"/>
          <w:b/>
          <w:bCs/>
          <w:color w:val="00000A"/>
          <w:sz w:val="24"/>
          <w:szCs w:val="24"/>
        </w:rPr>
        <w:t xml:space="preserve"> </w:t>
      </w:r>
      <w:r>
        <w:rPr>
          <w:rFonts w:eastAsia="Times New Roman"/>
          <w:color w:val="00000A"/>
          <w:sz w:val="24"/>
          <w:szCs w:val="24"/>
        </w:rPr>
        <w:t>присвоения и</w:t>
      </w:r>
      <w:r>
        <w:rPr>
          <w:rFonts w:eastAsia="Times New Roman"/>
          <w:b/>
          <w:bCs/>
          <w:color w:val="00000A"/>
          <w:sz w:val="24"/>
          <w:szCs w:val="24"/>
        </w:rPr>
        <w:t xml:space="preserve"> </w:t>
      </w:r>
      <w:r>
        <w:rPr>
          <w:rFonts w:eastAsia="Times New Roman"/>
          <w:color w:val="00000A"/>
          <w:sz w:val="24"/>
          <w:szCs w:val="24"/>
        </w:rPr>
        <w:t>лишения воинского звания;</w:t>
      </w:r>
    </w:p>
    <w:p w:rsidR="003554B6" w:rsidRDefault="003554B6" w:rsidP="003554B6">
      <w:pPr>
        <w:spacing w:line="2" w:lineRule="exact"/>
        <w:ind w:firstLine="567"/>
        <w:jc w:val="both"/>
        <w:rPr>
          <w:sz w:val="20"/>
          <w:szCs w:val="20"/>
        </w:rPr>
      </w:pP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военную форму одежды и знаки различия военнослужащих ВС РФ;</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основание увольнения с военной службы;</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предназначение запаса;</w:t>
      </w:r>
    </w:p>
    <w:p w:rsidR="003554B6" w:rsidRDefault="003554B6" w:rsidP="003554B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порядок зачисления и пребывания в запасе;</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предназначение мобилизационного резерва;</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порядок заключения контракта и сроки пребывания в резерве.</w:t>
      </w:r>
    </w:p>
    <w:p w:rsidR="00BA1BB2" w:rsidRDefault="00BA1BB2" w:rsidP="00BA1BB2">
      <w:pPr>
        <w:spacing w:line="28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Элементы начальной военной подготовки</w:t>
      </w: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Комментировать назначение Строевого устава ВС РФ;</w:t>
      </w:r>
    </w:p>
    <w:p w:rsidR="00BA1BB2" w:rsidRDefault="00BA1BB2" w:rsidP="00BA1BB2">
      <w:pPr>
        <w:spacing w:line="13"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Строевой устав ВС РФ при обучении элементам строевой</w:t>
      </w:r>
      <w:r>
        <w:rPr>
          <w:rFonts w:eastAsia="Times New Roman"/>
          <w:b/>
          <w:bCs/>
          <w:color w:val="00000A"/>
          <w:sz w:val="24"/>
          <w:szCs w:val="24"/>
        </w:rPr>
        <w:t xml:space="preserve"> </w:t>
      </w:r>
      <w:r>
        <w:rPr>
          <w:rFonts w:eastAsia="Times New Roman"/>
          <w:color w:val="00000A"/>
          <w:sz w:val="24"/>
          <w:szCs w:val="24"/>
        </w:rPr>
        <w:t>подготовки;</w:t>
      </w:r>
    </w:p>
    <w:p w:rsidR="00BA1BB2" w:rsidRDefault="00BA1BB2" w:rsidP="00BA1BB2">
      <w:pPr>
        <w:spacing w:line="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оперировать основными понятиями Строевого устава ВС РФ;</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строевые приемы и движение без оружия;</w:t>
      </w:r>
    </w:p>
    <w:p w:rsidR="00BA1BB2" w:rsidRDefault="00BA1BB2" w:rsidP="00BA1BB2">
      <w:pPr>
        <w:spacing w:line="12"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воинское приветствие без оружия на месте и в движении,</w:t>
      </w:r>
      <w:r>
        <w:rPr>
          <w:rFonts w:eastAsia="Times New Roman"/>
          <w:b/>
          <w:bCs/>
          <w:color w:val="00000A"/>
          <w:sz w:val="24"/>
          <w:szCs w:val="24"/>
        </w:rPr>
        <w:t xml:space="preserve"> </w:t>
      </w:r>
      <w:r>
        <w:rPr>
          <w:rFonts w:eastAsia="Times New Roman"/>
          <w:color w:val="00000A"/>
          <w:sz w:val="24"/>
          <w:szCs w:val="24"/>
        </w:rPr>
        <w:t>выход</w:t>
      </w:r>
      <w:r>
        <w:rPr>
          <w:rFonts w:eastAsia="Times New Roman"/>
          <w:b/>
          <w:bCs/>
          <w:color w:val="00000A"/>
          <w:sz w:val="24"/>
          <w:szCs w:val="24"/>
        </w:rPr>
        <w:t xml:space="preserve"> </w:t>
      </w:r>
      <w:r>
        <w:rPr>
          <w:rFonts w:eastAsia="Times New Roman"/>
          <w:color w:val="00000A"/>
          <w:sz w:val="24"/>
          <w:szCs w:val="24"/>
        </w:rPr>
        <w:t>из строя и возвращение в строй, подход к начальнику и отход от него;</w:t>
      </w:r>
    </w:p>
    <w:p w:rsidR="00BA1BB2" w:rsidRDefault="00BA1BB2" w:rsidP="00BA1BB2">
      <w:pPr>
        <w:spacing w:line="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строевые приемы в составе отделения на месте и в движении;</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приводить примеры команд управления строем с помощью голоса;</w:t>
      </w:r>
    </w:p>
    <w:p w:rsidR="00BA1BB2" w:rsidRDefault="00BA1BB2" w:rsidP="00BA1BB2">
      <w:pPr>
        <w:spacing w:line="12"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назначение,</w:t>
      </w:r>
      <w:r>
        <w:rPr>
          <w:rFonts w:eastAsia="Times New Roman"/>
          <w:b/>
          <w:bCs/>
          <w:color w:val="00000A"/>
          <w:sz w:val="24"/>
          <w:szCs w:val="24"/>
        </w:rPr>
        <w:t xml:space="preserve"> </w:t>
      </w:r>
      <w:r>
        <w:rPr>
          <w:rFonts w:eastAsia="Times New Roman"/>
          <w:color w:val="00000A"/>
          <w:sz w:val="24"/>
          <w:szCs w:val="24"/>
        </w:rPr>
        <w:t>боевые свойства и общее устройство автомата</w:t>
      </w:r>
      <w:r>
        <w:rPr>
          <w:rFonts w:eastAsia="Times New Roman"/>
          <w:b/>
          <w:bCs/>
          <w:color w:val="00000A"/>
          <w:sz w:val="24"/>
          <w:szCs w:val="24"/>
        </w:rPr>
        <w:t xml:space="preserve"> </w:t>
      </w:r>
      <w:r>
        <w:rPr>
          <w:rFonts w:eastAsia="Times New Roman"/>
          <w:color w:val="00000A"/>
          <w:sz w:val="24"/>
          <w:szCs w:val="24"/>
        </w:rPr>
        <w:t>Калашникова;</w:t>
      </w:r>
    </w:p>
    <w:p w:rsidR="00BA1BB2" w:rsidRDefault="00BA1BB2" w:rsidP="00BA1BB2">
      <w:pPr>
        <w:spacing w:line="13"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неполную разборку и сборку автомата Калашникова для чистки и</w:t>
      </w:r>
      <w:r>
        <w:rPr>
          <w:rFonts w:eastAsia="Times New Roman"/>
          <w:b/>
          <w:bCs/>
          <w:color w:val="00000A"/>
          <w:sz w:val="24"/>
          <w:szCs w:val="24"/>
        </w:rPr>
        <w:t xml:space="preserve"> </w:t>
      </w:r>
      <w:r>
        <w:rPr>
          <w:rFonts w:eastAsia="Times New Roman"/>
          <w:color w:val="00000A"/>
          <w:sz w:val="24"/>
          <w:szCs w:val="24"/>
        </w:rPr>
        <w:t>смазки;</w:t>
      </w:r>
    </w:p>
    <w:p w:rsidR="00BA1BB2" w:rsidRDefault="00BA1BB2" w:rsidP="00BA1BB2">
      <w:pPr>
        <w:spacing w:line="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порядок хранения автомата;</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составляющие патрона;</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снаряжать магазин патронами;</w:t>
      </w:r>
    </w:p>
    <w:p w:rsidR="00BA1BB2" w:rsidRDefault="00BA1BB2" w:rsidP="00BA1BB2">
      <w:pPr>
        <w:spacing w:line="12"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меры безопасности при обращении с автоматом Калашникова и</w:t>
      </w:r>
      <w:r>
        <w:rPr>
          <w:rFonts w:eastAsia="Times New Roman"/>
          <w:b/>
          <w:bCs/>
          <w:color w:val="00000A"/>
          <w:sz w:val="24"/>
          <w:szCs w:val="24"/>
        </w:rPr>
        <w:t xml:space="preserve"> </w:t>
      </w:r>
      <w:r>
        <w:rPr>
          <w:rFonts w:eastAsia="Times New Roman"/>
          <w:color w:val="00000A"/>
          <w:sz w:val="24"/>
          <w:szCs w:val="24"/>
        </w:rPr>
        <w:t>патронами в повседневной жизнедеятельности и при проведении стрельб;</w:t>
      </w:r>
    </w:p>
    <w:p w:rsidR="00BA1BB2" w:rsidRDefault="00BA1BB2" w:rsidP="00BA1BB2">
      <w:pPr>
        <w:spacing w:line="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явление выстрела и его практическое значение;</w:t>
      </w:r>
    </w:p>
    <w:p w:rsidR="00BA1BB2" w:rsidRDefault="00BA1BB2" w:rsidP="00BA1BB2">
      <w:pPr>
        <w:spacing w:line="12"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значение начальной скорости пули,</w:t>
      </w:r>
      <w:r>
        <w:rPr>
          <w:rFonts w:eastAsia="Times New Roman"/>
          <w:b/>
          <w:bCs/>
          <w:color w:val="00000A"/>
          <w:sz w:val="24"/>
          <w:szCs w:val="24"/>
        </w:rPr>
        <w:t xml:space="preserve"> </w:t>
      </w:r>
      <w:r>
        <w:rPr>
          <w:rFonts w:eastAsia="Times New Roman"/>
          <w:color w:val="00000A"/>
          <w:sz w:val="24"/>
          <w:szCs w:val="24"/>
        </w:rPr>
        <w:t>траектории полета пули,</w:t>
      </w:r>
      <w:r>
        <w:rPr>
          <w:rFonts w:eastAsia="Times New Roman"/>
          <w:b/>
          <w:bCs/>
          <w:color w:val="00000A"/>
          <w:sz w:val="24"/>
          <w:szCs w:val="24"/>
        </w:rPr>
        <w:t xml:space="preserve"> </w:t>
      </w:r>
      <w:r>
        <w:rPr>
          <w:rFonts w:eastAsia="Times New Roman"/>
          <w:color w:val="00000A"/>
          <w:sz w:val="24"/>
          <w:szCs w:val="24"/>
        </w:rPr>
        <w:t>пробивного и убойного действия пули при поражении противника;</w:t>
      </w:r>
    </w:p>
    <w:p w:rsidR="00BA1BB2" w:rsidRDefault="00BA1BB2" w:rsidP="00BA1BB2">
      <w:pPr>
        <w:spacing w:line="2"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влияние отдачи оружия на результат выстрела;</w:t>
      </w:r>
    </w:p>
    <w:p w:rsidR="00BA1BB2" w:rsidRDefault="00BA1BB2" w:rsidP="00BA1BB2">
      <w:pPr>
        <w:spacing w:line="12"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выбирать прицел и правильную точку прицеливания для стрельбы по</w:t>
      </w:r>
      <w:r>
        <w:rPr>
          <w:rFonts w:eastAsia="Times New Roman"/>
          <w:b/>
          <w:bCs/>
          <w:color w:val="00000A"/>
          <w:sz w:val="24"/>
          <w:szCs w:val="24"/>
        </w:rPr>
        <w:t xml:space="preserve"> </w:t>
      </w:r>
      <w:r>
        <w:rPr>
          <w:rFonts w:eastAsia="Times New Roman"/>
          <w:color w:val="00000A"/>
          <w:sz w:val="24"/>
          <w:szCs w:val="24"/>
        </w:rPr>
        <w:t>неподвижным целям;</w:t>
      </w:r>
    </w:p>
    <w:p w:rsidR="00BA1BB2" w:rsidRDefault="00BA1BB2" w:rsidP="00BA1BB2">
      <w:pPr>
        <w:spacing w:line="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ошибки прицеливания по результатам стрельбы;</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изготовку к стрельбе;</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производить стрельбу;</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назначение и боевые свойства гранат;</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различать наступательные и оборонительные гранаты;</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устройство ручных осколочных гранат;</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приемы и правила снаряжения и метания ручных гранат;</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меры безопасности при обращении с гранатами;</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предназначение современного общевойскового боя;</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современный общевойсковой бой;</w:t>
      </w:r>
    </w:p>
    <w:p w:rsidR="00BA1BB2" w:rsidRDefault="00BA1BB2" w:rsidP="00BA1BB2">
      <w:pPr>
        <w:spacing w:line="12"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элементы инженерного оборудования позиции солдата и порядок</w:t>
      </w:r>
      <w:r>
        <w:rPr>
          <w:rFonts w:eastAsia="Times New Roman"/>
          <w:b/>
          <w:bCs/>
          <w:color w:val="00000A"/>
          <w:sz w:val="24"/>
          <w:szCs w:val="24"/>
        </w:rPr>
        <w:t xml:space="preserve"> </w:t>
      </w:r>
      <w:r>
        <w:rPr>
          <w:rFonts w:eastAsia="Times New Roman"/>
          <w:color w:val="00000A"/>
          <w:sz w:val="24"/>
          <w:szCs w:val="24"/>
        </w:rPr>
        <w:t>их оборудования;</w:t>
      </w:r>
    </w:p>
    <w:p w:rsidR="00BA1BB2" w:rsidRDefault="00BA1BB2" w:rsidP="00BA1BB2">
      <w:pPr>
        <w:spacing w:line="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приемы</w:t>
      </w:r>
      <w:r>
        <w:rPr>
          <w:rFonts w:eastAsia="Times New Roman"/>
          <w:b/>
          <w:bCs/>
          <w:color w:val="00000A"/>
          <w:sz w:val="24"/>
          <w:szCs w:val="24"/>
        </w:rPr>
        <w:t xml:space="preserve"> </w:t>
      </w:r>
      <w:r>
        <w:rPr>
          <w:rFonts w:eastAsia="Times New Roman"/>
          <w:color w:val="00000A"/>
          <w:sz w:val="24"/>
          <w:szCs w:val="24"/>
        </w:rPr>
        <w:t>«К бою», «Встать»;</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w:t>
      </w:r>
      <w:r>
        <w:rPr>
          <w:rFonts w:eastAsia="Times New Roman"/>
          <w:b/>
          <w:bCs/>
          <w:color w:val="00000A"/>
          <w:sz w:val="24"/>
          <w:szCs w:val="24"/>
        </w:rPr>
        <w:t xml:space="preserve"> </w:t>
      </w:r>
      <w:r>
        <w:rPr>
          <w:rFonts w:eastAsia="Times New Roman"/>
          <w:color w:val="00000A"/>
          <w:sz w:val="24"/>
          <w:szCs w:val="24"/>
        </w:rPr>
        <w:t>в каких случаях используются перебежки и переползания;</w:t>
      </w:r>
    </w:p>
    <w:p w:rsidR="00BA1BB2" w:rsidRDefault="00BA1BB2" w:rsidP="00BA1BB2">
      <w:pPr>
        <w:spacing w:line="12"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перебежки и переползания</w:t>
      </w:r>
      <w:r>
        <w:rPr>
          <w:rFonts w:eastAsia="Times New Roman"/>
          <w:b/>
          <w:bCs/>
          <w:color w:val="00000A"/>
          <w:sz w:val="24"/>
          <w:szCs w:val="24"/>
        </w:rPr>
        <w:t xml:space="preserve"> </w:t>
      </w:r>
      <w:r>
        <w:rPr>
          <w:rFonts w:eastAsia="Times New Roman"/>
          <w:color w:val="00000A"/>
          <w:sz w:val="24"/>
          <w:szCs w:val="24"/>
        </w:rPr>
        <w:t>(по-пластунски,</w:t>
      </w:r>
      <w:r>
        <w:rPr>
          <w:rFonts w:eastAsia="Times New Roman"/>
          <w:b/>
          <w:bCs/>
          <w:color w:val="00000A"/>
          <w:sz w:val="24"/>
          <w:szCs w:val="24"/>
        </w:rPr>
        <w:t xml:space="preserve"> </w:t>
      </w:r>
      <w:r>
        <w:rPr>
          <w:rFonts w:eastAsia="Times New Roman"/>
          <w:color w:val="00000A"/>
          <w:sz w:val="24"/>
          <w:szCs w:val="24"/>
        </w:rPr>
        <w:t xml:space="preserve">на </w:t>
      </w:r>
      <w:r w:rsidR="00A20ABC">
        <w:rPr>
          <w:rFonts w:eastAsia="Times New Roman"/>
          <w:color w:val="00000A"/>
          <w:sz w:val="24"/>
          <w:szCs w:val="24"/>
        </w:rPr>
        <w:t>полу четвереньках</w:t>
      </w:r>
      <w:r>
        <w:rPr>
          <w:rFonts w:eastAsia="Times New Roman"/>
          <w:color w:val="00000A"/>
          <w:sz w:val="24"/>
          <w:szCs w:val="24"/>
        </w:rPr>
        <w:t>,</w:t>
      </w:r>
      <w:r>
        <w:rPr>
          <w:rFonts w:eastAsia="Times New Roman"/>
          <w:b/>
          <w:bCs/>
          <w:color w:val="00000A"/>
          <w:sz w:val="24"/>
          <w:szCs w:val="24"/>
        </w:rPr>
        <w:t xml:space="preserve"> </w:t>
      </w:r>
      <w:r>
        <w:rPr>
          <w:rFonts w:eastAsia="Times New Roman"/>
          <w:color w:val="00000A"/>
          <w:sz w:val="24"/>
          <w:szCs w:val="24"/>
        </w:rPr>
        <w:t>на боку);</w:t>
      </w:r>
    </w:p>
    <w:p w:rsidR="00BA1BB2" w:rsidRDefault="00BA1BB2" w:rsidP="00BA1BB2">
      <w:pPr>
        <w:spacing w:line="13"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определять стороны горизонта по компасу,</w:t>
      </w:r>
      <w:r>
        <w:rPr>
          <w:rFonts w:eastAsia="Times New Roman"/>
          <w:b/>
          <w:bCs/>
          <w:color w:val="00000A"/>
          <w:sz w:val="24"/>
          <w:szCs w:val="24"/>
        </w:rPr>
        <w:t xml:space="preserve"> </w:t>
      </w:r>
      <w:r>
        <w:rPr>
          <w:rFonts w:eastAsia="Times New Roman"/>
          <w:color w:val="00000A"/>
          <w:sz w:val="24"/>
          <w:szCs w:val="24"/>
        </w:rPr>
        <w:t>солнцу и часам,</w:t>
      </w:r>
      <w:r>
        <w:rPr>
          <w:rFonts w:eastAsia="Times New Roman"/>
          <w:b/>
          <w:bCs/>
          <w:color w:val="00000A"/>
          <w:sz w:val="24"/>
          <w:szCs w:val="24"/>
        </w:rPr>
        <w:t xml:space="preserve"> </w:t>
      </w:r>
      <w:r>
        <w:rPr>
          <w:rFonts w:eastAsia="Times New Roman"/>
          <w:color w:val="00000A"/>
          <w:sz w:val="24"/>
          <w:szCs w:val="24"/>
        </w:rPr>
        <w:t>по Полярной</w:t>
      </w:r>
      <w:r>
        <w:rPr>
          <w:rFonts w:eastAsia="Times New Roman"/>
          <w:b/>
          <w:bCs/>
          <w:color w:val="00000A"/>
          <w:sz w:val="24"/>
          <w:szCs w:val="24"/>
        </w:rPr>
        <w:t xml:space="preserve"> </w:t>
      </w:r>
      <w:r>
        <w:rPr>
          <w:rFonts w:eastAsia="Times New Roman"/>
          <w:color w:val="00000A"/>
          <w:sz w:val="24"/>
          <w:szCs w:val="24"/>
        </w:rPr>
        <w:t>звезде и признакам местных предметов;</w:t>
      </w:r>
    </w:p>
    <w:p w:rsidR="00BA1BB2" w:rsidRDefault="00BA1BB2" w:rsidP="00BA1BB2">
      <w:pPr>
        <w:spacing w:line="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передвигаться по азимутам;</w:t>
      </w:r>
    </w:p>
    <w:p w:rsidR="00BA1BB2" w:rsidRDefault="00BA1BB2" w:rsidP="00BA1BB2">
      <w:pPr>
        <w:spacing w:line="12" w:lineRule="exact"/>
        <w:ind w:firstLine="567"/>
        <w:jc w:val="both"/>
        <w:rPr>
          <w:sz w:val="20"/>
          <w:szCs w:val="20"/>
        </w:rPr>
      </w:pPr>
    </w:p>
    <w:p w:rsidR="00BA1BB2" w:rsidRDefault="00BA1BB2" w:rsidP="00BA1BB2">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назначение,</w:t>
      </w:r>
      <w:r>
        <w:rPr>
          <w:rFonts w:eastAsia="Times New Roman"/>
          <w:b/>
          <w:bCs/>
          <w:color w:val="00000A"/>
          <w:sz w:val="24"/>
          <w:szCs w:val="24"/>
        </w:rPr>
        <w:t xml:space="preserve"> </w:t>
      </w:r>
      <w:r>
        <w:rPr>
          <w:rFonts w:eastAsia="Times New Roman"/>
          <w:color w:val="00000A"/>
          <w:sz w:val="24"/>
          <w:szCs w:val="24"/>
        </w:rPr>
        <w:t>устройство,</w:t>
      </w:r>
      <w:r>
        <w:rPr>
          <w:rFonts w:eastAsia="Times New Roman"/>
          <w:b/>
          <w:bCs/>
          <w:color w:val="00000A"/>
          <w:sz w:val="24"/>
          <w:szCs w:val="24"/>
        </w:rPr>
        <w:t xml:space="preserve"> </w:t>
      </w:r>
      <w:r>
        <w:rPr>
          <w:rFonts w:eastAsia="Times New Roman"/>
          <w:color w:val="00000A"/>
          <w:sz w:val="24"/>
          <w:szCs w:val="24"/>
        </w:rPr>
        <w:t>комплектность,</w:t>
      </w:r>
      <w:r>
        <w:rPr>
          <w:rFonts w:eastAsia="Times New Roman"/>
          <w:b/>
          <w:bCs/>
          <w:color w:val="00000A"/>
          <w:sz w:val="24"/>
          <w:szCs w:val="24"/>
        </w:rPr>
        <w:t xml:space="preserve"> </w:t>
      </w:r>
      <w:r>
        <w:rPr>
          <w:rFonts w:eastAsia="Times New Roman"/>
          <w:color w:val="00000A"/>
          <w:sz w:val="24"/>
          <w:szCs w:val="24"/>
        </w:rPr>
        <w:t>подбор и правила</w:t>
      </w:r>
      <w:r>
        <w:rPr>
          <w:rFonts w:eastAsia="Times New Roman"/>
          <w:b/>
          <w:bCs/>
          <w:color w:val="00000A"/>
          <w:sz w:val="24"/>
          <w:szCs w:val="24"/>
        </w:rPr>
        <w:t xml:space="preserve"> </w:t>
      </w:r>
      <w:r>
        <w:rPr>
          <w:rFonts w:eastAsia="Times New Roman"/>
          <w:color w:val="00000A"/>
          <w:sz w:val="24"/>
          <w:szCs w:val="24"/>
        </w:rPr>
        <w:t>использования противогаза, респиратора, общевойскового защитного комплекта (ОЗК) и легкого защитного костюма (Л-1);</w:t>
      </w:r>
    </w:p>
    <w:p w:rsidR="00BA1BB2" w:rsidRDefault="00BA1BB2" w:rsidP="00BA1BB2">
      <w:pPr>
        <w:spacing w:line="2"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применять средства индивидуальной защиты;</w:t>
      </w:r>
    </w:p>
    <w:p w:rsidR="00BA1BB2" w:rsidRDefault="00BA1BB2" w:rsidP="00BA1BB2">
      <w:pPr>
        <w:spacing w:line="235"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действовать по сигналам оповещения исходя из тактико-технических</w:t>
      </w:r>
      <w:r>
        <w:rPr>
          <w:rFonts w:eastAsia="Times New Roman"/>
          <w:b/>
          <w:bCs/>
          <w:color w:val="00000A"/>
          <w:sz w:val="24"/>
          <w:szCs w:val="24"/>
        </w:rPr>
        <w:t xml:space="preserve"> </w:t>
      </w:r>
      <w:r>
        <w:rPr>
          <w:rFonts w:eastAsia="Times New Roman"/>
          <w:color w:val="00000A"/>
          <w:sz w:val="24"/>
          <w:szCs w:val="24"/>
        </w:rPr>
        <w:t>характеристик (ТТХ) средств индивидуальной защиты от оружия массового поражения;</w:t>
      </w:r>
    </w:p>
    <w:p w:rsidR="00BA1BB2" w:rsidRDefault="00BA1BB2" w:rsidP="00BA1BB2">
      <w:pPr>
        <w:spacing w:line="2"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описывать состав и область применения аптечки индивидуальной;</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особенности оказания первой помощи в бою;</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выполнять приемы по выносу раненых с поля боя.</w:t>
      </w:r>
    </w:p>
    <w:p w:rsidR="00BA1BB2" w:rsidRDefault="00BA1BB2" w:rsidP="00BA1BB2">
      <w:pPr>
        <w:spacing w:line="281"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Военно-профессиональная деятельность</w:t>
      </w: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Раскрывать сущность военно-профессиональной деятельности;</w:t>
      </w:r>
    </w:p>
    <w:p w:rsidR="00BA1BB2" w:rsidRDefault="00BA1BB2" w:rsidP="00BA1BB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объяснять порядок подготовки граждан по военно-учетным специальностям;</w:t>
      </w:r>
    </w:p>
    <w:p w:rsidR="00BA1BB2" w:rsidRDefault="00BA1BB2" w:rsidP="00BA1BB2">
      <w:pPr>
        <w:spacing w:line="12"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оценивать уровень своей подготовки и осуществлять осознанное</w:t>
      </w:r>
      <w:r>
        <w:rPr>
          <w:rFonts w:eastAsia="Times New Roman"/>
          <w:b/>
          <w:bCs/>
          <w:color w:val="00000A"/>
          <w:sz w:val="24"/>
          <w:szCs w:val="24"/>
        </w:rPr>
        <w:t xml:space="preserve"> </w:t>
      </w:r>
      <w:r>
        <w:rPr>
          <w:rFonts w:eastAsia="Times New Roman"/>
          <w:color w:val="00000A"/>
          <w:sz w:val="24"/>
          <w:szCs w:val="24"/>
        </w:rPr>
        <w:t>самоопределение по отношению к военно-профессиональной деятельности;</w:t>
      </w:r>
    </w:p>
    <w:p w:rsidR="00BA1BB2" w:rsidRDefault="00BA1BB2" w:rsidP="00BA1BB2">
      <w:pPr>
        <w:spacing w:line="13"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характеризовать особенности подготовки офицеров в различных учебных и</w:t>
      </w:r>
      <w:r>
        <w:rPr>
          <w:rFonts w:eastAsia="Times New Roman"/>
          <w:b/>
          <w:bCs/>
          <w:color w:val="00000A"/>
          <w:sz w:val="24"/>
          <w:szCs w:val="24"/>
        </w:rPr>
        <w:t xml:space="preserve"> </w:t>
      </w:r>
      <w:r>
        <w:rPr>
          <w:rFonts w:eastAsia="Times New Roman"/>
          <w:color w:val="00000A"/>
          <w:sz w:val="24"/>
          <w:szCs w:val="24"/>
        </w:rPr>
        <w:t>военно-учебных заведениях;</w:t>
      </w:r>
    </w:p>
    <w:p w:rsidR="00BA1BB2" w:rsidRDefault="00BA1BB2" w:rsidP="00BA1BB2">
      <w:pPr>
        <w:spacing w:line="14" w:lineRule="exact"/>
        <w:ind w:firstLine="567"/>
        <w:jc w:val="both"/>
        <w:rPr>
          <w:sz w:val="20"/>
          <w:szCs w:val="20"/>
        </w:rPr>
      </w:pPr>
    </w:p>
    <w:p w:rsidR="00BA1BB2" w:rsidRDefault="00BA1BB2" w:rsidP="00BA1BB2">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официальные сайты для ознакомления с правилами приема в</w:t>
      </w:r>
      <w:r>
        <w:rPr>
          <w:rFonts w:eastAsia="Times New Roman"/>
          <w:b/>
          <w:bCs/>
          <w:color w:val="00000A"/>
          <w:sz w:val="24"/>
          <w:szCs w:val="24"/>
        </w:rPr>
        <w:t xml:space="preserve"> </w:t>
      </w:r>
      <w:r>
        <w:rPr>
          <w:rFonts w:eastAsia="Times New Roman"/>
          <w:color w:val="00000A"/>
          <w:sz w:val="24"/>
          <w:szCs w:val="24"/>
        </w:rPr>
        <w:t>высшие военно-учебные заведения ВС РФ и учреждения высшего образования МВД России, ФСБ России, МЧС России.</w:t>
      </w:r>
    </w:p>
    <w:p w:rsidR="00BA1BB2" w:rsidRDefault="00BA1BB2" w:rsidP="00BA1BB2">
      <w:pPr>
        <w:spacing w:line="282" w:lineRule="exact"/>
        <w:ind w:firstLine="567"/>
        <w:jc w:val="both"/>
        <w:rPr>
          <w:sz w:val="20"/>
          <w:szCs w:val="20"/>
        </w:rPr>
      </w:pPr>
    </w:p>
    <w:p w:rsidR="00BA1BB2" w:rsidRDefault="00BA1BB2" w:rsidP="00BA1BB2">
      <w:pPr>
        <w:ind w:firstLine="567"/>
        <w:jc w:val="both"/>
        <w:rPr>
          <w:sz w:val="20"/>
          <w:szCs w:val="20"/>
        </w:rPr>
      </w:pPr>
      <w:r>
        <w:rPr>
          <w:rFonts w:eastAsia="Times New Roman"/>
          <w:b/>
          <w:bCs/>
          <w:color w:val="00000A"/>
          <w:sz w:val="24"/>
          <w:szCs w:val="24"/>
        </w:rPr>
        <w:t>Выпускник на базовом уровне получит возможность научиться:</w:t>
      </w:r>
    </w:p>
    <w:p w:rsidR="00BA1BB2" w:rsidRDefault="00BA1BB2" w:rsidP="00BA1BB2">
      <w:pPr>
        <w:ind w:firstLine="567"/>
        <w:jc w:val="both"/>
        <w:rPr>
          <w:sz w:val="20"/>
          <w:szCs w:val="20"/>
        </w:rPr>
      </w:pPr>
      <w:r>
        <w:rPr>
          <w:rFonts w:eastAsia="Times New Roman"/>
          <w:b/>
          <w:bCs/>
          <w:i/>
          <w:iCs/>
          <w:color w:val="00000A"/>
          <w:sz w:val="24"/>
          <w:szCs w:val="24"/>
        </w:rPr>
        <w:t>Основы комплексной безопасности</w:t>
      </w:r>
    </w:p>
    <w:p w:rsidR="00BA1BB2" w:rsidRDefault="00BA1BB2" w:rsidP="00BA1BB2">
      <w:pPr>
        <w:spacing w:line="7"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Объяснять,</w:t>
      </w:r>
      <w:r>
        <w:rPr>
          <w:rFonts w:eastAsia="Times New Roman"/>
          <w:b/>
          <w:bCs/>
          <w:color w:val="00000A"/>
          <w:sz w:val="24"/>
          <w:szCs w:val="24"/>
        </w:rPr>
        <w:t xml:space="preserve"> </w:t>
      </w:r>
      <w:r>
        <w:rPr>
          <w:rFonts w:eastAsia="Times New Roman"/>
          <w:i/>
          <w:iCs/>
          <w:color w:val="00000A"/>
          <w:sz w:val="24"/>
          <w:szCs w:val="24"/>
        </w:rPr>
        <w:t>как экологическая безопасность связана с национальной</w:t>
      </w:r>
      <w:r>
        <w:rPr>
          <w:rFonts w:eastAsia="Times New Roman"/>
          <w:b/>
          <w:bCs/>
          <w:color w:val="00000A"/>
          <w:sz w:val="24"/>
          <w:szCs w:val="24"/>
        </w:rPr>
        <w:t xml:space="preserve"> </w:t>
      </w:r>
      <w:r>
        <w:rPr>
          <w:rFonts w:eastAsia="Times New Roman"/>
          <w:i/>
          <w:iCs/>
          <w:color w:val="00000A"/>
          <w:sz w:val="24"/>
          <w:szCs w:val="24"/>
        </w:rPr>
        <w:t>безопасностью и влияет на нее .</w:t>
      </w:r>
    </w:p>
    <w:p w:rsidR="00BA1BB2" w:rsidRDefault="00BA1BB2" w:rsidP="00BA1BB2">
      <w:pPr>
        <w:spacing w:line="295" w:lineRule="exact"/>
        <w:ind w:firstLine="567"/>
        <w:jc w:val="both"/>
        <w:rPr>
          <w:sz w:val="20"/>
          <w:szCs w:val="20"/>
        </w:rPr>
      </w:pPr>
    </w:p>
    <w:p w:rsidR="00BA1BB2" w:rsidRDefault="00BA1BB2" w:rsidP="00BA1BB2">
      <w:pPr>
        <w:spacing w:line="232" w:lineRule="auto"/>
        <w:ind w:right="20" w:firstLine="567"/>
        <w:jc w:val="both"/>
        <w:rPr>
          <w:sz w:val="20"/>
          <w:szCs w:val="20"/>
        </w:rPr>
      </w:pPr>
      <w:r>
        <w:rPr>
          <w:rFonts w:eastAsia="Times New Roman"/>
          <w:b/>
          <w:bCs/>
          <w:i/>
          <w:iCs/>
          <w:color w:val="00000A"/>
          <w:sz w:val="24"/>
          <w:szCs w:val="24"/>
        </w:rPr>
        <w:t>Защита населения Российской Федерации от опасных и чрезвычайных ситуаций</w:t>
      </w:r>
    </w:p>
    <w:p w:rsidR="00BA1BB2" w:rsidRDefault="00BA1BB2" w:rsidP="00BA1BB2">
      <w:pPr>
        <w:spacing w:line="9" w:lineRule="exact"/>
        <w:ind w:firstLine="567"/>
        <w:jc w:val="both"/>
        <w:rPr>
          <w:sz w:val="20"/>
          <w:szCs w:val="20"/>
        </w:rPr>
      </w:pPr>
    </w:p>
    <w:p w:rsidR="00BA1BB2" w:rsidRDefault="00BA1BB2" w:rsidP="00BA1BB2">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Устанавливать и использовать мобильные приложения служб,</w:t>
      </w:r>
      <w:r>
        <w:rPr>
          <w:rFonts w:eastAsia="Times New Roman"/>
          <w:b/>
          <w:bCs/>
          <w:color w:val="00000A"/>
          <w:sz w:val="24"/>
          <w:szCs w:val="24"/>
        </w:rPr>
        <w:t xml:space="preserve"> </w:t>
      </w:r>
      <w:r>
        <w:rPr>
          <w:rFonts w:eastAsia="Times New Roman"/>
          <w:i/>
          <w:iCs/>
          <w:color w:val="00000A"/>
          <w:sz w:val="24"/>
          <w:szCs w:val="24"/>
        </w:rPr>
        <w:t>обеспечивающих защиту населения от опасных и чрезвычайных ситуаций, для обеспечения личной безопасности.</w:t>
      </w:r>
    </w:p>
    <w:p w:rsidR="00BA1BB2" w:rsidRDefault="00BA1BB2" w:rsidP="00BA1BB2">
      <w:pPr>
        <w:spacing w:line="282" w:lineRule="exact"/>
        <w:ind w:firstLine="567"/>
        <w:jc w:val="both"/>
        <w:rPr>
          <w:sz w:val="20"/>
          <w:szCs w:val="20"/>
        </w:rPr>
      </w:pPr>
    </w:p>
    <w:p w:rsidR="00BA1BB2" w:rsidRDefault="00BA1BB2" w:rsidP="00BA1BB2">
      <w:pPr>
        <w:ind w:firstLine="567"/>
        <w:jc w:val="both"/>
        <w:rPr>
          <w:sz w:val="20"/>
          <w:szCs w:val="20"/>
        </w:rPr>
      </w:pPr>
      <w:r>
        <w:rPr>
          <w:rFonts w:eastAsia="Times New Roman"/>
          <w:b/>
          <w:bCs/>
          <w:i/>
          <w:iCs/>
          <w:color w:val="00000A"/>
          <w:sz w:val="24"/>
          <w:szCs w:val="24"/>
        </w:rPr>
        <w:t>Основы обороны государства</w:t>
      </w:r>
    </w:p>
    <w:p w:rsidR="00BA1BB2" w:rsidRDefault="00BA1BB2" w:rsidP="00BA1BB2">
      <w:pPr>
        <w:spacing w:line="7"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Объяснять основные задачи и направления развития,</w:t>
      </w:r>
      <w:r>
        <w:rPr>
          <w:rFonts w:eastAsia="Times New Roman"/>
          <w:b/>
          <w:bCs/>
          <w:color w:val="00000A"/>
          <w:sz w:val="24"/>
          <w:szCs w:val="24"/>
        </w:rPr>
        <w:t xml:space="preserve"> </w:t>
      </w:r>
      <w:r>
        <w:rPr>
          <w:rFonts w:eastAsia="Times New Roman"/>
          <w:i/>
          <w:iCs/>
          <w:color w:val="00000A"/>
          <w:sz w:val="24"/>
          <w:szCs w:val="24"/>
        </w:rPr>
        <w:t>строительства,</w:t>
      </w:r>
      <w:r>
        <w:rPr>
          <w:rFonts w:eastAsia="Times New Roman"/>
          <w:b/>
          <w:bCs/>
          <w:color w:val="00000A"/>
          <w:sz w:val="24"/>
          <w:szCs w:val="24"/>
        </w:rPr>
        <w:t xml:space="preserve"> </w:t>
      </w:r>
      <w:r>
        <w:rPr>
          <w:rFonts w:eastAsia="Times New Roman"/>
          <w:i/>
          <w:iCs/>
          <w:color w:val="00000A"/>
          <w:sz w:val="24"/>
          <w:szCs w:val="24"/>
        </w:rPr>
        <w:t>оснащения и модернизации ВС РФ;</w:t>
      </w:r>
    </w:p>
    <w:p w:rsidR="00BA1BB2" w:rsidRDefault="00BA1BB2" w:rsidP="00BA1BB2">
      <w:pPr>
        <w:spacing w:line="13" w:lineRule="exact"/>
        <w:ind w:firstLine="567"/>
        <w:jc w:val="both"/>
        <w:rPr>
          <w:sz w:val="20"/>
          <w:szCs w:val="20"/>
        </w:rPr>
      </w:pPr>
    </w:p>
    <w:p w:rsidR="00BA1BB2" w:rsidRDefault="00BA1BB2" w:rsidP="00BA1BB2">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приводить примеры применения различных типов вооружения и военной</w:t>
      </w:r>
      <w:r>
        <w:rPr>
          <w:rFonts w:eastAsia="Times New Roman"/>
          <w:b/>
          <w:bCs/>
          <w:color w:val="00000A"/>
          <w:sz w:val="24"/>
          <w:szCs w:val="24"/>
        </w:rPr>
        <w:t xml:space="preserve"> </w:t>
      </w:r>
      <w:r>
        <w:rPr>
          <w:rFonts w:eastAsia="Times New Roman"/>
          <w:i/>
          <w:iCs/>
          <w:color w:val="00000A"/>
          <w:sz w:val="24"/>
          <w:szCs w:val="24"/>
        </w:rPr>
        <w:t>техники в войнах и конфликтах различных исторических периодов, прослеживать их эволюцию.</w:t>
      </w:r>
    </w:p>
    <w:p w:rsidR="00BA1BB2" w:rsidRDefault="00BA1BB2" w:rsidP="00BA1BB2">
      <w:pPr>
        <w:spacing w:line="283" w:lineRule="exact"/>
        <w:ind w:firstLine="567"/>
        <w:jc w:val="both"/>
        <w:rPr>
          <w:sz w:val="20"/>
          <w:szCs w:val="20"/>
        </w:rPr>
      </w:pPr>
    </w:p>
    <w:p w:rsidR="00BA1BB2" w:rsidRDefault="00BA1BB2" w:rsidP="00BA1BB2">
      <w:pPr>
        <w:ind w:firstLine="567"/>
        <w:jc w:val="both"/>
        <w:rPr>
          <w:sz w:val="20"/>
          <w:szCs w:val="20"/>
        </w:rPr>
      </w:pPr>
      <w:r>
        <w:rPr>
          <w:rFonts w:eastAsia="Times New Roman"/>
          <w:b/>
          <w:bCs/>
          <w:i/>
          <w:iCs/>
          <w:color w:val="00000A"/>
          <w:sz w:val="24"/>
          <w:szCs w:val="24"/>
        </w:rPr>
        <w:t>Элементы начальной военной подготовки</w:t>
      </w:r>
    </w:p>
    <w:p w:rsidR="00BA1BB2" w:rsidRPr="00A20ABC" w:rsidRDefault="00BA1BB2" w:rsidP="00A20ABC">
      <w:pPr>
        <w:spacing w:line="232"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Приводить примеры сигналов управления строем с помощью рук,</w:t>
      </w:r>
      <w:r>
        <w:rPr>
          <w:rFonts w:eastAsia="Times New Roman"/>
          <w:b/>
          <w:bCs/>
          <w:color w:val="00000A"/>
          <w:sz w:val="24"/>
          <w:szCs w:val="24"/>
        </w:rPr>
        <w:t xml:space="preserve"> </w:t>
      </w:r>
      <w:r>
        <w:rPr>
          <w:rFonts w:eastAsia="Times New Roman"/>
          <w:i/>
          <w:iCs/>
          <w:color w:val="00000A"/>
          <w:sz w:val="24"/>
          <w:szCs w:val="24"/>
        </w:rPr>
        <w:t>флажков</w:t>
      </w:r>
      <w:r w:rsidR="00A20ABC">
        <w:rPr>
          <w:sz w:val="20"/>
          <w:szCs w:val="20"/>
        </w:rPr>
        <w:t xml:space="preserve"> и </w:t>
      </w:r>
      <w:r>
        <w:rPr>
          <w:rFonts w:eastAsia="Times New Roman"/>
          <w:i/>
          <w:iCs/>
          <w:color w:val="00000A"/>
          <w:sz w:val="24"/>
          <w:szCs w:val="24"/>
        </w:rPr>
        <w:t>фонаря;</w:t>
      </w:r>
    </w:p>
    <w:p w:rsidR="00BA1BB2" w:rsidRDefault="00BA1BB2" w:rsidP="00BA1BB2">
      <w:pPr>
        <w:spacing w:line="12" w:lineRule="exact"/>
        <w:ind w:firstLine="567"/>
        <w:jc w:val="both"/>
        <w:rPr>
          <w:rFonts w:eastAsia="Times New Roman"/>
          <w:i/>
          <w:iCs/>
          <w:color w:val="00000A"/>
          <w:sz w:val="24"/>
          <w:szCs w:val="24"/>
        </w:rPr>
      </w:pPr>
    </w:p>
    <w:p w:rsidR="00BA1BB2" w:rsidRDefault="00BA1BB2" w:rsidP="00BA1BB2">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определять назначение,</w:t>
      </w:r>
      <w:r>
        <w:rPr>
          <w:rFonts w:eastAsia="Times New Roman"/>
          <w:b/>
          <w:bCs/>
          <w:color w:val="00000A"/>
          <w:sz w:val="24"/>
          <w:szCs w:val="24"/>
        </w:rPr>
        <w:t xml:space="preserve"> </w:t>
      </w:r>
      <w:r>
        <w:rPr>
          <w:rFonts w:eastAsia="Times New Roman"/>
          <w:i/>
          <w:iCs/>
          <w:color w:val="00000A"/>
          <w:sz w:val="24"/>
          <w:szCs w:val="24"/>
        </w:rPr>
        <w:t>устройство частей и механизмов автомата</w:t>
      </w:r>
      <w:r>
        <w:rPr>
          <w:rFonts w:eastAsia="Times New Roman"/>
          <w:b/>
          <w:bCs/>
          <w:color w:val="00000A"/>
          <w:sz w:val="24"/>
          <w:szCs w:val="24"/>
        </w:rPr>
        <w:t xml:space="preserve"> </w:t>
      </w:r>
      <w:r>
        <w:rPr>
          <w:rFonts w:eastAsia="Times New Roman"/>
          <w:i/>
          <w:iCs/>
          <w:color w:val="00000A"/>
          <w:sz w:val="24"/>
          <w:szCs w:val="24"/>
        </w:rPr>
        <w:t>Калашникова;</w:t>
      </w:r>
    </w:p>
    <w:p w:rsidR="00BA1BB2" w:rsidRDefault="00BA1BB2" w:rsidP="00BA1BB2">
      <w:pPr>
        <w:spacing w:line="1" w:lineRule="exact"/>
        <w:ind w:firstLine="567"/>
        <w:jc w:val="both"/>
        <w:rPr>
          <w:rFonts w:eastAsia="Times New Roman"/>
          <w:i/>
          <w:iCs/>
          <w:color w:val="00000A"/>
          <w:sz w:val="24"/>
          <w:szCs w:val="24"/>
        </w:rPr>
      </w:pPr>
    </w:p>
    <w:p w:rsidR="00BA1BB2" w:rsidRDefault="00BA1BB2" w:rsidP="00BA1BB2">
      <w:pPr>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выполнять чистку и смазку автомата Калашникова;</w:t>
      </w:r>
    </w:p>
    <w:p w:rsidR="00BA1BB2" w:rsidRDefault="00BA1BB2" w:rsidP="00BA1BB2">
      <w:pPr>
        <w:spacing w:line="12" w:lineRule="exact"/>
        <w:ind w:firstLine="567"/>
        <w:jc w:val="both"/>
        <w:rPr>
          <w:rFonts w:eastAsia="Times New Roman"/>
          <w:i/>
          <w:iCs/>
          <w:color w:val="00000A"/>
          <w:sz w:val="24"/>
          <w:szCs w:val="24"/>
        </w:rPr>
      </w:pPr>
    </w:p>
    <w:p w:rsidR="00BA1BB2" w:rsidRDefault="00BA1BB2" w:rsidP="00A20ABC">
      <w:pPr>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выполнять нормативы неполной разборки и сборки автомата</w:t>
      </w:r>
      <w:r>
        <w:rPr>
          <w:rFonts w:eastAsia="Times New Roman"/>
          <w:b/>
          <w:bCs/>
          <w:color w:val="00000A"/>
          <w:sz w:val="24"/>
          <w:szCs w:val="24"/>
        </w:rPr>
        <w:t xml:space="preserve"> </w:t>
      </w:r>
      <w:r>
        <w:rPr>
          <w:rFonts w:eastAsia="Times New Roman"/>
          <w:i/>
          <w:iCs/>
          <w:color w:val="00000A"/>
          <w:sz w:val="24"/>
          <w:szCs w:val="24"/>
        </w:rPr>
        <w:t>Калашникова;</w:t>
      </w:r>
    </w:p>
    <w:p w:rsidR="00BA1BB2" w:rsidRDefault="00BA1BB2" w:rsidP="00BA1BB2">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описывать работу частей и механизмов автомата Калашникова при</w:t>
      </w:r>
      <w:r>
        <w:rPr>
          <w:rFonts w:eastAsia="Times New Roman"/>
          <w:b/>
          <w:bCs/>
          <w:color w:val="00000A"/>
          <w:sz w:val="24"/>
          <w:szCs w:val="24"/>
        </w:rPr>
        <w:t xml:space="preserve"> </w:t>
      </w:r>
      <w:r>
        <w:rPr>
          <w:rFonts w:eastAsia="Times New Roman"/>
          <w:i/>
          <w:iCs/>
          <w:color w:val="00000A"/>
          <w:sz w:val="24"/>
          <w:szCs w:val="24"/>
        </w:rPr>
        <w:t>стрельбе;</w:t>
      </w:r>
    </w:p>
    <w:p w:rsidR="00BA1BB2" w:rsidRDefault="00BA1BB2" w:rsidP="00BA1BB2">
      <w:pPr>
        <w:spacing w:line="13" w:lineRule="exact"/>
        <w:ind w:firstLine="567"/>
        <w:jc w:val="both"/>
        <w:rPr>
          <w:rFonts w:eastAsia="Times New Roman"/>
          <w:i/>
          <w:iCs/>
          <w:color w:val="00000A"/>
          <w:sz w:val="24"/>
          <w:szCs w:val="24"/>
        </w:rPr>
      </w:pPr>
    </w:p>
    <w:p w:rsidR="00BA1BB2" w:rsidRDefault="00BA1BB2" w:rsidP="00BA1BB2">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выполнять норматив снаряжения магазина автомата Калашникова</w:t>
      </w:r>
      <w:r>
        <w:rPr>
          <w:rFonts w:eastAsia="Times New Roman"/>
          <w:b/>
          <w:bCs/>
          <w:color w:val="00000A"/>
          <w:sz w:val="24"/>
          <w:szCs w:val="24"/>
        </w:rPr>
        <w:t xml:space="preserve"> </w:t>
      </w:r>
      <w:r>
        <w:rPr>
          <w:rFonts w:eastAsia="Times New Roman"/>
          <w:i/>
          <w:iCs/>
          <w:color w:val="00000A"/>
          <w:sz w:val="24"/>
          <w:szCs w:val="24"/>
        </w:rPr>
        <w:t>патронами;</w:t>
      </w:r>
    </w:p>
    <w:p w:rsidR="00BA1BB2" w:rsidRDefault="00BA1BB2" w:rsidP="00BA1BB2">
      <w:pPr>
        <w:spacing w:line="2" w:lineRule="exact"/>
        <w:ind w:firstLine="567"/>
        <w:jc w:val="both"/>
        <w:rPr>
          <w:rFonts w:eastAsia="Times New Roman"/>
          <w:i/>
          <w:iCs/>
          <w:color w:val="00000A"/>
          <w:sz w:val="24"/>
          <w:szCs w:val="24"/>
        </w:rPr>
      </w:pPr>
    </w:p>
    <w:p w:rsidR="00BA1BB2" w:rsidRDefault="00BA1BB2" w:rsidP="00BA1BB2">
      <w:pPr>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описывать работу частей и механизмов гранаты при метании;</w:t>
      </w:r>
    </w:p>
    <w:p w:rsidR="00BA1BB2" w:rsidRDefault="00BA1BB2" w:rsidP="00BA1BB2">
      <w:pPr>
        <w:spacing w:line="12" w:lineRule="exact"/>
        <w:ind w:firstLine="567"/>
        <w:jc w:val="both"/>
        <w:rPr>
          <w:rFonts w:eastAsia="Times New Roman"/>
          <w:i/>
          <w:iCs/>
          <w:color w:val="00000A"/>
          <w:sz w:val="24"/>
          <w:szCs w:val="24"/>
        </w:rPr>
      </w:pPr>
    </w:p>
    <w:p w:rsidR="00BA1BB2" w:rsidRDefault="00BA1BB2" w:rsidP="00BA1BB2">
      <w:pPr>
        <w:spacing w:line="232" w:lineRule="auto"/>
        <w:ind w:firstLine="567"/>
        <w:jc w:val="both"/>
        <w:rPr>
          <w:rFonts w:eastAsia="Times New Roman"/>
          <w:i/>
          <w:iCs/>
          <w:color w:val="00000A"/>
          <w:sz w:val="24"/>
          <w:szCs w:val="24"/>
        </w:rPr>
      </w:pPr>
      <w:r>
        <w:rPr>
          <w:rFonts w:eastAsia="Times New Roman"/>
          <w:b/>
          <w:bCs/>
          <w:color w:val="00000A"/>
          <w:sz w:val="24"/>
          <w:szCs w:val="24"/>
        </w:rPr>
        <w:t xml:space="preserve">– </w:t>
      </w:r>
      <w:r>
        <w:rPr>
          <w:rFonts w:eastAsia="Times New Roman"/>
          <w:i/>
          <w:iCs/>
          <w:color w:val="00000A"/>
          <w:sz w:val="24"/>
          <w:szCs w:val="24"/>
        </w:rPr>
        <w:t>выполнять нормативы надевания противогаза,</w:t>
      </w:r>
      <w:r>
        <w:rPr>
          <w:rFonts w:eastAsia="Times New Roman"/>
          <w:b/>
          <w:bCs/>
          <w:color w:val="00000A"/>
          <w:sz w:val="24"/>
          <w:szCs w:val="24"/>
        </w:rPr>
        <w:t xml:space="preserve"> </w:t>
      </w:r>
      <w:r>
        <w:rPr>
          <w:rFonts w:eastAsia="Times New Roman"/>
          <w:i/>
          <w:iCs/>
          <w:color w:val="00000A"/>
          <w:sz w:val="24"/>
          <w:szCs w:val="24"/>
        </w:rPr>
        <w:t>респиратора и</w:t>
      </w:r>
      <w:r>
        <w:rPr>
          <w:rFonts w:eastAsia="Times New Roman"/>
          <w:b/>
          <w:bCs/>
          <w:color w:val="00000A"/>
          <w:sz w:val="24"/>
          <w:szCs w:val="24"/>
        </w:rPr>
        <w:t xml:space="preserve"> </w:t>
      </w:r>
      <w:r>
        <w:rPr>
          <w:rFonts w:eastAsia="Times New Roman"/>
          <w:i/>
          <w:iCs/>
          <w:color w:val="00000A"/>
          <w:sz w:val="24"/>
          <w:szCs w:val="24"/>
        </w:rPr>
        <w:t>общевойскового защитного комплекта (ОЗК).</w:t>
      </w:r>
    </w:p>
    <w:p w:rsidR="00BA1BB2" w:rsidRDefault="00BA1BB2" w:rsidP="00BA1BB2">
      <w:pPr>
        <w:ind w:firstLine="567"/>
        <w:jc w:val="both"/>
        <w:rPr>
          <w:rFonts w:eastAsia="Times New Roman"/>
          <w:b/>
          <w:bCs/>
          <w:i/>
          <w:iCs/>
          <w:color w:val="00000A"/>
          <w:sz w:val="24"/>
          <w:szCs w:val="24"/>
        </w:rPr>
      </w:pPr>
    </w:p>
    <w:p w:rsidR="00BA1BB2" w:rsidRDefault="00BA1BB2" w:rsidP="00BA1BB2">
      <w:pPr>
        <w:ind w:firstLine="567"/>
        <w:jc w:val="both"/>
        <w:rPr>
          <w:sz w:val="20"/>
          <w:szCs w:val="20"/>
        </w:rPr>
      </w:pPr>
      <w:r>
        <w:rPr>
          <w:rFonts w:eastAsia="Times New Roman"/>
          <w:b/>
          <w:bCs/>
          <w:i/>
          <w:iCs/>
          <w:color w:val="00000A"/>
          <w:sz w:val="24"/>
          <w:szCs w:val="24"/>
        </w:rPr>
        <w:t>Военно-профессиональная деятельность</w:t>
      </w:r>
    </w:p>
    <w:p w:rsidR="00BA1BB2" w:rsidRDefault="00BA1BB2" w:rsidP="00BA1BB2">
      <w:pPr>
        <w:spacing w:line="8" w:lineRule="exact"/>
        <w:ind w:firstLine="567"/>
        <w:jc w:val="both"/>
        <w:rPr>
          <w:sz w:val="20"/>
          <w:szCs w:val="20"/>
        </w:rPr>
      </w:pPr>
    </w:p>
    <w:p w:rsidR="00BA1BB2" w:rsidRDefault="00BA1BB2" w:rsidP="00BA1BB2">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Выстраивать индивидуальную траекторию обучения с возможностью</w:t>
      </w:r>
      <w:r>
        <w:rPr>
          <w:rFonts w:eastAsia="Times New Roman"/>
          <w:b/>
          <w:bCs/>
          <w:color w:val="00000A"/>
          <w:sz w:val="24"/>
          <w:szCs w:val="24"/>
        </w:rPr>
        <w:t xml:space="preserve"> </w:t>
      </w:r>
      <w:r>
        <w:rPr>
          <w:rFonts w:eastAsia="Times New Roman"/>
          <w:i/>
          <w:iCs/>
          <w:color w:val="00000A"/>
          <w:sz w:val="24"/>
          <w:szCs w:val="24"/>
        </w:rPr>
        <w:t>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BA1BB2" w:rsidRDefault="00BA1BB2" w:rsidP="00BA1BB2">
      <w:pPr>
        <w:spacing w:line="13" w:lineRule="exact"/>
        <w:ind w:firstLine="567"/>
        <w:jc w:val="both"/>
        <w:rPr>
          <w:sz w:val="20"/>
          <w:szCs w:val="20"/>
        </w:rPr>
      </w:pPr>
    </w:p>
    <w:p w:rsidR="00BA1BB2" w:rsidRDefault="00BA1BB2" w:rsidP="00BA1BB2">
      <w:pPr>
        <w:spacing w:line="235"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BA1BB2" w:rsidRDefault="00BA1BB2" w:rsidP="00BA1BB2">
      <w:pPr>
        <w:ind w:firstLine="567"/>
        <w:jc w:val="both"/>
        <w:rPr>
          <w:b/>
          <w:sz w:val="24"/>
          <w:szCs w:val="24"/>
        </w:rPr>
      </w:pPr>
    </w:p>
    <w:p w:rsidR="00BA1BB2" w:rsidRDefault="00BA1BB2" w:rsidP="00BA1BB2">
      <w:pPr>
        <w:ind w:firstLine="567"/>
        <w:jc w:val="both"/>
        <w:rPr>
          <w:b/>
          <w:sz w:val="24"/>
          <w:szCs w:val="24"/>
        </w:rPr>
      </w:pPr>
    </w:p>
    <w:p w:rsidR="00BA1BB2" w:rsidRDefault="00BA1BB2" w:rsidP="00BA1BB2">
      <w:pPr>
        <w:pStyle w:val="ab"/>
        <w:ind w:left="0"/>
        <w:jc w:val="both"/>
        <w:rPr>
          <w:sz w:val="24"/>
          <w:szCs w:val="24"/>
        </w:rPr>
      </w:pPr>
    </w:p>
    <w:p w:rsidR="00BA1BB2" w:rsidRDefault="00BA1BB2" w:rsidP="00784F6E">
      <w:pPr>
        <w:spacing w:line="232" w:lineRule="auto"/>
        <w:jc w:val="both"/>
        <w:rPr>
          <w:rFonts w:eastAsia="Times New Roman"/>
          <w:b/>
          <w:bCs/>
          <w:color w:val="00000A"/>
          <w:sz w:val="24"/>
          <w:szCs w:val="24"/>
          <w:highlight w:val="red"/>
        </w:rPr>
      </w:pPr>
    </w:p>
    <w:p w:rsidR="00784F6E" w:rsidRDefault="00BA1BB2" w:rsidP="00784F6E">
      <w:pPr>
        <w:spacing w:line="232" w:lineRule="auto"/>
        <w:ind w:left="260" w:firstLine="708"/>
        <w:jc w:val="center"/>
        <w:rPr>
          <w:rFonts w:eastAsia="Times New Roman"/>
          <w:b/>
          <w:bCs/>
          <w:color w:val="00000A"/>
          <w:sz w:val="28"/>
          <w:szCs w:val="24"/>
        </w:rPr>
      </w:pPr>
      <w:r w:rsidRPr="00784F6E">
        <w:rPr>
          <w:rFonts w:eastAsia="Times New Roman"/>
          <w:b/>
          <w:bCs/>
          <w:color w:val="00000A"/>
          <w:sz w:val="28"/>
          <w:szCs w:val="24"/>
        </w:rPr>
        <w:t xml:space="preserve">I.3. Система оценки достижения планируемых результатов освоения основной образовательной программы </w:t>
      </w:r>
    </w:p>
    <w:p w:rsidR="00BA1BB2" w:rsidRPr="00784F6E" w:rsidRDefault="00BA1BB2" w:rsidP="00784F6E">
      <w:pPr>
        <w:spacing w:line="232" w:lineRule="auto"/>
        <w:ind w:left="260" w:firstLine="708"/>
        <w:jc w:val="center"/>
        <w:rPr>
          <w:szCs w:val="20"/>
        </w:rPr>
      </w:pPr>
      <w:r w:rsidRPr="00784F6E">
        <w:rPr>
          <w:rFonts w:eastAsia="Times New Roman"/>
          <w:b/>
          <w:bCs/>
          <w:color w:val="00000A"/>
          <w:sz w:val="28"/>
          <w:szCs w:val="24"/>
        </w:rPr>
        <w:t>среднего общего образования</w:t>
      </w:r>
    </w:p>
    <w:p w:rsidR="00BA1BB2" w:rsidRDefault="00BA1BB2" w:rsidP="00BA1BB2">
      <w:pPr>
        <w:spacing w:line="286" w:lineRule="exact"/>
        <w:rPr>
          <w:sz w:val="20"/>
          <w:szCs w:val="20"/>
        </w:rPr>
      </w:pPr>
    </w:p>
    <w:p w:rsidR="00BA1BB2" w:rsidRDefault="00BA1BB2" w:rsidP="00BA1BB2">
      <w:pPr>
        <w:spacing w:line="235" w:lineRule="auto"/>
        <w:ind w:firstLine="567"/>
        <w:jc w:val="both"/>
        <w:rPr>
          <w:sz w:val="20"/>
          <w:szCs w:val="20"/>
        </w:rPr>
      </w:pPr>
      <w:r>
        <w:rPr>
          <w:rFonts w:eastAsia="Times New Roman"/>
          <w:color w:val="00000A"/>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внутренней системы оценки качества образования в МБОУ СОШ № 39, целью которой является формирование единой системы оценки состояния образовательной системы школы, получение объективной информации о её функционировании и развитии, тенденциях изменения.</w:t>
      </w:r>
    </w:p>
    <w:p w:rsidR="00BA1BB2" w:rsidRDefault="00BA1BB2" w:rsidP="00BA1BB2">
      <w:pPr>
        <w:ind w:left="980"/>
        <w:rPr>
          <w:sz w:val="20"/>
          <w:szCs w:val="20"/>
        </w:rPr>
      </w:pPr>
      <w:r>
        <w:rPr>
          <w:rFonts w:eastAsia="Times New Roman"/>
          <w:b/>
          <w:bCs/>
          <w:color w:val="00000A"/>
          <w:sz w:val="24"/>
          <w:szCs w:val="24"/>
        </w:rPr>
        <w:t>Общие положения</w:t>
      </w:r>
    </w:p>
    <w:p w:rsidR="00BA1BB2" w:rsidRDefault="00BA1BB2" w:rsidP="00BA1BB2">
      <w:pPr>
        <w:spacing w:line="7" w:lineRule="exact"/>
        <w:rPr>
          <w:sz w:val="20"/>
          <w:szCs w:val="20"/>
        </w:rPr>
      </w:pPr>
    </w:p>
    <w:p w:rsidR="00BA1BB2" w:rsidRDefault="00BA1BB2" w:rsidP="00BA1BB2">
      <w:pPr>
        <w:spacing w:line="237" w:lineRule="auto"/>
        <w:ind w:firstLine="567"/>
        <w:jc w:val="both"/>
        <w:rPr>
          <w:sz w:val="20"/>
          <w:szCs w:val="20"/>
        </w:rPr>
      </w:pPr>
      <w:r>
        <w:rPr>
          <w:rFonts w:eastAsia="Times New Roman"/>
          <w:color w:val="00000A"/>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учителей предметников МБОУ СОШ № 39 в виде промежуточных планируемых результатов.</w:t>
      </w:r>
    </w:p>
    <w:p w:rsidR="00BA1BB2" w:rsidRDefault="00BA1BB2" w:rsidP="00BA1BB2">
      <w:pPr>
        <w:spacing w:line="14" w:lineRule="exact"/>
        <w:ind w:firstLine="567"/>
        <w:rPr>
          <w:sz w:val="20"/>
          <w:szCs w:val="20"/>
        </w:rPr>
      </w:pPr>
    </w:p>
    <w:p w:rsidR="00BA1BB2" w:rsidRDefault="00BA1BB2" w:rsidP="00BA1BB2">
      <w:pPr>
        <w:spacing w:line="232" w:lineRule="auto"/>
        <w:ind w:firstLine="567"/>
        <w:jc w:val="both"/>
        <w:rPr>
          <w:sz w:val="20"/>
          <w:szCs w:val="20"/>
        </w:rPr>
      </w:pPr>
      <w:r>
        <w:rPr>
          <w:rFonts w:eastAsia="Times New Roman"/>
          <w:color w:val="00000A"/>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BA1BB2" w:rsidRDefault="00BA1BB2" w:rsidP="00BA1BB2">
      <w:pPr>
        <w:spacing w:line="14" w:lineRule="exact"/>
        <w:ind w:firstLine="567"/>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оценка образовательных достижений обучающихся на различных этапах</w:t>
      </w:r>
      <w:r>
        <w:rPr>
          <w:rFonts w:eastAsia="Times New Roman"/>
          <w:b/>
          <w:bCs/>
          <w:color w:val="00000A"/>
          <w:sz w:val="24"/>
          <w:szCs w:val="24"/>
        </w:rPr>
        <w:t xml:space="preserve"> </w:t>
      </w:r>
      <w:r>
        <w:rPr>
          <w:rFonts w:eastAsia="Times New Roman"/>
          <w:color w:val="00000A"/>
          <w:sz w:val="24"/>
          <w:szCs w:val="24"/>
        </w:rPr>
        <w:t>обучения как основа их итоговой аттестации;</w:t>
      </w:r>
    </w:p>
    <w:p w:rsidR="00BA1BB2" w:rsidRDefault="00BA1BB2" w:rsidP="00BA1BB2">
      <w:pPr>
        <w:spacing w:line="13" w:lineRule="exact"/>
        <w:ind w:firstLine="567"/>
        <w:jc w:val="both"/>
        <w:rPr>
          <w:sz w:val="20"/>
          <w:szCs w:val="20"/>
        </w:rPr>
      </w:pPr>
    </w:p>
    <w:p w:rsidR="00BA1BB2" w:rsidRDefault="00BA1BB2" w:rsidP="00BA1BB2">
      <w:pPr>
        <w:spacing w:line="232" w:lineRule="auto"/>
        <w:ind w:right="20"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оценка результатов деятельности педагогических работников как основа</w:t>
      </w:r>
      <w:r>
        <w:rPr>
          <w:rFonts w:eastAsia="Times New Roman"/>
          <w:b/>
          <w:bCs/>
          <w:color w:val="00000A"/>
          <w:sz w:val="24"/>
          <w:szCs w:val="24"/>
        </w:rPr>
        <w:t xml:space="preserve"> </w:t>
      </w:r>
      <w:r>
        <w:rPr>
          <w:rFonts w:eastAsia="Times New Roman"/>
          <w:color w:val="00000A"/>
          <w:sz w:val="24"/>
          <w:szCs w:val="24"/>
        </w:rPr>
        <w:t>аттестационных процедур;</w:t>
      </w:r>
    </w:p>
    <w:p w:rsidR="00BA1BB2" w:rsidRDefault="00BA1BB2" w:rsidP="00BA1BB2">
      <w:pPr>
        <w:spacing w:line="13"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оценка результатов деятельности образовательной организации как основа</w:t>
      </w:r>
      <w:r>
        <w:rPr>
          <w:rFonts w:eastAsia="Times New Roman"/>
          <w:b/>
          <w:bCs/>
          <w:color w:val="00000A"/>
          <w:sz w:val="24"/>
          <w:szCs w:val="24"/>
        </w:rPr>
        <w:t xml:space="preserve"> </w:t>
      </w:r>
      <w:r>
        <w:rPr>
          <w:rFonts w:eastAsia="Times New Roman"/>
          <w:color w:val="00000A"/>
          <w:sz w:val="24"/>
          <w:szCs w:val="24"/>
        </w:rPr>
        <w:t>аккредитационных процедур.</w:t>
      </w:r>
    </w:p>
    <w:p w:rsidR="00BA1BB2" w:rsidRDefault="00BA1BB2" w:rsidP="00BA1BB2">
      <w:pPr>
        <w:spacing w:line="14" w:lineRule="exact"/>
        <w:rPr>
          <w:sz w:val="20"/>
          <w:szCs w:val="20"/>
        </w:rPr>
      </w:pPr>
    </w:p>
    <w:p w:rsidR="00BA1BB2" w:rsidRDefault="00BA1BB2" w:rsidP="00BA1BB2">
      <w:pPr>
        <w:ind w:firstLine="567"/>
        <w:jc w:val="both"/>
        <w:rPr>
          <w:sz w:val="20"/>
          <w:szCs w:val="20"/>
        </w:rPr>
      </w:pPr>
      <w:r>
        <w:rPr>
          <w:rFonts w:eastAsia="Times New Roman"/>
          <w:color w:val="00000A"/>
          <w:sz w:val="24"/>
          <w:szCs w:val="24"/>
        </w:rPr>
        <w:t xml:space="preserve">Оценка образовательных достижений обучающихся осуществляется в рамках </w:t>
      </w:r>
      <w:r>
        <w:rPr>
          <w:rFonts w:eastAsia="Times New Roman"/>
          <w:b/>
          <w:bCs/>
          <w:color w:val="00000A"/>
          <w:sz w:val="24"/>
          <w:szCs w:val="24"/>
        </w:rPr>
        <w:t xml:space="preserve">внутренней оценки </w:t>
      </w:r>
      <w:r>
        <w:rPr>
          <w:rFonts w:eastAsia="Times New Roman"/>
          <w:color w:val="00000A"/>
          <w:sz w:val="24"/>
          <w:szCs w:val="24"/>
        </w:rPr>
        <w:t>образовательной организации, включающей различные оценочные</w:t>
      </w:r>
      <w:r>
        <w:rPr>
          <w:rFonts w:eastAsia="Times New Roman"/>
          <w:b/>
          <w:bCs/>
          <w:color w:val="00000A"/>
          <w:sz w:val="24"/>
          <w:szCs w:val="24"/>
        </w:rPr>
        <w:t xml:space="preserve"> </w:t>
      </w:r>
      <w:r>
        <w:rPr>
          <w:rFonts w:eastAsia="Times New Roman"/>
          <w:color w:val="00000A"/>
          <w:sz w:val="24"/>
          <w:szCs w:val="24"/>
        </w:rPr>
        <w:t>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Pr>
          <w:rFonts w:eastAsia="Times New Roman"/>
          <w:color w:val="00000A"/>
          <w:sz w:val="32"/>
          <w:szCs w:val="32"/>
          <w:vertAlign w:val="superscript"/>
        </w:rPr>
        <w:t xml:space="preserve"> </w:t>
      </w:r>
      <w:r>
        <w:rPr>
          <w:rFonts w:eastAsia="Times New Roman"/>
          <w:color w:val="00000A"/>
          <w:sz w:val="24"/>
          <w:szCs w:val="24"/>
        </w:rPr>
        <w:t xml:space="preserve">и итоговая аттестации обучающихся), а также процедур </w:t>
      </w:r>
      <w:r>
        <w:rPr>
          <w:rFonts w:eastAsia="Times New Roman"/>
          <w:b/>
          <w:bCs/>
          <w:color w:val="00000A"/>
          <w:sz w:val="24"/>
          <w:szCs w:val="24"/>
        </w:rPr>
        <w:t>внешней оценки</w:t>
      </w:r>
      <w:r>
        <w:rPr>
          <w:rFonts w:eastAsia="Times New Roman"/>
          <w:color w:val="00000A"/>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BA1BB2" w:rsidRDefault="00BA1BB2" w:rsidP="00BA1BB2">
      <w:pPr>
        <w:ind w:firstLine="567"/>
        <w:rPr>
          <w:sz w:val="20"/>
          <w:szCs w:val="20"/>
        </w:rPr>
      </w:pPr>
    </w:p>
    <w:p w:rsidR="00BA1BB2" w:rsidRDefault="00BA1BB2" w:rsidP="00BA1BB2">
      <w:pPr>
        <w:ind w:firstLine="567"/>
        <w:rPr>
          <w:sz w:val="20"/>
          <w:szCs w:val="20"/>
        </w:rPr>
      </w:pPr>
      <w:r>
        <w:rPr>
          <w:rFonts w:eastAsia="Times New Roman"/>
          <w:color w:val="00000A"/>
          <w:sz w:val="24"/>
          <w:szCs w:val="24"/>
        </w:rPr>
        <w:t>Оценка результатов деятельности педагогических работников осуществляется на основании:</w:t>
      </w:r>
    </w:p>
    <w:p w:rsidR="00BA1BB2" w:rsidRDefault="00BA1BB2" w:rsidP="00BA1BB2">
      <w:pPr>
        <w:spacing w:line="14" w:lineRule="exact"/>
        <w:ind w:firstLine="567"/>
        <w:rPr>
          <w:sz w:val="20"/>
          <w:szCs w:val="20"/>
        </w:rPr>
      </w:pPr>
    </w:p>
    <w:p w:rsidR="00BA1BB2" w:rsidRDefault="00BA1BB2" w:rsidP="00BA1BB2">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мониторинга результатов образовательных достижений обучающихся,</w:t>
      </w:r>
      <w:r>
        <w:rPr>
          <w:rFonts w:eastAsia="Times New Roman"/>
          <w:b/>
          <w:bCs/>
          <w:color w:val="00000A"/>
          <w:sz w:val="24"/>
          <w:szCs w:val="24"/>
        </w:rPr>
        <w:t xml:space="preserve"> </w:t>
      </w:r>
      <w:r>
        <w:rPr>
          <w:rFonts w:eastAsia="Times New Roman"/>
          <w:color w:val="00000A"/>
          <w:sz w:val="24"/>
          <w:szCs w:val="24"/>
        </w:rPr>
        <w:t>полученных в рамках внутренней оценки образовательной организации и в рамках процедур внешней оценки;</w:t>
      </w:r>
    </w:p>
    <w:p w:rsidR="00BA1BB2" w:rsidRDefault="00BA1BB2" w:rsidP="00BA1BB2">
      <w:pPr>
        <w:spacing w:line="13"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мониторинга уровня профессионального мастерства учителя</w:t>
      </w:r>
      <w:r>
        <w:rPr>
          <w:rFonts w:eastAsia="Times New Roman"/>
          <w:b/>
          <w:bCs/>
          <w:color w:val="00000A"/>
          <w:sz w:val="24"/>
          <w:szCs w:val="24"/>
        </w:rPr>
        <w:t xml:space="preserve"> </w:t>
      </w:r>
      <w:r>
        <w:rPr>
          <w:rFonts w:eastAsia="Times New Roman"/>
          <w:color w:val="00000A"/>
          <w:sz w:val="24"/>
          <w:szCs w:val="24"/>
        </w:rPr>
        <w:t>(анализа</w:t>
      </w:r>
      <w:r>
        <w:rPr>
          <w:rFonts w:eastAsia="Times New Roman"/>
          <w:b/>
          <w:bCs/>
          <w:color w:val="00000A"/>
          <w:sz w:val="24"/>
          <w:szCs w:val="24"/>
        </w:rPr>
        <w:t xml:space="preserve"> </w:t>
      </w:r>
      <w:r>
        <w:rPr>
          <w:rFonts w:eastAsia="Times New Roman"/>
          <w:color w:val="00000A"/>
          <w:sz w:val="24"/>
          <w:szCs w:val="24"/>
        </w:rPr>
        <w:t>качества уроков, качества учебных заданий, предлагаемых учителем).</w:t>
      </w:r>
    </w:p>
    <w:p w:rsidR="00BA1BB2" w:rsidRDefault="00BA1BB2" w:rsidP="00BA1BB2">
      <w:pPr>
        <w:spacing w:line="14" w:lineRule="exact"/>
        <w:ind w:firstLine="567"/>
        <w:rPr>
          <w:sz w:val="20"/>
          <w:szCs w:val="20"/>
        </w:rPr>
      </w:pPr>
    </w:p>
    <w:p w:rsidR="00BA1BB2" w:rsidRDefault="00BA1BB2" w:rsidP="00BA1BB2">
      <w:pPr>
        <w:spacing w:line="235" w:lineRule="auto"/>
        <w:ind w:firstLine="567"/>
        <w:jc w:val="both"/>
        <w:rPr>
          <w:sz w:val="20"/>
          <w:szCs w:val="20"/>
        </w:rPr>
      </w:pPr>
      <w:r>
        <w:rPr>
          <w:rFonts w:eastAsia="Times New Roman"/>
          <w:color w:val="00000A"/>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BA1BB2" w:rsidRDefault="00BA1BB2" w:rsidP="00BA1BB2">
      <w:pPr>
        <w:spacing w:line="14" w:lineRule="exact"/>
        <w:ind w:firstLine="567"/>
        <w:rPr>
          <w:sz w:val="20"/>
          <w:szCs w:val="20"/>
        </w:rPr>
      </w:pPr>
    </w:p>
    <w:p w:rsidR="00BA1BB2" w:rsidRDefault="00BA1BB2" w:rsidP="00BA1BB2">
      <w:pPr>
        <w:spacing w:line="232" w:lineRule="auto"/>
        <w:ind w:firstLine="567"/>
        <w:jc w:val="both"/>
        <w:rPr>
          <w:sz w:val="20"/>
          <w:szCs w:val="20"/>
        </w:rPr>
      </w:pPr>
      <w:r>
        <w:rPr>
          <w:rFonts w:eastAsia="Times New Roman"/>
          <w:color w:val="00000A"/>
          <w:sz w:val="24"/>
          <w:szCs w:val="24"/>
        </w:rPr>
        <w:t>Результаты мониторингов являются основанием для принятия решений по повышению квалификации учителя.</w:t>
      </w:r>
    </w:p>
    <w:p w:rsidR="00BA1BB2" w:rsidRDefault="00BA1BB2" w:rsidP="00BA1BB2">
      <w:pPr>
        <w:spacing w:line="14" w:lineRule="exact"/>
        <w:ind w:firstLine="567"/>
        <w:rPr>
          <w:sz w:val="20"/>
          <w:szCs w:val="20"/>
        </w:rPr>
      </w:pPr>
    </w:p>
    <w:p w:rsidR="00BA1BB2" w:rsidRDefault="00BA1BB2" w:rsidP="00BA1BB2">
      <w:pPr>
        <w:spacing w:line="237" w:lineRule="auto"/>
        <w:ind w:firstLine="567"/>
        <w:jc w:val="both"/>
        <w:rPr>
          <w:sz w:val="20"/>
          <w:szCs w:val="20"/>
        </w:rPr>
      </w:pPr>
      <w:r>
        <w:rPr>
          <w:rFonts w:eastAsia="Times New Roman"/>
          <w:color w:val="00000A"/>
          <w:sz w:val="24"/>
          <w:szCs w:val="24"/>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w:t>
      </w:r>
      <w:r>
        <w:rPr>
          <w:rFonts w:eastAsia="Times New Roman"/>
          <w:color w:val="00000A"/>
          <w:sz w:val="24"/>
          <w:szCs w:val="24"/>
        </w:rPr>
        <w:lastRenderedPageBreak/>
        <w:t>развития образовательной организации, а также служат основанием для принятия иных необходимых управленческих решений.</w:t>
      </w:r>
    </w:p>
    <w:p w:rsidR="00BA1BB2" w:rsidRDefault="00BA1BB2" w:rsidP="00BA1BB2">
      <w:pPr>
        <w:spacing w:line="14" w:lineRule="exact"/>
        <w:ind w:firstLine="567"/>
        <w:rPr>
          <w:sz w:val="20"/>
          <w:szCs w:val="20"/>
        </w:rPr>
      </w:pPr>
    </w:p>
    <w:p w:rsidR="00BA1BB2" w:rsidRDefault="00BA1BB2" w:rsidP="00BA1BB2">
      <w:pPr>
        <w:spacing w:line="235" w:lineRule="auto"/>
        <w:ind w:firstLine="567"/>
        <w:jc w:val="both"/>
        <w:rPr>
          <w:sz w:val="20"/>
          <w:szCs w:val="20"/>
        </w:rPr>
      </w:pPr>
      <w:r>
        <w:rPr>
          <w:rFonts w:eastAsia="Times New Roman"/>
          <w:color w:val="00000A"/>
          <w:sz w:val="24"/>
          <w:szCs w:val="24"/>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BA1BB2" w:rsidRDefault="00BA1BB2" w:rsidP="00BA1BB2">
      <w:pPr>
        <w:spacing w:line="14" w:lineRule="exact"/>
        <w:ind w:firstLine="567"/>
        <w:rPr>
          <w:sz w:val="20"/>
          <w:szCs w:val="20"/>
        </w:rPr>
      </w:pPr>
    </w:p>
    <w:p w:rsidR="00BA1BB2" w:rsidRDefault="00BA1BB2" w:rsidP="001416A1">
      <w:pPr>
        <w:numPr>
          <w:ilvl w:val="0"/>
          <w:numId w:val="27"/>
        </w:numPr>
        <w:tabs>
          <w:tab w:val="left" w:pos="1289"/>
        </w:tabs>
        <w:spacing w:line="235" w:lineRule="auto"/>
        <w:ind w:firstLine="567"/>
        <w:jc w:val="both"/>
        <w:rPr>
          <w:rFonts w:eastAsia="Times New Roman"/>
          <w:color w:val="00000A"/>
          <w:sz w:val="24"/>
          <w:szCs w:val="24"/>
        </w:rPr>
      </w:pPr>
      <w:r>
        <w:rPr>
          <w:rFonts w:eastAsia="Times New Roman"/>
          <w:color w:val="00000A"/>
          <w:sz w:val="24"/>
          <w:szCs w:val="24"/>
        </w:rPr>
        <w:t>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BA1BB2" w:rsidRDefault="00BA1BB2" w:rsidP="00BA1BB2">
      <w:pPr>
        <w:spacing w:line="13" w:lineRule="exact"/>
        <w:ind w:firstLine="567"/>
        <w:rPr>
          <w:rFonts w:eastAsia="Times New Roman"/>
          <w:color w:val="00000A"/>
          <w:sz w:val="24"/>
          <w:szCs w:val="24"/>
        </w:rPr>
      </w:pPr>
    </w:p>
    <w:p w:rsidR="00BA1BB2" w:rsidRDefault="00BA1BB2" w:rsidP="00BA1BB2">
      <w:pPr>
        <w:spacing w:line="235" w:lineRule="auto"/>
        <w:ind w:firstLine="567"/>
        <w:jc w:val="both"/>
        <w:rPr>
          <w:rFonts w:eastAsia="Times New Roman"/>
          <w:color w:val="00000A"/>
          <w:sz w:val="24"/>
          <w:szCs w:val="24"/>
        </w:rPr>
      </w:pPr>
      <w:r>
        <w:rPr>
          <w:rFonts w:eastAsia="Times New Roman"/>
          <w:color w:val="00000A"/>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1BB2" w:rsidRDefault="00BA1BB2" w:rsidP="00BA1BB2">
      <w:pPr>
        <w:spacing w:line="5" w:lineRule="exact"/>
        <w:ind w:firstLine="567"/>
        <w:rPr>
          <w:rFonts w:eastAsia="Times New Roman"/>
          <w:color w:val="00000A"/>
          <w:sz w:val="24"/>
          <w:szCs w:val="24"/>
        </w:rPr>
      </w:pPr>
    </w:p>
    <w:p w:rsidR="00BA1BB2" w:rsidRDefault="00BA1BB2" w:rsidP="00BA1BB2">
      <w:pPr>
        <w:ind w:firstLine="567"/>
        <w:jc w:val="both"/>
        <w:rPr>
          <w:rFonts w:eastAsia="Times New Roman"/>
          <w:color w:val="00000A"/>
          <w:sz w:val="24"/>
          <w:szCs w:val="24"/>
        </w:rPr>
      </w:pPr>
      <w:r>
        <w:rPr>
          <w:rFonts w:eastAsia="Times New Roman"/>
          <w:color w:val="00000A"/>
          <w:sz w:val="24"/>
          <w:szCs w:val="24"/>
        </w:rPr>
        <w:t>Комплексный подход к оценке образовательных достижений реализуется путем:</w:t>
      </w:r>
    </w:p>
    <w:p w:rsidR="00BA1BB2" w:rsidRDefault="00BA1BB2" w:rsidP="00BA1BB2">
      <w:pPr>
        <w:spacing w:line="12" w:lineRule="exact"/>
        <w:ind w:firstLine="567"/>
        <w:jc w:val="both"/>
        <w:rPr>
          <w:rFonts w:eastAsia="Times New Roman"/>
          <w:color w:val="00000A"/>
          <w:sz w:val="24"/>
          <w:szCs w:val="24"/>
        </w:rPr>
      </w:pPr>
    </w:p>
    <w:p w:rsidR="00BA1BB2" w:rsidRDefault="00BA1BB2" w:rsidP="00BA1BB2">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оценки трех групп результатов:</w:t>
      </w:r>
      <w:r>
        <w:rPr>
          <w:rFonts w:eastAsia="Times New Roman"/>
          <w:b/>
          <w:bCs/>
          <w:color w:val="00000A"/>
          <w:sz w:val="24"/>
          <w:szCs w:val="24"/>
        </w:rPr>
        <w:t xml:space="preserve"> </w:t>
      </w:r>
      <w:r>
        <w:rPr>
          <w:rFonts w:eastAsia="Times New Roman"/>
          <w:color w:val="00000A"/>
          <w:sz w:val="24"/>
          <w:szCs w:val="24"/>
        </w:rPr>
        <w:t>личностных,</w:t>
      </w:r>
      <w:r>
        <w:rPr>
          <w:rFonts w:eastAsia="Times New Roman"/>
          <w:b/>
          <w:bCs/>
          <w:color w:val="00000A"/>
          <w:sz w:val="24"/>
          <w:szCs w:val="24"/>
        </w:rPr>
        <w:t xml:space="preserve"> </w:t>
      </w:r>
      <w:r>
        <w:rPr>
          <w:rFonts w:eastAsia="Times New Roman"/>
          <w:color w:val="00000A"/>
          <w:sz w:val="24"/>
          <w:szCs w:val="24"/>
        </w:rPr>
        <w:t>предметных,</w:t>
      </w:r>
      <w:r>
        <w:rPr>
          <w:rFonts w:eastAsia="Times New Roman"/>
          <w:b/>
          <w:bCs/>
          <w:color w:val="00000A"/>
          <w:sz w:val="24"/>
          <w:szCs w:val="24"/>
        </w:rPr>
        <w:t xml:space="preserve"> </w:t>
      </w:r>
      <w:r>
        <w:rPr>
          <w:rFonts w:eastAsia="Times New Roman"/>
          <w:color w:val="00000A"/>
          <w:sz w:val="24"/>
          <w:szCs w:val="24"/>
        </w:rPr>
        <w:t>метапредметных</w:t>
      </w:r>
      <w:r>
        <w:rPr>
          <w:rFonts w:eastAsia="Times New Roman"/>
          <w:b/>
          <w:bCs/>
          <w:color w:val="00000A"/>
          <w:sz w:val="24"/>
          <w:szCs w:val="24"/>
        </w:rPr>
        <w:t xml:space="preserve"> </w:t>
      </w:r>
      <w:r>
        <w:rPr>
          <w:rFonts w:eastAsia="Times New Roman"/>
          <w:color w:val="00000A"/>
          <w:sz w:val="24"/>
          <w:szCs w:val="24"/>
        </w:rPr>
        <w:t>(регулятивных, коммуникативных и познавательных универсальных учебных действий);</w:t>
      </w:r>
    </w:p>
    <w:p w:rsidR="00BA1BB2" w:rsidRDefault="00BA1BB2" w:rsidP="00BA1BB2">
      <w:pPr>
        <w:spacing w:line="14" w:lineRule="exact"/>
        <w:ind w:firstLine="567"/>
        <w:jc w:val="both"/>
        <w:rPr>
          <w:rFonts w:eastAsia="Times New Roman"/>
          <w:color w:val="00000A"/>
          <w:sz w:val="24"/>
          <w:szCs w:val="24"/>
        </w:rPr>
      </w:pPr>
    </w:p>
    <w:p w:rsidR="00BA1BB2" w:rsidRDefault="00BA1BB2" w:rsidP="00BA1BB2">
      <w:pPr>
        <w:spacing w:line="232"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использования комплекса оценочных процедур как основы для оценки</w:t>
      </w:r>
      <w:r>
        <w:rPr>
          <w:rFonts w:eastAsia="Times New Roman"/>
          <w:b/>
          <w:bCs/>
          <w:color w:val="00000A"/>
          <w:sz w:val="24"/>
          <w:szCs w:val="24"/>
        </w:rPr>
        <w:t xml:space="preserve"> </w:t>
      </w:r>
      <w:r>
        <w:rPr>
          <w:rFonts w:eastAsia="Times New Roman"/>
          <w:color w:val="00000A"/>
          <w:sz w:val="24"/>
          <w:szCs w:val="24"/>
        </w:rPr>
        <w:t>динамики индивидуальных образовательных достижений и для итоговой оценки;</w:t>
      </w:r>
    </w:p>
    <w:p w:rsidR="00BA1BB2" w:rsidRDefault="00BA1BB2" w:rsidP="00BA1BB2">
      <w:pPr>
        <w:spacing w:line="13" w:lineRule="exact"/>
        <w:ind w:firstLine="567"/>
        <w:jc w:val="both"/>
        <w:rPr>
          <w:rFonts w:eastAsia="Times New Roman"/>
          <w:color w:val="00000A"/>
          <w:sz w:val="24"/>
          <w:szCs w:val="24"/>
        </w:rPr>
      </w:pPr>
    </w:p>
    <w:p w:rsidR="00BA1BB2" w:rsidRDefault="00BA1BB2" w:rsidP="00BA1BB2">
      <w:pPr>
        <w:spacing w:line="235"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использования разнообразных методов и форм оценки,</w:t>
      </w:r>
      <w:r>
        <w:rPr>
          <w:rFonts w:eastAsia="Times New Roman"/>
          <w:b/>
          <w:bCs/>
          <w:color w:val="00000A"/>
          <w:sz w:val="24"/>
          <w:szCs w:val="24"/>
        </w:rPr>
        <w:t xml:space="preserve"> </w:t>
      </w:r>
      <w:r>
        <w:rPr>
          <w:rFonts w:eastAsia="Times New Roman"/>
          <w:color w:val="00000A"/>
          <w:sz w:val="24"/>
          <w:szCs w:val="24"/>
        </w:rPr>
        <w:t>взаимно</w:t>
      </w:r>
      <w:r>
        <w:rPr>
          <w:rFonts w:eastAsia="Times New Roman"/>
          <w:b/>
          <w:bCs/>
          <w:color w:val="00000A"/>
          <w:sz w:val="24"/>
          <w:szCs w:val="24"/>
        </w:rPr>
        <w:t xml:space="preserve"> </w:t>
      </w:r>
      <w:r>
        <w:rPr>
          <w:rFonts w:eastAsia="Times New Roman"/>
          <w:color w:val="00000A"/>
          <w:sz w:val="24"/>
          <w:szCs w:val="24"/>
        </w:rPr>
        <w:t>дополняющих друг друга (стандартизированные устные и письменные работы, проекты, практические работы, самооценка, наблюдения и др.);</w:t>
      </w:r>
    </w:p>
    <w:p w:rsidR="00BA1BB2" w:rsidRDefault="00BA1BB2" w:rsidP="00BA1BB2">
      <w:pPr>
        <w:spacing w:line="14"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color w:val="00000A"/>
          <w:sz w:val="24"/>
          <w:szCs w:val="24"/>
        </w:rPr>
        <w:t>Уровневый подход реализуется по отношению как к содержанию оценки, так и к представлению и интерпретации результатов.</w:t>
      </w:r>
    </w:p>
    <w:p w:rsidR="00BA1BB2" w:rsidRDefault="00BA1BB2" w:rsidP="00BA1BB2">
      <w:pPr>
        <w:spacing w:line="14"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color w:val="00000A"/>
          <w:sz w:val="24"/>
          <w:szCs w:val="24"/>
        </w:rPr>
        <w:t>Уровневый подход к содержанию оценки на уровне среднего общего образования обеспечивается следующими составляющими:</w:t>
      </w:r>
    </w:p>
    <w:p w:rsidR="00BA1BB2" w:rsidRDefault="00BA1BB2" w:rsidP="00BA1BB2">
      <w:pPr>
        <w:spacing w:line="14" w:lineRule="exact"/>
        <w:ind w:firstLine="567"/>
        <w:jc w:val="both"/>
        <w:rPr>
          <w:sz w:val="20"/>
          <w:szCs w:val="20"/>
        </w:rPr>
      </w:pPr>
    </w:p>
    <w:p w:rsidR="00BA1BB2" w:rsidRDefault="00BA1BB2" w:rsidP="00BA1BB2">
      <w:pPr>
        <w:spacing w:line="232" w:lineRule="auto"/>
        <w:ind w:firstLine="567"/>
        <w:jc w:val="both"/>
        <w:rPr>
          <w:sz w:val="20"/>
          <w:szCs w:val="20"/>
        </w:rPr>
      </w:pPr>
      <w:r>
        <w:rPr>
          <w:rFonts w:eastAsia="Times New Roman"/>
          <w:color w:val="00000A"/>
          <w:sz w:val="24"/>
          <w:szCs w:val="24"/>
        </w:rPr>
        <w:t>– для профильных предметов предлагаются результаты двух уровней изучения – базового и профильного;</w:t>
      </w:r>
    </w:p>
    <w:p w:rsidR="00BA1BB2" w:rsidRDefault="00BA1BB2" w:rsidP="00BA1BB2">
      <w:pPr>
        <w:spacing w:line="232" w:lineRule="auto"/>
        <w:ind w:left="260" w:right="20" w:firstLine="708"/>
        <w:rPr>
          <w:sz w:val="20"/>
          <w:szCs w:val="20"/>
        </w:rPr>
      </w:pPr>
      <w:r>
        <w:rPr>
          <w:rFonts w:eastAsia="Times New Roman"/>
          <w:color w:val="00000A"/>
          <w:sz w:val="24"/>
          <w:szCs w:val="24"/>
        </w:rPr>
        <w:t>– планируемые результаты содержат блоки «Выпускник научится» и «Выпускник п</w:t>
      </w:r>
      <w:r>
        <w:rPr>
          <w:rFonts w:eastAsia="Times New Roman"/>
          <w:i/>
          <w:iCs/>
          <w:color w:val="00000A"/>
          <w:sz w:val="24"/>
          <w:szCs w:val="24"/>
        </w:rPr>
        <w:t>о</w:t>
      </w:r>
      <w:r>
        <w:rPr>
          <w:rFonts w:eastAsia="Times New Roman"/>
          <w:color w:val="00000A"/>
          <w:sz w:val="24"/>
          <w:szCs w:val="24"/>
        </w:rPr>
        <w:t>лучит возможность научиться».</w:t>
      </w:r>
    </w:p>
    <w:p w:rsidR="00BA1BB2" w:rsidRDefault="00BA1BB2" w:rsidP="00BA1BB2">
      <w:pPr>
        <w:spacing w:line="14" w:lineRule="exact"/>
        <w:rPr>
          <w:sz w:val="20"/>
          <w:szCs w:val="20"/>
        </w:rPr>
      </w:pPr>
    </w:p>
    <w:p w:rsidR="00BA1BB2" w:rsidRDefault="00BA1BB2" w:rsidP="00B235C4">
      <w:pPr>
        <w:spacing w:line="237" w:lineRule="auto"/>
        <w:ind w:firstLine="968"/>
        <w:jc w:val="both"/>
        <w:rPr>
          <w:sz w:val="20"/>
          <w:szCs w:val="20"/>
        </w:rPr>
      </w:pPr>
      <w:r>
        <w:rPr>
          <w:rFonts w:eastAsia="Times New Roman"/>
          <w:color w:val="00000A"/>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BA1BB2" w:rsidRDefault="00BA1BB2" w:rsidP="00B235C4">
      <w:pPr>
        <w:spacing w:line="20" w:lineRule="exact"/>
        <w:ind w:firstLine="968"/>
        <w:rPr>
          <w:sz w:val="20"/>
          <w:szCs w:val="20"/>
        </w:rPr>
      </w:pPr>
    </w:p>
    <w:p w:rsidR="00BA1BB2" w:rsidRDefault="00BA1BB2" w:rsidP="00B235C4">
      <w:pPr>
        <w:spacing w:line="235" w:lineRule="auto"/>
        <w:ind w:firstLine="968"/>
        <w:jc w:val="both"/>
        <w:rPr>
          <w:sz w:val="20"/>
          <w:szCs w:val="20"/>
        </w:rPr>
      </w:pPr>
      <w:r>
        <w:rPr>
          <w:rFonts w:eastAsia="Times New Roman"/>
          <w:color w:val="00000A"/>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BA1BB2" w:rsidRDefault="00BA1BB2" w:rsidP="00B235C4">
      <w:pPr>
        <w:spacing w:line="200" w:lineRule="exact"/>
        <w:ind w:firstLine="968"/>
        <w:rPr>
          <w:sz w:val="20"/>
          <w:szCs w:val="20"/>
        </w:rPr>
      </w:pPr>
    </w:p>
    <w:p w:rsidR="00BA1BB2" w:rsidRDefault="00BA1BB2" w:rsidP="00BA1BB2">
      <w:pPr>
        <w:spacing w:line="359" w:lineRule="exact"/>
        <w:rPr>
          <w:sz w:val="20"/>
          <w:szCs w:val="20"/>
        </w:rPr>
      </w:pPr>
    </w:p>
    <w:p w:rsidR="00BA1BB2" w:rsidRDefault="00BA1BB2" w:rsidP="00BA1BB2">
      <w:pPr>
        <w:ind w:left="980"/>
        <w:rPr>
          <w:sz w:val="20"/>
          <w:szCs w:val="20"/>
        </w:rPr>
      </w:pPr>
      <w:r>
        <w:rPr>
          <w:rFonts w:eastAsia="Times New Roman"/>
          <w:b/>
          <w:bCs/>
          <w:color w:val="00000A"/>
          <w:sz w:val="24"/>
          <w:szCs w:val="24"/>
        </w:rPr>
        <w:t>Особенности оценки личностных, метапредметных и предметных результатов</w:t>
      </w:r>
    </w:p>
    <w:p w:rsidR="00BA1BB2" w:rsidRDefault="00BA1BB2" w:rsidP="00BA1BB2">
      <w:pPr>
        <w:rPr>
          <w:sz w:val="20"/>
          <w:szCs w:val="20"/>
        </w:rPr>
      </w:pPr>
      <w:r>
        <w:rPr>
          <w:rFonts w:eastAsia="Times New Roman"/>
          <w:color w:val="00000A"/>
          <w:sz w:val="24"/>
          <w:szCs w:val="24"/>
        </w:rPr>
        <w:t>Особенности оценки личностных результатов</w:t>
      </w:r>
    </w:p>
    <w:p w:rsidR="00BA1BB2" w:rsidRDefault="00BA1BB2" w:rsidP="00BA1BB2">
      <w:pPr>
        <w:spacing w:line="12" w:lineRule="exact"/>
        <w:rPr>
          <w:sz w:val="20"/>
          <w:szCs w:val="20"/>
        </w:rPr>
      </w:pPr>
    </w:p>
    <w:p w:rsidR="00BA1BB2" w:rsidRDefault="00BA1BB2" w:rsidP="00BA1BB2">
      <w:pPr>
        <w:spacing w:line="235" w:lineRule="auto"/>
        <w:ind w:firstLine="454"/>
        <w:jc w:val="both"/>
        <w:rPr>
          <w:sz w:val="20"/>
          <w:szCs w:val="20"/>
        </w:rPr>
      </w:pPr>
      <w:r>
        <w:rPr>
          <w:rFonts w:eastAsia="Times New Roman"/>
          <w:color w:val="00000A"/>
          <w:sz w:val="24"/>
          <w:szCs w:val="24"/>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w:t>
      </w:r>
      <w:r>
        <w:rPr>
          <w:sz w:val="24"/>
          <w:szCs w:val="24"/>
        </w:rPr>
        <w:t xml:space="preserve"> в</w:t>
      </w:r>
      <w:r>
        <w:rPr>
          <w:sz w:val="20"/>
          <w:szCs w:val="20"/>
        </w:rPr>
        <w:t xml:space="preserve"> </w:t>
      </w:r>
      <w:r>
        <w:rPr>
          <w:rFonts w:eastAsia="Times New Roman"/>
          <w:color w:val="00000A"/>
          <w:sz w:val="24"/>
          <w:szCs w:val="24"/>
        </w:rPr>
        <w:t>разделе «Личностные универсальные учебные действия» программы формирования универсальных учебных действий.</w:t>
      </w:r>
    </w:p>
    <w:p w:rsidR="00BA1BB2" w:rsidRDefault="00BA1BB2" w:rsidP="00BA1BB2">
      <w:pPr>
        <w:spacing w:line="235" w:lineRule="auto"/>
        <w:ind w:firstLine="454"/>
        <w:jc w:val="both"/>
        <w:rPr>
          <w:sz w:val="20"/>
          <w:szCs w:val="20"/>
        </w:rPr>
      </w:pPr>
      <w:r>
        <w:rPr>
          <w:rFonts w:eastAsia="Times New Roman"/>
          <w:color w:val="00000A"/>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BA1BB2" w:rsidRDefault="00BA1BB2" w:rsidP="00BA1BB2">
      <w:pPr>
        <w:spacing w:line="235" w:lineRule="auto"/>
        <w:ind w:firstLine="454"/>
        <w:jc w:val="both"/>
        <w:rPr>
          <w:sz w:val="20"/>
          <w:szCs w:val="20"/>
        </w:rPr>
      </w:pPr>
    </w:p>
    <w:p w:rsidR="00BA1BB2" w:rsidRDefault="00BA1BB2" w:rsidP="00BA1BB2">
      <w:pPr>
        <w:tabs>
          <w:tab w:val="left" w:pos="567"/>
        </w:tabs>
        <w:spacing w:line="232" w:lineRule="auto"/>
        <w:jc w:val="both"/>
        <w:rPr>
          <w:rFonts w:eastAsia="Times New Roman"/>
          <w:color w:val="00000A"/>
          <w:sz w:val="24"/>
          <w:szCs w:val="24"/>
        </w:rPr>
      </w:pPr>
      <w:r>
        <w:rPr>
          <w:rFonts w:eastAsia="Times New Roman"/>
          <w:color w:val="00000A"/>
          <w:sz w:val="24"/>
          <w:szCs w:val="24"/>
        </w:rPr>
        <w:lastRenderedPageBreak/>
        <w:t xml:space="preserve">           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BA1BB2" w:rsidRDefault="00BA1BB2" w:rsidP="00BA1BB2">
      <w:pPr>
        <w:tabs>
          <w:tab w:val="left" w:pos="567"/>
        </w:tabs>
        <w:spacing w:line="232" w:lineRule="auto"/>
        <w:jc w:val="both"/>
        <w:rPr>
          <w:rFonts w:eastAsia="Times New Roman"/>
          <w:color w:val="00000A"/>
          <w:sz w:val="24"/>
          <w:szCs w:val="24"/>
        </w:rPr>
      </w:pPr>
      <w:r>
        <w:rPr>
          <w:rFonts w:eastAsia="Times New Roman"/>
          <w:i/>
          <w:color w:val="00000A"/>
          <w:sz w:val="24"/>
          <w:szCs w:val="24"/>
        </w:rPr>
        <w:t xml:space="preserve">           - самоопределение</w:t>
      </w:r>
      <w:r>
        <w:rPr>
          <w:rFonts w:eastAsia="Times New Roman"/>
          <w:color w:val="00000A"/>
          <w:sz w:val="24"/>
          <w:szCs w:val="24"/>
        </w:rPr>
        <w:t xml:space="preserve"> - сформированность внутренней позиции обучающегося — принятие и освоение новой социальной роли обучающегося; развитие способностей и навыков будущего носителя и хранителя национальной культуры;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BA1BB2" w:rsidRDefault="00BA1BB2" w:rsidP="00BA1BB2">
      <w:pPr>
        <w:tabs>
          <w:tab w:val="left" w:pos="567"/>
        </w:tabs>
        <w:spacing w:line="232" w:lineRule="auto"/>
        <w:jc w:val="both"/>
        <w:rPr>
          <w:rFonts w:eastAsia="Times New Roman"/>
          <w:color w:val="00000A"/>
          <w:sz w:val="24"/>
          <w:szCs w:val="24"/>
        </w:rPr>
      </w:pPr>
      <w:r>
        <w:rPr>
          <w:rFonts w:eastAsia="Times New Roman"/>
          <w:color w:val="00000A"/>
          <w:sz w:val="24"/>
          <w:szCs w:val="24"/>
        </w:rPr>
        <w:t xml:space="preserve">           - </w:t>
      </w:r>
      <w:r>
        <w:rPr>
          <w:rFonts w:eastAsia="Times New Roman"/>
          <w:i/>
          <w:color w:val="00000A"/>
          <w:sz w:val="24"/>
          <w:szCs w:val="24"/>
        </w:rPr>
        <w:t xml:space="preserve">смыслоообразование </w:t>
      </w:r>
      <w:r>
        <w:rPr>
          <w:rFonts w:eastAsia="Times New Roman"/>
          <w:color w:val="00000A"/>
          <w:sz w:val="24"/>
          <w:szCs w:val="24"/>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BA1BB2" w:rsidRDefault="00BA1BB2" w:rsidP="00BA1BB2">
      <w:pPr>
        <w:tabs>
          <w:tab w:val="left" w:pos="567"/>
        </w:tabs>
        <w:spacing w:line="232" w:lineRule="auto"/>
        <w:jc w:val="both"/>
        <w:rPr>
          <w:rFonts w:eastAsia="Times New Roman"/>
          <w:color w:val="00000A"/>
          <w:sz w:val="24"/>
          <w:szCs w:val="24"/>
        </w:rPr>
      </w:pPr>
      <w:r>
        <w:rPr>
          <w:rFonts w:eastAsia="Times New Roman"/>
          <w:color w:val="00000A"/>
          <w:sz w:val="24"/>
          <w:szCs w:val="24"/>
        </w:rPr>
        <w:t xml:space="preserve">          - </w:t>
      </w:r>
      <w:r>
        <w:rPr>
          <w:rFonts w:eastAsia="Times New Roman"/>
          <w:i/>
          <w:color w:val="00000A"/>
          <w:sz w:val="24"/>
          <w:szCs w:val="24"/>
        </w:rPr>
        <w:t>морально-этическая ориентация</w:t>
      </w:r>
      <w:r>
        <w:rPr>
          <w:rFonts w:eastAsia="Times New Roman"/>
          <w:color w:val="00000A"/>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BA1BB2" w:rsidRDefault="00BA1BB2" w:rsidP="00BA1BB2">
      <w:pPr>
        <w:tabs>
          <w:tab w:val="left" w:pos="567"/>
        </w:tabs>
        <w:spacing w:line="232" w:lineRule="auto"/>
        <w:jc w:val="both"/>
        <w:rPr>
          <w:rFonts w:eastAsia="Times New Roman"/>
          <w:color w:val="00000A"/>
          <w:sz w:val="24"/>
          <w:szCs w:val="24"/>
        </w:rPr>
      </w:pPr>
      <w:r>
        <w:rPr>
          <w:rFonts w:eastAsia="Times New Roman"/>
          <w:color w:val="00000A"/>
          <w:sz w:val="24"/>
          <w:szCs w:val="24"/>
        </w:rPr>
        <w:t xml:space="preserve">            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BA1BB2" w:rsidRDefault="00BA1BB2" w:rsidP="00BA1BB2">
      <w:pPr>
        <w:tabs>
          <w:tab w:val="left" w:pos="567"/>
        </w:tabs>
        <w:spacing w:line="232" w:lineRule="auto"/>
        <w:jc w:val="both"/>
        <w:rPr>
          <w:rFonts w:eastAsia="Times New Roman"/>
          <w:color w:val="00000A"/>
          <w:sz w:val="24"/>
          <w:szCs w:val="24"/>
        </w:rPr>
      </w:pPr>
      <w:r>
        <w:rPr>
          <w:rFonts w:eastAsia="Times New Roman"/>
          <w:color w:val="00000A"/>
          <w:sz w:val="24"/>
          <w:szCs w:val="24"/>
        </w:rPr>
        <w:t xml:space="preserve">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5113A3" w:rsidRDefault="005113A3" w:rsidP="005113A3">
      <w:pPr>
        <w:spacing w:line="237" w:lineRule="auto"/>
        <w:ind w:firstLine="567"/>
        <w:jc w:val="both"/>
        <w:rPr>
          <w:sz w:val="20"/>
          <w:szCs w:val="20"/>
        </w:rPr>
      </w:pPr>
      <w:r>
        <w:rPr>
          <w:rFonts w:eastAsia="Times New Roman"/>
          <w:color w:val="00000A"/>
          <w:sz w:val="24"/>
          <w:szCs w:val="24"/>
        </w:rPr>
        <w:t>Во внутреннем мониторинге используется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BA1BB2" w:rsidRDefault="00BA1BB2" w:rsidP="00BA1BB2">
      <w:pPr>
        <w:sectPr w:rsidR="00BA1BB2" w:rsidSect="005113A3">
          <w:footerReference w:type="default" r:id="rId10"/>
          <w:pgSz w:w="11900" w:h="16840"/>
          <w:pgMar w:top="1135" w:right="846" w:bottom="717" w:left="1440" w:header="0" w:footer="0" w:gutter="0"/>
          <w:cols w:space="720"/>
        </w:sectPr>
      </w:pPr>
    </w:p>
    <w:p w:rsidR="00BA1BB2" w:rsidRDefault="00BA1BB2" w:rsidP="00BA1BB2">
      <w:pPr>
        <w:spacing w:line="19" w:lineRule="exact"/>
        <w:rPr>
          <w:sz w:val="20"/>
          <w:szCs w:val="20"/>
        </w:rPr>
      </w:pPr>
    </w:p>
    <w:p w:rsidR="00BA1BB2" w:rsidRDefault="00BA1BB2" w:rsidP="00BA1BB2">
      <w:pPr>
        <w:spacing w:line="232" w:lineRule="auto"/>
        <w:ind w:firstLine="708"/>
        <w:jc w:val="both"/>
        <w:rPr>
          <w:sz w:val="20"/>
          <w:szCs w:val="20"/>
        </w:rPr>
      </w:pPr>
      <w:r>
        <w:rPr>
          <w:rFonts w:eastAsia="Times New Roman"/>
          <w:color w:val="00000A"/>
          <w:sz w:val="24"/>
          <w:szCs w:val="24"/>
        </w:rPr>
        <w:t>Результаты, полученные в ходе как внешних, так и внутренних мониторингов, используются только в виде агрегированных (усредненных, анонимных) данных.</w:t>
      </w:r>
    </w:p>
    <w:p w:rsidR="00BA1BB2" w:rsidRDefault="00BA1BB2" w:rsidP="00BA1BB2">
      <w:pPr>
        <w:spacing w:line="14" w:lineRule="exact"/>
        <w:rPr>
          <w:sz w:val="20"/>
          <w:szCs w:val="20"/>
        </w:rPr>
      </w:pPr>
    </w:p>
    <w:p w:rsidR="00BA1BB2" w:rsidRPr="00B235C4" w:rsidRDefault="00BA1BB2" w:rsidP="00B235C4">
      <w:pPr>
        <w:spacing w:line="235" w:lineRule="auto"/>
        <w:ind w:firstLine="708"/>
        <w:jc w:val="both"/>
        <w:rPr>
          <w:sz w:val="20"/>
          <w:szCs w:val="20"/>
        </w:rPr>
      </w:pPr>
      <w:r>
        <w:rPr>
          <w:rFonts w:eastAsia="Times New Roman"/>
          <w:color w:val="00000A"/>
          <w:sz w:val="24"/>
          <w:szCs w:val="24"/>
        </w:rPr>
        <w:t>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w:t>
      </w:r>
      <w:r w:rsidR="00B235C4">
        <w:rPr>
          <w:sz w:val="20"/>
          <w:szCs w:val="20"/>
        </w:rPr>
        <w:t xml:space="preserve"> и </w:t>
      </w:r>
      <w:r>
        <w:rPr>
          <w:rFonts w:eastAsia="Times New Roman"/>
          <w:color w:val="00000A"/>
          <w:sz w:val="24"/>
          <w:szCs w:val="24"/>
        </w:rPr>
        <w:t>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774167" w:rsidRDefault="00774167" w:rsidP="00774167">
      <w:pPr>
        <w:pStyle w:val="ab"/>
        <w:spacing w:line="282" w:lineRule="exact"/>
        <w:ind w:left="0"/>
        <w:rPr>
          <w:b/>
          <w:sz w:val="24"/>
          <w:szCs w:val="24"/>
        </w:rPr>
      </w:pPr>
    </w:p>
    <w:p w:rsidR="00774167" w:rsidRPr="00774167" w:rsidRDefault="00774167" w:rsidP="00774167">
      <w:pPr>
        <w:pStyle w:val="ab"/>
        <w:spacing w:line="282" w:lineRule="exact"/>
        <w:ind w:left="0"/>
        <w:rPr>
          <w:b/>
          <w:sz w:val="24"/>
          <w:szCs w:val="24"/>
        </w:rPr>
      </w:pPr>
      <w:r w:rsidRPr="00774167">
        <w:rPr>
          <w:b/>
          <w:sz w:val="24"/>
          <w:szCs w:val="24"/>
        </w:rPr>
        <w:t>Циклограмма мониторинга</w:t>
      </w:r>
    </w:p>
    <w:p w:rsidR="00774167" w:rsidRPr="00774167" w:rsidRDefault="00774167" w:rsidP="00774167">
      <w:pPr>
        <w:pStyle w:val="ab"/>
        <w:spacing w:line="282" w:lineRule="exact"/>
        <w:ind w:left="0"/>
        <w:rPr>
          <w:sz w:val="20"/>
          <w:szCs w:val="20"/>
        </w:rPr>
      </w:pPr>
    </w:p>
    <w:tbl>
      <w:tblPr>
        <w:tblStyle w:val="ac"/>
        <w:tblW w:w="0" w:type="auto"/>
        <w:tblInd w:w="0" w:type="dxa"/>
        <w:tblLook w:val="04A0"/>
      </w:tblPr>
      <w:tblGrid>
        <w:gridCol w:w="534"/>
        <w:gridCol w:w="3398"/>
        <w:gridCol w:w="1988"/>
        <w:gridCol w:w="1559"/>
        <w:gridCol w:w="2351"/>
      </w:tblGrid>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Pr="00B235C4" w:rsidRDefault="00774167" w:rsidP="00B235C4">
            <w:pPr>
              <w:spacing w:line="282" w:lineRule="exact"/>
              <w:jc w:val="center"/>
              <w:rPr>
                <w:b/>
                <w:i/>
                <w:sz w:val="20"/>
                <w:szCs w:val="20"/>
              </w:rPr>
            </w:pPr>
            <w:r w:rsidRPr="00B235C4">
              <w:rPr>
                <w:b/>
                <w:i/>
                <w:sz w:val="20"/>
                <w:szCs w:val="20"/>
              </w:rPr>
              <w:t>№ п/п</w:t>
            </w:r>
          </w:p>
        </w:tc>
        <w:tc>
          <w:tcPr>
            <w:tcW w:w="3398" w:type="dxa"/>
            <w:tcBorders>
              <w:top w:val="single" w:sz="4" w:space="0" w:color="auto"/>
              <w:left w:val="single" w:sz="4" w:space="0" w:color="auto"/>
              <w:bottom w:val="single" w:sz="4" w:space="0" w:color="auto"/>
              <w:right w:val="single" w:sz="4" w:space="0" w:color="auto"/>
            </w:tcBorders>
          </w:tcPr>
          <w:p w:rsidR="00774167" w:rsidRPr="00B235C4" w:rsidRDefault="00774167" w:rsidP="00B235C4">
            <w:pPr>
              <w:spacing w:line="282" w:lineRule="exact"/>
              <w:jc w:val="center"/>
              <w:rPr>
                <w:b/>
                <w:i/>
                <w:sz w:val="20"/>
                <w:szCs w:val="20"/>
              </w:rPr>
            </w:pPr>
            <w:r w:rsidRPr="00B235C4">
              <w:rPr>
                <w:b/>
                <w:i/>
                <w:sz w:val="20"/>
                <w:szCs w:val="20"/>
              </w:rPr>
              <w:t>Содержание мероприятия</w:t>
            </w:r>
          </w:p>
          <w:p w:rsidR="00774167" w:rsidRPr="00B235C4" w:rsidRDefault="00774167" w:rsidP="00B235C4">
            <w:pPr>
              <w:spacing w:line="282" w:lineRule="exact"/>
              <w:jc w:val="center"/>
              <w:rPr>
                <w:b/>
                <w:i/>
                <w:sz w:val="20"/>
                <w:szCs w:val="20"/>
              </w:rPr>
            </w:pPr>
          </w:p>
        </w:tc>
        <w:tc>
          <w:tcPr>
            <w:tcW w:w="1988" w:type="dxa"/>
            <w:tcBorders>
              <w:top w:val="single" w:sz="4" w:space="0" w:color="auto"/>
              <w:left w:val="single" w:sz="4" w:space="0" w:color="auto"/>
              <w:bottom w:val="single" w:sz="4" w:space="0" w:color="auto"/>
              <w:right w:val="single" w:sz="4" w:space="0" w:color="auto"/>
            </w:tcBorders>
            <w:hideMark/>
          </w:tcPr>
          <w:p w:rsidR="00774167" w:rsidRPr="00B235C4" w:rsidRDefault="00774167" w:rsidP="00B235C4">
            <w:pPr>
              <w:spacing w:line="282" w:lineRule="exact"/>
              <w:jc w:val="center"/>
              <w:rPr>
                <w:b/>
                <w:i/>
                <w:sz w:val="20"/>
                <w:szCs w:val="20"/>
              </w:rPr>
            </w:pPr>
            <w:r w:rsidRPr="00B235C4">
              <w:rPr>
                <w:b/>
                <w:i/>
                <w:sz w:val="20"/>
                <w:szCs w:val="20"/>
              </w:rPr>
              <w:t>Форма проведения</w:t>
            </w:r>
          </w:p>
        </w:tc>
        <w:tc>
          <w:tcPr>
            <w:tcW w:w="1559" w:type="dxa"/>
            <w:tcBorders>
              <w:top w:val="single" w:sz="4" w:space="0" w:color="auto"/>
              <w:left w:val="single" w:sz="4" w:space="0" w:color="auto"/>
              <w:bottom w:val="single" w:sz="4" w:space="0" w:color="auto"/>
              <w:right w:val="single" w:sz="4" w:space="0" w:color="auto"/>
            </w:tcBorders>
            <w:hideMark/>
          </w:tcPr>
          <w:p w:rsidR="00774167" w:rsidRPr="00B235C4" w:rsidRDefault="00774167" w:rsidP="00B235C4">
            <w:pPr>
              <w:spacing w:line="282" w:lineRule="exact"/>
              <w:jc w:val="center"/>
              <w:rPr>
                <w:b/>
                <w:i/>
                <w:sz w:val="20"/>
                <w:szCs w:val="20"/>
              </w:rPr>
            </w:pPr>
            <w:r w:rsidRPr="00B235C4">
              <w:rPr>
                <w:b/>
                <w:i/>
                <w:sz w:val="20"/>
                <w:szCs w:val="20"/>
              </w:rPr>
              <w:t>Срок</w:t>
            </w:r>
          </w:p>
        </w:tc>
        <w:tc>
          <w:tcPr>
            <w:tcW w:w="2351" w:type="dxa"/>
            <w:tcBorders>
              <w:top w:val="single" w:sz="4" w:space="0" w:color="auto"/>
              <w:left w:val="single" w:sz="4" w:space="0" w:color="auto"/>
              <w:bottom w:val="single" w:sz="4" w:space="0" w:color="auto"/>
              <w:right w:val="single" w:sz="4" w:space="0" w:color="auto"/>
            </w:tcBorders>
            <w:hideMark/>
          </w:tcPr>
          <w:p w:rsidR="00774167" w:rsidRPr="00B235C4" w:rsidRDefault="00774167" w:rsidP="00B235C4">
            <w:pPr>
              <w:spacing w:line="282" w:lineRule="exact"/>
              <w:jc w:val="center"/>
              <w:rPr>
                <w:b/>
                <w:i/>
                <w:sz w:val="20"/>
                <w:szCs w:val="20"/>
              </w:rPr>
            </w:pPr>
            <w:r w:rsidRPr="00B235C4">
              <w:rPr>
                <w:b/>
                <w:i/>
                <w:sz w:val="20"/>
                <w:szCs w:val="20"/>
              </w:rPr>
              <w:t>Ответственные</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1</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Мотивация деятельности обучающихся на уроке и создание условий для ее развития</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диагностика,</w:t>
            </w:r>
          </w:p>
          <w:p w:rsidR="00774167" w:rsidRDefault="00774167">
            <w:pPr>
              <w:rPr>
                <w:sz w:val="20"/>
                <w:szCs w:val="20"/>
              </w:rPr>
            </w:pPr>
            <w:r>
              <w:rPr>
                <w:sz w:val="20"/>
                <w:szCs w:val="20"/>
              </w:rPr>
              <w:t>регулирование, коррекция</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Октябрь</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Администрация, руководители МО</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2</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Создание комфортных условий для учителя и ученика</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диагностика,</w:t>
            </w:r>
          </w:p>
          <w:p w:rsidR="00774167" w:rsidRDefault="00774167">
            <w:pPr>
              <w:rPr>
                <w:sz w:val="20"/>
                <w:szCs w:val="20"/>
              </w:rPr>
            </w:pPr>
            <w:r>
              <w:rPr>
                <w:sz w:val="20"/>
                <w:szCs w:val="20"/>
              </w:rPr>
              <w:t>регулирование, коррекция</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Январь</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5F0FB7">
            <w:pPr>
              <w:spacing w:line="282" w:lineRule="exact"/>
              <w:rPr>
                <w:sz w:val="20"/>
                <w:szCs w:val="20"/>
              </w:rPr>
            </w:pPr>
            <w:r>
              <w:rPr>
                <w:sz w:val="20"/>
                <w:szCs w:val="20"/>
              </w:rPr>
              <w:t xml:space="preserve">Школьный </w:t>
            </w:r>
            <w:r w:rsidR="00774167">
              <w:rPr>
                <w:sz w:val="20"/>
                <w:szCs w:val="20"/>
              </w:rPr>
              <w:t>психолог</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3</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Социальный портрет выпускника</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анкетирование</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 xml:space="preserve">Апрель </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Зам. директора по УВР</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4</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Определение уровня воспитанности школьника 1- 4 классы</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r>
              <w:rPr>
                <w:sz w:val="20"/>
                <w:szCs w:val="20"/>
              </w:rPr>
              <w:t>анкетирование</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Сентябрь, май</w:t>
            </w:r>
          </w:p>
        </w:tc>
        <w:tc>
          <w:tcPr>
            <w:tcW w:w="2351" w:type="dxa"/>
            <w:tcBorders>
              <w:top w:val="single" w:sz="4" w:space="0" w:color="auto"/>
              <w:left w:val="single" w:sz="4" w:space="0" w:color="auto"/>
              <w:bottom w:val="single" w:sz="4" w:space="0" w:color="auto"/>
              <w:right w:val="single" w:sz="4" w:space="0" w:color="auto"/>
            </w:tcBorders>
            <w:hideMark/>
          </w:tcPr>
          <w:p w:rsidR="00B235C4" w:rsidRDefault="00774167">
            <w:pPr>
              <w:spacing w:line="282" w:lineRule="exact"/>
              <w:rPr>
                <w:sz w:val="20"/>
                <w:szCs w:val="20"/>
              </w:rPr>
            </w:pPr>
            <w:r>
              <w:rPr>
                <w:sz w:val="20"/>
                <w:szCs w:val="20"/>
              </w:rPr>
              <w:t>Зам. директора по УВР, классные руководители</w:t>
            </w:r>
            <w:r w:rsidR="00B235C4">
              <w:rPr>
                <w:sz w:val="20"/>
                <w:szCs w:val="20"/>
              </w:rPr>
              <w:t xml:space="preserve">, </w:t>
            </w:r>
            <w:r w:rsidR="005F0FB7">
              <w:rPr>
                <w:sz w:val="20"/>
                <w:szCs w:val="20"/>
              </w:rPr>
              <w:t>школьный психолог</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5</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Определение личностных результатов школьника 5-7 классы</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r>
              <w:rPr>
                <w:sz w:val="20"/>
                <w:szCs w:val="20"/>
              </w:rPr>
              <w:t>анкетирование</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Апрель</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Зам. директора по УВР, классные руководители</w:t>
            </w:r>
            <w:r w:rsidR="005F0FB7">
              <w:rPr>
                <w:sz w:val="20"/>
                <w:szCs w:val="20"/>
              </w:rPr>
              <w:t>, школьный психолог</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6</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Определение уровня развития коллектива 5, 6-8 классы, 9-11 классы</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r>
              <w:rPr>
                <w:sz w:val="20"/>
                <w:szCs w:val="20"/>
              </w:rPr>
              <w:t>анкетирование</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Октябрь, ноябрь</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Зам. директора по УВР, классные руководители</w:t>
            </w:r>
            <w:r w:rsidR="005F0FB7">
              <w:rPr>
                <w:sz w:val="20"/>
                <w:szCs w:val="20"/>
              </w:rPr>
              <w:t>, школьный психолог</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7</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Диагностика духовно - нравственных качеств личности учащегося. 6-7 классы</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r>
              <w:rPr>
                <w:sz w:val="20"/>
                <w:szCs w:val="20"/>
              </w:rPr>
              <w:t>анкетирование</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Январь</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Классные руководители</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8</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Диагностика уровня становления мировоззренческой позиции учащегося. 9-11 классы</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r>
              <w:rPr>
                <w:sz w:val="20"/>
                <w:szCs w:val="20"/>
              </w:rPr>
              <w:t>анкетирование</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Февраль</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 xml:space="preserve">Зам. директора по УВР и ВР, </w:t>
            </w:r>
            <w:r w:rsidR="005F0FB7">
              <w:rPr>
                <w:sz w:val="20"/>
                <w:szCs w:val="20"/>
              </w:rPr>
              <w:t>школьный психолог</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9</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Социальный портрет выпускника. 11 классы.</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r>
              <w:rPr>
                <w:sz w:val="20"/>
                <w:szCs w:val="20"/>
              </w:rPr>
              <w:t>анкетирование</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Май</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Классные руководители</w:t>
            </w:r>
          </w:p>
        </w:tc>
      </w:tr>
      <w:tr w:rsidR="00774167" w:rsidTr="00774167">
        <w:tc>
          <w:tcPr>
            <w:tcW w:w="534"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10</w:t>
            </w:r>
          </w:p>
        </w:tc>
        <w:tc>
          <w:tcPr>
            <w:tcW w:w="3398" w:type="dxa"/>
            <w:tcBorders>
              <w:top w:val="single" w:sz="4" w:space="0" w:color="auto"/>
              <w:left w:val="single" w:sz="4" w:space="0" w:color="auto"/>
              <w:bottom w:val="single" w:sz="4" w:space="0" w:color="auto"/>
              <w:right w:val="single" w:sz="4" w:space="0" w:color="auto"/>
            </w:tcBorders>
            <w:hideMark/>
          </w:tcPr>
          <w:p w:rsidR="00774167" w:rsidRDefault="00774167">
            <w:pPr>
              <w:rPr>
                <w:sz w:val="20"/>
                <w:szCs w:val="20"/>
              </w:rPr>
            </w:pPr>
            <w:r>
              <w:rPr>
                <w:sz w:val="20"/>
                <w:szCs w:val="20"/>
              </w:rPr>
              <w:t>Характеристика «Трудного подростка»</w:t>
            </w:r>
          </w:p>
        </w:tc>
        <w:tc>
          <w:tcPr>
            <w:tcW w:w="1988" w:type="dxa"/>
            <w:tcBorders>
              <w:top w:val="single" w:sz="4" w:space="0" w:color="auto"/>
              <w:left w:val="single" w:sz="4" w:space="0" w:color="auto"/>
              <w:bottom w:val="single" w:sz="4" w:space="0" w:color="auto"/>
              <w:right w:val="single" w:sz="4" w:space="0" w:color="auto"/>
            </w:tcBorders>
            <w:hideMark/>
          </w:tcPr>
          <w:p w:rsidR="00774167" w:rsidRDefault="00774167">
            <w:r>
              <w:rPr>
                <w:sz w:val="20"/>
                <w:szCs w:val="20"/>
              </w:rPr>
              <w:t>анкетирование</w:t>
            </w:r>
          </w:p>
        </w:tc>
        <w:tc>
          <w:tcPr>
            <w:tcW w:w="1559"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Октябрь, апрель</w:t>
            </w:r>
          </w:p>
        </w:tc>
        <w:tc>
          <w:tcPr>
            <w:tcW w:w="2351" w:type="dxa"/>
            <w:tcBorders>
              <w:top w:val="single" w:sz="4" w:space="0" w:color="auto"/>
              <w:left w:val="single" w:sz="4" w:space="0" w:color="auto"/>
              <w:bottom w:val="single" w:sz="4" w:space="0" w:color="auto"/>
              <w:right w:val="single" w:sz="4" w:space="0" w:color="auto"/>
            </w:tcBorders>
            <w:hideMark/>
          </w:tcPr>
          <w:p w:rsidR="00774167" w:rsidRDefault="00774167">
            <w:pPr>
              <w:spacing w:line="282" w:lineRule="exact"/>
              <w:rPr>
                <w:sz w:val="20"/>
                <w:szCs w:val="20"/>
              </w:rPr>
            </w:pPr>
            <w:r>
              <w:rPr>
                <w:sz w:val="20"/>
                <w:szCs w:val="20"/>
              </w:rPr>
              <w:t xml:space="preserve">Зам. директора по УВР и ВР, </w:t>
            </w:r>
            <w:r w:rsidR="005F0FB7">
              <w:rPr>
                <w:sz w:val="20"/>
                <w:szCs w:val="20"/>
              </w:rPr>
              <w:t>школьный психолог</w:t>
            </w:r>
          </w:p>
        </w:tc>
      </w:tr>
    </w:tbl>
    <w:p w:rsidR="00774167" w:rsidRPr="00774167" w:rsidRDefault="00774167" w:rsidP="00774167">
      <w:pPr>
        <w:pStyle w:val="ab"/>
        <w:spacing w:line="282" w:lineRule="exact"/>
        <w:ind w:left="0"/>
        <w:rPr>
          <w:sz w:val="20"/>
          <w:szCs w:val="20"/>
        </w:rPr>
      </w:pPr>
    </w:p>
    <w:p w:rsidR="00774167" w:rsidRPr="00774167" w:rsidRDefault="00774167" w:rsidP="00774167">
      <w:pPr>
        <w:pStyle w:val="ab"/>
        <w:ind w:left="0"/>
        <w:rPr>
          <w:sz w:val="20"/>
          <w:szCs w:val="20"/>
        </w:rPr>
      </w:pPr>
      <w:r w:rsidRPr="00774167">
        <w:rPr>
          <w:rFonts w:eastAsia="Times New Roman"/>
          <w:b/>
          <w:bCs/>
          <w:color w:val="00000A"/>
          <w:sz w:val="24"/>
          <w:szCs w:val="24"/>
        </w:rPr>
        <w:t>Особенности оценки метапредметных результатов</w:t>
      </w:r>
    </w:p>
    <w:p w:rsidR="00BA1BB2" w:rsidRDefault="00BA1BB2" w:rsidP="00BA1BB2">
      <w:pPr>
        <w:ind w:firstLine="567"/>
        <w:jc w:val="both"/>
        <w:rPr>
          <w:sz w:val="20"/>
          <w:szCs w:val="20"/>
        </w:rPr>
      </w:pPr>
    </w:p>
    <w:p w:rsidR="00774167" w:rsidRDefault="00774167" w:rsidP="00774167">
      <w:pPr>
        <w:spacing w:line="235" w:lineRule="auto"/>
        <w:ind w:right="-167" w:firstLine="968"/>
        <w:jc w:val="both"/>
        <w:rPr>
          <w:sz w:val="20"/>
          <w:szCs w:val="20"/>
        </w:rPr>
      </w:pPr>
      <w:r>
        <w:rPr>
          <w:rFonts w:eastAsia="Times New Roman"/>
          <w:color w:val="00000A"/>
          <w:sz w:val="24"/>
          <w:szCs w:val="24"/>
        </w:rPr>
        <w:t>Оценка метапредметных результатов</w:t>
      </w:r>
      <w:r w:rsidR="005F0FB7">
        <w:rPr>
          <w:rFonts w:eastAsia="Times New Roman"/>
          <w:color w:val="00000A"/>
          <w:sz w:val="24"/>
          <w:szCs w:val="24"/>
        </w:rPr>
        <w:t xml:space="preserve"> </w:t>
      </w:r>
      <w:r>
        <w:rPr>
          <w:rFonts w:eastAsia="Times New Roman"/>
          <w:color w:val="00000A"/>
          <w:sz w:val="24"/>
          <w:szCs w:val="24"/>
        </w:rPr>
        <w:t>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774167" w:rsidRDefault="00774167" w:rsidP="00774167">
      <w:pPr>
        <w:spacing w:line="18" w:lineRule="exact"/>
        <w:ind w:right="-167" w:firstLine="968"/>
        <w:rPr>
          <w:sz w:val="20"/>
          <w:szCs w:val="20"/>
        </w:rPr>
      </w:pPr>
    </w:p>
    <w:p w:rsidR="00774167" w:rsidRDefault="00774167" w:rsidP="00774167">
      <w:pPr>
        <w:spacing w:line="237" w:lineRule="auto"/>
        <w:ind w:right="-167" w:firstLine="968"/>
        <w:jc w:val="both"/>
        <w:rPr>
          <w:sz w:val="20"/>
          <w:szCs w:val="20"/>
        </w:rPr>
      </w:pPr>
      <w:r>
        <w:rPr>
          <w:rFonts w:eastAsia="Times New Roman"/>
          <w:color w:val="00000A"/>
          <w:sz w:val="24"/>
          <w:szCs w:val="24"/>
        </w:rPr>
        <w:t>Оценка достижения метапредметных результатов осуществляется администрацией МБОУ СОШ № 39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социально-гуманитарного цикла).</w:t>
      </w:r>
      <w:r w:rsidR="005F0FB7">
        <w:rPr>
          <w:rFonts w:eastAsia="Times New Roman"/>
          <w:color w:val="00000A"/>
          <w:sz w:val="24"/>
          <w:szCs w:val="24"/>
        </w:rPr>
        <w:t xml:space="preserve"> </w:t>
      </w:r>
      <w:r>
        <w:rPr>
          <w:rFonts w:eastAsia="Times New Roman"/>
          <w:color w:val="00000A"/>
          <w:sz w:val="24"/>
          <w:szCs w:val="24"/>
        </w:rPr>
        <w:t>Целесообразно в рамках внутреннего мониторинга образовательной организации проводить отдельные процедуры по оценке:</w:t>
      </w:r>
    </w:p>
    <w:p w:rsidR="00774167" w:rsidRDefault="00774167" w:rsidP="00774167">
      <w:pPr>
        <w:spacing w:line="4" w:lineRule="exact"/>
        <w:ind w:right="-167"/>
        <w:rPr>
          <w:sz w:val="20"/>
          <w:szCs w:val="20"/>
        </w:rPr>
      </w:pPr>
    </w:p>
    <w:p w:rsidR="00774167" w:rsidRDefault="00774167" w:rsidP="00774167">
      <w:pPr>
        <w:ind w:right="-167" w:firstLine="426"/>
        <w:jc w:val="both"/>
        <w:rPr>
          <w:sz w:val="20"/>
          <w:szCs w:val="20"/>
        </w:rPr>
      </w:pPr>
      <w:r>
        <w:rPr>
          <w:rFonts w:eastAsia="Times New Roman"/>
          <w:color w:val="00000A"/>
          <w:sz w:val="24"/>
          <w:szCs w:val="24"/>
        </w:rPr>
        <w:t>–   смыслового чтения,</w:t>
      </w:r>
    </w:p>
    <w:p w:rsidR="00774167" w:rsidRDefault="00774167" w:rsidP="00774167">
      <w:pPr>
        <w:spacing w:line="12" w:lineRule="exact"/>
        <w:ind w:right="-167" w:firstLine="426"/>
        <w:jc w:val="both"/>
        <w:rPr>
          <w:sz w:val="20"/>
          <w:szCs w:val="20"/>
        </w:rPr>
      </w:pPr>
    </w:p>
    <w:p w:rsidR="00774167" w:rsidRDefault="00774167" w:rsidP="00774167">
      <w:pPr>
        <w:spacing w:line="232" w:lineRule="auto"/>
        <w:ind w:right="-167" w:firstLine="426"/>
        <w:jc w:val="both"/>
        <w:rPr>
          <w:sz w:val="20"/>
          <w:szCs w:val="20"/>
        </w:rPr>
      </w:pPr>
      <w:r>
        <w:rPr>
          <w:rFonts w:eastAsia="Times New Roman"/>
          <w:color w:val="00000A"/>
          <w:sz w:val="24"/>
          <w:szCs w:val="24"/>
        </w:rPr>
        <w:lastRenderedPageBreak/>
        <w:t>– познавательных учебных действий (включая логические приемы и методы познания, специфические для отдельных образовательных областей);</w:t>
      </w:r>
    </w:p>
    <w:p w:rsidR="00774167" w:rsidRDefault="00774167" w:rsidP="00774167">
      <w:pPr>
        <w:spacing w:line="1" w:lineRule="exact"/>
        <w:ind w:right="-167" w:firstLine="426"/>
        <w:jc w:val="both"/>
        <w:rPr>
          <w:sz w:val="20"/>
          <w:szCs w:val="20"/>
        </w:rPr>
      </w:pPr>
    </w:p>
    <w:p w:rsidR="00774167" w:rsidRDefault="00774167" w:rsidP="00774167">
      <w:pPr>
        <w:ind w:right="-167" w:firstLine="426"/>
        <w:jc w:val="both"/>
        <w:rPr>
          <w:sz w:val="20"/>
          <w:szCs w:val="20"/>
        </w:rPr>
      </w:pPr>
      <w:r>
        <w:rPr>
          <w:rFonts w:eastAsia="Times New Roman"/>
          <w:color w:val="00000A"/>
          <w:sz w:val="24"/>
          <w:szCs w:val="24"/>
        </w:rPr>
        <w:t>–   ИКТ-компетентности;</w:t>
      </w:r>
    </w:p>
    <w:p w:rsidR="00774167" w:rsidRDefault="00774167" w:rsidP="00774167">
      <w:pPr>
        <w:spacing w:line="12" w:lineRule="exact"/>
        <w:ind w:right="-167" w:firstLine="426"/>
        <w:jc w:val="both"/>
        <w:rPr>
          <w:sz w:val="20"/>
          <w:szCs w:val="20"/>
        </w:rPr>
      </w:pPr>
    </w:p>
    <w:p w:rsidR="00774167" w:rsidRDefault="00774167" w:rsidP="00774167">
      <w:pPr>
        <w:spacing w:line="232" w:lineRule="auto"/>
        <w:ind w:right="-167" w:firstLine="426"/>
        <w:jc w:val="both"/>
        <w:rPr>
          <w:sz w:val="20"/>
          <w:szCs w:val="20"/>
        </w:rPr>
      </w:pPr>
      <w:r>
        <w:rPr>
          <w:rFonts w:eastAsia="Times New Roman"/>
          <w:color w:val="00000A"/>
          <w:sz w:val="24"/>
          <w:szCs w:val="24"/>
        </w:rPr>
        <w:t>– сформированности регулятивных и коммуникативных универсальных учебных действий.</w:t>
      </w:r>
    </w:p>
    <w:p w:rsidR="00774167" w:rsidRDefault="00774167" w:rsidP="00774167">
      <w:pPr>
        <w:spacing w:line="14" w:lineRule="exact"/>
        <w:ind w:right="-167" w:firstLine="426"/>
        <w:jc w:val="both"/>
        <w:rPr>
          <w:sz w:val="20"/>
          <w:szCs w:val="20"/>
        </w:rPr>
      </w:pPr>
    </w:p>
    <w:p w:rsidR="00774167" w:rsidRDefault="00774167" w:rsidP="00774167">
      <w:pPr>
        <w:spacing w:line="232" w:lineRule="auto"/>
        <w:ind w:right="-167" w:firstLine="426"/>
        <w:jc w:val="both"/>
        <w:rPr>
          <w:sz w:val="20"/>
          <w:szCs w:val="20"/>
        </w:rPr>
      </w:pPr>
      <w:r>
        <w:rPr>
          <w:rFonts w:eastAsia="Times New Roman"/>
          <w:color w:val="00000A"/>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w:t>
      </w:r>
      <w:r>
        <w:rPr>
          <w:sz w:val="20"/>
          <w:szCs w:val="20"/>
        </w:rPr>
        <w:t xml:space="preserve"> с </w:t>
      </w:r>
      <w:r>
        <w:rPr>
          <w:rFonts w:eastAsia="Times New Roman"/>
          <w:color w:val="00000A"/>
          <w:sz w:val="24"/>
          <w:szCs w:val="24"/>
        </w:rPr>
        <w:t>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774167" w:rsidRDefault="00774167" w:rsidP="00774167">
      <w:pPr>
        <w:spacing w:line="13" w:lineRule="exact"/>
        <w:ind w:right="-167" w:firstLine="426"/>
        <w:jc w:val="both"/>
        <w:rPr>
          <w:rFonts w:eastAsia="Times New Roman"/>
          <w:color w:val="00000A"/>
          <w:sz w:val="24"/>
          <w:szCs w:val="24"/>
        </w:rPr>
      </w:pPr>
    </w:p>
    <w:p w:rsidR="00774167" w:rsidRDefault="00774167" w:rsidP="00774167">
      <w:pPr>
        <w:spacing w:line="232" w:lineRule="auto"/>
        <w:ind w:right="-167" w:firstLine="426"/>
        <w:jc w:val="both"/>
        <w:rPr>
          <w:rFonts w:eastAsia="Times New Roman"/>
          <w:color w:val="00000A"/>
          <w:sz w:val="24"/>
          <w:szCs w:val="24"/>
        </w:rPr>
      </w:pPr>
      <w:r>
        <w:rPr>
          <w:rFonts w:eastAsia="Times New Roman"/>
          <w:color w:val="00000A"/>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774167" w:rsidRDefault="00774167" w:rsidP="00774167">
      <w:pPr>
        <w:spacing w:line="13" w:lineRule="exact"/>
        <w:ind w:right="-167" w:firstLine="426"/>
        <w:jc w:val="both"/>
        <w:rPr>
          <w:rFonts w:eastAsia="Times New Roman"/>
          <w:color w:val="00000A"/>
          <w:sz w:val="24"/>
          <w:szCs w:val="24"/>
        </w:rPr>
      </w:pPr>
    </w:p>
    <w:p w:rsidR="00774167" w:rsidRDefault="00774167" w:rsidP="00774167">
      <w:pPr>
        <w:spacing w:line="232" w:lineRule="auto"/>
        <w:ind w:right="-167" w:firstLine="426"/>
        <w:jc w:val="both"/>
        <w:rPr>
          <w:rFonts w:eastAsia="Times New Roman"/>
          <w:color w:val="00000A"/>
          <w:sz w:val="24"/>
          <w:szCs w:val="24"/>
        </w:rPr>
      </w:pPr>
      <w:r>
        <w:rPr>
          <w:rFonts w:eastAsia="Times New Roman"/>
          <w:color w:val="00000A"/>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774167" w:rsidRDefault="00774167" w:rsidP="00774167">
      <w:pPr>
        <w:spacing w:line="283" w:lineRule="exact"/>
        <w:ind w:right="-167" w:firstLine="426"/>
        <w:jc w:val="both"/>
        <w:rPr>
          <w:sz w:val="20"/>
          <w:szCs w:val="20"/>
        </w:rPr>
      </w:pPr>
    </w:p>
    <w:p w:rsidR="00774167" w:rsidRDefault="00774167" w:rsidP="00774167">
      <w:pPr>
        <w:ind w:left="520" w:right="-167"/>
        <w:rPr>
          <w:sz w:val="20"/>
          <w:szCs w:val="20"/>
        </w:rPr>
      </w:pPr>
      <w:r>
        <w:rPr>
          <w:rFonts w:eastAsia="Times New Roman"/>
          <w:b/>
          <w:bCs/>
          <w:color w:val="00000A"/>
          <w:sz w:val="24"/>
          <w:szCs w:val="24"/>
        </w:rPr>
        <w:t>Особенности оценки индивидуального проекта.</w:t>
      </w:r>
    </w:p>
    <w:p w:rsidR="00774167" w:rsidRDefault="00774167" w:rsidP="00774167">
      <w:pPr>
        <w:spacing w:line="283" w:lineRule="exact"/>
        <w:ind w:right="-167"/>
        <w:rPr>
          <w:sz w:val="20"/>
          <w:szCs w:val="20"/>
        </w:rPr>
      </w:pPr>
    </w:p>
    <w:p w:rsidR="00774167" w:rsidRDefault="00774167" w:rsidP="00774167">
      <w:pPr>
        <w:spacing w:line="232" w:lineRule="auto"/>
        <w:ind w:right="-167" w:firstLine="567"/>
        <w:jc w:val="both"/>
        <w:rPr>
          <w:sz w:val="20"/>
          <w:szCs w:val="20"/>
        </w:rPr>
      </w:pPr>
      <w:r>
        <w:rPr>
          <w:rFonts w:eastAsia="Times New Roman"/>
          <w:color w:val="00000A"/>
          <w:sz w:val="24"/>
          <w:szCs w:val="24"/>
        </w:rPr>
        <w:t>Индивидуальный проект представляет собой учебный проект, выполняемый обучающимся в рамках одного или нескольких учебных предметов с целью</w:t>
      </w:r>
      <w:r>
        <w:rPr>
          <w:sz w:val="20"/>
          <w:szCs w:val="20"/>
        </w:rPr>
        <w:t xml:space="preserve"> </w:t>
      </w:r>
      <w:r>
        <w:rPr>
          <w:rFonts w:eastAsia="Times New Roman"/>
          <w:color w:val="00000A"/>
          <w:sz w:val="24"/>
          <w:szCs w:val="24"/>
        </w:rPr>
        <w:t>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4167" w:rsidRDefault="00774167" w:rsidP="001416A1">
      <w:pPr>
        <w:numPr>
          <w:ilvl w:val="0"/>
          <w:numId w:val="28"/>
        </w:numPr>
        <w:tabs>
          <w:tab w:val="left" w:pos="1230"/>
        </w:tabs>
        <w:spacing w:line="232" w:lineRule="auto"/>
        <w:ind w:right="-167" w:firstLine="426"/>
        <w:jc w:val="both"/>
        <w:rPr>
          <w:rFonts w:ascii="Arial" w:eastAsia="Arial" w:hAnsi="Arial" w:cs="Arial"/>
          <w:color w:val="00000A"/>
          <w:sz w:val="24"/>
          <w:szCs w:val="24"/>
        </w:rPr>
      </w:pPr>
      <w:r>
        <w:rPr>
          <w:rFonts w:eastAsia="Times New Roman"/>
          <w:color w:val="00000A"/>
          <w:sz w:val="24"/>
          <w:szCs w:val="24"/>
        </w:rPr>
        <w:t>соответствии с целями подготовки проекта разработаны требования к индивидуальному проекту, которые включают следующие рубрики:</w:t>
      </w:r>
    </w:p>
    <w:p w:rsidR="00774167" w:rsidRDefault="00774167" w:rsidP="00774167">
      <w:pPr>
        <w:spacing w:line="20" w:lineRule="exact"/>
        <w:ind w:right="-167" w:firstLine="426"/>
        <w:rPr>
          <w:sz w:val="20"/>
          <w:szCs w:val="20"/>
        </w:rPr>
      </w:pPr>
      <w:r>
        <w:rPr>
          <w:noProof/>
        </w:rPr>
        <w:drawing>
          <wp:anchor distT="0" distB="0" distL="114300" distR="114300" simplePos="0" relativeHeight="251656704" behindDoc="1" locked="0" layoutInCell="0" allowOverlap="1">
            <wp:simplePos x="0" y="0"/>
            <wp:positionH relativeFrom="column">
              <wp:posOffset>332740</wp:posOffset>
            </wp:positionH>
            <wp:positionV relativeFrom="paragraph">
              <wp:posOffset>179070</wp:posOffset>
            </wp:positionV>
            <wp:extent cx="140335" cy="55943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335" cy="559435"/>
                    </a:xfrm>
                    <a:prstGeom prst="rect">
                      <a:avLst/>
                    </a:prstGeom>
                    <a:noFill/>
                  </pic:spPr>
                </pic:pic>
              </a:graphicData>
            </a:graphic>
          </wp:anchor>
        </w:drawing>
      </w:r>
    </w:p>
    <w:p w:rsidR="00774167" w:rsidRDefault="00774167" w:rsidP="00774167">
      <w:pPr>
        <w:spacing w:line="276" w:lineRule="exact"/>
        <w:ind w:right="-167" w:firstLine="426"/>
        <w:rPr>
          <w:sz w:val="20"/>
          <w:szCs w:val="20"/>
        </w:rPr>
      </w:pPr>
    </w:p>
    <w:p w:rsidR="00774167" w:rsidRDefault="00774167" w:rsidP="00774167">
      <w:pPr>
        <w:ind w:right="-167" w:firstLine="851"/>
        <w:rPr>
          <w:sz w:val="20"/>
          <w:szCs w:val="20"/>
        </w:rPr>
      </w:pPr>
      <w:r>
        <w:rPr>
          <w:rFonts w:eastAsia="Times New Roman"/>
          <w:color w:val="00000A"/>
          <w:sz w:val="24"/>
          <w:szCs w:val="24"/>
        </w:rPr>
        <w:t>организация проектной деятельности,</w:t>
      </w:r>
    </w:p>
    <w:p w:rsidR="00774167" w:rsidRDefault="00774167" w:rsidP="00774167">
      <w:pPr>
        <w:spacing w:line="17" w:lineRule="exact"/>
        <w:ind w:right="-167" w:firstLine="851"/>
        <w:rPr>
          <w:sz w:val="20"/>
          <w:szCs w:val="20"/>
        </w:rPr>
      </w:pPr>
    </w:p>
    <w:p w:rsidR="00774167" w:rsidRDefault="00774167" w:rsidP="00774167">
      <w:pPr>
        <w:ind w:right="-167" w:firstLine="851"/>
        <w:rPr>
          <w:sz w:val="20"/>
          <w:szCs w:val="20"/>
        </w:rPr>
      </w:pPr>
      <w:r>
        <w:rPr>
          <w:rFonts w:eastAsia="Times New Roman"/>
          <w:color w:val="00000A"/>
          <w:sz w:val="24"/>
          <w:szCs w:val="24"/>
        </w:rPr>
        <w:t>порядок и требования к выполнению проектной работы,</w:t>
      </w:r>
    </w:p>
    <w:p w:rsidR="00774167" w:rsidRDefault="00774167" w:rsidP="00774167">
      <w:pPr>
        <w:spacing w:line="17" w:lineRule="exact"/>
        <w:ind w:right="-167" w:firstLine="851"/>
        <w:rPr>
          <w:sz w:val="20"/>
          <w:szCs w:val="20"/>
        </w:rPr>
      </w:pPr>
    </w:p>
    <w:p w:rsidR="00774167" w:rsidRDefault="00774167" w:rsidP="00774167">
      <w:pPr>
        <w:ind w:right="-167" w:firstLine="851"/>
        <w:rPr>
          <w:sz w:val="20"/>
          <w:szCs w:val="20"/>
        </w:rPr>
      </w:pPr>
      <w:r>
        <w:rPr>
          <w:rFonts w:eastAsia="Times New Roman"/>
          <w:color w:val="00000A"/>
          <w:sz w:val="24"/>
          <w:szCs w:val="24"/>
        </w:rPr>
        <w:t>порядок и требования к защите проекта;</w:t>
      </w:r>
    </w:p>
    <w:p w:rsidR="00774167" w:rsidRDefault="00774167" w:rsidP="00774167">
      <w:pPr>
        <w:spacing w:line="20" w:lineRule="exact"/>
        <w:ind w:right="-167" w:firstLine="851"/>
        <w:rPr>
          <w:sz w:val="20"/>
          <w:szCs w:val="20"/>
        </w:rPr>
      </w:pPr>
      <w:r>
        <w:rPr>
          <w:noProof/>
        </w:rPr>
        <w:drawing>
          <wp:anchor distT="0" distB="0" distL="114300" distR="114300" simplePos="0" relativeHeight="251657728" behindDoc="1" locked="0" layoutInCell="0" allowOverlap="1">
            <wp:simplePos x="0" y="0"/>
            <wp:positionH relativeFrom="column">
              <wp:posOffset>332740</wp:posOffset>
            </wp:positionH>
            <wp:positionV relativeFrom="paragraph">
              <wp:posOffset>3810</wp:posOffset>
            </wp:positionV>
            <wp:extent cx="140335" cy="187325"/>
            <wp:effectExtent l="0" t="0" r="0" b="317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335" cy="187325"/>
                    </a:xfrm>
                    <a:prstGeom prst="rect">
                      <a:avLst/>
                    </a:prstGeom>
                    <a:noFill/>
                  </pic:spPr>
                </pic:pic>
              </a:graphicData>
            </a:graphic>
          </wp:anchor>
        </w:drawing>
      </w:r>
    </w:p>
    <w:p w:rsidR="00774167" w:rsidRDefault="00774167" w:rsidP="00774167">
      <w:pPr>
        <w:ind w:right="-167" w:firstLine="851"/>
        <w:rPr>
          <w:sz w:val="20"/>
          <w:szCs w:val="20"/>
        </w:rPr>
      </w:pPr>
      <w:r>
        <w:rPr>
          <w:rFonts w:eastAsia="Times New Roman"/>
          <w:color w:val="00000A"/>
          <w:sz w:val="24"/>
          <w:szCs w:val="24"/>
        </w:rPr>
        <w:t>критерии оценки проектной работы и проектной деятельности в целом.</w:t>
      </w:r>
    </w:p>
    <w:p w:rsidR="00774167" w:rsidRDefault="00774167" w:rsidP="00774167">
      <w:pPr>
        <w:spacing w:line="286" w:lineRule="exact"/>
        <w:ind w:firstLine="851"/>
        <w:rPr>
          <w:sz w:val="20"/>
          <w:szCs w:val="20"/>
        </w:rPr>
      </w:pPr>
    </w:p>
    <w:p w:rsidR="00774167" w:rsidRDefault="00774167" w:rsidP="00774167">
      <w:pPr>
        <w:spacing w:line="235" w:lineRule="auto"/>
        <w:ind w:right="-167" w:firstLine="567"/>
        <w:jc w:val="both"/>
        <w:rPr>
          <w:sz w:val="20"/>
          <w:szCs w:val="20"/>
        </w:rPr>
      </w:pPr>
      <w:r>
        <w:rPr>
          <w:rFonts w:eastAsia="Times New Roman"/>
          <w:color w:val="00000A"/>
          <w:sz w:val="24"/>
          <w:szCs w:val="24"/>
        </w:rPr>
        <w:t>Главным требованием к организации проектной деятельности является самостоятельный выбор обучающимися как темы проекта, так и руководителя проекта. Тема проекта утверждается, план реализации проекта разрабатывается обучающимся совместно с руководителем проекта.</w:t>
      </w:r>
    </w:p>
    <w:p w:rsidR="00774167" w:rsidRDefault="00774167" w:rsidP="00774167">
      <w:pPr>
        <w:spacing w:line="232" w:lineRule="auto"/>
        <w:ind w:right="-167" w:firstLine="567"/>
        <w:jc w:val="both"/>
        <w:rPr>
          <w:sz w:val="20"/>
          <w:szCs w:val="20"/>
        </w:rPr>
      </w:pPr>
      <w:r>
        <w:rPr>
          <w:rFonts w:eastAsia="Times New Roman"/>
          <w:i/>
          <w:iCs/>
          <w:color w:val="00000A"/>
          <w:sz w:val="24"/>
          <w:szCs w:val="24"/>
        </w:rPr>
        <w:t xml:space="preserve">Результатом (продуктом) проектной деятельности </w:t>
      </w:r>
      <w:r>
        <w:rPr>
          <w:rFonts w:eastAsia="Times New Roman"/>
          <w:color w:val="00000A"/>
          <w:sz w:val="24"/>
          <w:szCs w:val="24"/>
        </w:rPr>
        <w:t>может быть любая из</w:t>
      </w:r>
      <w:r>
        <w:rPr>
          <w:rFonts w:eastAsia="Times New Roman"/>
          <w:i/>
          <w:iCs/>
          <w:color w:val="00000A"/>
          <w:sz w:val="24"/>
          <w:szCs w:val="24"/>
        </w:rPr>
        <w:t xml:space="preserve"> </w:t>
      </w:r>
      <w:r>
        <w:rPr>
          <w:rFonts w:eastAsia="Times New Roman"/>
          <w:color w:val="00000A"/>
          <w:sz w:val="24"/>
          <w:szCs w:val="24"/>
        </w:rPr>
        <w:t>следующих работ:</w:t>
      </w:r>
    </w:p>
    <w:p w:rsidR="00774167" w:rsidRDefault="00774167" w:rsidP="00774167">
      <w:pPr>
        <w:spacing w:line="232" w:lineRule="auto"/>
        <w:ind w:right="-167" w:firstLine="567"/>
        <w:jc w:val="both"/>
        <w:rPr>
          <w:sz w:val="20"/>
          <w:szCs w:val="20"/>
        </w:rPr>
      </w:pPr>
      <w:r>
        <w:rPr>
          <w:rFonts w:eastAsia="Times New Roman"/>
          <w:color w:val="00000A"/>
          <w:sz w:val="24"/>
          <w:szCs w:val="24"/>
        </w:rPr>
        <w:t>а)</w:t>
      </w:r>
      <w:r>
        <w:rPr>
          <w:rFonts w:eastAsia="Times New Roman"/>
          <w:i/>
          <w:iCs/>
          <w:color w:val="00000A"/>
          <w:sz w:val="24"/>
          <w:szCs w:val="24"/>
        </w:rPr>
        <w:t xml:space="preserve">письменная работа </w:t>
      </w:r>
      <w:r>
        <w:rPr>
          <w:rFonts w:eastAsia="Times New Roman"/>
          <w:color w:val="00000A"/>
          <w:sz w:val="24"/>
          <w:szCs w:val="24"/>
        </w:rPr>
        <w:t>(эссе, реферат, аналитические материалы, обзорные материалы, отчеты о проведенных исследованиях, стендовый доклад и др.);</w:t>
      </w:r>
    </w:p>
    <w:p w:rsidR="00774167" w:rsidRDefault="00774167" w:rsidP="00774167">
      <w:pPr>
        <w:spacing w:line="235" w:lineRule="auto"/>
        <w:ind w:right="-167" w:firstLine="567"/>
        <w:jc w:val="both"/>
        <w:rPr>
          <w:sz w:val="20"/>
          <w:szCs w:val="20"/>
        </w:rPr>
      </w:pPr>
      <w:r>
        <w:rPr>
          <w:rFonts w:eastAsia="Times New Roman"/>
          <w:color w:val="00000A"/>
          <w:sz w:val="24"/>
          <w:szCs w:val="24"/>
        </w:rPr>
        <w:t>б)</w:t>
      </w:r>
      <w:r>
        <w:rPr>
          <w:rFonts w:eastAsia="Times New Roman"/>
          <w:i/>
          <w:iCs/>
          <w:color w:val="00000A"/>
          <w:sz w:val="24"/>
          <w:szCs w:val="24"/>
        </w:rPr>
        <w:t xml:space="preserve">художественная творческая работа </w:t>
      </w:r>
      <w:r>
        <w:rPr>
          <w:rFonts w:eastAsia="Times New Roman"/>
          <w:color w:val="00000A"/>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74167" w:rsidRDefault="00774167" w:rsidP="00774167">
      <w:pPr>
        <w:ind w:right="-167" w:firstLine="567"/>
        <w:jc w:val="both"/>
        <w:rPr>
          <w:sz w:val="20"/>
          <w:szCs w:val="20"/>
        </w:rPr>
      </w:pPr>
      <w:r>
        <w:rPr>
          <w:rFonts w:eastAsia="Times New Roman"/>
          <w:color w:val="00000A"/>
          <w:sz w:val="24"/>
          <w:szCs w:val="24"/>
        </w:rPr>
        <w:t>в)</w:t>
      </w:r>
      <w:r>
        <w:rPr>
          <w:rFonts w:eastAsia="Times New Roman"/>
          <w:i/>
          <w:iCs/>
          <w:color w:val="00000A"/>
          <w:sz w:val="24"/>
          <w:szCs w:val="24"/>
        </w:rPr>
        <w:t>материальный объект, макет</w:t>
      </w:r>
      <w:r>
        <w:rPr>
          <w:rFonts w:eastAsia="Times New Roman"/>
          <w:color w:val="00000A"/>
          <w:sz w:val="24"/>
          <w:szCs w:val="24"/>
        </w:rPr>
        <w:t>, иное конструкторское изделие;</w:t>
      </w:r>
    </w:p>
    <w:p w:rsidR="00774167" w:rsidRDefault="00774167" w:rsidP="00774167">
      <w:pPr>
        <w:spacing w:line="232" w:lineRule="auto"/>
        <w:ind w:right="-167" w:firstLine="567"/>
        <w:jc w:val="both"/>
        <w:rPr>
          <w:sz w:val="20"/>
          <w:szCs w:val="20"/>
        </w:rPr>
      </w:pPr>
      <w:r>
        <w:rPr>
          <w:rFonts w:eastAsia="Times New Roman"/>
          <w:color w:val="00000A"/>
          <w:sz w:val="24"/>
          <w:szCs w:val="24"/>
        </w:rPr>
        <w:t>г)</w:t>
      </w:r>
      <w:r>
        <w:rPr>
          <w:rFonts w:eastAsia="Times New Roman"/>
          <w:i/>
          <w:iCs/>
          <w:color w:val="00000A"/>
          <w:sz w:val="24"/>
          <w:szCs w:val="24"/>
        </w:rPr>
        <w:t>отчетные материалы по социальному проекту</w:t>
      </w:r>
      <w:r>
        <w:rPr>
          <w:rFonts w:eastAsia="Times New Roman"/>
          <w:color w:val="00000A"/>
          <w:sz w:val="24"/>
          <w:szCs w:val="24"/>
        </w:rPr>
        <w:t>, которые могут включать как тексты, так и мультимедийные продукты.</w:t>
      </w:r>
    </w:p>
    <w:p w:rsidR="00774167" w:rsidRDefault="00774167" w:rsidP="00774167">
      <w:pPr>
        <w:spacing w:line="372" w:lineRule="exact"/>
        <w:ind w:right="-167" w:firstLine="567"/>
        <w:jc w:val="both"/>
        <w:rPr>
          <w:sz w:val="20"/>
          <w:szCs w:val="20"/>
        </w:rPr>
      </w:pPr>
    </w:p>
    <w:p w:rsidR="00774167" w:rsidRDefault="00774167" w:rsidP="001416A1">
      <w:pPr>
        <w:numPr>
          <w:ilvl w:val="0"/>
          <w:numId w:val="29"/>
        </w:numPr>
        <w:tabs>
          <w:tab w:val="left" w:pos="1218"/>
        </w:tabs>
        <w:spacing w:line="232" w:lineRule="auto"/>
        <w:ind w:right="-167" w:firstLine="567"/>
        <w:jc w:val="both"/>
        <w:rPr>
          <w:rFonts w:ascii="Arial" w:eastAsia="Arial" w:hAnsi="Arial" w:cs="Arial"/>
          <w:color w:val="00000A"/>
          <w:sz w:val="24"/>
          <w:szCs w:val="24"/>
        </w:rPr>
      </w:pPr>
      <w:r>
        <w:rPr>
          <w:rFonts w:eastAsia="Times New Roman"/>
          <w:i/>
          <w:iCs/>
          <w:color w:val="00000A"/>
          <w:sz w:val="24"/>
          <w:szCs w:val="24"/>
        </w:rPr>
        <w:t>состав материалов</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которые должны быть подготовлены по завершению</w:t>
      </w:r>
      <w:r>
        <w:rPr>
          <w:rFonts w:eastAsia="Times New Roman"/>
          <w:i/>
          <w:iCs/>
          <w:color w:val="00000A"/>
          <w:sz w:val="24"/>
          <w:szCs w:val="24"/>
        </w:rPr>
        <w:t xml:space="preserve"> </w:t>
      </w:r>
      <w:r>
        <w:rPr>
          <w:rFonts w:eastAsia="Times New Roman"/>
          <w:color w:val="00000A"/>
          <w:sz w:val="24"/>
          <w:szCs w:val="24"/>
        </w:rPr>
        <w:t>проекта для его защиты, в обязательном порядке включаются:</w:t>
      </w:r>
    </w:p>
    <w:p w:rsidR="00774167" w:rsidRDefault="00774167" w:rsidP="00774167">
      <w:pPr>
        <w:spacing w:line="12" w:lineRule="exact"/>
        <w:ind w:right="-167" w:firstLine="567"/>
        <w:jc w:val="both"/>
        <w:rPr>
          <w:rFonts w:ascii="Arial" w:eastAsia="Arial" w:hAnsi="Arial" w:cs="Arial"/>
          <w:color w:val="00000A"/>
          <w:sz w:val="24"/>
          <w:szCs w:val="24"/>
        </w:rPr>
      </w:pPr>
    </w:p>
    <w:p w:rsidR="00774167" w:rsidRDefault="00774167" w:rsidP="001416A1">
      <w:pPr>
        <w:numPr>
          <w:ilvl w:val="1"/>
          <w:numId w:val="29"/>
        </w:numPr>
        <w:tabs>
          <w:tab w:val="left" w:pos="993"/>
        </w:tabs>
        <w:spacing w:line="232" w:lineRule="auto"/>
        <w:ind w:right="-167" w:firstLine="567"/>
        <w:jc w:val="both"/>
        <w:rPr>
          <w:rFonts w:eastAsia="Times New Roman"/>
          <w:color w:val="00000A"/>
          <w:sz w:val="24"/>
          <w:szCs w:val="24"/>
        </w:rPr>
      </w:pPr>
      <w:r>
        <w:rPr>
          <w:rFonts w:eastAsia="Times New Roman"/>
          <w:color w:val="00000A"/>
          <w:sz w:val="24"/>
          <w:szCs w:val="24"/>
        </w:rPr>
        <w:t xml:space="preserve">выносимый на защиту </w:t>
      </w:r>
      <w:r>
        <w:rPr>
          <w:rFonts w:eastAsia="Times New Roman"/>
          <w:i/>
          <w:iCs/>
          <w:color w:val="00000A"/>
          <w:sz w:val="24"/>
          <w:szCs w:val="24"/>
        </w:rPr>
        <w:t>продукт проектной деятельности</w:t>
      </w:r>
      <w:r>
        <w:rPr>
          <w:rFonts w:eastAsia="Times New Roman"/>
          <w:color w:val="00000A"/>
          <w:sz w:val="24"/>
          <w:szCs w:val="24"/>
        </w:rPr>
        <w:t>, представленный в одной из описанных выше форм;</w:t>
      </w:r>
    </w:p>
    <w:p w:rsidR="00774167" w:rsidRDefault="00774167" w:rsidP="001416A1">
      <w:pPr>
        <w:numPr>
          <w:ilvl w:val="1"/>
          <w:numId w:val="29"/>
        </w:numPr>
        <w:ind w:right="-167" w:firstLine="567"/>
        <w:jc w:val="both"/>
        <w:rPr>
          <w:rFonts w:eastAsia="Times New Roman"/>
          <w:color w:val="00000A"/>
          <w:sz w:val="24"/>
          <w:szCs w:val="24"/>
        </w:rPr>
      </w:pPr>
      <w:r>
        <w:rPr>
          <w:rFonts w:eastAsia="Times New Roman"/>
          <w:color w:val="00000A"/>
          <w:sz w:val="24"/>
          <w:szCs w:val="24"/>
        </w:rPr>
        <w:t xml:space="preserve">подготовленный обучающимся </w:t>
      </w:r>
      <w:r>
        <w:rPr>
          <w:rFonts w:eastAsia="Times New Roman"/>
          <w:i/>
          <w:iCs/>
          <w:color w:val="00000A"/>
          <w:sz w:val="24"/>
          <w:szCs w:val="24"/>
        </w:rPr>
        <w:t>паспорт проекта.</w:t>
      </w:r>
    </w:p>
    <w:p w:rsidR="00774167" w:rsidRDefault="00774167" w:rsidP="00774167">
      <w:pPr>
        <w:spacing w:line="288" w:lineRule="exact"/>
        <w:ind w:right="-167" w:firstLine="567"/>
        <w:jc w:val="both"/>
        <w:rPr>
          <w:sz w:val="20"/>
          <w:szCs w:val="20"/>
        </w:rPr>
      </w:pPr>
    </w:p>
    <w:p w:rsidR="00774167" w:rsidRDefault="00774167" w:rsidP="00774167">
      <w:pPr>
        <w:spacing w:line="232" w:lineRule="auto"/>
        <w:ind w:right="-167" w:firstLine="567"/>
        <w:jc w:val="both"/>
        <w:rPr>
          <w:sz w:val="20"/>
          <w:szCs w:val="20"/>
        </w:rPr>
      </w:pPr>
      <w:r>
        <w:rPr>
          <w:rFonts w:eastAsia="Times New Roman"/>
          <w:color w:val="00000A"/>
          <w:sz w:val="24"/>
          <w:szCs w:val="24"/>
        </w:rPr>
        <w:t>Общим требованием ко всем работам является необходимость соблюдения норм и правил цитирования, ссылок на различные источники.</w:t>
      </w:r>
    </w:p>
    <w:p w:rsidR="00774167" w:rsidRDefault="00774167" w:rsidP="00774167">
      <w:pPr>
        <w:spacing w:line="290" w:lineRule="exact"/>
        <w:ind w:right="-167" w:firstLine="567"/>
        <w:jc w:val="both"/>
        <w:rPr>
          <w:sz w:val="20"/>
          <w:szCs w:val="20"/>
        </w:rPr>
      </w:pPr>
    </w:p>
    <w:p w:rsidR="00774167" w:rsidRDefault="00774167" w:rsidP="00774167">
      <w:pPr>
        <w:spacing w:line="235" w:lineRule="auto"/>
        <w:ind w:right="-167" w:firstLine="567"/>
        <w:jc w:val="both"/>
        <w:rPr>
          <w:rFonts w:eastAsia="Times New Roman"/>
          <w:color w:val="00000A"/>
          <w:sz w:val="24"/>
          <w:szCs w:val="24"/>
        </w:rPr>
      </w:pPr>
      <w:r>
        <w:rPr>
          <w:rFonts w:eastAsia="Times New Roman"/>
          <w:color w:val="00000A"/>
          <w:sz w:val="24"/>
          <w:szCs w:val="24"/>
        </w:rPr>
        <w:lastRenderedPageBreak/>
        <w:t>Защита проекта осуществляется на школьной конференции, что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774167" w:rsidRDefault="00774167" w:rsidP="00774167">
      <w:pPr>
        <w:ind w:firstLine="851"/>
        <w:jc w:val="both"/>
        <w:rPr>
          <w:rFonts w:eastAsia="Times New Roman"/>
          <w:color w:val="00000A"/>
          <w:sz w:val="24"/>
          <w:szCs w:val="24"/>
        </w:rPr>
      </w:pPr>
      <w:r>
        <w:rPr>
          <w:rFonts w:eastAsia="Times New Roman"/>
          <w:color w:val="00000A"/>
          <w:sz w:val="24"/>
          <w:szCs w:val="24"/>
        </w:rPr>
        <w:t>Результаты выполнения проекта оцениваются по итогам рассмотрения комиссией</w:t>
      </w:r>
      <w:r>
        <w:rPr>
          <w:sz w:val="20"/>
          <w:szCs w:val="20"/>
        </w:rPr>
        <w:t xml:space="preserve"> </w:t>
      </w:r>
      <w:r>
        <w:rPr>
          <w:rFonts w:eastAsia="Times New Roman"/>
          <w:color w:val="00000A"/>
          <w:sz w:val="24"/>
          <w:szCs w:val="24"/>
        </w:rPr>
        <w:t xml:space="preserve">представленного продукта с паспортом проекта, презентации обучающегося. </w:t>
      </w:r>
    </w:p>
    <w:p w:rsidR="00774167" w:rsidRDefault="00774167" w:rsidP="00774167">
      <w:pPr>
        <w:ind w:firstLine="851"/>
        <w:jc w:val="both"/>
        <w:rPr>
          <w:rFonts w:eastAsia="Times New Roman"/>
          <w:color w:val="00000A"/>
          <w:sz w:val="24"/>
          <w:szCs w:val="24"/>
        </w:rPr>
      </w:pPr>
    </w:p>
    <w:p w:rsidR="00774167" w:rsidRDefault="00774167" w:rsidP="00774167">
      <w:pPr>
        <w:spacing w:line="20" w:lineRule="exact"/>
        <w:ind w:firstLine="851"/>
        <w:jc w:val="both"/>
        <w:rPr>
          <w:sz w:val="20"/>
          <w:szCs w:val="20"/>
        </w:rPr>
      </w:pPr>
    </w:p>
    <w:p w:rsidR="00774167" w:rsidRDefault="00774167" w:rsidP="00774167">
      <w:pPr>
        <w:ind w:firstLine="851"/>
        <w:jc w:val="both"/>
        <w:rPr>
          <w:i/>
          <w:sz w:val="20"/>
          <w:szCs w:val="20"/>
        </w:rPr>
      </w:pPr>
      <w:r>
        <w:rPr>
          <w:rFonts w:eastAsia="Times New Roman"/>
          <w:color w:val="00000A"/>
          <w:sz w:val="24"/>
          <w:szCs w:val="24"/>
        </w:rPr>
        <w:t xml:space="preserve">Индивидуальный проект оценивается по следующим </w:t>
      </w:r>
      <w:r>
        <w:rPr>
          <w:rFonts w:eastAsia="Times New Roman"/>
          <w:i/>
          <w:color w:val="00000A"/>
          <w:sz w:val="24"/>
          <w:szCs w:val="24"/>
        </w:rPr>
        <w:t>критериям:</w:t>
      </w:r>
      <w:r>
        <w:rPr>
          <w:noProof/>
        </w:rPr>
        <w:drawing>
          <wp:anchor distT="0" distB="0" distL="114300" distR="114300" simplePos="0" relativeHeight="251658752" behindDoc="1" locked="0" layoutInCell="0" allowOverlap="1">
            <wp:simplePos x="0" y="0"/>
            <wp:positionH relativeFrom="column">
              <wp:posOffset>332740</wp:posOffset>
            </wp:positionH>
            <wp:positionV relativeFrom="paragraph">
              <wp:posOffset>159385</wp:posOffset>
            </wp:positionV>
            <wp:extent cx="140335" cy="187325"/>
            <wp:effectExtent l="0" t="0" r="0" b="317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335" cy="187325"/>
                    </a:xfrm>
                    <a:prstGeom prst="rect">
                      <a:avLst/>
                    </a:prstGeom>
                    <a:noFill/>
                  </pic:spPr>
                </pic:pic>
              </a:graphicData>
            </a:graphic>
          </wp:anchor>
        </w:drawing>
      </w:r>
    </w:p>
    <w:p w:rsidR="00774167" w:rsidRDefault="00774167" w:rsidP="00774167">
      <w:pPr>
        <w:spacing w:line="237" w:lineRule="auto"/>
        <w:ind w:right="53" w:firstLine="851"/>
        <w:jc w:val="both"/>
        <w:rPr>
          <w:sz w:val="20"/>
          <w:szCs w:val="20"/>
        </w:rPr>
      </w:pPr>
      <w:r>
        <w:rPr>
          <w:rFonts w:eastAsia="Times New Roman"/>
          <w:color w:val="00000A"/>
          <w:sz w:val="24"/>
          <w:szCs w:val="24"/>
        </w:rPr>
        <w:t>сформированность познавательных универсальных учебных действий (далее - УУД) как способность к самостоятельному приобретению знаний и решению проблем, проявляющаяся в умении сформулировать тему, обосновать ее актуальность и выбрать адекватные приемы ее решения, включая поиск и обработку информации, формулировку выводов, обоснование и создание модели, объекта, творческого решения;</w:t>
      </w:r>
    </w:p>
    <w:p w:rsidR="00774167" w:rsidRDefault="00774167" w:rsidP="00774167">
      <w:pPr>
        <w:spacing w:line="20" w:lineRule="exact"/>
        <w:ind w:right="53" w:firstLine="851"/>
        <w:jc w:val="both"/>
        <w:rPr>
          <w:sz w:val="20"/>
          <w:szCs w:val="20"/>
        </w:rPr>
      </w:pPr>
      <w:r>
        <w:rPr>
          <w:noProof/>
        </w:rPr>
        <w:drawing>
          <wp:anchor distT="0" distB="0" distL="114300" distR="114300" simplePos="0" relativeHeight="251659776" behindDoc="1" locked="0" layoutInCell="0" allowOverlap="1">
            <wp:simplePos x="0" y="0"/>
            <wp:positionH relativeFrom="column">
              <wp:posOffset>332740</wp:posOffset>
            </wp:positionH>
            <wp:positionV relativeFrom="paragraph">
              <wp:posOffset>179705</wp:posOffset>
            </wp:positionV>
            <wp:extent cx="140335" cy="187325"/>
            <wp:effectExtent l="0" t="0" r="0" b="317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335" cy="187325"/>
                    </a:xfrm>
                    <a:prstGeom prst="rect">
                      <a:avLst/>
                    </a:prstGeom>
                    <a:noFill/>
                  </pic:spPr>
                </pic:pic>
              </a:graphicData>
            </a:graphic>
          </wp:anchor>
        </w:drawing>
      </w:r>
    </w:p>
    <w:p w:rsidR="00774167" w:rsidRDefault="00774167" w:rsidP="00774167">
      <w:pPr>
        <w:spacing w:line="289" w:lineRule="exact"/>
        <w:ind w:right="53"/>
        <w:jc w:val="both"/>
        <w:rPr>
          <w:sz w:val="20"/>
          <w:szCs w:val="20"/>
        </w:rPr>
      </w:pPr>
    </w:p>
    <w:p w:rsidR="00774167" w:rsidRDefault="00774167" w:rsidP="00774167">
      <w:pPr>
        <w:spacing w:line="235" w:lineRule="auto"/>
        <w:ind w:right="53" w:firstLine="851"/>
        <w:jc w:val="both"/>
        <w:rPr>
          <w:sz w:val="20"/>
          <w:szCs w:val="20"/>
        </w:rPr>
      </w:pPr>
      <w:r>
        <w:rPr>
          <w:rFonts w:eastAsia="Times New Roman"/>
          <w:color w:val="00000A"/>
          <w:sz w:val="24"/>
          <w:szCs w:val="24"/>
        </w:rPr>
        <w:t>сформированность регулятивных УУД, проявляющаяся в умении самостоятельно ставить цели и задачи, планировать и управлять своей деятельностью во времени, использовать имеющиеся и привлекать недостающие ресурсы, осуществлять выбор оптимальных приемов деятельности;</w:t>
      </w:r>
    </w:p>
    <w:p w:rsidR="00774167" w:rsidRDefault="00774167" w:rsidP="00774167">
      <w:pPr>
        <w:spacing w:line="20" w:lineRule="exact"/>
        <w:ind w:right="53" w:firstLine="851"/>
        <w:jc w:val="both"/>
        <w:rPr>
          <w:sz w:val="20"/>
          <w:szCs w:val="20"/>
        </w:rPr>
      </w:pPr>
      <w:r>
        <w:rPr>
          <w:noProof/>
        </w:rPr>
        <w:drawing>
          <wp:anchor distT="0" distB="0" distL="114300" distR="114300" simplePos="0" relativeHeight="251660800" behindDoc="1" locked="0" layoutInCell="0" allowOverlap="1">
            <wp:simplePos x="0" y="0"/>
            <wp:positionH relativeFrom="column">
              <wp:posOffset>332740</wp:posOffset>
            </wp:positionH>
            <wp:positionV relativeFrom="paragraph">
              <wp:posOffset>181610</wp:posOffset>
            </wp:positionV>
            <wp:extent cx="140335" cy="187325"/>
            <wp:effectExtent l="0" t="0" r="0" b="317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335" cy="187325"/>
                    </a:xfrm>
                    <a:prstGeom prst="rect">
                      <a:avLst/>
                    </a:prstGeom>
                    <a:noFill/>
                  </pic:spPr>
                </pic:pic>
              </a:graphicData>
            </a:graphic>
          </wp:anchor>
        </w:drawing>
      </w:r>
    </w:p>
    <w:p w:rsidR="00774167" w:rsidRDefault="00774167" w:rsidP="00774167">
      <w:pPr>
        <w:spacing w:line="292" w:lineRule="exact"/>
        <w:ind w:right="53" w:firstLine="851"/>
        <w:jc w:val="both"/>
        <w:rPr>
          <w:sz w:val="20"/>
          <w:szCs w:val="20"/>
        </w:rPr>
      </w:pPr>
    </w:p>
    <w:p w:rsidR="00774167" w:rsidRDefault="00774167" w:rsidP="00774167">
      <w:pPr>
        <w:spacing w:line="232" w:lineRule="auto"/>
        <w:ind w:right="53" w:firstLine="851"/>
        <w:jc w:val="both"/>
        <w:rPr>
          <w:sz w:val="20"/>
          <w:szCs w:val="20"/>
        </w:rPr>
      </w:pPr>
      <w:r>
        <w:rPr>
          <w:rFonts w:eastAsia="Times New Roman"/>
          <w:color w:val="00000A"/>
          <w:sz w:val="24"/>
          <w:szCs w:val="24"/>
        </w:rPr>
        <w:t>сформированность</w:t>
      </w:r>
      <w:r>
        <w:rPr>
          <w:sz w:val="20"/>
          <w:szCs w:val="20"/>
        </w:rPr>
        <w:t xml:space="preserve"> </w:t>
      </w:r>
      <w:r>
        <w:rPr>
          <w:rFonts w:eastAsia="Times New Roman"/>
          <w:color w:val="00000A"/>
          <w:sz w:val="24"/>
          <w:szCs w:val="24"/>
        </w:rPr>
        <w:t>предметных знаний и способов действий,проявляющаяся в умении раскрыть содержание работы, логично и обоснованно в соответствии с темой использовать имеющиеся знания способы действий;</w:t>
      </w:r>
    </w:p>
    <w:p w:rsidR="00774167" w:rsidRDefault="00774167" w:rsidP="00774167">
      <w:pPr>
        <w:spacing w:line="20" w:lineRule="exact"/>
        <w:ind w:right="53" w:firstLine="851"/>
        <w:jc w:val="both"/>
        <w:rPr>
          <w:sz w:val="20"/>
          <w:szCs w:val="20"/>
        </w:rPr>
      </w:pPr>
      <w:r>
        <w:rPr>
          <w:noProof/>
        </w:rPr>
        <w:drawing>
          <wp:anchor distT="0" distB="0" distL="114300" distR="114300" simplePos="0" relativeHeight="251661824" behindDoc="1" locked="0" layoutInCell="0" allowOverlap="1">
            <wp:simplePos x="0" y="0"/>
            <wp:positionH relativeFrom="column">
              <wp:posOffset>332740</wp:posOffset>
            </wp:positionH>
            <wp:positionV relativeFrom="paragraph">
              <wp:posOffset>180340</wp:posOffset>
            </wp:positionV>
            <wp:extent cx="140335" cy="187325"/>
            <wp:effectExtent l="0" t="0" r="0" b="317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335" cy="187325"/>
                    </a:xfrm>
                    <a:prstGeom prst="rect">
                      <a:avLst/>
                    </a:prstGeom>
                    <a:noFill/>
                  </pic:spPr>
                </pic:pic>
              </a:graphicData>
            </a:graphic>
          </wp:anchor>
        </w:drawing>
      </w:r>
    </w:p>
    <w:p w:rsidR="00774167" w:rsidRDefault="00774167" w:rsidP="00774167">
      <w:pPr>
        <w:spacing w:line="278" w:lineRule="exact"/>
        <w:ind w:right="53" w:firstLine="851"/>
        <w:jc w:val="both"/>
        <w:rPr>
          <w:sz w:val="20"/>
          <w:szCs w:val="20"/>
        </w:rPr>
      </w:pPr>
    </w:p>
    <w:p w:rsidR="00774167" w:rsidRDefault="00774167" w:rsidP="00774167">
      <w:pPr>
        <w:ind w:right="53" w:firstLine="851"/>
        <w:jc w:val="both"/>
        <w:rPr>
          <w:sz w:val="20"/>
          <w:szCs w:val="20"/>
        </w:rPr>
      </w:pPr>
      <w:r>
        <w:rPr>
          <w:rFonts w:eastAsia="Times New Roman"/>
          <w:color w:val="00000A"/>
          <w:sz w:val="24"/>
          <w:szCs w:val="24"/>
        </w:rPr>
        <w:t>сформированность коммуникативных УУД, проявляющаяся в способности ясно</w:t>
      </w:r>
      <w:r>
        <w:rPr>
          <w:sz w:val="20"/>
          <w:szCs w:val="20"/>
        </w:rPr>
        <w:t xml:space="preserve"> </w:t>
      </w:r>
      <w:r>
        <w:rPr>
          <w:rFonts w:eastAsia="Times New Roman"/>
          <w:color w:val="00000A"/>
          <w:sz w:val="24"/>
          <w:szCs w:val="24"/>
        </w:rPr>
        <w:t>изложить содержание выполненной работы, представить ее результаты, четко и аргументированно ответить на вопросы.</w:t>
      </w:r>
    </w:p>
    <w:p w:rsidR="00774167" w:rsidRDefault="00774167" w:rsidP="00774167">
      <w:pPr>
        <w:spacing w:line="290" w:lineRule="exact"/>
        <w:ind w:right="53" w:firstLine="851"/>
        <w:jc w:val="both"/>
        <w:rPr>
          <w:sz w:val="20"/>
          <w:szCs w:val="20"/>
        </w:rPr>
      </w:pPr>
    </w:p>
    <w:p w:rsidR="00774167" w:rsidRDefault="00774167" w:rsidP="00774167">
      <w:pPr>
        <w:spacing w:line="232" w:lineRule="auto"/>
        <w:ind w:right="53" w:firstLine="851"/>
        <w:jc w:val="both"/>
        <w:rPr>
          <w:sz w:val="20"/>
          <w:szCs w:val="20"/>
        </w:rPr>
      </w:pPr>
      <w:r>
        <w:rPr>
          <w:rFonts w:eastAsia="Times New Roman"/>
          <w:color w:val="00000A"/>
          <w:sz w:val="24"/>
          <w:szCs w:val="24"/>
        </w:rPr>
        <w:t>Результаты выполненного проекта описываются как на основе интегрального (уровневого) подхода, так и на основе аналитического подхода.</w:t>
      </w:r>
    </w:p>
    <w:p w:rsidR="00774167" w:rsidRDefault="00774167" w:rsidP="00774167">
      <w:pPr>
        <w:spacing w:line="290" w:lineRule="exact"/>
        <w:ind w:right="53" w:firstLine="851"/>
        <w:jc w:val="both"/>
        <w:rPr>
          <w:sz w:val="20"/>
          <w:szCs w:val="20"/>
        </w:rPr>
      </w:pPr>
    </w:p>
    <w:p w:rsidR="00774167" w:rsidRDefault="00774167" w:rsidP="00774167">
      <w:pPr>
        <w:spacing w:line="237" w:lineRule="auto"/>
        <w:ind w:right="53" w:firstLine="851"/>
        <w:jc w:val="both"/>
        <w:rPr>
          <w:sz w:val="20"/>
          <w:szCs w:val="20"/>
        </w:rPr>
      </w:pPr>
      <w:r>
        <w:rPr>
          <w:rFonts w:eastAsia="Times New Roman"/>
          <w:color w:val="00000A"/>
          <w:sz w:val="24"/>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паспорта, презентации) по каждому из четырѐх названных выше критериев. При этом выделяются уровни сформированности навыков проектной деятельности:</w:t>
      </w:r>
      <w:r>
        <w:rPr>
          <w:rFonts w:eastAsia="Times New Roman"/>
          <w:i/>
          <w:iCs/>
          <w:color w:val="00000A"/>
          <w:sz w:val="24"/>
          <w:szCs w:val="24"/>
        </w:rPr>
        <w:t>базовый,</w:t>
      </w:r>
      <w:r>
        <w:rPr>
          <w:rFonts w:eastAsia="Times New Roman"/>
          <w:color w:val="00000A"/>
          <w:sz w:val="24"/>
          <w:szCs w:val="24"/>
        </w:rPr>
        <w:t xml:space="preserve"> </w:t>
      </w:r>
      <w:r>
        <w:rPr>
          <w:rFonts w:eastAsia="Times New Roman"/>
          <w:i/>
          <w:iCs/>
          <w:color w:val="00000A"/>
          <w:sz w:val="24"/>
          <w:szCs w:val="24"/>
        </w:rPr>
        <w:t>повышенный,</w:t>
      </w:r>
      <w:r>
        <w:rPr>
          <w:rFonts w:eastAsia="Times New Roman"/>
          <w:color w:val="00000A"/>
          <w:sz w:val="24"/>
          <w:szCs w:val="24"/>
        </w:rPr>
        <w:t xml:space="preserve"> </w:t>
      </w:r>
      <w:r>
        <w:rPr>
          <w:rFonts w:eastAsia="Times New Roman"/>
          <w:i/>
          <w:iCs/>
          <w:color w:val="00000A"/>
          <w:sz w:val="24"/>
          <w:szCs w:val="24"/>
        </w:rPr>
        <w:t>высокий</w:t>
      </w:r>
      <w:r>
        <w:rPr>
          <w:rFonts w:eastAsia="Times New Roman"/>
          <w:color w:val="00000A"/>
          <w:sz w:val="24"/>
          <w:szCs w:val="24"/>
        </w:rPr>
        <w:t>. Главное отличие выделенных уровней состоит в степени самостоятельности обучающегося в ходе выполнении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является основной задачей оценочной деятельности.</w:t>
      </w:r>
    </w:p>
    <w:p w:rsidR="00774167" w:rsidRDefault="00774167" w:rsidP="00774167">
      <w:pPr>
        <w:ind w:left="2460"/>
        <w:rPr>
          <w:rFonts w:eastAsia="Times New Roman"/>
          <w:b/>
          <w:bCs/>
          <w:color w:val="00000A"/>
          <w:sz w:val="24"/>
          <w:szCs w:val="24"/>
        </w:rPr>
      </w:pPr>
    </w:p>
    <w:p w:rsidR="00774167" w:rsidRDefault="00774167" w:rsidP="00774167">
      <w:pPr>
        <w:ind w:left="2460"/>
        <w:rPr>
          <w:sz w:val="20"/>
          <w:szCs w:val="20"/>
        </w:rPr>
      </w:pPr>
      <w:r>
        <w:rPr>
          <w:rFonts w:eastAsia="Times New Roman"/>
          <w:b/>
          <w:bCs/>
          <w:color w:val="00000A"/>
          <w:sz w:val="24"/>
          <w:szCs w:val="24"/>
        </w:rPr>
        <w:t>Примерное содержательное описание каждого критерия.</w:t>
      </w:r>
    </w:p>
    <w:p w:rsidR="00774167" w:rsidRDefault="00774167" w:rsidP="00774167">
      <w:pPr>
        <w:spacing w:line="261" w:lineRule="exact"/>
        <w:rPr>
          <w:sz w:val="20"/>
          <w:szCs w:val="20"/>
        </w:rPr>
      </w:pPr>
    </w:p>
    <w:tbl>
      <w:tblPr>
        <w:tblW w:w="0" w:type="auto"/>
        <w:tblInd w:w="490" w:type="dxa"/>
        <w:tblLayout w:type="fixed"/>
        <w:tblCellMar>
          <w:left w:w="0" w:type="dxa"/>
          <w:right w:w="0" w:type="dxa"/>
        </w:tblCellMar>
        <w:tblLook w:val="04A0"/>
      </w:tblPr>
      <w:tblGrid>
        <w:gridCol w:w="2160"/>
        <w:gridCol w:w="3400"/>
        <w:gridCol w:w="3800"/>
      </w:tblGrid>
      <w:tr w:rsidR="00774167" w:rsidTr="00774167">
        <w:trPr>
          <w:trHeight w:val="302"/>
        </w:trPr>
        <w:tc>
          <w:tcPr>
            <w:tcW w:w="2160" w:type="dxa"/>
            <w:tcBorders>
              <w:top w:val="single" w:sz="8" w:space="0" w:color="00000A"/>
              <w:left w:val="single" w:sz="8" w:space="0" w:color="00000A"/>
              <w:bottom w:val="nil"/>
              <w:right w:val="single" w:sz="8" w:space="0" w:color="00000A"/>
            </w:tcBorders>
            <w:vAlign w:val="bottom"/>
          </w:tcPr>
          <w:p w:rsidR="00774167" w:rsidRDefault="00774167">
            <w:pPr>
              <w:rPr>
                <w:sz w:val="24"/>
                <w:szCs w:val="24"/>
              </w:rPr>
            </w:pPr>
          </w:p>
        </w:tc>
        <w:tc>
          <w:tcPr>
            <w:tcW w:w="7200" w:type="dxa"/>
            <w:gridSpan w:val="2"/>
            <w:tcBorders>
              <w:top w:val="single" w:sz="8" w:space="0" w:color="00000A"/>
              <w:left w:val="nil"/>
              <w:bottom w:val="single" w:sz="8" w:space="0" w:color="00000A"/>
              <w:right w:val="single" w:sz="8" w:space="0" w:color="00000A"/>
            </w:tcBorders>
            <w:vAlign w:val="bottom"/>
            <w:hideMark/>
          </w:tcPr>
          <w:p w:rsidR="00774167" w:rsidRDefault="00774167">
            <w:pPr>
              <w:ind w:left="1340"/>
              <w:rPr>
                <w:sz w:val="20"/>
                <w:szCs w:val="20"/>
              </w:rPr>
            </w:pPr>
            <w:r>
              <w:rPr>
                <w:rFonts w:eastAsia="Times New Roman"/>
                <w:b/>
                <w:bCs/>
                <w:color w:val="00000A"/>
                <w:sz w:val="24"/>
                <w:szCs w:val="24"/>
              </w:rPr>
              <w:t>Уровни сформированности навыков проектной</w:t>
            </w:r>
          </w:p>
        </w:tc>
      </w:tr>
      <w:tr w:rsidR="00774167" w:rsidTr="00774167">
        <w:trPr>
          <w:trHeight w:val="280"/>
        </w:trPr>
        <w:tc>
          <w:tcPr>
            <w:tcW w:w="2160" w:type="dxa"/>
            <w:tcBorders>
              <w:top w:val="nil"/>
              <w:left w:val="single" w:sz="8" w:space="0" w:color="00000A"/>
              <w:bottom w:val="single" w:sz="8" w:space="0" w:color="00000A"/>
              <w:right w:val="single" w:sz="8" w:space="0" w:color="00000A"/>
            </w:tcBorders>
            <w:vAlign w:val="bottom"/>
            <w:hideMark/>
          </w:tcPr>
          <w:p w:rsidR="00774167" w:rsidRDefault="00774167">
            <w:pPr>
              <w:ind w:left="140"/>
              <w:rPr>
                <w:sz w:val="20"/>
                <w:szCs w:val="20"/>
              </w:rPr>
            </w:pPr>
            <w:r>
              <w:rPr>
                <w:rFonts w:eastAsia="Times New Roman"/>
                <w:b/>
                <w:bCs/>
                <w:color w:val="00000A"/>
                <w:sz w:val="24"/>
                <w:szCs w:val="24"/>
              </w:rPr>
              <w:t>Критерий</w:t>
            </w:r>
          </w:p>
        </w:tc>
        <w:tc>
          <w:tcPr>
            <w:tcW w:w="7200" w:type="dxa"/>
            <w:gridSpan w:val="2"/>
            <w:tcBorders>
              <w:top w:val="nil"/>
              <w:left w:val="nil"/>
              <w:bottom w:val="single" w:sz="8" w:space="0" w:color="00000A"/>
              <w:right w:val="single" w:sz="8" w:space="0" w:color="00000A"/>
            </w:tcBorders>
            <w:vAlign w:val="bottom"/>
            <w:hideMark/>
          </w:tcPr>
          <w:p w:rsidR="00774167" w:rsidRDefault="00774167">
            <w:pPr>
              <w:ind w:left="2860"/>
              <w:rPr>
                <w:sz w:val="20"/>
                <w:szCs w:val="20"/>
              </w:rPr>
            </w:pPr>
            <w:r>
              <w:rPr>
                <w:rFonts w:eastAsia="Times New Roman"/>
                <w:b/>
                <w:bCs/>
                <w:color w:val="00000A"/>
                <w:sz w:val="24"/>
                <w:szCs w:val="24"/>
              </w:rPr>
              <w:t>деятельности</w:t>
            </w:r>
          </w:p>
        </w:tc>
      </w:tr>
      <w:tr w:rsidR="00774167" w:rsidTr="00774167">
        <w:trPr>
          <w:trHeight w:val="275"/>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3"/>
                <w:szCs w:val="23"/>
              </w:rPr>
            </w:pPr>
          </w:p>
        </w:tc>
        <w:tc>
          <w:tcPr>
            <w:tcW w:w="3400" w:type="dxa"/>
            <w:tcBorders>
              <w:top w:val="nil"/>
              <w:left w:val="nil"/>
              <w:bottom w:val="single" w:sz="8" w:space="0" w:color="00000A"/>
              <w:right w:val="single" w:sz="8" w:space="0" w:color="00000A"/>
            </w:tcBorders>
            <w:vAlign w:val="bottom"/>
            <w:hideMark/>
          </w:tcPr>
          <w:p w:rsidR="00774167" w:rsidRDefault="00774167">
            <w:pPr>
              <w:spacing w:line="271" w:lineRule="exact"/>
              <w:ind w:left="800"/>
              <w:rPr>
                <w:sz w:val="20"/>
                <w:szCs w:val="20"/>
              </w:rPr>
            </w:pPr>
            <w:r>
              <w:rPr>
                <w:rFonts w:eastAsia="Times New Roman"/>
                <w:b/>
                <w:bCs/>
                <w:color w:val="00000A"/>
                <w:sz w:val="24"/>
                <w:szCs w:val="24"/>
              </w:rPr>
              <w:t>Базовый</w:t>
            </w:r>
          </w:p>
        </w:tc>
        <w:tc>
          <w:tcPr>
            <w:tcW w:w="3800" w:type="dxa"/>
            <w:tcBorders>
              <w:top w:val="nil"/>
              <w:left w:val="nil"/>
              <w:bottom w:val="single" w:sz="8" w:space="0" w:color="00000A"/>
              <w:right w:val="single" w:sz="8" w:space="0" w:color="00000A"/>
            </w:tcBorders>
            <w:vAlign w:val="bottom"/>
            <w:hideMark/>
          </w:tcPr>
          <w:p w:rsidR="00774167" w:rsidRDefault="00774167">
            <w:pPr>
              <w:spacing w:line="271" w:lineRule="exact"/>
              <w:ind w:left="800"/>
              <w:rPr>
                <w:sz w:val="20"/>
                <w:szCs w:val="20"/>
              </w:rPr>
            </w:pPr>
            <w:r>
              <w:rPr>
                <w:rFonts w:eastAsia="Times New Roman"/>
                <w:b/>
                <w:bCs/>
                <w:color w:val="00000A"/>
                <w:sz w:val="24"/>
                <w:szCs w:val="24"/>
              </w:rPr>
              <w:t>Повышенный и высокий</w:t>
            </w:r>
          </w:p>
        </w:tc>
      </w:tr>
      <w:tr w:rsidR="00774167" w:rsidTr="00774167">
        <w:trPr>
          <w:trHeight w:val="266"/>
        </w:trPr>
        <w:tc>
          <w:tcPr>
            <w:tcW w:w="2160" w:type="dxa"/>
            <w:tcBorders>
              <w:top w:val="nil"/>
              <w:left w:val="single" w:sz="8" w:space="0" w:color="00000A"/>
              <w:bottom w:val="nil"/>
              <w:right w:val="single" w:sz="8" w:space="0" w:color="00000A"/>
            </w:tcBorders>
            <w:vAlign w:val="bottom"/>
            <w:hideMark/>
          </w:tcPr>
          <w:p w:rsidR="00774167" w:rsidRDefault="00774167">
            <w:pPr>
              <w:spacing w:line="266" w:lineRule="exact"/>
              <w:ind w:left="140"/>
              <w:rPr>
                <w:sz w:val="20"/>
                <w:szCs w:val="20"/>
              </w:rPr>
            </w:pPr>
            <w:r>
              <w:rPr>
                <w:rFonts w:eastAsia="Times New Roman"/>
                <w:color w:val="00000A"/>
                <w:sz w:val="24"/>
                <w:szCs w:val="24"/>
              </w:rPr>
              <w:t>Самостоятельное</w:t>
            </w:r>
          </w:p>
        </w:tc>
        <w:tc>
          <w:tcPr>
            <w:tcW w:w="3400" w:type="dxa"/>
            <w:tcBorders>
              <w:top w:val="nil"/>
              <w:left w:val="nil"/>
              <w:bottom w:val="nil"/>
              <w:right w:val="single" w:sz="8" w:space="0" w:color="00000A"/>
            </w:tcBorders>
            <w:vAlign w:val="bottom"/>
            <w:hideMark/>
          </w:tcPr>
          <w:p w:rsidR="00774167" w:rsidRDefault="00774167">
            <w:pPr>
              <w:spacing w:line="266" w:lineRule="exact"/>
              <w:ind w:left="100"/>
              <w:rPr>
                <w:sz w:val="20"/>
                <w:szCs w:val="20"/>
              </w:rPr>
            </w:pPr>
            <w:r>
              <w:rPr>
                <w:rFonts w:eastAsia="Times New Roman"/>
                <w:color w:val="00000A"/>
                <w:sz w:val="24"/>
                <w:szCs w:val="24"/>
              </w:rPr>
              <w:t>Работа в целом</w:t>
            </w:r>
          </w:p>
        </w:tc>
        <w:tc>
          <w:tcPr>
            <w:tcW w:w="3800" w:type="dxa"/>
            <w:tcBorders>
              <w:top w:val="nil"/>
              <w:left w:val="nil"/>
              <w:bottom w:val="nil"/>
              <w:right w:val="single" w:sz="8" w:space="0" w:color="00000A"/>
            </w:tcBorders>
            <w:vAlign w:val="bottom"/>
            <w:hideMark/>
          </w:tcPr>
          <w:p w:rsidR="00774167" w:rsidRDefault="00774167">
            <w:pPr>
              <w:spacing w:line="266" w:lineRule="exact"/>
              <w:ind w:left="100"/>
              <w:rPr>
                <w:sz w:val="20"/>
                <w:szCs w:val="20"/>
              </w:rPr>
            </w:pPr>
            <w:r>
              <w:rPr>
                <w:rFonts w:eastAsia="Times New Roman"/>
                <w:color w:val="00000A"/>
                <w:sz w:val="24"/>
                <w:szCs w:val="24"/>
              </w:rPr>
              <w:t>Работа в целом свидетельствует о</w:t>
            </w:r>
          </w:p>
        </w:tc>
      </w:tr>
      <w:tr w:rsidR="00774167" w:rsidTr="00774167">
        <w:trPr>
          <w:trHeight w:val="276"/>
        </w:trPr>
        <w:tc>
          <w:tcPr>
            <w:tcW w:w="2160" w:type="dxa"/>
            <w:tcBorders>
              <w:top w:val="nil"/>
              <w:left w:val="single" w:sz="8" w:space="0" w:color="00000A"/>
              <w:bottom w:val="nil"/>
              <w:right w:val="single" w:sz="8" w:space="0" w:color="00000A"/>
            </w:tcBorders>
            <w:vAlign w:val="bottom"/>
            <w:hideMark/>
          </w:tcPr>
          <w:p w:rsidR="00774167" w:rsidRDefault="00774167">
            <w:pPr>
              <w:ind w:left="140"/>
              <w:rPr>
                <w:sz w:val="20"/>
                <w:szCs w:val="20"/>
              </w:rPr>
            </w:pPr>
            <w:r>
              <w:rPr>
                <w:rFonts w:eastAsia="Times New Roman"/>
                <w:color w:val="00000A"/>
                <w:sz w:val="24"/>
                <w:szCs w:val="24"/>
              </w:rPr>
              <w:t>приобретение</w:t>
            </w: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свидетельствует о</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способности самостоятельно</w:t>
            </w:r>
          </w:p>
        </w:tc>
      </w:tr>
      <w:tr w:rsidR="00774167" w:rsidTr="00774167">
        <w:trPr>
          <w:trHeight w:val="276"/>
        </w:trPr>
        <w:tc>
          <w:tcPr>
            <w:tcW w:w="2160" w:type="dxa"/>
            <w:tcBorders>
              <w:top w:val="nil"/>
              <w:left w:val="single" w:sz="8" w:space="0" w:color="00000A"/>
              <w:bottom w:val="nil"/>
              <w:right w:val="single" w:sz="8" w:space="0" w:color="00000A"/>
            </w:tcBorders>
            <w:vAlign w:val="bottom"/>
            <w:hideMark/>
          </w:tcPr>
          <w:p w:rsidR="00774167" w:rsidRDefault="00774167">
            <w:pPr>
              <w:ind w:left="140"/>
              <w:rPr>
                <w:sz w:val="20"/>
                <w:szCs w:val="20"/>
              </w:rPr>
            </w:pPr>
            <w:r>
              <w:rPr>
                <w:rFonts w:eastAsia="Times New Roman"/>
                <w:color w:val="00000A"/>
                <w:sz w:val="24"/>
                <w:szCs w:val="24"/>
              </w:rPr>
              <w:t>знаний и решение</w:t>
            </w: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способности самостоятельно с</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ставить проблему и находить пути</w:t>
            </w:r>
          </w:p>
        </w:tc>
      </w:tr>
      <w:tr w:rsidR="00774167" w:rsidTr="00774167">
        <w:trPr>
          <w:trHeight w:val="278"/>
        </w:trPr>
        <w:tc>
          <w:tcPr>
            <w:tcW w:w="2160" w:type="dxa"/>
            <w:tcBorders>
              <w:top w:val="nil"/>
              <w:left w:val="single" w:sz="8" w:space="0" w:color="00000A"/>
              <w:bottom w:val="nil"/>
              <w:right w:val="single" w:sz="8" w:space="0" w:color="00000A"/>
            </w:tcBorders>
            <w:vAlign w:val="bottom"/>
            <w:hideMark/>
          </w:tcPr>
          <w:p w:rsidR="00774167" w:rsidRDefault="00774167">
            <w:pPr>
              <w:ind w:left="140"/>
              <w:rPr>
                <w:sz w:val="20"/>
                <w:szCs w:val="20"/>
              </w:rPr>
            </w:pPr>
            <w:r>
              <w:rPr>
                <w:rFonts w:eastAsia="Times New Roman"/>
                <w:color w:val="00000A"/>
                <w:sz w:val="24"/>
                <w:szCs w:val="24"/>
              </w:rPr>
              <w:t>проблем</w:t>
            </w: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опорой на помощь</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ее решения; продемонстрировано</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руководителя ставить</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свободное владение логическими</w:t>
            </w:r>
          </w:p>
        </w:tc>
      </w:tr>
      <w:tr w:rsidR="00774167" w:rsidTr="00774167">
        <w:trPr>
          <w:trHeight w:val="278"/>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проблему и находить пути ее</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операциями, навыками</w:t>
            </w:r>
          </w:p>
        </w:tc>
      </w:tr>
      <w:tr w:rsidR="00774167" w:rsidTr="00774167">
        <w:trPr>
          <w:trHeight w:val="285"/>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решения;</w:t>
            </w:r>
            <w:r w:rsidR="005F0FB7">
              <w:rPr>
                <w:rFonts w:eastAsia="Times New Roman"/>
                <w:color w:val="00000A"/>
                <w:sz w:val="24"/>
                <w:szCs w:val="24"/>
              </w:rPr>
              <w:t xml:space="preserve"> </w:t>
            </w:r>
            <w:r>
              <w:rPr>
                <w:rFonts w:eastAsia="Times New Roman"/>
                <w:color w:val="00000A"/>
                <w:sz w:val="24"/>
                <w:szCs w:val="24"/>
              </w:rPr>
              <w:t>продемонстрирована</w:t>
            </w:r>
          </w:p>
        </w:tc>
        <w:tc>
          <w:tcPr>
            <w:tcW w:w="3800" w:type="dxa"/>
            <w:tcBorders>
              <w:top w:val="nil"/>
              <w:left w:val="nil"/>
              <w:bottom w:val="single" w:sz="8" w:space="0" w:color="00000A"/>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критического мышления умение</w:t>
            </w:r>
          </w:p>
        </w:tc>
      </w:tr>
      <w:tr w:rsidR="00774167" w:rsidTr="00774167">
        <w:trPr>
          <w:trHeight w:val="278"/>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hideMark/>
          </w:tcPr>
          <w:p w:rsidR="00774167" w:rsidRDefault="00774167">
            <w:pPr>
              <w:spacing w:line="268" w:lineRule="exact"/>
              <w:ind w:left="100"/>
              <w:rPr>
                <w:sz w:val="20"/>
                <w:szCs w:val="20"/>
              </w:rPr>
            </w:pPr>
            <w:r>
              <w:rPr>
                <w:rFonts w:eastAsia="Times New Roman"/>
                <w:color w:val="00000A"/>
                <w:sz w:val="24"/>
                <w:szCs w:val="24"/>
              </w:rPr>
              <w:t>способность приобретать</w:t>
            </w:r>
          </w:p>
        </w:tc>
        <w:tc>
          <w:tcPr>
            <w:tcW w:w="3800" w:type="dxa"/>
            <w:tcBorders>
              <w:top w:val="nil"/>
              <w:left w:val="nil"/>
              <w:bottom w:val="single" w:sz="8" w:space="0" w:color="00000A"/>
              <w:right w:val="single" w:sz="8" w:space="0" w:color="00000A"/>
            </w:tcBorders>
            <w:vAlign w:val="bottom"/>
            <w:hideMark/>
          </w:tcPr>
          <w:p w:rsidR="00774167" w:rsidRDefault="00774167">
            <w:pPr>
              <w:spacing w:line="268" w:lineRule="exact"/>
              <w:ind w:left="100"/>
              <w:rPr>
                <w:sz w:val="20"/>
                <w:szCs w:val="20"/>
              </w:rPr>
            </w:pPr>
            <w:r>
              <w:rPr>
                <w:rFonts w:eastAsia="Times New Roman"/>
                <w:color w:val="00000A"/>
                <w:sz w:val="24"/>
                <w:szCs w:val="24"/>
              </w:rPr>
              <w:t>самостоятельно мыслить;</w:t>
            </w:r>
          </w:p>
        </w:tc>
      </w:tr>
      <w:tr w:rsidR="00774167" w:rsidTr="00774167">
        <w:trPr>
          <w:trHeight w:val="283"/>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spacing w:line="273" w:lineRule="exact"/>
              <w:ind w:left="100"/>
              <w:rPr>
                <w:sz w:val="20"/>
                <w:szCs w:val="20"/>
              </w:rPr>
            </w:pPr>
            <w:r>
              <w:rPr>
                <w:rFonts w:eastAsia="Times New Roman"/>
                <w:color w:val="00000A"/>
                <w:sz w:val="24"/>
                <w:szCs w:val="24"/>
              </w:rPr>
              <w:t>новые знания и/или осваивать</w:t>
            </w:r>
          </w:p>
        </w:tc>
        <w:tc>
          <w:tcPr>
            <w:tcW w:w="3800" w:type="dxa"/>
            <w:tcBorders>
              <w:top w:val="nil"/>
              <w:left w:val="nil"/>
              <w:bottom w:val="nil"/>
              <w:right w:val="single" w:sz="8" w:space="0" w:color="00000A"/>
            </w:tcBorders>
            <w:vAlign w:val="bottom"/>
            <w:hideMark/>
          </w:tcPr>
          <w:p w:rsidR="00774167" w:rsidRDefault="00774167">
            <w:pPr>
              <w:spacing w:line="273" w:lineRule="exact"/>
              <w:ind w:left="100"/>
              <w:rPr>
                <w:sz w:val="20"/>
                <w:szCs w:val="20"/>
              </w:rPr>
            </w:pPr>
            <w:r>
              <w:rPr>
                <w:rFonts w:eastAsia="Times New Roman"/>
                <w:color w:val="00000A"/>
                <w:sz w:val="24"/>
                <w:szCs w:val="24"/>
              </w:rPr>
              <w:t>продемонстрирована способность</w:t>
            </w:r>
          </w:p>
        </w:tc>
      </w:tr>
    </w:tbl>
    <w:p w:rsidR="00774167" w:rsidRDefault="00774167" w:rsidP="00774167">
      <w:pPr>
        <w:sectPr w:rsidR="00774167">
          <w:pgSz w:w="11900" w:h="16838"/>
          <w:pgMar w:top="1122" w:right="626" w:bottom="575" w:left="1440" w:header="0" w:footer="0" w:gutter="0"/>
          <w:cols w:space="720"/>
        </w:sectPr>
      </w:pPr>
    </w:p>
    <w:tbl>
      <w:tblPr>
        <w:tblW w:w="0" w:type="auto"/>
        <w:tblInd w:w="490" w:type="dxa"/>
        <w:tblLayout w:type="fixed"/>
        <w:tblCellMar>
          <w:left w:w="0" w:type="dxa"/>
          <w:right w:w="0" w:type="dxa"/>
        </w:tblCellMar>
        <w:tblLook w:val="04A0"/>
      </w:tblPr>
      <w:tblGrid>
        <w:gridCol w:w="2160"/>
        <w:gridCol w:w="3400"/>
        <w:gridCol w:w="3800"/>
      </w:tblGrid>
      <w:tr w:rsidR="00774167" w:rsidTr="00774167">
        <w:trPr>
          <w:trHeight w:val="288"/>
        </w:trPr>
        <w:tc>
          <w:tcPr>
            <w:tcW w:w="2160" w:type="dxa"/>
            <w:tcBorders>
              <w:top w:val="single" w:sz="8" w:space="0" w:color="00000A"/>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single" w:sz="8" w:space="0" w:color="00000A"/>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новые способы действий,</w:t>
            </w:r>
          </w:p>
        </w:tc>
        <w:tc>
          <w:tcPr>
            <w:tcW w:w="3800" w:type="dxa"/>
            <w:tcBorders>
              <w:top w:val="single" w:sz="8" w:space="0" w:color="00000A"/>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на этой основе приобретать новые</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достигать более глубокого</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знания и/или осваивать новые</w:t>
            </w:r>
          </w:p>
        </w:tc>
      </w:tr>
      <w:tr w:rsidR="00774167" w:rsidTr="00774167">
        <w:trPr>
          <w:trHeight w:val="285"/>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понимания изученного.</w:t>
            </w:r>
          </w:p>
        </w:tc>
        <w:tc>
          <w:tcPr>
            <w:tcW w:w="3800" w:type="dxa"/>
            <w:tcBorders>
              <w:top w:val="nil"/>
              <w:left w:val="nil"/>
              <w:bottom w:val="single" w:sz="8" w:space="0" w:color="00000A"/>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способы действий, достигать</w:t>
            </w:r>
          </w:p>
        </w:tc>
      </w:tr>
      <w:tr w:rsidR="00774167" w:rsidTr="00774167">
        <w:trPr>
          <w:trHeight w:val="278"/>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tcPr>
          <w:p w:rsidR="00774167" w:rsidRDefault="00774167">
            <w:pPr>
              <w:rPr>
                <w:sz w:val="24"/>
                <w:szCs w:val="24"/>
              </w:rPr>
            </w:pPr>
          </w:p>
        </w:tc>
        <w:tc>
          <w:tcPr>
            <w:tcW w:w="3800" w:type="dxa"/>
            <w:tcBorders>
              <w:top w:val="nil"/>
              <w:left w:val="nil"/>
              <w:bottom w:val="single" w:sz="8" w:space="0" w:color="00000A"/>
              <w:right w:val="single" w:sz="8" w:space="0" w:color="00000A"/>
            </w:tcBorders>
            <w:vAlign w:val="bottom"/>
            <w:hideMark/>
          </w:tcPr>
          <w:p w:rsidR="00774167" w:rsidRDefault="00774167">
            <w:pPr>
              <w:spacing w:line="268" w:lineRule="exact"/>
              <w:ind w:left="100"/>
              <w:rPr>
                <w:sz w:val="20"/>
                <w:szCs w:val="20"/>
              </w:rPr>
            </w:pPr>
            <w:r>
              <w:rPr>
                <w:rFonts w:eastAsia="Times New Roman"/>
                <w:color w:val="00000A"/>
                <w:sz w:val="24"/>
                <w:szCs w:val="24"/>
              </w:rPr>
              <w:t>более глубокого понимания.</w:t>
            </w:r>
          </w:p>
        </w:tc>
      </w:tr>
      <w:tr w:rsidR="00774167" w:rsidTr="00774167">
        <w:trPr>
          <w:trHeight w:val="268"/>
        </w:trPr>
        <w:tc>
          <w:tcPr>
            <w:tcW w:w="2160" w:type="dxa"/>
            <w:tcBorders>
              <w:top w:val="nil"/>
              <w:left w:val="single" w:sz="8" w:space="0" w:color="00000A"/>
              <w:bottom w:val="nil"/>
              <w:right w:val="single" w:sz="8" w:space="0" w:color="00000A"/>
            </w:tcBorders>
            <w:vAlign w:val="bottom"/>
          </w:tcPr>
          <w:p w:rsidR="00774167" w:rsidRDefault="00774167">
            <w:pPr>
              <w:rPr>
                <w:sz w:val="23"/>
                <w:szCs w:val="23"/>
              </w:rPr>
            </w:pPr>
          </w:p>
        </w:tc>
        <w:tc>
          <w:tcPr>
            <w:tcW w:w="3400" w:type="dxa"/>
            <w:tcBorders>
              <w:top w:val="nil"/>
              <w:left w:val="nil"/>
              <w:bottom w:val="nil"/>
              <w:right w:val="single" w:sz="8" w:space="0" w:color="00000A"/>
            </w:tcBorders>
            <w:vAlign w:val="bottom"/>
            <w:hideMark/>
          </w:tcPr>
          <w:p w:rsidR="00774167" w:rsidRDefault="00774167">
            <w:pPr>
              <w:spacing w:line="268" w:lineRule="exact"/>
              <w:ind w:left="100"/>
              <w:rPr>
                <w:sz w:val="20"/>
                <w:szCs w:val="20"/>
              </w:rPr>
            </w:pPr>
            <w:r>
              <w:rPr>
                <w:rFonts w:eastAsia="Times New Roman"/>
                <w:color w:val="00000A"/>
                <w:sz w:val="24"/>
                <w:szCs w:val="24"/>
              </w:rPr>
              <w:t>Продемонстрировано</w:t>
            </w:r>
          </w:p>
        </w:tc>
        <w:tc>
          <w:tcPr>
            <w:tcW w:w="3800" w:type="dxa"/>
            <w:tcBorders>
              <w:top w:val="nil"/>
              <w:left w:val="nil"/>
              <w:bottom w:val="nil"/>
              <w:right w:val="single" w:sz="8" w:space="0" w:color="00000A"/>
            </w:tcBorders>
            <w:vAlign w:val="bottom"/>
            <w:hideMark/>
          </w:tcPr>
          <w:p w:rsidR="00774167" w:rsidRDefault="00774167">
            <w:pPr>
              <w:spacing w:line="268" w:lineRule="exact"/>
              <w:ind w:left="100"/>
              <w:rPr>
                <w:sz w:val="20"/>
                <w:szCs w:val="20"/>
              </w:rPr>
            </w:pPr>
            <w:r>
              <w:rPr>
                <w:rFonts w:eastAsia="Times New Roman"/>
                <w:color w:val="00000A"/>
                <w:sz w:val="24"/>
                <w:szCs w:val="24"/>
              </w:rPr>
              <w:t>Продемонстрировано свободное</w:t>
            </w:r>
          </w:p>
        </w:tc>
      </w:tr>
      <w:tr w:rsidR="00774167" w:rsidTr="00774167">
        <w:trPr>
          <w:trHeight w:val="276"/>
        </w:trPr>
        <w:tc>
          <w:tcPr>
            <w:tcW w:w="2160" w:type="dxa"/>
            <w:tcBorders>
              <w:top w:val="nil"/>
              <w:left w:val="single" w:sz="8" w:space="0" w:color="00000A"/>
              <w:bottom w:val="nil"/>
              <w:right w:val="single" w:sz="8" w:space="0" w:color="00000A"/>
            </w:tcBorders>
            <w:vAlign w:val="bottom"/>
            <w:hideMark/>
          </w:tcPr>
          <w:p w:rsidR="00774167" w:rsidRDefault="00774167">
            <w:pPr>
              <w:ind w:left="140"/>
              <w:rPr>
                <w:sz w:val="20"/>
                <w:szCs w:val="20"/>
              </w:rPr>
            </w:pPr>
            <w:r>
              <w:rPr>
                <w:rFonts w:eastAsia="Times New Roman"/>
                <w:color w:val="00000A"/>
                <w:sz w:val="24"/>
                <w:szCs w:val="24"/>
              </w:rPr>
              <w:t>Знание предмета</w:t>
            </w: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понимание содержания</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владение предметом проектной</w:t>
            </w:r>
          </w:p>
        </w:tc>
      </w:tr>
      <w:tr w:rsidR="00774167" w:rsidTr="00774167">
        <w:trPr>
          <w:trHeight w:val="278"/>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выполненной работы. В</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деятельности. Ошибки</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работе и в ответах на вопросы</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отсутствуют.</w:t>
            </w:r>
          </w:p>
        </w:tc>
      </w:tr>
      <w:tr w:rsidR="00774167" w:rsidTr="00774167">
        <w:trPr>
          <w:trHeight w:val="285"/>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по содержанию работы</w:t>
            </w:r>
          </w:p>
        </w:tc>
        <w:tc>
          <w:tcPr>
            <w:tcW w:w="3800" w:type="dxa"/>
            <w:tcBorders>
              <w:top w:val="nil"/>
              <w:left w:val="nil"/>
              <w:bottom w:val="single" w:sz="8" w:space="0" w:color="00000A"/>
              <w:right w:val="single" w:sz="8" w:space="0" w:color="00000A"/>
            </w:tcBorders>
            <w:vAlign w:val="bottom"/>
          </w:tcPr>
          <w:p w:rsidR="00774167" w:rsidRDefault="00774167">
            <w:pPr>
              <w:rPr>
                <w:sz w:val="24"/>
                <w:szCs w:val="24"/>
              </w:rPr>
            </w:pPr>
          </w:p>
        </w:tc>
      </w:tr>
      <w:tr w:rsidR="00774167" w:rsidTr="00774167">
        <w:trPr>
          <w:trHeight w:val="280"/>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hideMark/>
          </w:tcPr>
          <w:p w:rsidR="00774167" w:rsidRDefault="00774167">
            <w:pPr>
              <w:spacing w:line="271" w:lineRule="exact"/>
              <w:ind w:left="100"/>
              <w:rPr>
                <w:sz w:val="20"/>
                <w:szCs w:val="20"/>
              </w:rPr>
            </w:pPr>
            <w:r>
              <w:rPr>
                <w:rFonts w:eastAsia="Times New Roman"/>
                <w:color w:val="00000A"/>
                <w:sz w:val="24"/>
                <w:szCs w:val="24"/>
              </w:rPr>
              <w:t>отсутствуют грубые ошибки.</w:t>
            </w:r>
          </w:p>
        </w:tc>
        <w:tc>
          <w:tcPr>
            <w:tcW w:w="3800" w:type="dxa"/>
            <w:tcBorders>
              <w:top w:val="nil"/>
              <w:left w:val="nil"/>
              <w:bottom w:val="single" w:sz="8" w:space="0" w:color="00000A"/>
              <w:right w:val="single" w:sz="8" w:space="0" w:color="00000A"/>
            </w:tcBorders>
            <w:vAlign w:val="bottom"/>
          </w:tcPr>
          <w:p w:rsidR="00774167" w:rsidRDefault="00774167">
            <w:pPr>
              <w:rPr>
                <w:sz w:val="24"/>
                <w:szCs w:val="24"/>
              </w:rPr>
            </w:pPr>
          </w:p>
        </w:tc>
      </w:tr>
      <w:tr w:rsidR="00774167" w:rsidTr="00774167">
        <w:trPr>
          <w:trHeight w:val="266"/>
        </w:trPr>
        <w:tc>
          <w:tcPr>
            <w:tcW w:w="2160" w:type="dxa"/>
            <w:tcBorders>
              <w:top w:val="nil"/>
              <w:left w:val="single" w:sz="8" w:space="0" w:color="00000A"/>
              <w:bottom w:val="nil"/>
              <w:right w:val="single" w:sz="8" w:space="0" w:color="00000A"/>
            </w:tcBorders>
            <w:vAlign w:val="bottom"/>
          </w:tcPr>
          <w:p w:rsidR="00774167" w:rsidRDefault="00774167">
            <w:pPr>
              <w:rPr>
                <w:sz w:val="23"/>
                <w:szCs w:val="23"/>
              </w:rPr>
            </w:pPr>
          </w:p>
        </w:tc>
        <w:tc>
          <w:tcPr>
            <w:tcW w:w="3400" w:type="dxa"/>
            <w:tcBorders>
              <w:top w:val="nil"/>
              <w:left w:val="nil"/>
              <w:bottom w:val="nil"/>
              <w:right w:val="single" w:sz="8" w:space="0" w:color="00000A"/>
            </w:tcBorders>
            <w:vAlign w:val="bottom"/>
            <w:hideMark/>
          </w:tcPr>
          <w:p w:rsidR="00774167" w:rsidRDefault="00774167">
            <w:pPr>
              <w:spacing w:line="266" w:lineRule="exact"/>
              <w:ind w:left="100"/>
              <w:rPr>
                <w:sz w:val="20"/>
                <w:szCs w:val="20"/>
              </w:rPr>
            </w:pPr>
            <w:r>
              <w:rPr>
                <w:rFonts w:eastAsia="Times New Roman"/>
                <w:color w:val="00000A"/>
                <w:sz w:val="24"/>
                <w:szCs w:val="24"/>
              </w:rPr>
              <w:t>Продемонстрированы навыки</w:t>
            </w:r>
          </w:p>
        </w:tc>
        <w:tc>
          <w:tcPr>
            <w:tcW w:w="3800" w:type="dxa"/>
            <w:tcBorders>
              <w:top w:val="nil"/>
              <w:left w:val="nil"/>
              <w:bottom w:val="nil"/>
              <w:right w:val="single" w:sz="8" w:space="0" w:color="00000A"/>
            </w:tcBorders>
            <w:vAlign w:val="bottom"/>
            <w:hideMark/>
          </w:tcPr>
          <w:p w:rsidR="00774167" w:rsidRDefault="00774167">
            <w:pPr>
              <w:spacing w:line="266" w:lineRule="exact"/>
              <w:ind w:left="100"/>
              <w:rPr>
                <w:sz w:val="20"/>
                <w:szCs w:val="20"/>
              </w:rPr>
            </w:pPr>
            <w:r>
              <w:rPr>
                <w:rFonts w:eastAsia="Times New Roman"/>
                <w:color w:val="00000A"/>
                <w:sz w:val="24"/>
                <w:szCs w:val="24"/>
              </w:rPr>
              <w:t>Работа тщательно спланирована и</w:t>
            </w:r>
          </w:p>
        </w:tc>
      </w:tr>
      <w:tr w:rsidR="00774167" w:rsidTr="00774167">
        <w:trPr>
          <w:trHeight w:val="278"/>
        </w:trPr>
        <w:tc>
          <w:tcPr>
            <w:tcW w:w="2160" w:type="dxa"/>
            <w:tcBorders>
              <w:top w:val="nil"/>
              <w:left w:val="single" w:sz="8" w:space="0" w:color="00000A"/>
              <w:bottom w:val="nil"/>
              <w:right w:val="single" w:sz="8" w:space="0" w:color="00000A"/>
            </w:tcBorders>
            <w:vAlign w:val="bottom"/>
            <w:hideMark/>
          </w:tcPr>
          <w:p w:rsidR="00774167" w:rsidRDefault="00774167">
            <w:pPr>
              <w:ind w:left="140"/>
              <w:rPr>
                <w:sz w:val="20"/>
                <w:szCs w:val="20"/>
              </w:rPr>
            </w:pPr>
            <w:r>
              <w:rPr>
                <w:rFonts w:eastAsia="Times New Roman"/>
                <w:color w:val="00000A"/>
                <w:sz w:val="24"/>
                <w:szCs w:val="24"/>
              </w:rPr>
              <w:t>Регулятивные</w:t>
            </w: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определения темы и</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последовательно реализована,</w:t>
            </w:r>
          </w:p>
        </w:tc>
      </w:tr>
      <w:tr w:rsidR="00774167" w:rsidTr="00774167">
        <w:trPr>
          <w:trHeight w:val="276"/>
        </w:trPr>
        <w:tc>
          <w:tcPr>
            <w:tcW w:w="2160" w:type="dxa"/>
            <w:tcBorders>
              <w:top w:val="nil"/>
              <w:left w:val="single" w:sz="8" w:space="0" w:color="00000A"/>
              <w:bottom w:val="nil"/>
              <w:right w:val="single" w:sz="8" w:space="0" w:color="00000A"/>
            </w:tcBorders>
            <w:vAlign w:val="bottom"/>
            <w:hideMark/>
          </w:tcPr>
          <w:p w:rsidR="00774167" w:rsidRDefault="00774167">
            <w:pPr>
              <w:ind w:left="140"/>
              <w:rPr>
                <w:sz w:val="20"/>
                <w:szCs w:val="20"/>
              </w:rPr>
            </w:pPr>
            <w:r>
              <w:rPr>
                <w:rFonts w:eastAsia="Times New Roman"/>
                <w:color w:val="00000A"/>
                <w:sz w:val="24"/>
                <w:szCs w:val="24"/>
              </w:rPr>
              <w:t>действия</w:t>
            </w: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планирования работы.</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своевременно пройдены все</w:t>
            </w:r>
          </w:p>
        </w:tc>
      </w:tr>
      <w:tr w:rsidR="00774167" w:rsidTr="00774167">
        <w:trPr>
          <w:trHeight w:val="277"/>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Работа доведена до конца и</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необходимые этапы обсуждения и</w:t>
            </w:r>
          </w:p>
        </w:tc>
      </w:tr>
      <w:tr w:rsidR="00774167" w:rsidTr="00774167">
        <w:trPr>
          <w:trHeight w:val="278"/>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представлена комиссии; часть</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представления. Контроль и</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этапов выполнялась под</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коррекция осуществлялись</w:t>
            </w:r>
          </w:p>
        </w:tc>
      </w:tr>
      <w:tr w:rsidR="00774167" w:rsidTr="00774167">
        <w:trPr>
          <w:trHeight w:val="278"/>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контролем и при поддержке</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самостоятельно.</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руководителя. При этом</w:t>
            </w:r>
          </w:p>
        </w:tc>
        <w:tc>
          <w:tcPr>
            <w:tcW w:w="3800" w:type="dxa"/>
            <w:tcBorders>
              <w:top w:val="nil"/>
              <w:left w:val="nil"/>
              <w:bottom w:val="nil"/>
              <w:right w:val="single" w:sz="8" w:space="0" w:color="00000A"/>
            </w:tcBorders>
            <w:vAlign w:val="bottom"/>
          </w:tcPr>
          <w:p w:rsidR="00774167" w:rsidRDefault="00774167">
            <w:pPr>
              <w:rPr>
                <w:sz w:val="24"/>
                <w:szCs w:val="24"/>
              </w:rPr>
            </w:pP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проявляются отдельные</w:t>
            </w:r>
          </w:p>
        </w:tc>
        <w:tc>
          <w:tcPr>
            <w:tcW w:w="3800" w:type="dxa"/>
            <w:tcBorders>
              <w:top w:val="nil"/>
              <w:left w:val="nil"/>
              <w:bottom w:val="nil"/>
              <w:right w:val="single" w:sz="8" w:space="0" w:color="00000A"/>
            </w:tcBorders>
            <w:vAlign w:val="bottom"/>
          </w:tcPr>
          <w:p w:rsidR="00774167" w:rsidRDefault="00774167">
            <w:pPr>
              <w:rPr>
                <w:sz w:val="24"/>
                <w:szCs w:val="24"/>
              </w:rPr>
            </w:pPr>
          </w:p>
        </w:tc>
      </w:tr>
      <w:tr w:rsidR="00774167" w:rsidTr="00774167">
        <w:trPr>
          <w:trHeight w:val="285"/>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элементы самооценки и</w:t>
            </w:r>
          </w:p>
        </w:tc>
        <w:tc>
          <w:tcPr>
            <w:tcW w:w="3800" w:type="dxa"/>
            <w:tcBorders>
              <w:top w:val="nil"/>
              <w:left w:val="nil"/>
              <w:bottom w:val="single" w:sz="8" w:space="0" w:color="00000A"/>
              <w:right w:val="single" w:sz="8" w:space="0" w:color="00000A"/>
            </w:tcBorders>
            <w:vAlign w:val="bottom"/>
          </w:tcPr>
          <w:p w:rsidR="00774167" w:rsidRDefault="00774167">
            <w:pPr>
              <w:rPr>
                <w:sz w:val="24"/>
                <w:szCs w:val="24"/>
              </w:rPr>
            </w:pPr>
          </w:p>
        </w:tc>
      </w:tr>
      <w:tr w:rsidR="00774167" w:rsidTr="00774167">
        <w:trPr>
          <w:trHeight w:val="280"/>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hideMark/>
          </w:tcPr>
          <w:p w:rsidR="00774167" w:rsidRDefault="00774167">
            <w:pPr>
              <w:spacing w:line="271" w:lineRule="exact"/>
              <w:ind w:left="100"/>
              <w:rPr>
                <w:sz w:val="20"/>
                <w:szCs w:val="20"/>
              </w:rPr>
            </w:pPr>
            <w:r>
              <w:rPr>
                <w:rFonts w:eastAsia="Times New Roman"/>
                <w:color w:val="00000A"/>
                <w:sz w:val="24"/>
                <w:szCs w:val="24"/>
              </w:rPr>
              <w:t>самоконтроля обучающегося.</w:t>
            </w:r>
          </w:p>
        </w:tc>
        <w:tc>
          <w:tcPr>
            <w:tcW w:w="3800" w:type="dxa"/>
            <w:tcBorders>
              <w:top w:val="nil"/>
              <w:left w:val="nil"/>
              <w:bottom w:val="single" w:sz="8" w:space="0" w:color="00000A"/>
              <w:right w:val="single" w:sz="8" w:space="0" w:color="00000A"/>
            </w:tcBorders>
            <w:vAlign w:val="bottom"/>
          </w:tcPr>
          <w:p w:rsidR="00774167" w:rsidRDefault="00774167">
            <w:pPr>
              <w:rPr>
                <w:sz w:val="24"/>
                <w:szCs w:val="24"/>
              </w:rPr>
            </w:pPr>
          </w:p>
        </w:tc>
      </w:tr>
      <w:tr w:rsidR="00774167" w:rsidTr="00774167">
        <w:trPr>
          <w:trHeight w:val="268"/>
        </w:trPr>
        <w:tc>
          <w:tcPr>
            <w:tcW w:w="2160" w:type="dxa"/>
            <w:tcBorders>
              <w:top w:val="nil"/>
              <w:left w:val="single" w:sz="8" w:space="0" w:color="00000A"/>
              <w:bottom w:val="nil"/>
              <w:right w:val="single" w:sz="8" w:space="0" w:color="00000A"/>
            </w:tcBorders>
            <w:vAlign w:val="bottom"/>
          </w:tcPr>
          <w:p w:rsidR="00774167" w:rsidRDefault="00774167">
            <w:pPr>
              <w:rPr>
                <w:sz w:val="23"/>
                <w:szCs w:val="23"/>
              </w:rPr>
            </w:pPr>
          </w:p>
        </w:tc>
        <w:tc>
          <w:tcPr>
            <w:tcW w:w="3400" w:type="dxa"/>
            <w:tcBorders>
              <w:top w:val="nil"/>
              <w:left w:val="nil"/>
              <w:bottom w:val="nil"/>
              <w:right w:val="single" w:sz="8" w:space="0" w:color="00000A"/>
            </w:tcBorders>
            <w:vAlign w:val="bottom"/>
            <w:hideMark/>
          </w:tcPr>
          <w:p w:rsidR="00774167" w:rsidRDefault="00774167">
            <w:pPr>
              <w:spacing w:line="268" w:lineRule="exact"/>
              <w:ind w:left="100"/>
              <w:rPr>
                <w:sz w:val="20"/>
                <w:szCs w:val="20"/>
              </w:rPr>
            </w:pPr>
            <w:r>
              <w:rPr>
                <w:rFonts w:eastAsia="Times New Roman"/>
                <w:color w:val="00000A"/>
                <w:sz w:val="24"/>
                <w:szCs w:val="24"/>
              </w:rPr>
              <w:t>Продемонстрированы навыки</w:t>
            </w:r>
          </w:p>
        </w:tc>
        <w:tc>
          <w:tcPr>
            <w:tcW w:w="3800" w:type="dxa"/>
            <w:tcBorders>
              <w:top w:val="nil"/>
              <w:left w:val="nil"/>
              <w:bottom w:val="nil"/>
              <w:right w:val="single" w:sz="8" w:space="0" w:color="00000A"/>
            </w:tcBorders>
            <w:vAlign w:val="bottom"/>
            <w:hideMark/>
          </w:tcPr>
          <w:p w:rsidR="00774167" w:rsidRDefault="00774167">
            <w:pPr>
              <w:spacing w:line="268" w:lineRule="exact"/>
              <w:ind w:left="100"/>
              <w:rPr>
                <w:sz w:val="20"/>
                <w:szCs w:val="20"/>
              </w:rPr>
            </w:pPr>
            <w:r>
              <w:rPr>
                <w:rFonts w:eastAsia="Times New Roman"/>
                <w:color w:val="00000A"/>
                <w:sz w:val="24"/>
                <w:szCs w:val="24"/>
              </w:rPr>
              <w:t>Тема ясно определена и пояснена.</w:t>
            </w:r>
          </w:p>
        </w:tc>
      </w:tr>
      <w:tr w:rsidR="00774167" w:rsidTr="00774167">
        <w:trPr>
          <w:trHeight w:val="276"/>
        </w:trPr>
        <w:tc>
          <w:tcPr>
            <w:tcW w:w="2160" w:type="dxa"/>
            <w:tcBorders>
              <w:top w:val="nil"/>
              <w:left w:val="single" w:sz="8" w:space="0" w:color="00000A"/>
              <w:bottom w:val="nil"/>
              <w:right w:val="single" w:sz="8" w:space="0" w:color="00000A"/>
            </w:tcBorders>
            <w:vAlign w:val="bottom"/>
            <w:hideMark/>
          </w:tcPr>
          <w:p w:rsidR="00774167" w:rsidRDefault="00774167">
            <w:pPr>
              <w:ind w:left="140"/>
              <w:rPr>
                <w:sz w:val="20"/>
                <w:szCs w:val="20"/>
              </w:rPr>
            </w:pPr>
            <w:r>
              <w:rPr>
                <w:rFonts w:eastAsia="Times New Roman"/>
                <w:color w:val="00000A"/>
                <w:sz w:val="24"/>
                <w:szCs w:val="24"/>
              </w:rPr>
              <w:t>Коммуникация</w:t>
            </w: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оформления проектной</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Текст/сообщение хорошо</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работы и пояснительной</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структурированы. Все мысли</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записки, а также подготовки</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выражены ясно, логично,</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простой презентации. Автор</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последовательно,</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отвечает на вопросы.</w:t>
            </w: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аргументировано. Работа /</w:t>
            </w:r>
          </w:p>
        </w:tc>
      </w:tr>
      <w:tr w:rsidR="00774167" w:rsidTr="00774167">
        <w:trPr>
          <w:trHeight w:val="276"/>
        </w:trPr>
        <w:tc>
          <w:tcPr>
            <w:tcW w:w="2160" w:type="dxa"/>
            <w:tcBorders>
              <w:top w:val="nil"/>
              <w:left w:val="single" w:sz="8" w:space="0" w:color="00000A"/>
              <w:bottom w:val="nil"/>
              <w:right w:val="single" w:sz="8" w:space="0" w:color="00000A"/>
            </w:tcBorders>
            <w:vAlign w:val="bottom"/>
          </w:tcPr>
          <w:p w:rsidR="00774167" w:rsidRDefault="00774167">
            <w:pPr>
              <w:rPr>
                <w:sz w:val="24"/>
                <w:szCs w:val="24"/>
              </w:rPr>
            </w:pPr>
          </w:p>
        </w:tc>
        <w:tc>
          <w:tcPr>
            <w:tcW w:w="3400" w:type="dxa"/>
            <w:tcBorders>
              <w:top w:val="nil"/>
              <w:left w:val="nil"/>
              <w:bottom w:val="nil"/>
              <w:right w:val="single" w:sz="8" w:space="0" w:color="00000A"/>
            </w:tcBorders>
            <w:vAlign w:val="bottom"/>
          </w:tcPr>
          <w:p w:rsidR="00774167" w:rsidRDefault="00774167">
            <w:pPr>
              <w:rPr>
                <w:sz w:val="24"/>
                <w:szCs w:val="24"/>
              </w:rPr>
            </w:pPr>
          </w:p>
        </w:tc>
        <w:tc>
          <w:tcPr>
            <w:tcW w:w="3800" w:type="dxa"/>
            <w:tcBorders>
              <w:top w:val="nil"/>
              <w:left w:val="nil"/>
              <w:bottom w:val="nil"/>
              <w:right w:val="single" w:sz="8" w:space="0" w:color="00000A"/>
            </w:tcBorders>
            <w:vAlign w:val="bottom"/>
            <w:hideMark/>
          </w:tcPr>
          <w:p w:rsidR="00774167" w:rsidRDefault="00774167">
            <w:pPr>
              <w:ind w:left="100"/>
              <w:rPr>
                <w:sz w:val="20"/>
                <w:szCs w:val="20"/>
              </w:rPr>
            </w:pPr>
            <w:r>
              <w:rPr>
                <w:rFonts w:eastAsia="Times New Roman"/>
                <w:color w:val="00000A"/>
                <w:sz w:val="24"/>
                <w:szCs w:val="24"/>
              </w:rPr>
              <w:t>сообщение вызывает интерес.</w:t>
            </w:r>
          </w:p>
        </w:tc>
      </w:tr>
      <w:tr w:rsidR="00774167" w:rsidTr="00774167">
        <w:trPr>
          <w:trHeight w:val="285"/>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tcPr>
          <w:p w:rsidR="00774167" w:rsidRDefault="00774167">
            <w:pPr>
              <w:rPr>
                <w:sz w:val="24"/>
                <w:szCs w:val="24"/>
              </w:rPr>
            </w:pPr>
          </w:p>
        </w:tc>
        <w:tc>
          <w:tcPr>
            <w:tcW w:w="3800" w:type="dxa"/>
            <w:tcBorders>
              <w:top w:val="nil"/>
              <w:left w:val="nil"/>
              <w:bottom w:val="single" w:sz="8" w:space="0" w:color="00000A"/>
              <w:right w:val="single" w:sz="8" w:space="0" w:color="00000A"/>
            </w:tcBorders>
            <w:vAlign w:val="bottom"/>
            <w:hideMark/>
          </w:tcPr>
          <w:p w:rsidR="00774167" w:rsidRDefault="00774167">
            <w:pPr>
              <w:ind w:left="100"/>
              <w:rPr>
                <w:sz w:val="20"/>
                <w:szCs w:val="20"/>
              </w:rPr>
            </w:pPr>
            <w:r>
              <w:rPr>
                <w:rFonts w:eastAsia="Times New Roman"/>
                <w:color w:val="00000A"/>
                <w:sz w:val="24"/>
                <w:szCs w:val="24"/>
              </w:rPr>
              <w:t>Автор свободно отвечает на</w:t>
            </w:r>
          </w:p>
        </w:tc>
      </w:tr>
      <w:tr w:rsidR="00774167" w:rsidTr="00774167">
        <w:trPr>
          <w:trHeight w:val="280"/>
        </w:trPr>
        <w:tc>
          <w:tcPr>
            <w:tcW w:w="2160" w:type="dxa"/>
            <w:tcBorders>
              <w:top w:val="nil"/>
              <w:left w:val="single" w:sz="8" w:space="0" w:color="00000A"/>
              <w:bottom w:val="single" w:sz="8" w:space="0" w:color="00000A"/>
              <w:right w:val="single" w:sz="8" w:space="0" w:color="00000A"/>
            </w:tcBorders>
            <w:vAlign w:val="bottom"/>
          </w:tcPr>
          <w:p w:rsidR="00774167" w:rsidRDefault="00774167">
            <w:pPr>
              <w:rPr>
                <w:sz w:val="24"/>
                <w:szCs w:val="24"/>
              </w:rPr>
            </w:pPr>
          </w:p>
        </w:tc>
        <w:tc>
          <w:tcPr>
            <w:tcW w:w="3400" w:type="dxa"/>
            <w:tcBorders>
              <w:top w:val="nil"/>
              <w:left w:val="nil"/>
              <w:bottom w:val="single" w:sz="8" w:space="0" w:color="00000A"/>
              <w:right w:val="single" w:sz="8" w:space="0" w:color="00000A"/>
            </w:tcBorders>
            <w:vAlign w:val="bottom"/>
          </w:tcPr>
          <w:p w:rsidR="00774167" w:rsidRDefault="00774167">
            <w:pPr>
              <w:rPr>
                <w:sz w:val="24"/>
                <w:szCs w:val="24"/>
              </w:rPr>
            </w:pPr>
          </w:p>
        </w:tc>
        <w:tc>
          <w:tcPr>
            <w:tcW w:w="3800" w:type="dxa"/>
            <w:tcBorders>
              <w:top w:val="nil"/>
              <w:left w:val="nil"/>
              <w:bottom w:val="single" w:sz="8" w:space="0" w:color="00000A"/>
              <w:right w:val="single" w:sz="8" w:space="0" w:color="00000A"/>
            </w:tcBorders>
            <w:vAlign w:val="bottom"/>
            <w:hideMark/>
          </w:tcPr>
          <w:p w:rsidR="00774167" w:rsidRDefault="00774167">
            <w:pPr>
              <w:spacing w:line="271" w:lineRule="exact"/>
              <w:ind w:left="100"/>
              <w:rPr>
                <w:sz w:val="20"/>
                <w:szCs w:val="20"/>
              </w:rPr>
            </w:pPr>
            <w:r>
              <w:rPr>
                <w:rFonts w:eastAsia="Times New Roman"/>
                <w:color w:val="00000A"/>
                <w:sz w:val="24"/>
                <w:szCs w:val="24"/>
              </w:rPr>
              <w:t>вопросы.</w:t>
            </w:r>
          </w:p>
        </w:tc>
      </w:tr>
    </w:tbl>
    <w:p w:rsidR="00774167" w:rsidRDefault="00774167" w:rsidP="00774167">
      <w:pPr>
        <w:spacing w:line="278" w:lineRule="exact"/>
        <w:rPr>
          <w:sz w:val="20"/>
          <w:szCs w:val="20"/>
        </w:rPr>
      </w:pPr>
    </w:p>
    <w:p w:rsidR="00774167" w:rsidRDefault="00774167" w:rsidP="00774167">
      <w:pPr>
        <w:spacing w:line="232" w:lineRule="auto"/>
        <w:ind w:right="53" w:firstLine="426"/>
        <w:rPr>
          <w:sz w:val="20"/>
          <w:szCs w:val="20"/>
        </w:rPr>
      </w:pPr>
      <w:r>
        <w:rPr>
          <w:rFonts w:eastAsia="Times New Roman"/>
          <w:color w:val="00000A"/>
          <w:sz w:val="24"/>
          <w:szCs w:val="24"/>
        </w:rPr>
        <w:t>Решение о том, что проект выполнен на повышенном или высоком уровне, принимается при условии, что:</w:t>
      </w:r>
    </w:p>
    <w:p w:rsidR="00774167" w:rsidRDefault="00774167" w:rsidP="001416A1">
      <w:pPr>
        <w:numPr>
          <w:ilvl w:val="1"/>
          <w:numId w:val="30"/>
        </w:numPr>
        <w:spacing w:line="232" w:lineRule="auto"/>
        <w:ind w:right="53" w:firstLine="426"/>
        <w:jc w:val="both"/>
        <w:rPr>
          <w:rFonts w:eastAsia="Times New Roman"/>
          <w:color w:val="00000A"/>
          <w:sz w:val="24"/>
          <w:szCs w:val="24"/>
        </w:rPr>
      </w:pPr>
      <w:r>
        <w:rPr>
          <w:rFonts w:eastAsia="Times New Roman"/>
          <w:color w:val="00000A"/>
          <w:sz w:val="24"/>
          <w:szCs w:val="24"/>
        </w:rPr>
        <w:t xml:space="preserve">такая оценка выставлена комиссией по каждому из </w:t>
      </w:r>
      <w:r w:rsidR="005F0FB7">
        <w:rPr>
          <w:rFonts w:eastAsia="Times New Roman"/>
          <w:color w:val="00000A"/>
          <w:sz w:val="24"/>
          <w:szCs w:val="24"/>
        </w:rPr>
        <w:t>трёх</w:t>
      </w:r>
      <w:r>
        <w:rPr>
          <w:rFonts w:eastAsia="Times New Roman"/>
          <w:color w:val="00000A"/>
          <w:sz w:val="24"/>
          <w:szCs w:val="24"/>
        </w:rPr>
        <w:t xml:space="preserve">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774167" w:rsidRDefault="00774167" w:rsidP="001416A1">
      <w:pPr>
        <w:numPr>
          <w:ilvl w:val="1"/>
          <w:numId w:val="31"/>
        </w:numPr>
        <w:spacing w:line="232" w:lineRule="auto"/>
        <w:ind w:right="53" w:firstLine="426"/>
        <w:jc w:val="both"/>
        <w:rPr>
          <w:rFonts w:eastAsia="Times New Roman"/>
          <w:color w:val="00000A"/>
          <w:sz w:val="24"/>
          <w:szCs w:val="24"/>
        </w:rPr>
      </w:pPr>
      <w:r>
        <w:rPr>
          <w:rFonts w:eastAsia="Times New Roman"/>
          <w:color w:val="00000A"/>
          <w:sz w:val="24"/>
          <w:szCs w:val="24"/>
        </w:rPr>
        <w:t>ни один из обязательных элементов проекта (продукт, паспорт, презентация) не дают оснований для иного решения.</w:t>
      </w:r>
    </w:p>
    <w:p w:rsidR="00774167" w:rsidRDefault="00774167" w:rsidP="00774167">
      <w:pPr>
        <w:spacing w:line="278" w:lineRule="exact"/>
        <w:ind w:right="53" w:firstLine="426"/>
        <w:jc w:val="both"/>
        <w:rPr>
          <w:sz w:val="20"/>
          <w:szCs w:val="20"/>
        </w:rPr>
      </w:pPr>
    </w:p>
    <w:p w:rsidR="00774167" w:rsidRDefault="00774167" w:rsidP="00774167">
      <w:pPr>
        <w:ind w:right="53" w:firstLine="426"/>
        <w:jc w:val="both"/>
        <w:rPr>
          <w:sz w:val="20"/>
          <w:szCs w:val="20"/>
        </w:rPr>
      </w:pPr>
      <w:r>
        <w:rPr>
          <w:rFonts w:eastAsia="Times New Roman"/>
          <w:color w:val="00000A"/>
          <w:sz w:val="24"/>
          <w:szCs w:val="24"/>
        </w:rPr>
        <w:t>Решение о том, что проект выполнен на базовом уровне, принимается при условии, что:</w:t>
      </w:r>
    </w:p>
    <w:p w:rsidR="00774167" w:rsidRDefault="00774167" w:rsidP="001416A1">
      <w:pPr>
        <w:numPr>
          <w:ilvl w:val="0"/>
          <w:numId w:val="32"/>
        </w:numPr>
        <w:tabs>
          <w:tab w:val="left" w:pos="567"/>
        </w:tabs>
        <w:ind w:right="53" w:firstLine="426"/>
        <w:jc w:val="both"/>
        <w:rPr>
          <w:rFonts w:eastAsia="Times New Roman"/>
          <w:color w:val="00000A"/>
          <w:sz w:val="24"/>
          <w:szCs w:val="24"/>
        </w:rPr>
      </w:pPr>
      <w:r>
        <w:rPr>
          <w:rFonts w:eastAsia="Times New Roman"/>
          <w:color w:val="00000A"/>
          <w:sz w:val="24"/>
          <w:szCs w:val="24"/>
        </w:rPr>
        <w:t>такая оценка выставлена комиссией по каждому из предъявляемых критериев;</w:t>
      </w:r>
    </w:p>
    <w:p w:rsidR="00774167" w:rsidRDefault="00774167" w:rsidP="001416A1">
      <w:pPr>
        <w:numPr>
          <w:ilvl w:val="0"/>
          <w:numId w:val="32"/>
        </w:numPr>
        <w:tabs>
          <w:tab w:val="left" w:pos="567"/>
        </w:tabs>
        <w:spacing w:line="235" w:lineRule="auto"/>
        <w:ind w:right="53" w:firstLine="426"/>
        <w:jc w:val="both"/>
        <w:rPr>
          <w:rFonts w:eastAsia="Times New Roman"/>
          <w:color w:val="00000A"/>
          <w:sz w:val="24"/>
          <w:szCs w:val="24"/>
        </w:rPr>
      </w:pPr>
      <w:r>
        <w:rPr>
          <w:rFonts w:eastAsia="Times New Roman"/>
          <w:color w:val="00000A"/>
          <w:sz w:val="24"/>
          <w:szCs w:val="24"/>
        </w:rPr>
        <w:t xml:space="preserve">продемонстрированы </w:t>
      </w:r>
      <w:r>
        <w:rPr>
          <w:rFonts w:eastAsia="Times New Roman"/>
          <w:color w:val="00000A"/>
          <w:sz w:val="24"/>
          <w:szCs w:val="24"/>
          <w:u w:val="single"/>
        </w:rPr>
        <w:t>все</w:t>
      </w:r>
      <w:r>
        <w:rPr>
          <w:rFonts w:eastAsia="Times New Roman"/>
          <w:color w:val="00000A"/>
          <w:sz w:val="24"/>
          <w:szCs w:val="24"/>
        </w:rPr>
        <w:t xml:space="preserve"> обязательные элементы проекта: завершенный продукт, отвечающий исходному замыслу; оформленный по правилам паспорт проекта, презентация проекта;</w:t>
      </w:r>
    </w:p>
    <w:p w:rsidR="00774167" w:rsidRDefault="00774167" w:rsidP="001416A1">
      <w:pPr>
        <w:numPr>
          <w:ilvl w:val="0"/>
          <w:numId w:val="32"/>
        </w:numPr>
        <w:tabs>
          <w:tab w:val="left" w:pos="567"/>
        </w:tabs>
        <w:ind w:right="53" w:firstLine="426"/>
        <w:jc w:val="both"/>
        <w:rPr>
          <w:rFonts w:eastAsia="Times New Roman"/>
          <w:color w:val="00000A"/>
          <w:sz w:val="24"/>
          <w:szCs w:val="24"/>
        </w:rPr>
      </w:pPr>
      <w:r>
        <w:rPr>
          <w:rFonts w:eastAsia="Times New Roman"/>
          <w:color w:val="00000A"/>
          <w:sz w:val="24"/>
          <w:szCs w:val="24"/>
        </w:rPr>
        <w:t>даны ответы на вопросы.</w:t>
      </w:r>
    </w:p>
    <w:p w:rsidR="00774167" w:rsidRDefault="00774167" w:rsidP="00774167">
      <w:pPr>
        <w:spacing w:line="235" w:lineRule="auto"/>
        <w:ind w:right="-167" w:firstLine="567"/>
        <w:jc w:val="both"/>
        <w:rPr>
          <w:sz w:val="20"/>
          <w:szCs w:val="20"/>
        </w:rPr>
      </w:pPr>
    </w:p>
    <w:p w:rsidR="00774167" w:rsidRDefault="00774167" w:rsidP="00774167">
      <w:pPr>
        <w:spacing w:line="235" w:lineRule="auto"/>
        <w:ind w:right="73" w:firstLine="454"/>
        <w:jc w:val="both"/>
        <w:rPr>
          <w:sz w:val="20"/>
          <w:szCs w:val="20"/>
        </w:rPr>
      </w:pPr>
      <w:r>
        <w:rPr>
          <w:rFonts w:eastAsia="Times New Roman"/>
          <w:color w:val="00000A"/>
          <w:sz w:val="24"/>
          <w:szCs w:val="24"/>
        </w:rPr>
        <w:t>Далее используется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w:t>
      </w:r>
    </w:p>
    <w:p w:rsidR="00774167" w:rsidRDefault="00774167" w:rsidP="00774167">
      <w:pPr>
        <w:spacing w:line="268" w:lineRule="exact"/>
        <w:rPr>
          <w:b/>
          <w:sz w:val="24"/>
          <w:szCs w:val="24"/>
        </w:rPr>
      </w:pPr>
    </w:p>
    <w:p w:rsidR="00774167" w:rsidRDefault="00774167" w:rsidP="00784F6E">
      <w:pPr>
        <w:spacing w:line="268" w:lineRule="exact"/>
        <w:jc w:val="center"/>
        <w:rPr>
          <w:b/>
          <w:sz w:val="24"/>
          <w:szCs w:val="24"/>
        </w:rPr>
      </w:pPr>
      <w:r>
        <w:rPr>
          <w:b/>
          <w:sz w:val="24"/>
          <w:szCs w:val="24"/>
        </w:rPr>
        <w:lastRenderedPageBreak/>
        <w:t>Оценка проектной деятельности обучающихся осуществляется по следующим критериям и индикаторам:</w:t>
      </w:r>
    </w:p>
    <w:p w:rsidR="00774167" w:rsidRDefault="00774167" w:rsidP="00774167">
      <w:pPr>
        <w:spacing w:line="268" w:lineRule="exact"/>
        <w:rPr>
          <w:b/>
          <w:sz w:val="24"/>
          <w:szCs w:val="24"/>
        </w:rPr>
      </w:pPr>
    </w:p>
    <w:tbl>
      <w:tblPr>
        <w:tblStyle w:val="ac"/>
        <w:tblW w:w="10031" w:type="dxa"/>
        <w:tblInd w:w="0" w:type="dxa"/>
        <w:tblLook w:val="04A0"/>
      </w:tblPr>
      <w:tblGrid>
        <w:gridCol w:w="560"/>
        <w:gridCol w:w="2039"/>
        <w:gridCol w:w="6038"/>
        <w:gridCol w:w="1394"/>
      </w:tblGrid>
      <w:tr w:rsidR="00774167" w:rsidTr="00774167">
        <w:tc>
          <w:tcPr>
            <w:tcW w:w="560" w:type="dxa"/>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jc w:val="center"/>
              <w:rPr>
                <w:b/>
                <w:sz w:val="24"/>
                <w:szCs w:val="24"/>
              </w:rPr>
            </w:pPr>
            <w:r>
              <w:rPr>
                <w:b/>
                <w:sz w:val="24"/>
                <w:szCs w:val="24"/>
              </w:rPr>
              <w:t>№ п/п</w:t>
            </w:r>
          </w:p>
        </w:tc>
        <w:tc>
          <w:tcPr>
            <w:tcW w:w="1840" w:type="dxa"/>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jc w:val="center"/>
              <w:rPr>
                <w:b/>
                <w:sz w:val="24"/>
                <w:szCs w:val="24"/>
              </w:rPr>
            </w:pPr>
            <w:r>
              <w:rPr>
                <w:b/>
                <w:sz w:val="24"/>
                <w:szCs w:val="24"/>
              </w:rPr>
              <w:t>Критерии</w:t>
            </w:r>
          </w:p>
        </w:tc>
        <w:tc>
          <w:tcPr>
            <w:tcW w:w="6220" w:type="dxa"/>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jc w:val="center"/>
              <w:rPr>
                <w:b/>
                <w:sz w:val="24"/>
                <w:szCs w:val="24"/>
              </w:rPr>
            </w:pPr>
            <w:r>
              <w:rPr>
                <w:b/>
                <w:sz w:val="24"/>
                <w:szCs w:val="24"/>
              </w:rPr>
              <w:t>Индикаторы</w:t>
            </w:r>
          </w:p>
        </w:tc>
        <w:tc>
          <w:tcPr>
            <w:tcW w:w="1411" w:type="dxa"/>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jc w:val="center"/>
              <w:rPr>
                <w:b/>
                <w:sz w:val="24"/>
                <w:szCs w:val="24"/>
              </w:rPr>
            </w:pPr>
            <w:r>
              <w:rPr>
                <w:b/>
                <w:sz w:val="24"/>
                <w:szCs w:val="24"/>
              </w:rPr>
              <w:t>Оценка          (в баллах)</w:t>
            </w:r>
          </w:p>
        </w:tc>
      </w:tr>
      <w:tr w:rsidR="00774167" w:rsidTr="00774167">
        <w:tc>
          <w:tcPr>
            <w:tcW w:w="560" w:type="dxa"/>
            <w:vMerge w:val="restart"/>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rPr>
                <w:sz w:val="20"/>
                <w:szCs w:val="20"/>
              </w:rPr>
            </w:pPr>
            <w:r>
              <w:rPr>
                <w:sz w:val="20"/>
                <w:szCs w:val="20"/>
              </w:rPr>
              <w:t>1</w:t>
            </w:r>
          </w:p>
        </w:tc>
        <w:tc>
          <w:tcPr>
            <w:tcW w:w="1840" w:type="dxa"/>
            <w:vMerge w:val="restart"/>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Проблематизация и целеполагание</w:t>
            </w: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Отсутствует описание проблемы; не сформулирована цель индивидуального проекта; не определены задачи по её достижению.</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0</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Есть описание проблемы, но цель сформулирована недостаточно четко либо отсутствует, и задачи не определены.</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1</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Есть описание проблемы, цель сформулирована, но задачи недостаточно четко определены либо отсутствуют.</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2</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Проблема описана, цель сформулирована, задачи по достижению поставленной цели четко определены.</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3</w:t>
            </w:r>
          </w:p>
        </w:tc>
      </w:tr>
      <w:tr w:rsidR="00774167" w:rsidTr="00774167">
        <w:tc>
          <w:tcPr>
            <w:tcW w:w="560" w:type="dxa"/>
            <w:vMerge w:val="restart"/>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rPr>
                <w:sz w:val="20"/>
                <w:szCs w:val="20"/>
              </w:rPr>
            </w:pPr>
            <w:r>
              <w:rPr>
                <w:sz w:val="20"/>
                <w:szCs w:val="20"/>
              </w:rPr>
              <w:t>2</w:t>
            </w:r>
          </w:p>
        </w:tc>
        <w:tc>
          <w:tcPr>
            <w:tcW w:w="1840" w:type="dxa"/>
            <w:vMerge w:val="restart"/>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Планирование</w:t>
            </w: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Планирование отсутствует.</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0</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План есть, но он не соответствует поставленным задачам.</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1</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План недостаточно полно отражает действия по достижению поставленной цели.</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2</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Планирование отражает логику действий по Достижению поставленной цели полностью соответствует сформулированным задачам.</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3</w:t>
            </w:r>
          </w:p>
        </w:tc>
      </w:tr>
      <w:tr w:rsidR="00774167" w:rsidTr="00774167">
        <w:tc>
          <w:tcPr>
            <w:tcW w:w="560" w:type="dxa"/>
            <w:vMerge w:val="restart"/>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rPr>
                <w:sz w:val="20"/>
                <w:szCs w:val="20"/>
              </w:rPr>
            </w:pPr>
            <w:r>
              <w:rPr>
                <w:sz w:val="20"/>
                <w:szCs w:val="20"/>
              </w:rPr>
              <w:t>3</w:t>
            </w:r>
          </w:p>
        </w:tc>
        <w:tc>
          <w:tcPr>
            <w:tcW w:w="1840" w:type="dxa"/>
            <w:vMerge w:val="restart"/>
            <w:tcBorders>
              <w:top w:val="single" w:sz="4" w:space="0" w:color="auto"/>
              <w:left w:val="single" w:sz="4" w:space="0" w:color="auto"/>
              <w:bottom w:val="single" w:sz="4" w:space="0" w:color="auto"/>
              <w:right w:val="single" w:sz="4" w:space="0" w:color="auto"/>
            </w:tcBorders>
          </w:tcPr>
          <w:p w:rsidR="00774167" w:rsidRPr="005F0FB7" w:rsidRDefault="007C6A46">
            <w:pPr>
              <w:spacing w:line="278" w:lineRule="exact"/>
              <w:rPr>
                <w:sz w:val="24"/>
                <w:szCs w:val="24"/>
              </w:rPr>
            </w:pPr>
            <w:r>
              <w:rPr>
                <w:sz w:val="24"/>
                <w:szCs w:val="24"/>
              </w:rPr>
              <w:t>Работа с информацией</w:t>
            </w: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Информация отсутствует в тексте индивидуального проекта или полностью повторяет тексты подобных проектов, представленных в интернете или других источниках.</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0</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Представленная в проекте информация взята из одного источника, но сделана попытка её интерпретации (преобразования, оценки, анализа).</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1</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В тексте индивидуального проекта использовано два и более источников информации, сделана попытка их анализа и творческого осмысления, однако есть некоторые неточности.</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2</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Текст индивидуального проекта авторский с использованием двух и более источников информации. Интерпретация текста полностью соответствует цели проекта, аргументация верная, терминология применяется правильно.</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3</w:t>
            </w:r>
          </w:p>
        </w:tc>
      </w:tr>
      <w:tr w:rsidR="00774167" w:rsidTr="00774167">
        <w:tc>
          <w:tcPr>
            <w:tcW w:w="560" w:type="dxa"/>
            <w:vMerge w:val="restart"/>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rPr>
                <w:sz w:val="20"/>
                <w:szCs w:val="20"/>
              </w:rPr>
            </w:pPr>
            <w:r>
              <w:rPr>
                <w:sz w:val="20"/>
                <w:szCs w:val="20"/>
              </w:rPr>
              <w:t>4</w:t>
            </w:r>
          </w:p>
        </w:tc>
        <w:tc>
          <w:tcPr>
            <w:tcW w:w="1840" w:type="dxa"/>
            <w:vMerge w:val="restart"/>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Оформление результата (исследования, макета, другого «продукта» деятельности - в соответствии направленностью проекта)</w:t>
            </w: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Исследования (или другой «продукт» проектной деятельности) отсутствуют или выполнены исключительно небрежно.</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0</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Исследования (или другой «продукт» проектной деятельности) выполнены с грубыми ошибками и недостаточно соответствуют поставленным целям и задачам.</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1</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Исследования (или другой «продукт» проектной деятельности) выполнены и оформлены с некоторыми неточностями.</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2</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Pr="005F0FB7" w:rsidRDefault="00774167">
            <w:pPr>
              <w:rPr>
                <w:sz w:val="24"/>
                <w:szCs w:val="24"/>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Исследования (или другой «продукт» проектной деятельности) выполнены и оформлены на основе собранных данных основательно.</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3</w:t>
            </w:r>
          </w:p>
        </w:tc>
      </w:tr>
      <w:tr w:rsidR="00774167" w:rsidTr="00774167">
        <w:tc>
          <w:tcPr>
            <w:tcW w:w="560" w:type="dxa"/>
            <w:vMerge w:val="restart"/>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rPr>
                <w:sz w:val="20"/>
                <w:szCs w:val="20"/>
              </w:rPr>
            </w:pPr>
            <w:r>
              <w:rPr>
                <w:sz w:val="20"/>
                <w:szCs w:val="20"/>
              </w:rPr>
              <w:lastRenderedPageBreak/>
              <w:t>5</w:t>
            </w:r>
          </w:p>
        </w:tc>
        <w:tc>
          <w:tcPr>
            <w:tcW w:w="1840" w:type="dxa"/>
            <w:vMerge w:val="restart"/>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Использование ИКТ</w:t>
            </w: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В ходе выполнения и представления индивидуального проекта ИКТ не использовались.</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0</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ИКТ использовались для подготовки презентации, однако представленный зрительный ряд не всегда соответствует выступлению автора индивидуального проекта. Имеются нарушения требований к презентации.</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1</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ИКТ использовались на всех этапах выполнения индивидуального проекта: а) при поиске, отборе и преобразовании информации, б) при выполнении работы (подготовке макетов, текстов, построении диаграмм и т.п.), при подготовке презентации и защите работы, однако наблюдаются некоторые неточности в их применении.</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2</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ИКТ уместно и верно использовались на всех этапах выполнения проекта</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3</w:t>
            </w:r>
          </w:p>
        </w:tc>
      </w:tr>
      <w:tr w:rsidR="00774167" w:rsidTr="00774167">
        <w:tc>
          <w:tcPr>
            <w:tcW w:w="560" w:type="dxa"/>
            <w:vMerge w:val="restart"/>
            <w:tcBorders>
              <w:top w:val="single" w:sz="4" w:space="0" w:color="auto"/>
              <w:left w:val="single" w:sz="4" w:space="0" w:color="auto"/>
              <w:bottom w:val="single" w:sz="4" w:space="0" w:color="auto"/>
              <w:right w:val="single" w:sz="4" w:space="0" w:color="auto"/>
            </w:tcBorders>
            <w:hideMark/>
          </w:tcPr>
          <w:p w:rsidR="00774167" w:rsidRDefault="00774167">
            <w:pPr>
              <w:spacing w:line="278" w:lineRule="exact"/>
              <w:rPr>
                <w:sz w:val="20"/>
                <w:szCs w:val="20"/>
              </w:rPr>
            </w:pPr>
            <w:r>
              <w:rPr>
                <w:sz w:val="20"/>
                <w:szCs w:val="20"/>
              </w:rPr>
              <w:t>6</w:t>
            </w:r>
          </w:p>
        </w:tc>
        <w:tc>
          <w:tcPr>
            <w:tcW w:w="1840" w:type="dxa"/>
            <w:vMerge w:val="restart"/>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Публичное представление проекта.</w:t>
            </w: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Выступление нелогично, невыразительно, не воспринимается слушателями. Основные идеи и мысли изложены невнятно.</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0</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Выступление достаточно полное, но не подкрепляется приемами обратной связи. Выступающий не заботится о необходимости возникновения интереса аудитории.</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 xml:space="preserve">1  </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Выступление достаточно убедительное, но обладает Некоторыми недостатками, связанными с игнорированием некоторых требований к презентации индивидуального проекта.</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2</w:t>
            </w:r>
          </w:p>
        </w:tc>
      </w:tr>
      <w:tr w:rsidR="00774167" w:rsidTr="00774167">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167" w:rsidRDefault="00774167">
            <w:pPr>
              <w:rPr>
                <w:sz w:val="20"/>
                <w:szCs w:val="20"/>
              </w:rPr>
            </w:pPr>
          </w:p>
        </w:tc>
        <w:tc>
          <w:tcPr>
            <w:tcW w:w="6220"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rPr>
                <w:sz w:val="24"/>
                <w:szCs w:val="24"/>
              </w:rPr>
            </w:pPr>
            <w:r w:rsidRPr="005F0FB7">
              <w:rPr>
                <w:sz w:val="24"/>
                <w:szCs w:val="24"/>
              </w:rPr>
              <w:t>Публичное представление индивидуального проекта в полной мере соответствует требованиям к презентации: убедительно раскрывает основные идеи проекта и побуждает к диалогу на заявленную тему.</w:t>
            </w:r>
          </w:p>
        </w:tc>
        <w:tc>
          <w:tcPr>
            <w:tcW w:w="1411" w:type="dxa"/>
            <w:tcBorders>
              <w:top w:val="single" w:sz="4" w:space="0" w:color="auto"/>
              <w:left w:val="single" w:sz="4" w:space="0" w:color="auto"/>
              <w:bottom w:val="single" w:sz="4" w:space="0" w:color="auto"/>
              <w:right w:val="single" w:sz="4" w:space="0" w:color="auto"/>
            </w:tcBorders>
            <w:hideMark/>
          </w:tcPr>
          <w:p w:rsidR="00774167" w:rsidRPr="005F0FB7" w:rsidRDefault="00774167">
            <w:pPr>
              <w:spacing w:line="278" w:lineRule="exact"/>
              <w:jc w:val="center"/>
              <w:rPr>
                <w:sz w:val="24"/>
                <w:szCs w:val="24"/>
              </w:rPr>
            </w:pPr>
            <w:r w:rsidRPr="005F0FB7">
              <w:rPr>
                <w:sz w:val="24"/>
                <w:szCs w:val="24"/>
              </w:rPr>
              <w:t>3</w:t>
            </w:r>
          </w:p>
        </w:tc>
      </w:tr>
    </w:tbl>
    <w:p w:rsidR="00774167" w:rsidRDefault="00774167" w:rsidP="00774167">
      <w:pPr>
        <w:spacing w:line="278" w:lineRule="exact"/>
        <w:rPr>
          <w:sz w:val="20"/>
          <w:szCs w:val="20"/>
        </w:rPr>
      </w:pPr>
    </w:p>
    <w:p w:rsidR="00774167" w:rsidRDefault="00774167" w:rsidP="00774167">
      <w:pPr>
        <w:spacing w:line="232" w:lineRule="auto"/>
        <w:ind w:right="-69" w:firstLine="426"/>
        <w:jc w:val="both"/>
        <w:rPr>
          <w:rFonts w:eastAsia="Times New Roman"/>
          <w:color w:val="00000A"/>
          <w:sz w:val="24"/>
          <w:szCs w:val="24"/>
        </w:rPr>
      </w:pPr>
      <w:r>
        <w:rPr>
          <w:rFonts w:eastAsia="Times New Roman"/>
          <w:color w:val="00000A"/>
          <w:sz w:val="24"/>
          <w:szCs w:val="24"/>
        </w:rPr>
        <w:t xml:space="preserve">На промежуточном этапе (предзащита индивидуального проекта) оценка результата проектной деятельности осуществляется руководителем проекта и основывается на выполнении каждого из первых трёх критериев оценки. </w:t>
      </w:r>
    </w:p>
    <w:p w:rsidR="00774167" w:rsidRDefault="00774167" w:rsidP="00774167">
      <w:pPr>
        <w:spacing w:line="232" w:lineRule="auto"/>
        <w:ind w:right="-69" w:firstLine="426"/>
        <w:jc w:val="both"/>
        <w:rPr>
          <w:rFonts w:eastAsia="Times New Roman"/>
          <w:color w:val="00000A"/>
          <w:sz w:val="24"/>
          <w:szCs w:val="24"/>
        </w:rPr>
      </w:pPr>
      <w:r>
        <w:rPr>
          <w:rFonts w:eastAsia="Times New Roman"/>
          <w:color w:val="00000A"/>
          <w:sz w:val="24"/>
          <w:szCs w:val="24"/>
        </w:rPr>
        <w:t xml:space="preserve">Итоговая оценка индивидуальных проектов осуществляется специально созданной комиссией.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в соответствии с критериями 4-6. На итоговой аттестации (защита индивидуального проекта) комиссия учитывает выполнение всех критериев оценивания проектной деятельности и выставляет отметку согласно следующему переводу баллов в отметку: 15-18 баллов - «5», 10-14 баллов –«4», 5 - 9 баллов - «3». </w:t>
      </w:r>
    </w:p>
    <w:p w:rsidR="00774167" w:rsidRDefault="00774167" w:rsidP="00774167">
      <w:pPr>
        <w:spacing w:line="232" w:lineRule="auto"/>
        <w:ind w:right="-69" w:firstLine="567"/>
        <w:jc w:val="both"/>
        <w:rPr>
          <w:sz w:val="20"/>
          <w:szCs w:val="20"/>
        </w:rPr>
      </w:pPr>
      <w:r>
        <w:rPr>
          <w:rFonts w:eastAsia="Times New Roman"/>
          <w:color w:val="00000A"/>
          <w:sz w:val="24"/>
          <w:szCs w:val="24"/>
        </w:rPr>
        <w:t>Отметка за выполнение проекта выставляется в графу «индивидуальный проект» в классном журнале и личном деле.</w:t>
      </w:r>
    </w:p>
    <w:p w:rsidR="00774167" w:rsidRDefault="00774167" w:rsidP="00774167">
      <w:pPr>
        <w:spacing w:line="235" w:lineRule="auto"/>
        <w:ind w:right="-69"/>
        <w:jc w:val="both"/>
        <w:rPr>
          <w:sz w:val="20"/>
          <w:szCs w:val="20"/>
        </w:rPr>
      </w:pPr>
      <w:r>
        <w:rPr>
          <w:sz w:val="20"/>
          <w:szCs w:val="20"/>
        </w:rPr>
        <w:t xml:space="preserve">          </w:t>
      </w:r>
      <w:r>
        <w:rPr>
          <w:rFonts w:eastAsia="Times New Roman"/>
          <w:color w:val="00000A"/>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школы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МБОУ СОШ № 39.</w:t>
      </w:r>
    </w:p>
    <w:p w:rsidR="00774167" w:rsidRDefault="00774167" w:rsidP="00774167">
      <w:pPr>
        <w:spacing w:line="232" w:lineRule="auto"/>
        <w:rPr>
          <w:sz w:val="20"/>
          <w:szCs w:val="20"/>
        </w:rPr>
      </w:pPr>
    </w:p>
    <w:p w:rsidR="00774167" w:rsidRDefault="00774167" w:rsidP="00774167">
      <w:pPr>
        <w:ind w:left="260"/>
        <w:rPr>
          <w:sz w:val="20"/>
          <w:szCs w:val="20"/>
        </w:rPr>
      </w:pPr>
      <w:r>
        <w:rPr>
          <w:rFonts w:eastAsia="Times New Roman"/>
          <w:b/>
          <w:bCs/>
          <w:color w:val="00000A"/>
          <w:sz w:val="24"/>
          <w:szCs w:val="24"/>
        </w:rPr>
        <w:t>Особенности оценки предметных результатов</w:t>
      </w:r>
    </w:p>
    <w:p w:rsidR="00774167" w:rsidRDefault="00774167" w:rsidP="00774167">
      <w:pPr>
        <w:spacing w:line="8" w:lineRule="exact"/>
        <w:rPr>
          <w:sz w:val="20"/>
          <w:szCs w:val="20"/>
        </w:rPr>
      </w:pPr>
    </w:p>
    <w:p w:rsidR="00774167" w:rsidRDefault="00774167" w:rsidP="00774167">
      <w:pPr>
        <w:spacing w:line="235" w:lineRule="auto"/>
        <w:ind w:right="-22" w:firstLine="567"/>
        <w:jc w:val="both"/>
        <w:rPr>
          <w:sz w:val="20"/>
          <w:szCs w:val="20"/>
        </w:rPr>
      </w:pPr>
      <w:r>
        <w:rPr>
          <w:rFonts w:eastAsia="Times New Roman"/>
          <w:color w:val="00000A"/>
          <w:sz w:val="24"/>
          <w:szCs w:val="24"/>
        </w:rPr>
        <w:t>Оценка предметных результатовв МБОУ СОШ № 39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774167" w:rsidRDefault="00774167" w:rsidP="00774167">
      <w:pPr>
        <w:spacing w:line="17" w:lineRule="exact"/>
        <w:ind w:right="-22" w:firstLine="567"/>
        <w:jc w:val="both"/>
        <w:rPr>
          <w:sz w:val="20"/>
          <w:szCs w:val="20"/>
        </w:rPr>
      </w:pPr>
    </w:p>
    <w:p w:rsidR="00774167" w:rsidRDefault="00774167" w:rsidP="00774167">
      <w:pPr>
        <w:spacing w:line="237" w:lineRule="auto"/>
        <w:ind w:right="-22" w:firstLine="567"/>
        <w:jc w:val="both"/>
        <w:rPr>
          <w:sz w:val="20"/>
          <w:szCs w:val="20"/>
        </w:rPr>
      </w:pPr>
      <w:r>
        <w:rPr>
          <w:rFonts w:eastAsia="Times New Roman"/>
          <w:color w:val="00000A"/>
          <w:sz w:val="24"/>
          <w:szCs w:val="24"/>
        </w:rPr>
        <w:lastRenderedPageBreak/>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774167" w:rsidRDefault="00774167" w:rsidP="00774167">
      <w:pPr>
        <w:spacing w:line="19" w:lineRule="exact"/>
        <w:ind w:right="-22" w:firstLine="567"/>
        <w:jc w:val="both"/>
        <w:rPr>
          <w:sz w:val="20"/>
          <w:szCs w:val="20"/>
        </w:rPr>
      </w:pPr>
    </w:p>
    <w:p w:rsidR="00774167" w:rsidRDefault="00774167" w:rsidP="00774167">
      <w:pPr>
        <w:spacing w:line="235" w:lineRule="auto"/>
        <w:ind w:right="-22" w:firstLine="567"/>
        <w:jc w:val="both"/>
        <w:rPr>
          <w:sz w:val="20"/>
          <w:szCs w:val="20"/>
        </w:rPr>
      </w:pPr>
      <w:r>
        <w:rPr>
          <w:rFonts w:eastAsia="Times New Roman"/>
          <w:color w:val="00000A"/>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774167" w:rsidRDefault="00774167" w:rsidP="00774167">
      <w:pPr>
        <w:spacing w:line="14" w:lineRule="exact"/>
        <w:ind w:right="-22" w:firstLine="567"/>
        <w:jc w:val="both"/>
        <w:rPr>
          <w:sz w:val="20"/>
          <w:szCs w:val="20"/>
        </w:rPr>
      </w:pPr>
    </w:p>
    <w:p w:rsidR="00774167" w:rsidRDefault="00774167" w:rsidP="00774167">
      <w:pPr>
        <w:spacing w:line="235" w:lineRule="auto"/>
        <w:ind w:right="-22" w:firstLine="567"/>
        <w:jc w:val="both"/>
        <w:rPr>
          <w:sz w:val="20"/>
          <w:szCs w:val="20"/>
        </w:rPr>
      </w:pPr>
      <w:r>
        <w:rPr>
          <w:rFonts w:eastAsia="Times New Roman"/>
          <w:color w:val="00000A"/>
          <w:sz w:val="24"/>
          <w:szCs w:val="24"/>
        </w:rPr>
        <w:t xml:space="preserve">Итоги оценки достижения предметных результатов фиксируются в классном журнале. </w:t>
      </w:r>
    </w:p>
    <w:p w:rsidR="00774167" w:rsidRDefault="00774167" w:rsidP="00774167">
      <w:pPr>
        <w:ind w:left="700" w:right="-22"/>
        <w:rPr>
          <w:rFonts w:eastAsia="Times New Roman"/>
          <w:b/>
          <w:bCs/>
          <w:color w:val="00000A"/>
          <w:sz w:val="24"/>
          <w:szCs w:val="24"/>
        </w:rPr>
      </w:pPr>
    </w:p>
    <w:p w:rsidR="00774167" w:rsidRDefault="00774167" w:rsidP="00774167">
      <w:pPr>
        <w:ind w:left="700"/>
        <w:rPr>
          <w:sz w:val="20"/>
          <w:szCs w:val="20"/>
        </w:rPr>
      </w:pPr>
      <w:r>
        <w:rPr>
          <w:rFonts w:eastAsia="Times New Roman"/>
          <w:b/>
          <w:bCs/>
          <w:color w:val="00000A"/>
          <w:sz w:val="24"/>
          <w:szCs w:val="24"/>
        </w:rPr>
        <w:t>Организация и содержание оценочных процедур</w:t>
      </w:r>
    </w:p>
    <w:p w:rsidR="00774167" w:rsidRDefault="00774167" w:rsidP="00774167">
      <w:pPr>
        <w:spacing w:line="7" w:lineRule="exact"/>
        <w:rPr>
          <w:sz w:val="20"/>
          <w:szCs w:val="20"/>
        </w:rPr>
      </w:pPr>
    </w:p>
    <w:p w:rsidR="00774167" w:rsidRDefault="00774167" w:rsidP="00774167">
      <w:pPr>
        <w:spacing w:line="232" w:lineRule="auto"/>
        <w:ind w:firstLine="708"/>
        <w:jc w:val="both"/>
        <w:rPr>
          <w:sz w:val="20"/>
          <w:szCs w:val="20"/>
        </w:rPr>
      </w:pPr>
      <w:r>
        <w:rPr>
          <w:rFonts w:eastAsia="Times New Roman"/>
          <w:b/>
          <w:i/>
          <w:color w:val="00000A"/>
          <w:sz w:val="24"/>
          <w:szCs w:val="24"/>
        </w:rPr>
        <w:t>Стартовая диагностика</w:t>
      </w:r>
      <w:r>
        <w:rPr>
          <w:rFonts w:eastAsia="Times New Roman"/>
          <w:color w:val="00000A"/>
          <w:sz w:val="24"/>
          <w:szCs w:val="24"/>
        </w:rPr>
        <w:t xml:space="preserve"> представляет собой процедуру оценки готовности к обучению на уровне среднего общего образования.</w:t>
      </w:r>
    </w:p>
    <w:p w:rsidR="00774167" w:rsidRDefault="00774167" w:rsidP="00774167">
      <w:pPr>
        <w:spacing w:line="14" w:lineRule="exact"/>
        <w:rPr>
          <w:sz w:val="20"/>
          <w:szCs w:val="20"/>
        </w:rPr>
      </w:pPr>
    </w:p>
    <w:p w:rsidR="00774167" w:rsidRDefault="00774167" w:rsidP="00774167">
      <w:pPr>
        <w:spacing w:line="237" w:lineRule="auto"/>
        <w:ind w:firstLine="708"/>
        <w:jc w:val="both"/>
        <w:rPr>
          <w:sz w:val="20"/>
          <w:szCs w:val="20"/>
        </w:rPr>
      </w:pPr>
      <w:r>
        <w:rPr>
          <w:rFonts w:eastAsia="Times New Roman"/>
          <w:color w:val="00000A"/>
          <w:sz w:val="24"/>
          <w:szCs w:val="24"/>
        </w:rPr>
        <w:t>Стартовая диагностика освоения метапредметных результатов проводится администрацией МБОУ СОШ № 39 в начале 10-го класса и выступает как основа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774167" w:rsidRDefault="00774167" w:rsidP="00774167">
      <w:pPr>
        <w:spacing w:line="17" w:lineRule="exact"/>
        <w:rPr>
          <w:sz w:val="20"/>
          <w:szCs w:val="20"/>
        </w:rPr>
      </w:pPr>
    </w:p>
    <w:p w:rsidR="00774167" w:rsidRDefault="00774167" w:rsidP="00774167">
      <w:pPr>
        <w:spacing w:line="232" w:lineRule="auto"/>
        <w:ind w:firstLine="708"/>
        <w:jc w:val="both"/>
        <w:rPr>
          <w:rFonts w:eastAsia="Times New Roman"/>
          <w:color w:val="00000A"/>
          <w:sz w:val="24"/>
          <w:szCs w:val="24"/>
        </w:rPr>
      </w:pPr>
      <w:r>
        <w:rPr>
          <w:rFonts w:eastAsia="Times New Roman"/>
          <w:color w:val="00000A"/>
          <w:sz w:val="24"/>
          <w:szCs w:val="24"/>
        </w:rPr>
        <w:t>Стартовая диагностика</w:t>
      </w:r>
      <w:r w:rsidR="005F0FB7">
        <w:rPr>
          <w:rFonts w:eastAsia="Times New Roman"/>
          <w:color w:val="00000A"/>
          <w:sz w:val="24"/>
          <w:szCs w:val="24"/>
        </w:rPr>
        <w:t xml:space="preserve"> </w:t>
      </w:r>
      <w:r>
        <w:rPr>
          <w:rFonts w:eastAsia="Times New Roman"/>
          <w:color w:val="00000A"/>
          <w:sz w:val="24"/>
          <w:szCs w:val="24"/>
        </w:rPr>
        <w:t>готовности к изучению отдельных предметов (разделов) проводится учителем в начале изучения предметного курса (раздела).</w:t>
      </w:r>
    </w:p>
    <w:p w:rsidR="00774167" w:rsidRDefault="00774167" w:rsidP="00774167">
      <w:pPr>
        <w:spacing w:line="232" w:lineRule="auto"/>
        <w:ind w:firstLine="708"/>
        <w:jc w:val="both"/>
        <w:rPr>
          <w:sz w:val="24"/>
          <w:szCs w:val="24"/>
        </w:rPr>
      </w:pPr>
      <w:r>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774167" w:rsidRDefault="00774167" w:rsidP="00774167">
      <w:pPr>
        <w:spacing w:line="14" w:lineRule="exact"/>
        <w:rPr>
          <w:sz w:val="20"/>
          <w:szCs w:val="20"/>
        </w:rPr>
      </w:pPr>
    </w:p>
    <w:p w:rsidR="00774167" w:rsidRDefault="00774167" w:rsidP="00774167">
      <w:pPr>
        <w:spacing w:line="237" w:lineRule="auto"/>
        <w:ind w:firstLine="708"/>
        <w:jc w:val="both"/>
        <w:rPr>
          <w:sz w:val="20"/>
          <w:szCs w:val="20"/>
        </w:rPr>
      </w:pPr>
      <w:r>
        <w:rPr>
          <w:rFonts w:eastAsia="Times New Roman"/>
          <w:b/>
          <w:i/>
          <w:color w:val="00000A"/>
          <w:sz w:val="24"/>
          <w:szCs w:val="24"/>
        </w:rPr>
        <w:t>Текущая оценка</w:t>
      </w:r>
      <w:r>
        <w:rPr>
          <w:rFonts w:eastAsia="Times New Roman"/>
          <w:color w:val="00000A"/>
          <w:sz w:val="24"/>
          <w:szCs w:val="24"/>
        </w:rPr>
        <w:t xml:space="preserve">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774167" w:rsidRDefault="00774167" w:rsidP="00774167">
      <w:pPr>
        <w:spacing w:line="14" w:lineRule="exact"/>
        <w:rPr>
          <w:sz w:val="20"/>
          <w:szCs w:val="20"/>
        </w:rPr>
      </w:pPr>
    </w:p>
    <w:p w:rsidR="00774167" w:rsidRDefault="00774167" w:rsidP="00774167">
      <w:pPr>
        <w:spacing w:line="232" w:lineRule="auto"/>
        <w:jc w:val="both"/>
        <w:rPr>
          <w:sz w:val="20"/>
          <w:szCs w:val="20"/>
        </w:rPr>
      </w:pPr>
      <w:r>
        <w:rPr>
          <w:rFonts w:eastAsia="Times New Roman"/>
          <w:color w:val="00000A"/>
          <w:sz w:val="24"/>
          <w:szCs w:val="24"/>
        </w:rPr>
        <w:t>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774167" w:rsidRDefault="00774167" w:rsidP="00774167">
      <w:pPr>
        <w:spacing w:line="15" w:lineRule="exact"/>
        <w:rPr>
          <w:sz w:val="20"/>
          <w:szCs w:val="20"/>
        </w:rPr>
      </w:pPr>
    </w:p>
    <w:p w:rsidR="00774167" w:rsidRDefault="00774167" w:rsidP="001416A1">
      <w:pPr>
        <w:numPr>
          <w:ilvl w:val="1"/>
          <w:numId w:val="33"/>
        </w:numPr>
        <w:tabs>
          <w:tab w:val="left" w:pos="1001"/>
        </w:tabs>
        <w:spacing w:line="237" w:lineRule="auto"/>
        <w:ind w:firstLine="708"/>
        <w:jc w:val="both"/>
        <w:rPr>
          <w:rFonts w:eastAsia="Times New Roman"/>
          <w:color w:val="00000A"/>
          <w:sz w:val="24"/>
          <w:szCs w:val="24"/>
        </w:rPr>
      </w:pPr>
      <w:r>
        <w:rPr>
          <w:rFonts w:eastAsia="Times New Roman"/>
          <w:color w:val="00000A"/>
          <w:sz w:val="24"/>
          <w:szCs w:val="24"/>
        </w:rPr>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774167" w:rsidRDefault="00774167" w:rsidP="00774167">
      <w:pPr>
        <w:spacing w:line="13" w:lineRule="exact"/>
        <w:rPr>
          <w:rFonts w:eastAsia="Times New Roman"/>
          <w:color w:val="00000A"/>
          <w:sz w:val="24"/>
          <w:szCs w:val="24"/>
        </w:rPr>
      </w:pPr>
    </w:p>
    <w:p w:rsidR="00774167" w:rsidRDefault="00774167" w:rsidP="00774167">
      <w:pPr>
        <w:spacing w:line="232" w:lineRule="auto"/>
        <w:ind w:firstLine="708"/>
        <w:jc w:val="both"/>
        <w:rPr>
          <w:rFonts w:eastAsia="Times New Roman"/>
          <w:color w:val="00000A"/>
          <w:sz w:val="24"/>
          <w:szCs w:val="24"/>
        </w:rPr>
      </w:pPr>
      <w:r>
        <w:rPr>
          <w:rFonts w:eastAsia="Times New Roman"/>
          <w:color w:val="00000A"/>
          <w:sz w:val="24"/>
          <w:szCs w:val="24"/>
        </w:rPr>
        <w:t>Результаты текущей оценки являются основой для индивидуализации учебной деятельности, в том числе и сроков изучения темы / раздела / предметного курса.</w:t>
      </w:r>
    </w:p>
    <w:p w:rsidR="00774167" w:rsidRDefault="00774167" w:rsidP="00774167">
      <w:pPr>
        <w:spacing w:line="13" w:lineRule="exact"/>
        <w:jc w:val="both"/>
        <w:rPr>
          <w:rFonts w:eastAsia="Times New Roman"/>
          <w:color w:val="00000A"/>
          <w:sz w:val="24"/>
          <w:szCs w:val="24"/>
        </w:rPr>
      </w:pPr>
    </w:p>
    <w:p w:rsidR="00774167" w:rsidRDefault="00774167" w:rsidP="00774167">
      <w:pPr>
        <w:spacing w:line="237" w:lineRule="auto"/>
        <w:jc w:val="both"/>
        <w:rPr>
          <w:rFonts w:eastAsia="Times New Roman"/>
          <w:color w:val="00000A"/>
          <w:sz w:val="24"/>
          <w:szCs w:val="24"/>
        </w:rPr>
      </w:pPr>
      <w:r>
        <w:rPr>
          <w:rFonts w:eastAsia="Times New Roman"/>
          <w:color w:val="00000A"/>
          <w:sz w:val="24"/>
          <w:szCs w:val="24"/>
        </w:rPr>
        <w:t xml:space="preserve">           </w:t>
      </w:r>
      <w:r>
        <w:rPr>
          <w:rFonts w:eastAsia="Times New Roman"/>
          <w:b/>
          <w:i/>
          <w:color w:val="00000A"/>
          <w:sz w:val="24"/>
          <w:szCs w:val="24"/>
        </w:rPr>
        <w:t>Тематическая оценка</w:t>
      </w:r>
      <w:r>
        <w:rPr>
          <w:rFonts w:eastAsia="Times New Roman"/>
          <w:color w:val="00000A"/>
          <w:sz w:val="24"/>
          <w:szCs w:val="24"/>
        </w:rPr>
        <w:t xml:space="preserve">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w:t>
      </w:r>
      <w:r>
        <w:rPr>
          <w:rFonts w:eastAsia="Times New Roman"/>
          <w:color w:val="00000A"/>
          <w:sz w:val="24"/>
          <w:szCs w:val="24"/>
        </w:rPr>
        <w:lastRenderedPageBreak/>
        <w:t>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774167" w:rsidRDefault="00774167" w:rsidP="00774167">
      <w:pPr>
        <w:spacing w:line="21" w:lineRule="exact"/>
        <w:rPr>
          <w:rFonts w:eastAsia="Times New Roman"/>
          <w:color w:val="00000A"/>
          <w:sz w:val="24"/>
          <w:szCs w:val="24"/>
        </w:rPr>
      </w:pPr>
    </w:p>
    <w:p w:rsidR="00774167" w:rsidRDefault="00774167" w:rsidP="00774167">
      <w:pPr>
        <w:spacing w:line="235" w:lineRule="auto"/>
        <w:ind w:firstLine="708"/>
        <w:jc w:val="both"/>
        <w:rPr>
          <w:rFonts w:eastAsia="Times New Roman"/>
          <w:color w:val="00000A"/>
          <w:sz w:val="24"/>
          <w:szCs w:val="24"/>
        </w:rPr>
      </w:pPr>
      <w:r>
        <w:rPr>
          <w:rFonts w:eastAsia="Times New Roman"/>
          <w:color w:val="00000A"/>
          <w:sz w:val="24"/>
          <w:szCs w:val="24"/>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774167" w:rsidRDefault="00774167" w:rsidP="00774167">
      <w:pPr>
        <w:spacing w:line="14" w:lineRule="exact"/>
        <w:rPr>
          <w:rFonts w:eastAsia="Times New Roman"/>
          <w:color w:val="00000A"/>
          <w:sz w:val="24"/>
          <w:szCs w:val="24"/>
        </w:rPr>
      </w:pPr>
    </w:p>
    <w:p w:rsidR="00774167" w:rsidRDefault="00774167" w:rsidP="00774167">
      <w:pPr>
        <w:spacing w:line="237" w:lineRule="auto"/>
        <w:ind w:firstLine="708"/>
        <w:jc w:val="both"/>
        <w:rPr>
          <w:rFonts w:eastAsia="Times New Roman"/>
          <w:color w:val="00000A"/>
          <w:sz w:val="24"/>
          <w:szCs w:val="24"/>
        </w:rPr>
      </w:pPr>
      <w:r>
        <w:rPr>
          <w:rFonts w:eastAsia="Times New Roman"/>
          <w:b/>
          <w:i/>
          <w:color w:val="00000A"/>
          <w:sz w:val="24"/>
          <w:szCs w:val="24"/>
        </w:rPr>
        <w:t>Промежуточная аттестация</w:t>
      </w:r>
      <w:r>
        <w:rPr>
          <w:rFonts w:eastAsia="Times New Roman"/>
          <w:color w:val="00000A"/>
          <w:sz w:val="24"/>
          <w:szCs w:val="24"/>
        </w:rPr>
        <w:t xml:space="preserve"> представляет собой процедуру аттестации обучающихся МБОУ СОШ № 39 на уровне среднего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отражается в журнале.</w:t>
      </w:r>
    </w:p>
    <w:p w:rsidR="00774167" w:rsidRDefault="00774167" w:rsidP="00774167">
      <w:pPr>
        <w:spacing w:line="13" w:lineRule="exact"/>
        <w:rPr>
          <w:rFonts w:eastAsia="Times New Roman"/>
          <w:color w:val="00000A"/>
          <w:sz w:val="24"/>
          <w:szCs w:val="24"/>
        </w:rPr>
      </w:pPr>
    </w:p>
    <w:p w:rsidR="00774167" w:rsidRDefault="00774167" w:rsidP="00774167">
      <w:pPr>
        <w:spacing w:line="228" w:lineRule="auto"/>
        <w:ind w:firstLine="708"/>
        <w:jc w:val="both"/>
        <w:rPr>
          <w:rFonts w:eastAsia="Times New Roman"/>
          <w:color w:val="00000A"/>
          <w:sz w:val="24"/>
          <w:szCs w:val="24"/>
        </w:rPr>
      </w:pPr>
      <w:r>
        <w:rPr>
          <w:rFonts w:eastAsia="Times New Roman"/>
          <w:color w:val="00000A"/>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774167" w:rsidRDefault="00774167" w:rsidP="00774167">
      <w:pPr>
        <w:spacing w:line="3" w:lineRule="exact"/>
        <w:rPr>
          <w:rFonts w:eastAsia="Times New Roman"/>
          <w:color w:val="00000A"/>
          <w:sz w:val="24"/>
          <w:szCs w:val="24"/>
        </w:rPr>
      </w:pPr>
    </w:p>
    <w:p w:rsidR="00774167" w:rsidRDefault="00774167" w:rsidP="00774167">
      <w:pPr>
        <w:spacing w:line="232" w:lineRule="auto"/>
        <w:ind w:firstLine="708"/>
        <w:jc w:val="both"/>
        <w:rPr>
          <w:rFonts w:eastAsia="Times New Roman"/>
          <w:color w:val="00000A"/>
          <w:sz w:val="24"/>
          <w:szCs w:val="24"/>
        </w:rPr>
      </w:pPr>
      <w:r>
        <w:rPr>
          <w:rFonts w:eastAsia="Times New Roman"/>
          <w:color w:val="00000A"/>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p w:rsidR="00774167" w:rsidRDefault="00774167" w:rsidP="00774167">
      <w:pPr>
        <w:spacing w:line="283" w:lineRule="exact"/>
        <w:rPr>
          <w:sz w:val="20"/>
          <w:szCs w:val="20"/>
        </w:rPr>
      </w:pPr>
    </w:p>
    <w:p w:rsidR="00774167" w:rsidRDefault="00774167" w:rsidP="00774167">
      <w:pPr>
        <w:ind w:left="700"/>
        <w:rPr>
          <w:sz w:val="20"/>
          <w:szCs w:val="20"/>
        </w:rPr>
      </w:pPr>
      <w:r>
        <w:rPr>
          <w:rFonts w:eastAsia="Times New Roman"/>
          <w:b/>
          <w:bCs/>
          <w:color w:val="00000A"/>
          <w:sz w:val="24"/>
          <w:szCs w:val="24"/>
        </w:rPr>
        <w:t>Государственная итоговая аттестация</w:t>
      </w:r>
    </w:p>
    <w:p w:rsidR="00774167" w:rsidRDefault="00774167" w:rsidP="00774167">
      <w:pPr>
        <w:spacing w:line="7" w:lineRule="exact"/>
        <w:rPr>
          <w:sz w:val="20"/>
          <w:szCs w:val="20"/>
        </w:rPr>
      </w:pPr>
    </w:p>
    <w:p w:rsidR="00774167" w:rsidRDefault="00774167" w:rsidP="001416A1">
      <w:pPr>
        <w:numPr>
          <w:ilvl w:val="0"/>
          <w:numId w:val="34"/>
        </w:numPr>
        <w:tabs>
          <w:tab w:val="left" w:pos="1015"/>
        </w:tabs>
        <w:spacing w:line="237" w:lineRule="auto"/>
        <w:ind w:firstLine="708"/>
        <w:jc w:val="both"/>
        <w:rPr>
          <w:rFonts w:eastAsia="Times New Roman"/>
          <w:color w:val="00000A"/>
          <w:sz w:val="24"/>
          <w:szCs w:val="24"/>
        </w:rPr>
      </w:pPr>
      <w:r>
        <w:rPr>
          <w:rFonts w:eastAsia="Times New Roman"/>
          <w:color w:val="00000A"/>
          <w:sz w:val="24"/>
          <w:szCs w:val="24"/>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МБОУ СОШ № 39 . Порядок проведения ГИА, в том числе в форме единого государственного экзамена, устанавливается Приказом Министерства просвещения и науки Российской Федерации.</w:t>
      </w:r>
    </w:p>
    <w:p w:rsidR="00774167" w:rsidRDefault="00774167" w:rsidP="00774167">
      <w:pPr>
        <w:spacing w:line="232" w:lineRule="auto"/>
        <w:ind w:firstLine="708"/>
        <w:jc w:val="both"/>
        <w:rPr>
          <w:sz w:val="20"/>
          <w:szCs w:val="20"/>
        </w:rPr>
      </w:pPr>
      <w:r>
        <w:rPr>
          <w:rFonts w:eastAsia="Times New Roman"/>
          <w:color w:val="00000A"/>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государственный выпускной экзамен – ГВЭ).</w:t>
      </w:r>
    </w:p>
    <w:p w:rsidR="00774167" w:rsidRDefault="00774167" w:rsidP="00774167">
      <w:pPr>
        <w:spacing w:line="15" w:lineRule="exact"/>
        <w:rPr>
          <w:sz w:val="20"/>
          <w:szCs w:val="20"/>
        </w:rPr>
      </w:pPr>
    </w:p>
    <w:p w:rsidR="00774167" w:rsidRDefault="00774167" w:rsidP="001416A1">
      <w:pPr>
        <w:numPr>
          <w:ilvl w:val="1"/>
          <w:numId w:val="35"/>
        </w:numPr>
        <w:tabs>
          <w:tab w:val="left" w:pos="1048"/>
        </w:tabs>
        <w:spacing w:line="235" w:lineRule="auto"/>
        <w:ind w:firstLine="708"/>
        <w:jc w:val="both"/>
        <w:rPr>
          <w:rFonts w:eastAsia="Times New Roman"/>
          <w:color w:val="00000A"/>
          <w:sz w:val="24"/>
          <w:szCs w:val="24"/>
        </w:rPr>
      </w:pPr>
      <w:r>
        <w:rPr>
          <w:rFonts w:eastAsia="Times New Roman"/>
          <w:color w:val="00000A"/>
          <w:sz w:val="24"/>
          <w:szCs w:val="24"/>
        </w:rPr>
        <w:t>государственной итоговой аттестации допускается обучающийся, не имеющий академической задолженности и в полном объеме выполнивший учебный план по соответствующим образовательным программам МБОУ СОШ № 39. Условием допуска к ГИА является успешное написание итогового сочинения.</w:t>
      </w:r>
    </w:p>
    <w:p w:rsidR="00774167" w:rsidRDefault="00774167" w:rsidP="00774167">
      <w:pPr>
        <w:spacing w:line="13" w:lineRule="exact"/>
        <w:rPr>
          <w:rFonts w:eastAsia="Times New Roman"/>
          <w:color w:val="00000A"/>
          <w:sz w:val="24"/>
          <w:szCs w:val="24"/>
        </w:rPr>
      </w:pPr>
    </w:p>
    <w:p w:rsidR="00774167" w:rsidRDefault="00774167" w:rsidP="00774167">
      <w:pPr>
        <w:spacing w:line="235" w:lineRule="auto"/>
        <w:ind w:firstLine="708"/>
        <w:jc w:val="both"/>
        <w:rPr>
          <w:rFonts w:eastAsia="Times New Roman"/>
          <w:color w:val="00000A"/>
          <w:sz w:val="24"/>
          <w:szCs w:val="24"/>
        </w:rPr>
      </w:pPr>
      <w:r>
        <w:rPr>
          <w:rFonts w:eastAsia="Times New Roman"/>
          <w:color w:val="00000A"/>
          <w:sz w:val="24"/>
          <w:szCs w:val="24"/>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774167" w:rsidRDefault="00774167" w:rsidP="00774167">
      <w:pPr>
        <w:spacing w:line="13" w:lineRule="exact"/>
        <w:rPr>
          <w:rFonts w:eastAsia="Times New Roman"/>
          <w:color w:val="00000A"/>
          <w:sz w:val="24"/>
          <w:szCs w:val="24"/>
        </w:rPr>
      </w:pPr>
    </w:p>
    <w:p w:rsidR="00774167" w:rsidRDefault="00774167" w:rsidP="00774167">
      <w:pPr>
        <w:spacing w:line="237" w:lineRule="auto"/>
        <w:ind w:firstLine="708"/>
        <w:jc w:val="both"/>
        <w:rPr>
          <w:rFonts w:eastAsia="Times New Roman"/>
          <w:color w:val="00000A"/>
          <w:sz w:val="24"/>
          <w:szCs w:val="24"/>
        </w:rPr>
      </w:pPr>
      <w:r>
        <w:rPr>
          <w:rFonts w:eastAsia="Times New Roman"/>
          <w:color w:val="00000A"/>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774167" w:rsidRDefault="00774167" w:rsidP="00774167">
      <w:pPr>
        <w:spacing w:line="2" w:lineRule="exact"/>
        <w:rPr>
          <w:rFonts w:eastAsia="Times New Roman"/>
          <w:color w:val="00000A"/>
          <w:sz w:val="24"/>
          <w:szCs w:val="24"/>
        </w:rPr>
      </w:pPr>
    </w:p>
    <w:p w:rsidR="00774167" w:rsidRDefault="00774167" w:rsidP="00774167">
      <w:pPr>
        <w:ind w:left="700"/>
        <w:jc w:val="both"/>
        <w:rPr>
          <w:rFonts w:eastAsia="Times New Roman"/>
          <w:color w:val="00000A"/>
          <w:sz w:val="24"/>
          <w:szCs w:val="24"/>
        </w:rPr>
      </w:pPr>
      <w:r>
        <w:rPr>
          <w:rFonts w:eastAsia="Times New Roman"/>
          <w:color w:val="00000A"/>
          <w:sz w:val="24"/>
          <w:szCs w:val="24"/>
        </w:rPr>
        <w:t>Итоговая аттестация по предмету осуществляется на основании результатов внутренней</w:t>
      </w:r>
    </w:p>
    <w:p w:rsidR="00774167" w:rsidRDefault="00774167" w:rsidP="00774167">
      <w:pPr>
        <w:spacing w:line="12" w:lineRule="exact"/>
        <w:jc w:val="both"/>
        <w:rPr>
          <w:rFonts w:eastAsia="Times New Roman"/>
          <w:color w:val="00000A"/>
          <w:sz w:val="24"/>
          <w:szCs w:val="24"/>
        </w:rPr>
      </w:pPr>
    </w:p>
    <w:p w:rsidR="00774167" w:rsidRDefault="00774167" w:rsidP="001416A1">
      <w:pPr>
        <w:numPr>
          <w:ilvl w:val="0"/>
          <w:numId w:val="35"/>
        </w:numPr>
        <w:tabs>
          <w:tab w:val="left" w:pos="216"/>
        </w:tabs>
        <w:spacing w:line="235" w:lineRule="auto"/>
        <w:jc w:val="both"/>
        <w:rPr>
          <w:rFonts w:eastAsia="Times New Roman"/>
          <w:color w:val="00000A"/>
          <w:sz w:val="24"/>
          <w:szCs w:val="24"/>
        </w:rPr>
      </w:pPr>
      <w:r>
        <w:rPr>
          <w:rFonts w:eastAsia="Times New Roman"/>
          <w:color w:val="00000A"/>
          <w:sz w:val="24"/>
          <w:szCs w:val="24"/>
        </w:rPr>
        <w:t>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774167" w:rsidRDefault="00774167" w:rsidP="00774167">
      <w:pPr>
        <w:spacing w:line="17" w:lineRule="exact"/>
        <w:rPr>
          <w:rFonts w:eastAsia="Times New Roman"/>
          <w:color w:val="00000A"/>
          <w:sz w:val="24"/>
          <w:szCs w:val="24"/>
        </w:rPr>
      </w:pPr>
    </w:p>
    <w:p w:rsidR="00774167" w:rsidRDefault="00774167" w:rsidP="00774167">
      <w:pPr>
        <w:spacing w:line="17" w:lineRule="exact"/>
        <w:rPr>
          <w:rFonts w:eastAsia="Times New Roman"/>
          <w:color w:val="00000A"/>
          <w:sz w:val="24"/>
          <w:szCs w:val="24"/>
        </w:rPr>
      </w:pPr>
    </w:p>
    <w:p w:rsidR="00774167" w:rsidRDefault="00774167" w:rsidP="00774167">
      <w:pPr>
        <w:spacing w:line="232" w:lineRule="auto"/>
        <w:ind w:firstLine="708"/>
        <w:rPr>
          <w:rFonts w:eastAsia="Times New Roman"/>
          <w:color w:val="00000A"/>
          <w:sz w:val="24"/>
          <w:szCs w:val="24"/>
        </w:rPr>
      </w:pPr>
      <w:r>
        <w:rPr>
          <w:rFonts w:eastAsia="Times New Roman"/>
          <w:color w:val="00000A"/>
          <w:sz w:val="24"/>
          <w:szCs w:val="24"/>
        </w:rPr>
        <w:lastRenderedPageBreak/>
        <w:t>По предметам, не вынесенным на ГИА, итоговая отметка ставится на основе результатов только внутренней оценки.</w:t>
      </w:r>
    </w:p>
    <w:p w:rsidR="00774167" w:rsidRDefault="00774167" w:rsidP="00774167">
      <w:pPr>
        <w:spacing w:line="232" w:lineRule="auto"/>
        <w:ind w:firstLine="708"/>
        <w:jc w:val="both"/>
        <w:rPr>
          <w:rFonts w:eastAsia="Times New Roman"/>
          <w:color w:val="00000A"/>
          <w:sz w:val="24"/>
          <w:szCs w:val="24"/>
        </w:rPr>
      </w:pPr>
      <w:r>
        <w:rPr>
          <w:rFonts w:eastAsia="Times New Roman"/>
          <w:b/>
          <w:i/>
          <w:color w:val="00000A"/>
          <w:sz w:val="24"/>
          <w:szCs w:val="24"/>
        </w:rPr>
        <w:t>Итоговые отметки</w:t>
      </w:r>
      <w:r>
        <w:rPr>
          <w:rFonts w:eastAsia="Times New Roman"/>
          <w:color w:val="00000A"/>
          <w:sz w:val="24"/>
          <w:szCs w:val="24"/>
        </w:rPr>
        <w:t xml:space="preserve"> по предмету определяется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выставляется целым числом в соответствии с правилами математического округления.</w:t>
      </w:r>
    </w:p>
    <w:p w:rsidR="00774167" w:rsidRDefault="00774167" w:rsidP="00774167">
      <w:pPr>
        <w:spacing w:line="13" w:lineRule="exact"/>
        <w:rPr>
          <w:rFonts w:eastAsia="Times New Roman"/>
          <w:color w:val="00000A"/>
          <w:sz w:val="24"/>
          <w:szCs w:val="24"/>
        </w:rPr>
      </w:pPr>
    </w:p>
    <w:p w:rsidR="00774167" w:rsidRDefault="00774167" w:rsidP="00774167">
      <w:pPr>
        <w:spacing w:line="235" w:lineRule="auto"/>
        <w:ind w:firstLine="708"/>
        <w:jc w:val="both"/>
        <w:rPr>
          <w:rFonts w:eastAsia="Times New Roman"/>
          <w:color w:val="00000A"/>
          <w:sz w:val="24"/>
          <w:szCs w:val="24"/>
        </w:rPr>
      </w:pPr>
      <w:r>
        <w:rPr>
          <w:rFonts w:eastAsia="Times New Roman"/>
          <w:color w:val="00000A"/>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774167" w:rsidRDefault="00774167" w:rsidP="00774167">
      <w:pPr>
        <w:spacing w:line="17" w:lineRule="exact"/>
        <w:rPr>
          <w:rFonts w:eastAsia="Times New Roman"/>
          <w:color w:val="00000A"/>
          <w:sz w:val="24"/>
          <w:szCs w:val="24"/>
        </w:rPr>
      </w:pPr>
    </w:p>
    <w:p w:rsidR="00774167" w:rsidRDefault="00774167" w:rsidP="00774167">
      <w:pPr>
        <w:spacing w:line="232" w:lineRule="auto"/>
        <w:ind w:firstLine="708"/>
        <w:rPr>
          <w:rFonts w:eastAsia="Times New Roman"/>
          <w:color w:val="00000A"/>
          <w:sz w:val="24"/>
          <w:szCs w:val="24"/>
        </w:rPr>
      </w:pPr>
      <w:r>
        <w:rPr>
          <w:rFonts w:eastAsia="Times New Roman"/>
          <w:color w:val="00000A"/>
          <w:sz w:val="24"/>
          <w:szCs w:val="24"/>
        </w:rPr>
        <w:t>Итоговый индивидуальный проект (учебное исследование) целесообразно оценивать по следующим критериям.</w:t>
      </w:r>
    </w:p>
    <w:p w:rsidR="00774167" w:rsidRDefault="00774167" w:rsidP="00774167">
      <w:pPr>
        <w:spacing w:line="14" w:lineRule="exact"/>
        <w:rPr>
          <w:rFonts w:eastAsia="Times New Roman"/>
          <w:color w:val="00000A"/>
          <w:sz w:val="24"/>
          <w:szCs w:val="24"/>
        </w:rPr>
      </w:pPr>
    </w:p>
    <w:p w:rsidR="00774167" w:rsidRDefault="00774167" w:rsidP="00774167">
      <w:pPr>
        <w:spacing w:line="235" w:lineRule="auto"/>
        <w:ind w:firstLine="851"/>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Сформированность предметных знаний и способов действий, проявляющаяся в</w:t>
      </w:r>
      <w:r>
        <w:rPr>
          <w:rFonts w:eastAsia="Times New Roman"/>
          <w:b/>
          <w:bCs/>
          <w:color w:val="00000A"/>
          <w:sz w:val="24"/>
          <w:szCs w:val="24"/>
        </w:rPr>
        <w:t xml:space="preserve"> </w:t>
      </w:r>
      <w:r>
        <w:rPr>
          <w:rFonts w:eastAsia="Times New Roman"/>
          <w:color w:val="00000A"/>
          <w:sz w:val="24"/>
          <w:szCs w:val="24"/>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74167" w:rsidRDefault="00774167" w:rsidP="00774167">
      <w:pPr>
        <w:spacing w:line="13" w:lineRule="exact"/>
        <w:ind w:firstLine="851"/>
        <w:rPr>
          <w:rFonts w:eastAsia="Times New Roman"/>
          <w:color w:val="00000A"/>
          <w:sz w:val="24"/>
          <w:szCs w:val="24"/>
        </w:rPr>
      </w:pPr>
    </w:p>
    <w:p w:rsidR="00774167" w:rsidRDefault="00774167" w:rsidP="00774167">
      <w:pPr>
        <w:ind w:firstLine="851"/>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Сформированность познавательных УУД в части способности к</w:t>
      </w:r>
      <w:r>
        <w:rPr>
          <w:rFonts w:eastAsia="Times New Roman"/>
          <w:b/>
          <w:bCs/>
          <w:color w:val="00000A"/>
          <w:sz w:val="24"/>
          <w:szCs w:val="24"/>
        </w:rPr>
        <w:t xml:space="preserve"> </w:t>
      </w:r>
      <w:r>
        <w:rPr>
          <w:rFonts w:eastAsia="Times New Roman"/>
          <w:color w:val="00000A"/>
          <w:sz w:val="24"/>
          <w:szCs w:val="24"/>
        </w:rPr>
        <w:t>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774167" w:rsidRDefault="00774167" w:rsidP="00774167">
      <w:pPr>
        <w:spacing w:line="235" w:lineRule="auto"/>
        <w:ind w:firstLine="851"/>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Сформированность регулятивных действий, проявляющаяся в умении</w:t>
      </w:r>
      <w:r>
        <w:rPr>
          <w:rFonts w:eastAsia="Times New Roman"/>
          <w:b/>
          <w:bCs/>
          <w:color w:val="00000A"/>
          <w:sz w:val="24"/>
          <w:szCs w:val="24"/>
        </w:rPr>
        <w:t xml:space="preserve"> </w:t>
      </w:r>
      <w:r>
        <w:rPr>
          <w:rFonts w:eastAsia="Times New Roman"/>
          <w:color w:val="00000A"/>
          <w:sz w:val="24"/>
          <w:szCs w:val="24"/>
        </w:rP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74167" w:rsidRDefault="00774167" w:rsidP="00774167">
      <w:pPr>
        <w:spacing w:line="232" w:lineRule="auto"/>
        <w:ind w:firstLine="851"/>
        <w:jc w:val="both"/>
        <w:rPr>
          <w:sz w:val="20"/>
          <w:szCs w:val="20"/>
        </w:rPr>
      </w:pPr>
      <w:r>
        <w:rPr>
          <w:rFonts w:eastAsia="Times New Roman"/>
          <w:b/>
          <w:bCs/>
          <w:color w:val="00000A"/>
          <w:sz w:val="24"/>
          <w:szCs w:val="24"/>
        </w:rPr>
        <w:t xml:space="preserve">– </w:t>
      </w:r>
      <w:r>
        <w:rPr>
          <w:rFonts w:eastAsia="Times New Roman"/>
          <w:color w:val="00000A"/>
          <w:sz w:val="24"/>
          <w:szCs w:val="24"/>
        </w:rPr>
        <w:t>Сформированность коммуникативных действий, проявляющаяся в умении ясно</w:t>
      </w:r>
      <w:r>
        <w:rPr>
          <w:rFonts w:eastAsia="Times New Roman"/>
          <w:b/>
          <w:bCs/>
          <w:color w:val="00000A"/>
          <w:sz w:val="24"/>
          <w:szCs w:val="24"/>
        </w:rPr>
        <w:t xml:space="preserve"> </w:t>
      </w:r>
      <w:r>
        <w:rPr>
          <w:rFonts w:eastAsia="Times New Roman"/>
          <w:color w:val="00000A"/>
          <w:sz w:val="24"/>
          <w:szCs w:val="24"/>
        </w:rPr>
        <w:t>изложить и оформить выполненную работу, представить ее результаты, аргументированно ответить на вопросы.</w:t>
      </w:r>
    </w:p>
    <w:p w:rsidR="00774167" w:rsidRDefault="00774167" w:rsidP="00774167">
      <w:pPr>
        <w:spacing w:line="15" w:lineRule="exact"/>
        <w:rPr>
          <w:sz w:val="20"/>
          <w:szCs w:val="20"/>
        </w:rPr>
      </w:pPr>
    </w:p>
    <w:p w:rsidR="00774167" w:rsidRDefault="00774167" w:rsidP="00774167">
      <w:pPr>
        <w:spacing w:line="235" w:lineRule="auto"/>
        <w:ind w:firstLine="708"/>
        <w:jc w:val="both"/>
        <w:rPr>
          <w:sz w:val="20"/>
          <w:szCs w:val="20"/>
        </w:rPr>
      </w:pPr>
      <w:r>
        <w:rPr>
          <w:rFonts w:eastAsia="Times New Roman"/>
          <w:color w:val="00000A"/>
          <w:sz w:val="24"/>
          <w:szCs w:val="24"/>
        </w:rPr>
        <w:t>Защита проекта осуществляется в процессе специально организованной деятельности комиссии МБОУ СОШ № 39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4167" w:rsidRDefault="00774167" w:rsidP="00774167">
      <w:pPr>
        <w:spacing w:line="17" w:lineRule="exact"/>
        <w:rPr>
          <w:sz w:val="20"/>
          <w:szCs w:val="20"/>
        </w:rPr>
      </w:pPr>
    </w:p>
    <w:p w:rsidR="00774167" w:rsidRDefault="00774167" w:rsidP="00774167">
      <w:pPr>
        <w:spacing w:line="235" w:lineRule="auto"/>
        <w:ind w:firstLine="708"/>
        <w:jc w:val="both"/>
        <w:rPr>
          <w:sz w:val="20"/>
          <w:szCs w:val="20"/>
        </w:rPr>
      </w:pPr>
      <w:r>
        <w:rPr>
          <w:rFonts w:eastAsia="Times New Roman"/>
          <w:color w:val="00000A"/>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774167" w:rsidRDefault="00774167" w:rsidP="00774167">
      <w:pPr>
        <w:spacing w:line="232" w:lineRule="auto"/>
        <w:ind w:firstLine="567"/>
        <w:rPr>
          <w:sz w:val="20"/>
          <w:szCs w:val="20"/>
        </w:rPr>
      </w:pPr>
    </w:p>
    <w:p w:rsidR="00774167" w:rsidRDefault="00774167"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AF6745" w:rsidRDefault="00AF6745" w:rsidP="00774167">
      <w:pPr>
        <w:spacing w:line="232" w:lineRule="auto"/>
        <w:ind w:firstLine="567"/>
        <w:rPr>
          <w:sz w:val="20"/>
          <w:szCs w:val="20"/>
        </w:rPr>
      </w:pPr>
    </w:p>
    <w:p w:rsidR="00774167" w:rsidRDefault="00774167" w:rsidP="001416A1">
      <w:pPr>
        <w:numPr>
          <w:ilvl w:val="0"/>
          <w:numId w:val="36"/>
        </w:numPr>
        <w:tabs>
          <w:tab w:val="left" w:pos="307"/>
        </w:tabs>
        <w:spacing w:line="232" w:lineRule="auto"/>
        <w:jc w:val="center"/>
        <w:rPr>
          <w:rFonts w:eastAsia="Times New Roman"/>
          <w:b/>
          <w:bCs/>
          <w:color w:val="00000A"/>
          <w:sz w:val="24"/>
          <w:szCs w:val="24"/>
        </w:rPr>
      </w:pPr>
      <w:r w:rsidRPr="00294166">
        <w:rPr>
          <w:rFonts w:eastAsia="Times New Roman"/>
          <w:b/>
          <w:bCs/>
          <w:sz w:val="24"/>
          <w:szCs w:val="24"/>
        </w:rPr>
        <w:t xml:space="preserve">СОДЕРЖАТЕЛЬНЫЙ РАЗДЕЛ ПРИМЕРНОЙ ОСНОВНОЙ ОБРАЗОВАТЕЛЬНОЙ ПРОГРАММЫ </w:t>
      </w:r>
      <w:r>
        <w:rPr>
          <w:rFonts w:eastAsia="Times New Roman"/>
          <w:b/>
          <w:bCs/>
          <w:color w:val="00000A"/>
          <w:sz w:val="24"/>
          <w:szCs w:val="24"/>
        </w:rPr>
        <w:t>СРЕДНЕГО ОБЩЕГО ОБРАЗОВАНИЯ</w:t>
      </w:r>
    </w:p>
    <w:p w:rsidR="00774167" w:rsidRDefault="00774167" w:rsidP="00774167">
      <w:pPr>
        <w:spacing w:line="290" w:lineRule="exact"/>
        <w:rPr>
          <w:sz w:val="20"/>
          <w:szCs w:val="20"/>
        </w:rPr>
      </w:pPr>
    </w:p>
    <w:p w:rsidR="00294166" w:rsidRDefault="00294166" w:rsidP="00294166">
      <w:pPr>
        <w:spacing w:line="236" w:lineRule="auto"/>
        <w:ind w:firstLine="708"/>
        <w:jc w:val="both"/>
        <w:rPr>
          <w:rFonts w:eastAsia="Times New Roman"/>
          <w:b/>
          <w:bCs/>
          <w:color w:val="00000A"/>
          <w:sz w:val="24"/>
          <w:szCs w:val="24"/>
        </w:rPr>
      </w:pPr>
      <w:r>
        <w:rPr>
          <w:rFonts w:eastAsia="Times New Roman"/>
          <w:b/>
          <w:bCs/>
          <w:color w:val="00000A"/>
          <w:sz w:val="24"/>
          <w:szCs w:val="24"/>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294166" w:rsidRDefault="00294166" w:rsidP="00294166">
      <w:pPr>
        <w:spacing w:line="236" w:lineRule="auto"/>
        <w:ind w:firstLine="708"/>
        <w:jc w:val="both"/>
        <w:rPr>
          <w:sz w:val="20"/>
          <w:szCs w:val="20"/>
        </w:rPr>
      </w:pPr>
    </w:p>
    <w:p w:rsidR="00294166" w:rsidRDefault="00294166" w:rsidP="00294166">
      <w:pPr>
        <w:spacing w:line="9" w:lineRule="exact"/>
        <w:rPr>
          <w:sz w:val="20"/>
          <w:szCs w:val="20"/>
        </w:rPr>
      </w:pPr>
    </w:p>
    <w:p w:rsidR="00294166" w:rsidRDefault="00294166" w:rsidP="00294166">
      <w:pPr>
        <w:spacing w:line="237" w:lineRule="auto"/>
        <w:ind w:firstLine="259"/>
        <w:jc w:val="both"/>
        <w:rPr>
          <w:sz w:val="20"/>
          <w:szCs w:val="20"/>
        </w:rPr>
      </w:pPr>
      <w:r>
        <w:rPr>
          <w:rFonts w:eastAsia="Times New Roman"/>
          <w:color w:val="00000A"/>
          <w:sz w:val="24"/>
          <w:szCs w:val="24"/>
        </w:rPr>
        <w:t>Структура примерной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294166" w:rsidRDefault="00294166" w:rsidP="00294166">
      <w:pPr>
        <w:spacing w:line="299" w:lineRule="exact"/>
        <w:jc w:val="both"/>
        <w:rPr>
          <w:sz w:val="20"/>
          <w:szCs w:val="20"/>
        </w:rPr>
      </w:pPr>
    </w:p>
    <w:p w:rsidR="00294166" w:rsidRDefault="00294166" w:rsidP="00294166">
      <w:pPr>
        <w:spacing w:line="237" w:lineRule="auto"/>
        <w:ind w:firstLine="567"/>
        <w:jc w:val="both"/>
        <w:rPr>
          <w:sz w:val="20"/>
          <w:szCs w:val="20"/>
        </w:rPr>
      </w:pPr>
      <w:r>
        <w:rPr>
          <w:rFonts w:eastAsia="Times New Roman"/>
          <w:color w:val="00000A"/>
          <w:sz w:val="24"/>
          <w:szCs w:val="24"/>
        </w:rPr>
        <w:t>Уровень среднего общего образования – самоценный, принципиально новый этап в жизни обучающихся,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94166" w:rsidRDefault="00294166" w:rsidP="00294166">
      <w:pPr>
        <w:spacing w:line="290" w:lineRule="exact"/>
        <w:rPr>
          <w:sz w:val="20"/>
          <w:szCs w:val="20"/>
        </w:rPr>
      </w:pPr>
    </w:p>
    <w:p w:rsidR="00294166" w:rsidRDefault="00294166" w:rsidP="00294166">
      <w:pPr>
        <w:spacing w:line="14" w:lineRule="exact"/>
        <w:rPr>
          <w:sz w:val="20"/>
          <w:szCs w:val="20"/>
        </w:rPr>
      </w:pPr>
    </w:p>
    <w:p w:rsidR="00294166" w:rsidRDefault="00294166" w:rsidP="00294166">
      <w:pPr>
        <w:spacing w:line="236" w:lineRule="auto"/>
        <w:ind w:firstLine="708"/>
        <w:jc w:val="both"/>
        <w:rPr>
          <w:sz w:val="20"/>
          <w:szCs w:val="20"/>
        </w:rPr>
      </w:pPr>
      <w:r>
        <w:rPr>
          <w:rFonts w:eastAsia="Times New Roman"/>
          <w:b/>
          <w:bCs/>
          <w:color w:val="00000A"/>
          <w:sz w:val="24"/>
          <w:szCs w:val="24"/>
        </w:rPr>
        <w:t>II.</w:t>
      </w:r>
      <w:r>
        <w:rPr>
          <w:rFonts w:eastAsia="Times New Roman"/>
          <w:b/>
          <w:bCs/>
          <w:color w:val="000000"/>
          <w:sz w:val="24"/>
          <w:szCs w:val="24"/>
        </w:rPr>
        <w:t>1.1.</w:t>
      </w:r>
      <w:r>
        <w:rPr>
          <w:rFonts w:eastAsia="Times New Roman"/>
          <w:b/>
          <w:bCs/>
          <w:color w:val="00000A"/>
          <w:sz w:val="24"/>
          <w:szCs w:val="24"/>
        </w:rPr>
        <w:t xml:space="preserve">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294166" w:rsidRDefault="00294166" w:rsidP="00294166">
      <w:pPr>
        <w:spacing w:line="9" w:lineRule="exact"/>
        <w:rPr>
          <w:sz w:val="20"/>
          <w:szCs w:val="20"/>
        </w:rPr>
      </w:pPr>
    </w:p>
    <w:p w:rsidR="00294166" w:rsidRDefault="00294166" w:rsidP="00294166">
      <w:pPr>
        <w:spacing w:line="236" w:lineRule="auto"/>
        <w:ind w:firstLine="426"/>
        <w:jc w:val="both"/>
        <w:rPr>
          <w:rFonts w:eastAsia="Times New Roman"/>
          <w:color w:val="00000A"/>
          <w:sz w:val="24"/>
          <w:szCs w:val="24"/>
        </w:rPr>
      </w:pPr>
      <w:r>
        <w:rPr>
          <w:rFonts w:eastAsia="Times New Roman"/>
          <w:color w:val="00000A"/>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rsidR="00294166" w:rsidRDefault="00294166" w:rsidP="00294166">
      <w:pPr>
        <w:spacing w:line="236" w:lineRule="auto"/>
        <w:ind w:firstLine="426"/>
        <w:jc w:val="both"/>
        <w:rPr>
          <w:sz w:val="20"/>
          <w:szCs w:val="20"/>
        </w:rPr>
      </w:pPr>
      <w:r>
        <w:rPr>
          <w:rFonts w:eastAsia="Times New Roman"/>
          <w:color w:val="00000A"/>
          <w:sz w:val="24"/>
          <w:szCs w:val="24"/>
        </w:rPr>
        <w:t>Требования включают:</w:t>
      </w:r>
    </w:p>
    <w:p w:rsidR="00294166" w:rsidRDefault="00294166" w:rsidP="00294166">
      <w:pPr>
        <w:spacing w:line="14" w:lineRule="exact"/>
        <w:ind w:firstLine="426"/>
        <w:jc w:val="both"/>
        <w:rPr>
          <w:sz w:val="20"/>
          <w:szCs w:val="20"/>
        </w:rPr>
      </w:pPr>
    </w:p>
    <w:p w:rsidR="00294166" w:rsidRDefault="00294166" w:rsidP="00294166">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освоение межпредметных понятий (например, система, модель, проблема, анализ,</w:t>
      </w:r>
      <w:r>
        <w:rPr>
          <w:rFonts w:eastAsia="Times New Roman"/>
          <w:b/>
          <w:bCs/>
          <w:color w:val="00000A"/>
          <w:sz w:val="24"/>
          <w:szCs w:val="24"/>
        </w:rPr>
        <w:t xml:space="preserve"> </w:t>
      </w:r>
      <w:r>
        <w:rPr>
          <w:rFonts w:eastAsia="Times New Roman"/>
          <w:color w:val="00000A"/>
          <w:sz w:val="24"/>
          <w:szCs w:val="24"/>
        </w:rPr>
        <w:t>синтез, факт, закономерность, феномен) и универсальных учебных действий (регулятивные, познавательные, коммуникативные);</w:t>
      </w:r>
    </w:p>
    <w:p w:rsidR="00294166" w:rsidRDefault="00294166" w:rsidP="00294166">
      <w:pPr>
        <w:spacing w:line="2" w:lineRule="exact"/>
        <w:ind w:firstLine="567"/>
        <w:jc w:val="both"/>
        <w:rPr>
          <w:sz w:val="20"/>
          <w:szCs w:val="20"/>
        </w:rPr>
      </w:pPr>
    </w:p>
    <w:p w:rsidR="00294166" w:rsidRDefault="00294166" w:rsidP="00294166">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способность их использования в познавательной и социальной практике;</w:t>
      </w:r>
    </w:p>
    <w:p w:rsidR="00294166" w:rsidRDefault="00294166" w:rsidP="00294166">
      <w:pPr>
        <w:spacing w:line="12" w:lineRule="exact"/>
        <w:ind w:firstLine="567"/>
        <w:jc w:val="both"/>
        <w:rPr>
          <w:sz w:val="20"/>
          <w:szCs w:val="20"/>
        </w:rPr>
      </w:pPr>
    </w:p>
    <w:p w:rsidR="00294166" w:rsidRDefault="00294166" w:rsidP="00294166">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самостоятельность в планировании и осуществлении учебной деятельности и</w:t>
      </w:r>
      <w:r>
        <w:rPr>
          <w:rFonts w:eastAsia="Times New Roman"/>
          <w:b/>
          <w:bCs/>
          <w:color w:val="00000A"/>
          <w:sz w:val="24"/>
          <w:szCs w:val="24"/>
        </w:rPr>
        <w:t xml:space="preserve"> </w:t>
      </w:r>
      <w:r>
        <w:rPr>
          <w:rFonts w:eastAsia="Times New Roman"/>
          <w:color w:val="00000A"/>
          <w:sz w:val="24"/>
          <w:szCs w:val="24"/>
        </w:rPr>
        <w:t>организации учебного сотрудничества с педагогами и сверстниками;</w:t>
      </w:r>
    </w:p>
    <w:p w:rsidR="00294166" w:rsidRDefault="00294166" w:rsidP="00294166">
      <w:pPr>
        <w:spacing w:line="13" w:lineRule="exact"/>
        <w:ind w:firstLine="567"/>
        <w:jc w:val="both"/>
        <w:rPr>
          <w:sz w:val="20"/>
          <w:szCs w:val="20"/>
        </w:rPr>
      </w:pPr>
    </w:p>
    <w:p w:rsidR="00294166" w:rsidRDefault="00294166" w:rsidP="00294166">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способность к построению индивидуальной образовательной траектории,</w:t>
      </w:r>
      <w:r>
        <w:rPr>
          <w:rFonts w:eastAsia="Times New Roman"/>
          <w:b/>
          <w:bCs/>
          <w:color w:val="00000A"/>
          <w:sz w:val="24"/>
          <w:szCs w:val="24"/>
        </w:rPr>
        <w:t xml:space="preserve"> </w:t>
      </w:r>
      <w:r>
        <w:rPr>
          <w:rFonts w:eastAsia="Times New Roman"/>
          <w:color w:val="00000A"/>
          <w:sz w:val="24"/>
          <w:szCs w:val="24"/>
        </w:rPr>
        <w:t>владение навыками учебно-исследовательской и проектной деятельности.</w:t>
      </w:r>
    </w:p>
    <w:p w:rsidR="00294166" w:rsidRDefault="00294166" w:rsidP="00294166">
      <w:pPr>
        <w:spacing w:line="2" w:lineRule="exact"/>
        <w:ind w:firstLine="567"/>
        <w:jc w:val="both"/>
        <w:rPr>
          <w:sz w:val="20"/>
          <w:szCs w:val="20"/>
        </w:rPr>
      </w:pPr>
    </w:p>
    <w:p w:rsidR="00294166" w:rsidRDefault="00294166" w:rsidP="00294166">
      <w:pPr>
        <w:ind w:firstLine="567"/>
        <w:jc w:val="both"/>
        <w:rPr>
          <w:rFonts w:eastAsia="Times New Roman"/>
          <w:i/>
          <w:color w:val="00000A"/>
          <w:sz w:val="24"/>
          <w:szCs w:val="24"/>
        </w:rPr>
      </w:pPr>
      <w:r w:rsidRPr="00307884">
        <w:rPr>
          <w:rFonts w:eastAsia="Times New Roman"/>
          <w:i/>
          <w:color w:val="00000A"/>
          <w:sz w:val="24"/>
          <w:szCs w:val="24"/>
        </w:rPr>
        <w:t>Программа направлена на:</w:t>
      </w:r>
    </w:p>
    <w:p w:rsidR="00294166" w:rsidRDefault="00294166" w:rsidP="00294166">
      <w:pPr>
        <w:spacing w:line="233"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повышение эффективности освоения обучающимися основной образовательной</w:t>
      </w:r>
      <w:r>
        <w:rPr>
          <w:rFonts w:eastAsia="Times New Roman"/>
          <w:b/>
          <w:bCs/>
          <w:color w:val="00000A"/>
          <w:sz w:val="24"/>
          <w:szCs w:val="24"/>
        </w:rPr>
        <w:t xml:space="preserve"> </w:t>
      </w:r>
      <w:r>
        <w:rPr>
          <w:rFonts w:eastAsia="Times New Roman"/>
          <w:color w:val="00000A"/>
          <w:sz w:val="24"/>
          <w:szCs w:val="24"/>
        </w:rPr>
        <w:t>программы, а также усвоение знаний и учебных действий;</w:t>
      </w:r>
    </w:p>
    <w:p w:rsidR="00294166" w:rsidRDefault="00294166" w:rsidP="00294166">
      <w:pPr>
        <w:spacing w:line="14" w:lineRule="exact"/>
        <w:ind w:firstLine="567"/>
        <w:jc w:val="both"/>
        <w:rPr>
          <w:sz w:val="20"/>
          <w:szCs w:val="20"/>
        </w:rPr>
      </w:pPr>
    </w:p>
    <w:p w:rsidR="00294166" w:rsidRDefault="00294166" w:rsidP="00294166">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у обучающихся системных представлений и опыта применения</w:t>
      </w:r>
      <w:r>
        <w:rPr>
          <w:rFonts w:eastAsia="Times New Roman"/>
          <w:b/>
          <w:bCs/>
          <w:color w:val="00000A"/>
          <w:sz w:val="24"/>
          <w:szCs w:val="24"/>
        </w:rPr>
        <w:t xml:space="preserve"> </w:t>
      </w:r>
      <w:r>
        <w:rPr>
          <w:rFonts w:eastAsia="Times New Roman"/>
          <w:color w:val="00000A"/>
          <w:sz w:val="24"/>
          <w:szCs w:val="24"/>
        </w:rPr>
        <w:t>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94166" w:rsidRDefault="00294166" w:rsidP="00294166">
      <w:pPr>
        <w:spacing w:line="13" w:lineRule="exact"/>
        <w:ind w:firstLine="567"/>
        <w:jc w:val="both"/>
        <w:rPr>
          <w:sz w:val="20"/>
          <w:szCs w:val="20"/>
        </w:rPr>
      </w:pPr>
    </w:p>
    <w:p w:rsidR="00294166" w:rsidRDefault="00294166" w:rsidP="00294166">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навыков разработки,</w:t>
      </w:r>
      <w:r>
        <w:rPr>
          <w:rFonts w:eastAsia="Times New Roman"/>
          <w:b/>
          <w:bCs/>
          <w:color w:val="00000A"/>
          <w:sz w:val="24"/>
          <w:szCs w:val="24"/>
        </w:rPr>
        <w:t xml:space="preserve"> </w:t>
      </w:r>
      <w:r>
        <w:rPr>
          <w:rFonts w:eastAsia="Times New Roman"/>
          <w:color w:val="00000A"/>
          <w:sz w:val="24"/>
          <w:szCs w:val="24"/>
        </w:rPr>
        <w:t>реализации и общественной презентации</w:t>
      </w:r>
      <w:r>
        <w:rPr>
          <w:rFonts w:eastAsia="Times New Roman"/>
          <w:b/>
          <w:bCs/>
          <w:color w:val="00000A"/>
          <w:sz w:val="24"/>
          <w:szCs w:val="24"/>
        </w:rPr>
        <w:t xml:space="preserve"> </w:t>
      </w:r>
      <w:r>
        <w:rPr>
          <w:rFonts w:eastAsia="Times New Roman"/>
          <w:color w:val="00000A"/>
          <w:sz w:val="24"/>
          <w:szCs w:val="24"/>
        </w:rPr>
        <w:t>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294166" w:rsidRDefault="00294166" w:rsidP="00294166">
      <w:pPr>
        <w:spacing w:line="26" w:lineRule="exact"/>
        <w:ind w:firstLine="567"/>
        <w:jc w:val="both"/>
        <w:rPr>
          <w:sz w:val="20"/>
          <w:szCs w:val="20"/>
        </w:rPr>
      </w:pPr>
    </w:p>
    <w:p w:rsidR="00294166" w:rsidRDefault="00294166" w:rsidP="00294166">
      <w:pPr>
        <w:spacing w:line="276" w:lineRule="exact"/>
        <w:ind w:firstLine="567"/>
        <w:jc w:val="both"/>
        <w:rPr>
          <w:rFonts w:eastAsia="Times New Roman"/>
          <w:color w:val="00000A"/>
          <w:sz w:val="24"/>
          <w:szCs w:val="24"/>
        </w:rPr>
      </w:pPr>
    </w:p>
    <w:p w:rsidR="00294166" w:rsidRPr="00307884" w:rsidRDefault="00294166" w:rsidP="00294166">
      <w:pPr>
        <w:spacing w:line="276" w:lineRule="exact"/>
        <w:ind w:firstLine="567"/>
        <w:jc w:val="both"/>
        <w:rPr>
          <w:i/>
          <w:sz w:val="20"/>
          <w:szCs w:val="20"/>
        </w:rPr>
      </w:pPr>
      <w:r w:rsidRPr="00307884">
        <w:rPr>
          <w:rFonts w:eastAsia="Times New Roman"/>
          <w:i/>
          <w:color w:val="00000A"/>
          <w:sz w:val="24"/>
          <w:szCs w:val="24"/>
        </w:rPr>
        <w:t>Программа обеспечивает:</w:t>
      </w:r>
      <w:r w:rsidRPr="00307884">
        <w:rPr>
          <w:rFonts w:ascii="MS Mincho" w:eastAsia="MS Mincho" w:hAnsi="MS Mincho" w:cs="MS Mincho"/>
          <w:i/>
          <w:color w:val="00000A"/>
          <w:sz w:val="24"/>
          <w:szCs w:val="24"/>
        </w:rPr>
        <w:t> </w:t>
      </w:r>
    </w:p>
    <w:p w:rsidR="00294166" w:rsidRDefault="00294166" w:rsidP="00294166">
      <w:pPr>
        <w:spacing w:line="24" w:lineRule="exact"/>
        <w:ind w:firstLine="567"/>
        <w:jc w:val="both"/>
        <w:rPr>
          <w:sz w:val="20"/>
          <w:szCs w:val="20"/>
        </w:rPr>
      </w:pPr>
    </w:p>
    <w:p w:rsidR="00294166" w:rsidRDefault="00294166" w:rsidP="00294166">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развитие у обучающихся способности к самопознанию,</w:t>
      </w:r>
      <w:r>
        <w:rPr>
          <w:rFonts w:eastAsia="Times New Roman"/>
          <w:b/>
          <w:bCs/>
          <w:color w:val="00000A"/>
          <w:sz w:val="24"/>
          <w:szCs w:val="24"/>
        </w:rPr>
        <w:t xml:space="preserve"> </w:t>
      </w:r>
      <w:r>
        <w:rPr>
          <w:rFonts w:eastAsia="Times New Roman"/>
          <w:color w:val="00000A"/>
          <w:sz w:val="24"/>
          <w:szCs w:val="24"/>
        </w:rPr>
        <w:t>саморазвитию и</w:t>
      </w:r>
      <w:r>
        <w:rPr>
          <w:rFonts w:eastAsia="Times New Roman"/>
          <w:b/>
          <w:bCs/>
          <w:color w:val="00000A"/>
          <w:sz w:val="24"/>
          <w:szCs w:val="24"/>
        </w:rPr>
        <w:t xml:space="preserve"> </w:t>
      </w:r>
      <w:r>
        <w:rPr>
          <w:rFonts w:eastAsia="Times New Roman"/>
          <w:color w:val="00000A"/>
          <w:sz w:val="24"/>
          <w:szCs w:val="24"/>
        </w:rPr>
        <w:t>самоопределению; формирование личностных ценностно-смысловых ориентиров и установок, системы значимых социальных и межличностных отношений;</w:t>
      </w:r>
    </w:p>
    <w:p w:rsidR="00294166" w:rsidRDefault="00294166" w:rsidP="00294166">
      <w:pPr>
        <w:spacing w:line="13" w:lineRule="exact"/>
        <w:ind w:firstLine="567"/>
        <w:jc w:val="both"/>
        <w:rPr>
          <w:sz w:val="20"/>
          <w:szCs w:val="20"/>
        </w:rPr>
      </w:pPr>
    </w:p>
    <w:p w:rsidR="00294166" w:rsidRDefault="00294166" w:rsidP="00294166">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умений самостоятельного планирования и осуществления учебной</w:t>
      </w:r>
      <w:r>
        <w:rPr>
          <w:rFonts w:eastAsia="Times New Roman"/>
          <w:b/>
          <w:bCs/>
          <w:color w:val="00000A"/>
          <w:sz w:val="24"/>
          <w:szCs w:val="24"/>
        </w:rPr>
        <w:t xml:space="preserve"> </w:t>
      </w:r>
      <w:r>
        <w:rPr>
          <w:rFonts w:eastAsia="Times New Roman"/>
          <w:color w:val="00000A"/>
          <w:sz w:val="24"/>
          <w:szCs w:val="24"/>
        </w:rPr>
        <w:t>деятельности и организации учебного сотрудничества с педагогами и сверстниками, построения индивидуального образовательного маршрута;</w:t>
      </w:r>
    </w:p>
    <w:p w:rsidR="00294166" w:rsidRDefault="00294166" w:rsidP="00294166">
      <w:pPr>
        <w:spacing w:line="14" w:lineRule="exact"/>
        <w:ind w:firstLine="567"/>
        <w:jc w:val="both"/>
        <w:rPr>
          <w:sz w:val="20"/>
          <w:szCs w:val="20"/>
        </w:rPr>
      </w:pPr>
    </w:p>
    <w:p w:rsidR="00294166" w:rsidRDefault="00294166" w:rsidP="00294166">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решение задач общекультурного,</w:t>
      </w:r>
      <w:r>
        <w:rPr>
          <w:rFonts w:eastAsia="Times New Roman"/>
          <w:b/>
          <w:bCs/>
          <w:color w:val="00000A"/>
          <w:sz w:val="24"/>
          <w:szCs w:val="24"/>
        </w:rPr>
        <w:t xml:space="preserve"> </w:t>
      </w:r>
      <w:r>
        <w:rPr>
          <w:rFonts w:eastAsia="Times New Roman"/>
          <w:color w:val="00000A"/>
          <w:sz w:val="24"/>
          <w:szCs w:val="24"/>
        </w:rPr>
        <w:t>личностного и познавательного развития</w:t>
      </w:r>
      <w:r>
        <w:rPr>
          <w:rFonts w:eastAsia="Times New Roman"/>
          <w:b/>
          <w:bCs/>
          <w:color w:val="00000A"/>
          <w:sz w:val="24"/>
          <w:szCs w:val="24"/>
        </w:rPr>
        <w:t xml:space="preserve"> </w:t>
      </w:r>
      <w:r>
        <w:rPr>
          <w:rFonts w:eastAsia="Times New Roman"/>
          <w:color w:val="00000A"/>
          <w:sz w:val="24"/>
          <w:szCs w:val="24"/>
        </w:rPr>
        <w:t>обучающихся;</w:t>
      </w:r>
    </w:p>
    <w:p w:rsidR="00294166" w:rsidRDefault="00294166" w:rsidP="00294166">
      <w:pPr>
        <w:spacing w:line="13" w:lineRule="exact"/>
        <w:ind w:firstLine="567"/>
        <w:jc w:val="both"/>
        <w:rPr>
          <w:sz w:val="20"/>
          <w:szCs w:val="20"/>
        </w:rPr>
      </w:pPr>
    </w:p>
    <w:p w:rsidR="00294166" w:rsidRDefault="00294166" w:rsidP="00294166">
      <w:pPr>
        <w:spacing w:line="236" w:lineRule="auto"/>
        <w:ind w:firstLine="567"/>
        <w:jc w:val="both"/>
        <w:rPr>
          <w:sz w:val="20"/>
          <w:szCs w:val="20"/>
        </w:rPr>
      </w:pPr>
      <w:r>
        <w:rPr>
          <w:rFonts w:eastAsia="Times New Roman"/>
          <w:b/>
          <w:bCs/>
          <w:color w:val="00000A"/>
          <w:sz w:val="24"/>
          <w:szCs w:val="24"/>
        </w:rPr>
        <w:lastRenderedPageBreak/>
        <w:t xml:space="preserve">– </w:t>
      </w:r>
      <w:r>
        <w:rPr>
          <w:rFonts w:eastAsia="Times New Roman"/>
          <w:color w:val="00000A"/>
          <w:sz w:val="24"/>
          <w:szCs w:val="24"/>
        </w:rPr>
        <w:t>повышение эффективности усвоения обучающимися знаний и учебных действий,</w:t>
      </w:r>
      <w:r>
        <w:rPr>
          <w:rFonts w:eastAsia="Times New Roman"/>
          <w:b/>
          <w:bCs/>
          <w:color w:val="00000A"/>
          <w:sz w:val="24"/>
          <w:szCs w:val="24"/>
        </w:rPr>
        <w:t xml:space="preserve"> </w:t>
      </w:r>
      <w:r>
        <w:rPr>
          <w:rFonts w:eastAsia="Times New Roman"/>
          <w:color w:val="00000A"/>
          <w:sz w:val="24"/>
          <w:szCs w:val="24"/>
        </w:rPr>
        <w:t>формирование научного типа мышления, компетентностей в предметных областях, учебно-исследовательской, проектной, социальной деятельности;</w:t>
      </w:r>
    </w:p>
    <w:p w:rsidR="00294166" w:rsidRDefault="00294166" w:rsidP="00294166">
      <w:pPr>
        <w:spacing w:line="13" w:lineRule="exact"/>
        <w:ind w:firstLine="567"/>
        <w:jc w:val="both"/>
        <w:rPr>
          <w:sz w:val="20"/>
          <w:szCs w:val="20"/>
        </w:rPr>
      </w:pPr>
    </w:p>
    <w:p w:rsidR="00294166" w:rsidRDefault="00294166" w:rsidP="00294166">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294166" w:rsidRDefault="00294166" w:rsidP="00294166">
      <w:pPr>
        <w:spacing w:line="13" w:lineRule="exact"/>
        <w:ind w:firstLine="567"/>
        <w:jc w:val="both"/>
        <w:rPr>
          <w:sz w:val="20"/>
          <w:szCs w:val="20"/>
        </w:rPr>
      </w:pPr>
    </w:p>
    <w:p w:rsidR="00294166" w:rsidRDefault="00294166" w:rsidP="00294166">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294166" w:rsidRDefault="00294166" w:rsidP="00294166">
      <w:pPr>
        <w:spacing w:line="17" w:lineRule="exact"/>
        <w:ind w:firstLine="567"/>
        <w:jc w:val="both"/>
        <w:rPr>
          <w:sz w:val="20"/>
          <w:szCs w:val="20"/>
        </w:rPr>
      </w:pPr>
    </w:p>
    <w:p w:rsidR="00294166" w:rsidRDefault="00294166" w:rsidP="00294166">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практическую направленность проводимых исследований и индивидуальных</w:t>
      </w:r>
      <w:r>
        <w:rPr>
          <w:rFonts w:eastAsia="Times New Roman"/>
          <w:b/>
          <w:bCs/>
          <w:color w:val="00000A"/>
          <w:sz w:val="24"/>
          <w:szCs w:val="24"/>
        </w:rPr>
        <w:t xml:space="preserve"> </w:t>
      </w:r>
      <w:r>
        <w:rPr>
          <w:rFonts w:eastAsia="Times New Roman"/>
          <w:color w:val="00000A"/>
          <w:sz w:val="24"/>
          <w:szCs w:val="24"/>
        </w:rPr>
        <w:t>проектов;</w:t>
      </w:r>
    </w:p>
    <w:p w:rsidR="00294166" w:rsidRDefault="00294166" w:rsidP="00294166">
      <w:pPr>
        <w:spacing w:line="13" w:lineRule="exact"/>
        <w:ind w:firstLine="567"/>
        <w:jc w:val="both"/>
        <w:rPr>
          <w:sz w:val="20"/>
          <w:szCs w:val="20"/>
        </w:rPr>
      </w:pPr>
    </w:p>
    <w:p w:rsidR="00294166" w:rsidRDefault="00294166" w:rsidP="00294166">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возможность практического использования приобретенных обучающимися</w:t>
      </w:r>
      <w:r>
        <w:rPr>
          <w:rFonts w:eastAsia="Times New Roman"/>
          <w:b/>
          <w:bCs/>
          <w:color w:val="00000A"/>
          <w:sz w:val="24"/>
          <w:szCs w:val="24"/>
        </w:rPr>
        <w:t xml:space="preserve"> </w:t>
      </w:r>
      <w:r>
        <w:rPr>
          <w:rFonts w:eastAsia="Times New Roman"/>
          <w:color w:val="00000A"/>
          <w:sz w:val="24"/>
          <w:szCs w:val="24"/>
        </w:rPr>
        <w:t>коммуникативных навыков, навыков целеполагания, планирования и самоконтроля;</w:t>
      </w:r>
    </w:p>
    <w:p w:rsidR="00294166" w:rsidRDefault="00294166" w:rsidP="00294166">
      <w:pPr>
        <w:spacing w:line="13" w:lineRule="exact"/>
        <w:ind w:firstLine="567"/>
        <w:jc w:val="both"/>
        <w:rPr>
          <w:sz w:val="20"/>
          <w:szCs w:val="20"/>
        </w:rPr>
      </w:pPr>
    </w:p>
    <w:p w:rsidR="00294166" w:rsidRDefault="00294166" w:rsidP="00294166">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подготовку к осознанному выбору дальнейшего образования и профессиональной</w:t>
      </w:r>
      <w:r>
        <w:rPr>
          <w:rFonts w:eastAsia="Times New Roman"/>
          <w:b/>
          <w:bCs/>
          <w:color w:val="00000A"/>
          <w:sz w:val="24"/>
          <w:szCs w:val="24"/>
        </w:rPr>
        <w:t xml:space="preserve"> </w:t>
      </w:r>
      <w:r>
        <w:rPr>
          <w:rFonts w:eastAsia="Times New Roman"/>
          <w:color w:val="00000A"/>
          <w:sz w:val="24"/>
          <w:szCs w:val="24"/>
        </w:rPr>
        <w:t>деятельности.</w:t>
      </w:r>
    </w:p>
    <w:p w:rsidR="00294166" w:rsidRDefault="00294166" w:rsidP="00294166">
      <w:pPr>
        <w:spacing w:line="14" w:lineRule="exact"/>
        <w:rPr>
          <w:sz w:val="20"/>
          <w:szCs w:val="20"/>
        </w:rPr>
      </w:pPr>
    </w:p>
    <w:p w:rsidR="00294166" w:rsidRDefault="00294166" w:rsidP="00294166">
      <w:pPr>
        <w:spacing w:line="237" w:lineRule="auto"/>
        <w:ind w:firstLine="708"/>
        <w:jc w:val="both"/>
        <w:rPr>
          <w:sz w:val="20"/>
          <w:szCs w:val="20"/>
        </w:rPr>
      </w:pPr>
      <w:r w:rsidRPr="00307884">
        <w:rPr>
          <w:rFonts w:eastAsia="Times New Roman"/>
          <w:b/>
          <w:i/>
          <w:color w:val="00000A"/>
          <w:sz w:val="24"/>
          <w:szCs w:val="24"/>
        </w:rPr>
        <w:t>Цель программы развития УУД</w:t>
      </w:r>
      <w:r>
        <w:rPr>
          <w:rFonts w:eastAsia="Times New Roman"/>
          <w:color w:val="00000A"/>
          <w:sz w:val="24"/>
          <w:szCs w:val="24"/>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294166" w:rsidRDefault="00294166" w:rsidP="00294166">
      <w:pPr>
        <w:spacing w:line="18" w:lineRule="exact"/>
        <w:rPr>
          <w:sz w:val="20"/>
          <w:szCs w:val="20"/>
        </w:rPr>
      </w:pPr>
    </w:p>
    <w:p w:rsidR="00294166" w:rsidRPr="00307884" w:rsidRDefault="00294166" w:rsidP="001416A1">
      <w:pPr>
        <w:numPr>
          <w:ilvl w:val="0"/>
          <w:numId w:val="37"/>
        </w:numPr>
        <w:tabs>
          <w:tab w:val="left" w:pos="0"/>
        </w:tabs>
        <w:spacing w:line="234" w:lineRule="auto"/>
        <w:ind w:firstLine="567"/>
        <w:rPr>
          <w:rFonts w:eastAsia="Times New Roman"/>
          <w:b/>
          <w:i/>
          <w:color w:val="00000A"/>
          <w:sz w:val="24"/>
          <w:szCs w:val="24"/>
        </w:rPr>
      </w:pPr>
      <w:r>
        <w:rPr>
          <w:rFonts w:eastAsia="Times New Roman"/>
          <w:color w:val="00000A"/>
          <w:sz w:val="24"/>
          <w:szCs w:val="24"/>
        </w:rPr>
        <w:t xml:space="preserve">соответствии с указанной целью примерная программа развития УУД среднего общего образования определяет следующие </w:t>
      </w:r>
      <w:r w:rsidRPr="00307884">
        <w:rPr>
          <w:rFonts w:eastAsia="Times New Roman"/>
          <w:b/>
          <w:i/>
          <w:color w:val="00000A"/>
          <w:sz w:val="24"/>
          <w:szCs w:val="24"/>
        </w:rPr>
        <w:t>задачи:</w:t>
      </w:r>
    </w:p>
    <w:p w:rsidR="00294166" w:rsidRDefault="00294166" w:rsidP="00294166">
      <w:pPr>
        <w:tabs>
          <w:tab w:val="left" w:pos="0"/>
        </w:tabs>
        <w:spacing w:line="13" w:lineRule="exact"/>
        <w:ind w:firstLine="567"/>
        <w:rPr>
          <w:rFonts w:eastAsia="Times New Roman"/>
          <w:color w:val="00000A"/>
          <w:sz w:val="24"/>
          <w:szCs w:val="24"/>
        </w:rPr>
      </w:pPr>
    </w:p>
    <w:p w:rsidR="00294166" w:rsidRDefault="00294166" w:rsidP="00294166">
      <w:pPr>
        <w:tabs>
          <w:tab w:val="left" w:pos="0"/>
        </w:tabs>
        <w:spacing w:line="237"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организацию взаимодействия педагогов,</w:t>
      </w:r>
      <w:r>
        <w:rPr>
          <w:rFonts w:eastAsia="Times New Roman"/>
          <w:b/>
          <w:bCs/>
          <w:color w:val="00000A"/>
          <w:sz w:val="24"/>
          <w:szCs w:val="24"/>
        </w:rPr>
        <w:t xml:space="preserve"> </w:t>
      </w:r>
      <w:r>
        <w:rPr>
          <w:rFonts w:eastAsia="Times New Roman"/>
          <w:color w:val="00000A"/>
          <w:sz w:val="24"/>
          <w:szCs w:val="24"/>
        </w:rPr>
        <w:t>обучающихся и,</w:t>
      </w:r>
      <w:r>
        <w:rPr>
          <w:rFonts w:eastAsia="Times New Roman"/>
          <w:b/>
          <w:bCs/>
          <w:color w:val="00000A"/>
          <w:sz w:val="24"/>
          <w:szCs w:val="24"/>
        </w:rPr>
        <w:t xml:space="preserve"> </w:t>
      </w:r>
      <w:r>
        <w:rPr>
          <w:rFonts w:eastAsia="Times New Roman"/>
          <w:color w:val="00000A"/>
          <w:sz w:val="24"/>
          <w:szCs w:val="24"/>
        </w:rPr>
        <w:t>в случае</w:t>
      </w:r>
      <w:r>
        <w:rPr>
          <w:rFonts w:eastAsia="Times New Roman"/>
          <w:b/>
          <w:bCs/>
          <w:color w:val="00000A"/>
          <w:sz w:val="24"/>
          <w:szCs w:val="24"/>
        </w:rPr>
        <w:t xml:space="preserve"> </w:t>
      </w:r>
      <w:r>
        <w:rPr>
          <w:rFonts w:eastAsia="Times New Roman"/>
          <w:color w:val="00000A"/>
          <w:sz w:val="24"/>
          <w:szCs w:val="24"/>
        </w:rPr>
        <w:t>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294166" w:rsidRDefault="00294166" w:rsidP="00294166">
      <w:pPr>
        <w:tabs>
          <w:tab w:val="left" w:pos="0"/>
        </w:tabs>
        <w:spacing w:line="17" w:lineRule="exact"/>
        <w:ind w:firstLine="567"/>
        <w:rPr>
          <w:rFonts w:eastAsia="Times New Roman"/>
          <w:color w:val="00000A"/>
          <w:sz w:val="24"/>
          <w:szCs w:val="24"/>
        </w:rPr>
      </w:pPr>
    </w:p>
    <w:p w:rsidR="00294166" w:rsidRDefault="00294166" w:rsidP="00294166">
      <w:pPr>
        <w:tabs>
          <w:tab w:val="left" w:pos="0"/>
        </w:tabs>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обеспечение взаимосвязи способов организации урочной и внеурочной</w:t>
      </w:r>
      <w:r>
        <w:rPr>
          <w:rFonts w:eastAsia="Times New Roman"/>
          <w:b/>
          <w:bCs/>
          <w:color w:val="00000A"/>
          <w:sz w:val="24"/>
          <w:szCs w:val="24"/>
        </w:rPr>
        <w:t xml:space="preserve"> </w:t>
      </w:r>
      <w:r>
        <w:rPr>
          <w:rFonts w:eastAsia="Times New Roman"/>
          <w:color w:val="00000A"/>
          <w:sz w:val="24"/>
          <w:szCs w:val="24"/>
        </w:rPr>
        <w:t>деятельности обучающихся по совершенствованию владения УУД, в том числе на материале содержания учебных предметов;</w:t>
      </w:r>
    </w:p>
    <w:p w:rsidR="00294166" w:rsidRDefault="00294166" w:rsidP="00294166">
      <w:pPr>
        <w:tabs>
          <w:tab w:val="left" w:pos="0"/>
        </w:tabs>
        <w:spacing w:line="14" w:lineRule="exact"/>
        <w:ind w:firstLine="567"/>
        <w:rPr>
          <w:rFonts w:eastAsia="Times New Roman"/>
          <w:color w:val="00000A"/>
          <w:sz w:val="24"/>
          <w:szCs w:val="24"/>
        </w:rPr>
      </w:pPr>
    </w:p>
    <w:p w:rsidR="00294166" w:rsidRDefault="00294166" w:rsidP="00294166">
      <w:pPr>
        <w:tabs>
          <w:tab w:val="left" w:pos="0"/>
        </w:tabs>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включение развивающих задач,</w:t>
      </w:r>
      <w:r>
        <w:rPr>
          <w:rFonts w:eastAsia="Times New Roman"/>
          <w:b/>
          <w:bCs/>
          <w:color w:val="00000A"/>
          <w:sz w:val="24"/>
          <w:szCs w:val="24"/>
        </w:rPr>
        <w:t xml:space="preserve"> </w:t>
      </w:r>
      <w:r>
        <w:rPr>
          <w:rFonts w:eastAsia="Times New Roman"/>
          <w:color w:val="00000A"/>
          <w:sz w:val="24"/>
          <w:szCs w:val="24"/>
        </w:rPr>
        <w:t>способствующих совершенствованию</w:t>
      </w:r>
      <w:r>
        <w:rPr>
          <w:rFonts w:eastAsia="Times New Roman"/>
          <w:b/>
          <w:bCs/>
          <w:color w:val="00000A"/>
          <w:sz w:val="24"/>
          <w:szCs w:val="24"/>
        </w:rPr>
        <w:t xml:space="preserve"> </w:t>
      </w:r>
      <w:r>
        <w:rPr>
          <w:rFonts w:eastAsia="Times New Roman"/>
          <w:color w:val="00000A"/>
          <w:sz w:val="24"/>
          <w:szCs w:val="24"/>
        </w:rPr>
        <w:t>универсальных учебных действий, как в урочную, так и во внеурочную деятельность обучающихся;</w:t>
      </w:r>
    </w:p>
    <w:p w:rsidR="001673CE" w:rsidRDefault="001673CE" w:rsidP="001673CE">
      <w:pPr>
        <w:spacing w:line="233"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обеспечение преемственности программы развития универсальных учебных</w:t>
      </w:r>
      <w:r>
        <w:rPr>
          <w:rFonts w:eastAsia="Times New Roman"/>
          <w:b/>
          <w:bCs/>
          <w:color w:val="00000A"/>
          <w:sz w:val="24"/>
          <w:szCs w:val="24"/>
        </w:rPr>
        <w:t xml:space="preserve"> </w:t>
      </w:r>
      <w:r>
        <w:rPr>
          <w:rFonts w:eastAsia="Times New Roman"/>
          <w:color w:val="00000A"/>
          <w:sz w:val="24"/>
          <w:szCs w:val="24"/>
        </w:rPr>
        <w:t>действий при переходе от основного общего к среднему общему образованию.</w:t>
      </w:r>
    </w:p>
    <w:p w:rsidR="001673CE" w:rsidRPr="00307884" w:rsidRDefault="001673CE" w:rsidP="001673CE">
      <w:pPr>
        <w:ind w:firstLine="567"/>
        <w:jc w:val="both"/>
        <w:rPr>
          <w:sz w:val="24"/>
          <w:szCs w:val="24"/>
        </w:rPr>
      </w:pPr>
      <w:r w:rsidRPr="00307884">
        <w:rPr>
          <w:sz w:val="24"/>
          <w:szCs w:val="24"/>
        </w:rPr>
        <w:t xml:space="preserve">Основное </w:t>
      </w:r>
      <w:r w:rsidRPr="00307884">
        <w:rPr>
          <w:b/>
          <w:i/>
          <w:sz w:val="24"/>
          <w:szCs w:val="24"/>
        </w:rPr>
        <w:t>предназначение программы</w:t>
      </w:r>
      <w:r w:rsidRPr="00307884">
        <w:rPr>
          <w:sz w:val="24"/>
          <w:szCs w:val="24"/>
        </w:rPr>
        <w:t xml:space="preserve"> (роль программы)- конкретизировать требования к результатам среднего общего образования и дополнить традиционное содержание образовательно-воспитательных программ. 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образовательно-воспитательной деятельности в образовательном учреждении.</w:t>
      </w:r>
    </w:p>
    <w:p w:rsidR="001673CE" w:rsidRDefault="001673CE" w:rsidP="001673CE">
      <w:pPr>
        <w:spacing w:line="14" w:lineRule="exact"/>
        <w:rPr>
          <w:sz w:val="20"/>
          <w:szCs w:val="20"/>
        </w:rPr>
      </w:pPr>
    </w:p>
    <w:p w:rsidR="001673CE" w:rsidRDefault="001673CE" w:rsidP="001673CE">
      <w:pPr>
        <w:spacing w:line="238" w:lineRule="auto"/>
        <w:ind w:firstLine="567"/>
        <w:jc w:val="both"/>
        <w:rPr>
          <w:sz w:val="20"/>
          <w:szCs w:val="20"/>
        </w:rPr>
      </w:pPr>
      <w:r>
        <w:rPr>
          <w:rFonts w:eastAsia="Times New Roman"/>
          <w:color w:val="00000A"/>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1673CE" w:rsidRDefault="001673CE" w:rsidP="001673CE">
      <w:pPr>
        <w:spacing w:line="14" w:lineRule="exact"/>
        <w:rPr>
          <w:sz w:val="20"/>
          <w:szCs w:val="20"/>
        </w:rPr>
      </w:pPr>
    </w:p>
    <w:p w:rsidR="001673CE" w:rsidRDefault="001673CE" w:rsidP="001673CE">
      <w:pPr>
        <w:spacing w:line="237" w:lineRule="auto"/>
        <w:ind w:firstLine="708"/>
        <w:jc w:val="both"/>
        <w:rPr>
          <w:sz w:val="20"/>
          <w:szCs w:val="20"/>
        </w:rPr>
      </w:pPr>
      <w:r>
        <w:rPr>
          <w:rFonts w:eastAsia="Times New Roman"/>
          <w:color w:val="00000A"/>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1673CE" w:rsidRDefault="001673CE" w:rsidP="001673CE">
      <w:pPr>
        <w:spacing w:line="237" w:lineRule="auto"/>
        <w:ind w:firstLine="708"/>
        <w:jc w:val="both"/>
        <w:rPr>
          <w:rFonts w:eastAsia="Times New Roman"/>
          <w:b/>
          <w:bCs/>
          <w:color w:val="00000A"/>
          <w:sz w:val="24"/>
          <w:szCs w:val="24"/>
        </w:rPr>
      </w:pPr>
    </w:p>
    <w:p w:rsidR="001673CE" w:rsidRDefault="001673CE" w:rsidP="001673CE">
      <w:pPr>
        <w:spacing w:line="237" w:lineRule="auto"/>
        <w:ind w:firstLine="708"/>
        <w:jc w:val="both"/>
        <w:rPr>
          <w:rFonts w:eastAsia="Times New Roman"/>
          <w:b/>
          <w:bCs/>
          <w:color w:val="00000A"/>
          <w:sz w:val="24"/>
          <w:szCs w:val="24"/>
        </w:rPr>
      </w:pPr>
    </w:p>
    <w:p w:rsidR="001673CE" w:rsidRDefault="001673CE" w:rsidP="001673CE">
      <w:pPr>
        <w:spacing w:line="237" w:lineRule="auto"/>
        <w:ind w:firstLine="708"/>
        <w:jc w:val="both"/>
        <w:rPr>
          <w:sz w:val="20"/>
          <w:szCs w:val="20"/>
        </w:rPr>
      </w:pPr>
      <w:r>
        <w:rPr>
          <w:rFonts w:eastAsia="Times New Roman"/>
          <w:b/>
          <w:bCs/>
          <w:color w:val="00000A"/>
          <w:sz w:val="24"/>
          <w:szCs w:val="24"/>
        </w:rPr>
        <w:t>II.1</w:t>
      </w:r>
      <w:r>
        <w:rPr>
          <w:rFonts w:eastAsia="Times New Roman"/>
          <w:b/>
          <w:bCs/>
          <w:color w:val="000000"/>
          <w:sz w:val="24"/>
          <w:szCs w:val="24"/>
        </w:rPr>
        <w:t>.2.</w:t>
      </w:r>
      <w:r>
        <w:rPr>
          <w:rFonts w:eastAsia="Times New Roman"/>
          <w:b/>
          <w:bCs/>
          <w:color w:val="00000A"/>
          <w:sz w:val="24"/>
          <w:szCs w:val="24"/>
        </w:rPr>
        <w:t xml:space="preserve"> Описание понятий, функций, состава и характеристик универсальных учебных действий и их связи с содержанием отдельных учебных предметов и внеурочной </w:t>
      </w:r>
      <w:r>
        <w:rPr>
          <w:rFonts w:eastAsia="Times New Roman"/>
          <w:b/>
          <w:bCs/>
          <w:color w:val="00000A"/>
          <w:sz w:val="24"/>
          <w:szCs w:val="24"/>
        </w:rPr>
        <w:lastRenderedPageBreak/>
        <w:t>деятельностью, а также места универсальных учебных действий в структуре образовательной деятельности</w:t>
      </w:r>
    </w:p>
    <w:p w:rsidR="001673CE" w:rsidRDefault="001673CE" w:rsidP="001673CE">
      <w:pPr>
        <w:spacing w:line="9" w:lineRule="exact"/>
        <w:rPr>
          <w:sz w:val="20"/>
          <w:szCs w:val="20"/>
        </w:rPr>
      </w:pPr>
    </w:p>
    <w:p w:rsidR="001673CE" w:rsidRPr="00AF6745" w:rsidRDefault="001673CE" w:rsidP="00AF6745">
      <w:pPr>
        <w:spacing w:line="236" w:lineRule="auto"/>
        <w:ind w:firstLine="708"/>
        <w:jc w:val="both"/>
        <w:rPr>
          <w:sz w:val="20"/>
          <w:szCs w:val="20"/>
        </w:rPr>
      </w:pPr>
      <w:r>
        <w:rPr>
          <w:rFonts w:eastAsia="Times New Roman"/>
          <w:color w:val="00000A"/>
          <w:sz w:val="24"/>
          <w:szCs w:val="24"/>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w:t>
      </w:r>
      <w:r w:rsidR="00AF6745">
        <w:rPr>
          <w:sz w:val="20"/>
          <w:szCs w:val="20"/>
        </w:rPr>
        <w:t xml:space="preserve"> и </w:t>
      </w:r>
      <w:r>
        <w:rPr>
          <w:rFonts w:eastAsia="Times New Roman"/>
          <w:color w:val="00000A"/>
          <w:sz w:val="24"/>
          <w:szCs w:val="24"/>
        </w:rPr>
        <w:t>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1673CE" w:rsidRDefault="001673CE" w:rsidP="001673CE">
      <w:pPr>
        <w:spacing w:line="14" w:lineRule="exact"/>
        <w:rPr>
          <w:rFonts w:eastAsia="Times New Roman"/>
          <w:color w:val="00000A"/>
          <w:sz w:val="24"/>
          <w:szCs w:val="24"/>
        </w:rPr>
      </w:pPr>
    </w:p>
    <w:p w:rsidR="001673CE" w:rsidRDefault="001673CE" w:rsidP="001673CE">
      <w:pPr>
        <w:spacing w:line="237" w:lineRule="auto"/>
        <w:ind w:firstLine="708"/>
        <w:jc w:val="both"/>
        <w:rPr>
          <w:rFonts w:eastAsia="Times New Roman"/>
          <w:color w:val="00000A"/>
          <w:sz w:val="24"/>
          <w:szCs w:val="24"/>
        </w:rPr>
      </w:pPr>
      <w:r>
        <w:rPr>
          <w:rFonts w:eastAsia="Times New Roman"/>
          <w:color w:val="00000A"/>
          <w:sz w:val="24"/>
          <w:szCs w:val="24"/>
        </w:rPr>
        <w:t xml:space="preserve">Для удобства анализа универсальные учебные действия условно разделяют на </w:t>
      </w:r>
      <w:r w:rsidR="00F160B0" w:rsidRPr="00AF6745">
        <w:rPr>
          <w:rFonts w:eastAsia="Times New Roman"/>
          <w:b/>
          <w:color w:val="00000A"/>
          <w:sz w:val="24"/>
          <w:szCs w:val="24"/>
        </w:rPr>
        <w:t>познавательные</w:t>
      </w:r>
      <w:r w:rsidR="00F160B0">
        <w:rPr>
          <w:rFonts w:eastAsia="Times New Roman"/>
          <w:b/>
          <w:color w:val="00000A"/>
          <w:sz w:val="24"/>
          <w:szCs w:val="24"/>
        </w:rPr>
        <w:t>,</w:t>
      </w:r>
      <w:r w:rsidR="00F160B0" w:rsidRPr="00AF6745">
        <w:rPr>
          <w:rFonts w:eastAsia="Times New Roman"/>
          <w:b/>
          <w:color w:val="00000A"/>
          <w:sz w:val="24"/>
          <w:szCs w:val="24"/>
        </w:rPr>
        <w:t xml:space="preserve"> </w:t>
      </w:r>
      <w:r w:rsidRPr="00AF6745">
        <w:rPr>
          <w:rFonts w:eastAsia="Times New Roman"/>
          <w:b/>
          <w:color w:val="00000A"/>
          <w:sz w:val="24"/>
          <w:szCs w:val="24"/>
        </w:rPr>
        <w:t>регулятивные, коммуникативные</w:t>
      </w:r>
      <w:r w:rsidR="00F160B0">
        <w:rPr>
          <w:rFonts w:eastAsia="Times New Roman"/>
          <w:b/>
          <w:color w:val="00000A"/>
          <w:sz w:val="24"/>
          <w:szCs w:val="24"/>
        </w:rPr>
        <w:t>.</w:t>
      </w:r>
      <w:r>
        <w:rPr>
          <w:rFonts w:eastAsia="Times New Roman"/>
          <w:color w:val="00000A"/>
          <w:sz w:val="24"/>
          <w:szCs w:val="24"/>
        </w:rPr>
        <w:t xml:space="preserve">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1673CE" w:rsidRDefault="001673CE" w:rsidP="001673CE">
      <w:pPr>
        <w:spacing w:line="17" w:lineRule="exact"/>
        <w:rPr>
          <w:rFonts w:eastAsia="Times New Roman"/>
          <w:color w:val="00000A"/>
          <w:sz w:val="24"/>
          <w:szCs w:val="24"/>
        </w:rPr>
      </w:pPr>
    </w:p>
    <w:p w:rsidR="00F160B0" w:rsidRDefault="00AF6745" w:rsidP="00AF6745">
      <w:pPr>
        <w:spacing w:line="238" w:lineRule="auto"/>
        <w:ind w:firstLine="708"/>
        <w:jc w:val="both"/>
        <w:rPr>
          <w:rFonts w:eastAsia="Times New Roman"/>
          <w:color w:val="00000A"/>
          <w:sz w:val="24"/>
          <w:szCs w:val="24"/>
        </w:rPr>
      </w:pPr>
      <w:r w:rsidRPr="00AF6745">
        <w:rPr>
          <w:rFonts w:eastAsia="Times New Roman"/>
          <w:b/>
          <w:color w:val="00000A"/>
          <w:sz w:val="24"/>
          <w:szCs w:val="24"/>
        </w:rPr>
        <w:t>Познавательные УУД включают</w:t>
      </w:r>
      <w:r w:rsidRPr="00AF6745">
        <w:rPr>
          <w:rFonts w:eastAsia="Times New Roman"/>
          <w:color w:val="00000A"/>
          <w:sz w:val="24"/>
          <w:szCs w:val="24"/>
        </w:rPr>
        <w:t xml:space="preserve"> : общеучебные, логические учебные действия, а так же постановку и решение проблемы.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К общеучебным универсальным действиям относятся: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самостоятельное выделение и формулирование познавательной цели;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структурирование знаний;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осознанное и произвольное построение речевого высказывания в устной и письменной форме; </w:t>
      </w:r>
    </w:p>
    <w:p w:rsidR="00AF6745" w:rsidRPr="00AF6745"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выбор наиболее эффективных способов решения задач в зависимости от конкретных условий;</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рефлексия способов и условий действия, контроль и оценка процесса и результатов деятельности;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понимание и адекватная оценка языка средств массовой информации;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Важно отметить такое общеучебное универсальное учебное действие как рефлексия. Рефлексия учащимися своих действий предполагает осознание ими всех компонентов учебной деятельности. Особую группу общеучебных универсальных действий составляют знаково - символические действия: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моделирование, </w:t>
      </w:r>
    </w:p>
    <w:p w:rsidR="00AF6745" w:rsidRPr="00AF6745"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-преобразование объекта из чувственной формы в модель, где выделены существенные характеристики объекта (пространственно - графическая или знаково - символическая);</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преобразование модели с целью выявления общих законов, определяющих данную предметную область.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Логическими универсальными действиями являются:</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 анализ объектов с целью выделения признаков (существенных, несущественных);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синтез — составление целого из частей, в том числе самостоятельное достраивание с восполнением недостающих компонентов;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выбор оснований и критериев для сравнения, сериации, классификации объектов; подведение под понятие, выведение следствий; установление причинно - следственных связей, представление цепочек объектов и явлений; построение логической цепочки рассуждений, анализ истинности утверждений; доказательство; выдвижение гипотез и их обоснование.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Постановка и решение проблемы: формулирование проблемы; самостоятельное создание способов решения проблем творческого и поискового характера. Следует помнить, что при формировании познавательных УУД необходимо обращать внимание на установление связей между вводимыми учителем понятиями и прошлым опытом детей, в этом случае ученику легче увидеть, воспринять и осмыслить учебный материал.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lastRenderedPageBreak/>
        <w:t xml:space="preserve">Предполагается, что результатом формирования познавательных универсальных </w:t>
      </w:r>
      <w:r w:rsidR="00F160B0">
        <w:rPr>
          <w:rFonts w:eastAsia="Times New Roman"/>
          <w:color w:val="00000A"/>
          <w:sz w:val="24"/>
          <w:szCs w:val="24"/>
        </w:rPr>
        <w:t>у</w:t>
      </w:r>
      <w:r w:rsidRPr="00AF6745">
        <w:rPr>
          <w:rFonts w:eastAsia="Times New Roman"/>
          <w:color w:val="00000A"/>
          <w:sz w:val="24"/>
          <w:szCs w:val="24"/>
        </w:rPr>
        <w:t xml:space="preserve">чебных действий будут являться умения: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произвольно и осознанно владеть общим приемом решения задач;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осуществлять поиск необходимой информации для выполнения учебных заданий;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использовать знаково- символические средства, в том числе модели и схемы для решения учебных задач;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ориентироваться на разнообразие способов решения задач;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учиться основам смыслового чтения художественных и познавательных текстов; уметь выделять существенную информацию из текстов разных видов;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уметь осуществлять анализ объектов с выделением существенных и несущественны признаков</w:t>
      </w:r>
      <w:r w:rsidR="00F160B0">
        <w:rPr>
          <w:rFonts w:eastAsia="Times New Roman"/>
          <w:color w:val="00000A"/>
          <w:sz w:val="24"/>
          <w:szCs w:val="24"/>
        </w:rPr>
        <w:t>;</w:t>
      </w:r>
      <w:r w:rsidRPr="00AF6745">
        <w:rPr>
          <w:rFonts w:eastAsia="Times New Roman"/>
          <w:color w:val="00000A"/>
          <w:sz w:val="24"/>
          <w:szCs w:val="24"/>
        </w:rPr>
        <w:t xml:space="preserve"> </w:t>
      </w:r>
    </w:p>
    <w:p w:rsidR="00AF6745" w:rsidRPr="00AF6745"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уметь осуществлять синтез как составление целого из частей;</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уметь осуществлять сравнение, сериацию и классификацию по заданным критериям;</w:t>
      </w:r>
    </w:p>
    <w:p w:rsidR="00F160B0" w:rsidRDefault="00F160B0"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w:t>
      </w:r>
      <w:r>
        <w:rPr>
          <w:rFonts w:eastAsia="Times New Roman"/>
          <w:color w:val="00000A"/>
          <w:sz w:val="24"/>
          <w:szCs w:val="24"/>
        </w:rPr>
        <w:t xml:space="preserve"> </w:t>
      </w:r>
      <w:r w:rsidR="00AF6745" w:rsidRPr="00AF6745">
        <w:rPr>
          <w:rFonts w:eastAsia="Times New Roman"/>
          <w:color w:val="00000A"/>
          <w:sz w:val="24"/>
          <w:szCs w:val="24"/>
        </w:rPr>
        <w:t xml:space="preserve">уметь устанавливать причинно - следственные связи;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уметь строить рассуждения в форме связи простых суждений об объекте, его строении, свойствах и связях;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уметь устанавливать аналогии;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владеть общим приемом решения учебных задач</w:t>
      </w:r>
      <w:r w:rsidR="00F160B0">
        <w:rPr>
          <w:rFonts w:eastAsia="Times New Roman"/>
          <w:color w:val="00000A"/>
          <w:sz w:val="24"/>
          <w:szCs w:val="24"/>
        </w:rPr>
        <w:t>;</w:t>
      </w:r>
      <w:r w:rsidRPr="00AF6745">
        <w:rPr>
          <w:rFonts w:eastAsia="Times New Roman"/>
          <w:color w:val="00000A"/>
          <w:sz w:val="24"/>
          <w:szCs w:val="24"/>
        </w:rPr>
        <w:t xml:space="preserve">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осуществлять расширенный поиск информации с использованием ресурсов библиотеки, образовательного пространства родного края (малой родины);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создавать и преобразовывать модели и схемы для решения задач;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уметь осуществлять выбор наиболее эффективных способов решения образовательных задач в зависимости от конкретных условий. </w:t>
      </w:r>
    </w:p>
    <w:p w:rsidR="00F160B0" w:rsidRDefault="00AF6745" w:rsidP="00AF6745">
      <w:pPr>
        <w:spacing w:line="238" w:lineRule="auto"/>
        <w:ind w:firstLine="708"/>
        <w:jc w:val="both"/>
        <w:rPr>
          <w:rFonts w:eastAsia="Times New Roman"/>
          <w:color w:val="00000A"/>
          <w:sz w:val="24"/>
          <w:szCs w:val="24"/>
        </w:rPr>
      </w:pPr>
      <w:r w:rsidRPr="00F160B0">
        <w:rPr>
          <w:rFonts w:eastAsia="Times New Roman"/>
          <w:b/>
          <w:color w:val="00000A"/>
          <w:sz w:val="24"/>
          <w:szCs w:val="24"/>
        </w:rPr>
        <w:t>Коммуникативные УУД</w:t>
      </w:r>
      <w:r w:rsidRPr="00AF6745">
        <w:rPr>
          <w:rFonts w:eastAsia="Times New Roman"/>
          <w:color w:val="00000A"/>
          <w:sz w:val="24"/>
          <w:szCs w:val="24"/>
        </w:rPr>
        <w:t xml:space="preserve"> обеспечивают социальную компетентность и учёт позиции других людей, партнёров по общению или деятельности;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умение слушать и вступать в диалог;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участвовать в коллективном обсуждении проблем;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интегрироваться в группу сверстников и строить продуктивное взаимодействие и сотрудничество со сверстниками и взрослыми.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К коммуникативным действиям относятся: </w:t>
      </w:r>
    </w:p>
    <w:p w:rsidR="00AF6745" w:rsidRPr="00AF6745"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планирование учебного сотрудничества с учителем и сверстниками- определение цели, функций участников,</w:t>
      </w:r>
      <w:r w:rsidR="00F160B0">
        <w:rPr>
          <w:rFonts w:eastAsia="Times New Roman"/>
          <w:color w:val="00000A"/>
          <w:sz w:val="24"/>
          <w:szCs w:val="24"/>
        </w:rPr>
        <w:t xml:space="preserve"> </w:t>
      </w:r>
      <w:r w:rsidRPr="00AF6745">
        <w:rPr>
          <w:rFonts w:eastAsia="Times New Roman"/>
          <w:color w:val="00000A"/>
          <w:sz w:val="24"/>
          <w:szCs w:val="24"/>
        </w:rPr>
        <w:t>способов взаимодействия;</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постановка вопросов- инициативное сотрудничество в поиске и сборе информации;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разрешение конфликтов - выявление, идентификация проблемы, поиск и оценка способов и его реализация;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управление поведением партнёра -</w:t>
      </w:r>
      <w:r w:rsidR="00F160B0">
        <w:rPr>
          <w:rFonts w:eastAsia="Times New Roman"/>
          <w:color w:val="00000A"/>
          <w:sz w:val="24"/>
          <w:szCs w:val="24"/>
        </w:rPr>
        <w:t xml:space="preserve"> </w:t>
      </w:r>
      <w:r w:rsidRPr="00AF6745">
        <w:rPr>
          <w:rFonts w:eastAsia="Times New Roman"/>
          <w:color w:val="00000A"/>
          <w:sz w:val="24"/>
          <w:szCs w:val="24"/>
        </w:rPr>
        <w:t xml:space="preserve">контроль, коррекция, оценка его действий;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Существенное значение для формирования коммуникативных универсальных действий, как и для формирования личности ребенка в целом, имеет организация совместной работы учащихся в группе.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Основным критерием сформированности коммуникативных действий можно считать коммуникативные способности ребёнка, включающие в себя: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желание вступать в контакт с окружающими</w:t>
      </w:r>
      <w:r w:rsidR="00F160B0">
        <w:rPr>
          <w:rFonts w:eastAsia="Times New Roman"/>
          <w:color w:val="00000A"/>
          <w:sz w:val="24"/>
          <w:szCs w:val="24"/>
        </w:rPr>
        <w:t xml:space="preserve"> </w:t>
      </w:r>
      <w:r w:rsidRPr="00AF6745">
        <w:rPr>
          <w:rFonts w:eastAsia="Times New Roman"/>
          <w:color w:val="00000A"/>
          <w:sz w:val="24"/>
          <w:szCs w:val="24"/>
        </w:rPr>
        <w:t>(мотивация общения</w:t>
      </w:r>
      <w:r w:rsidR="00F160B0">
        <w:rPr>
          <w:rFonts w:eastAsia="Times New Roman"/>
          <w:color w:val="00000A"/>
          <w:sz w:val="24"/>
          <w:szCs w:val="24"/>
        </w:rPr>
        <w:t xml:space="preserve"> «</w:t>
      </w:r>
      <w:r w:rsidRPr="00AF6745">
        <w:rPr>
          <w:rFonts w:eastAsia="Times New Roman"/>
          <w:color w:val="00000A"/>
          <w:sz w:val="24"/>
          <w:szCs w:val="24"/>
        </w:rPr>
        <w:t>Я</w:t>
      </w:r>
      <w:r w:rsidR="00F160B0">
        <w:rPr>
          <w:rFonts w:eastAsia="Times New Roman"/>
          <w:color w:val="00000A"/>
          <w:sz w:val="24"/>
          <w:szCs w:val="24"/>
        </w:rPr>
        <w:t xml:space="preserve"> </w:t>
      </w:r>
      <w:r w:rsidRPr="00AF6745">
        <w:rPr>
          <w:rFonts w:eastAsia="Times New Roman"/>
          <w:color w:val="00000A"/>
          <w:sz w:val="24"/>
          <w:szCs w:val="24"/>
        </w:rPr>
        <w:t xml:space="preserve">хочу!»);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знание норм и правил, которым необходимо следовать при общении с окружающими (знакомство с коммуникативными навыками «Я знаю!»);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умение организовать общение (уровень овладения коммуникативными навыками «Я умею!»), включающее умение слушать собеседника, умение эмоционально сопереживать, умение решать конфликтные ситуации, умение работать в группе. </w:t>
      </w:r>
    </w:p>
    <w:p w:rsidR="00F160B0" w:rsidRDefault="00AF6745" w:rsidP="00AF6745">
      <w:pPr>
        <w:spacing w:line="238" w:lineRule="auto"/>
        <w:ind w:firstLine="708"/>
        <w:jc w:val="both"/>
        <w:rPr>
          <w:rFonts w:eastAsia="Times New Roman"/>
          <w:color w:val="00000A"/>
          <w:sz w:val="24"/>
          <w:szCs w:val="24"/>
        </w:rPr>
      </w:pPr>
      <w:r w:rsidRPr="00F160B0">
        <w:rPr>
          <w:rFonts w:eastAsia="Times New Roman"/>
          <w:b/>
          <w:color w:val="00000A"/>
          <w:sz w:val="24"/>
          <w:szCs w:val="24"/>
        </w:rPr>
        <w:t>Регулятивные УУД</w:t>
      </w:r>
      <w:r w:rsidRPr="00AF6745">
        <w:rPr>
          <w:rFonts w:eastAsia="Times New Roman"/>
          <w:color w:val="00000A"/>
          <w:sz w:val="24"/>
          <w:szCs w:val="24"/>
        </w:rPr>
        <w:t xml:space="preserve"> обеспечивают организацию учащимися своей учебной деятельности. К ним относятся: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целеполагание как постановка учебной задачи того, о что уже известно и усвоено учащимся, и того, что еще неизвестно; </w:t>
      </w:r>
    </w:p>
    <w:p w:rsidR="00F160B0"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lastRenderedPageBreak/>
        <w:t>• планирование -</w:t>
      </w:r>
      <w:r w:rsidR="00F160B0">
        <w:rPr>
          <w:rFonts w:eastAsia="Times New Roman"/>
          <w:color w:val="00000A"/>
          <w:sz w:val="24"/>
          <w:szCs w:val="24"/>
        </w:rPr>
        <w:t xml:space="preserve"> </w:t>
      </w:r>
      <w:r w:rsidRPr="00AF6745">
        <w:rPr>
          <w:rFonts w:eastAsia="Times New Roman"/>
          <w:color w:val="00000A"/>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прогнозирование - предвосхищение результата и уровня усвоения, его временных характеристик;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451D1C" w:rsidRDefault="00AF6745" w:rsidP="00451D1C">
      <w:pPr>
        <w:spacing w:line="238" w:lineRule="auto"/>
        <w:ind w:firstLine="708"/>
        <w:jc w:val="both"/>
        <w:rPr>
          <w:rFonts w:eastAsia="Times New Roman"/>
          <w:color w:val="00000A"/>
          <w:sz w:val="24"/>
          <w:szCs w:val="24"/>
        </w:rPr>
      </w:pPr>
      <w:r w:rsidRPr="00AF6745">
        <w:rPr>
          <w:rFonts w:eastAsia="Times New Roman"/>
          <w:color w:val="00000A"/>
          <w:sz w:val="24"/>
          <w:szCs w:val="24"/>
        </w:rPr>
        <w:t>• коррекция - внесение необходимых дополнений и корректив в план и способ действия</w:t>
      </w:r>
      <w:r w:rsidR="00451D1C">
        <w:rPr>
          <w:rFonts w:eastAsia="Times New Roman"/>
          <w:color w:val="00000A"/>
          <w:sz w:val="24"/>
          <w:szCs w:val="24"/>
        </w:rPr>
        <w:t xml:space="preserve"> в </w:t>
      </w:r>
      <w:r w:rsidRPr="00AF6745">
        <w:rPr>
          <w:rFonts w:eastAsia="Times New Roman"/>
          <w:color w:val="00000A"/>
          <w:sz w:val="24"/>
          <w:szCs w:val="24"/>
        </w:rPr>
        <w:t xml:space="preserve">случае расхождения эталона, реального действия и его продукта; </w:t>
      </w:r>
    </w:p>
    <w:p w:rsidR="00AF6745" w:rsidRPr="00AF6745" w:rsidRDefault="00AF6745" w:rsidP="00451D1C">
      <w:pPr>
        <w:spacing w:line="238" w:lineRule="auto"/>
        <w:ind w:firstLine="708"/>
        <w:jc w:val="both"/>
        <w:rPr>
          <w:rFonts w:eastAsia="Times New Roman"/>
          <w:color w:val="00000A"/>
          <w:sz w:val="24"/>
          <w:szCs w:val="24"/>
        </w:rPr>
      </w:pPr>
      <w:r w:rsidRPr="00AF6745">
        <w:rPr>
          <w:rFonts w:eastAsia="Times New Roman"/>
          <w:color w:val="00000A"/>
          <w:sz w:val="24"/>
          <w:szCs w:val="24"/>
        </w:rPr>
        <w:t>• оценка -выделение и осознание учащимся того, что уже усвоено и что еще подлежит усвоению, осознание качества и уровня усвоения;</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Критериями сформированности у учащегося регуляции своей деятельности может стать способность: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выбирать средства для организации своего поведения;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запоминать и удерживать правило,</w:t>
      </w:r>
      <w:r w:rsidR="00451D1C">
        <w:rPr>
          <w:rFonts w:eastAsia="Times New Roman"/>
          <w:color w:val="00000A"/>
          <w:sz w:val="24"/>
          <w:szCs w:val="24"/>
        </w:rPr>
        <w:t xml:space="preserve"> </w:t>
      </w:r>
      <w:r w:rsidRPr="00AF6745">
        <w:rPr>
          <w:rFonts w:eastAsia="Times New Roman"/>
          <w:color w:val="00000A"/>
          <w:sz w:val="24"/>
          <w:szCs w:val="24"/>
        </w:rPr>
        <w:t xml:space="preserve">инструкцию во времени;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планировать, контролировать и выполнять действие по заданному образцу, правилу, с использованием норм;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предвосхищать промежуточные и конечные результаты своих действий, а также возможные ошибки;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начинать и заканчивать действие в момент;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 тормозить ненужные реакции </w:t>
      </w:r>
    </w:p>
    <w:p w:rsidR="00451D1C" w:rsidRDefault="00AF6745" w:rsidP="00AF6745">
      <w:pPr>
        <w:spacing w:line="238" w:lineRule="auto"/>
        <w:ind w:firstLine="708"/>
        <w:jc w:val="both"/>
        <w:rPr>
          <w:rFonts w:eastAsia="Times New Roman"/>
          <w:color w:val="00000A"/>
          <w:sz w:val="24"/>
          <w:szCs w:val="24"/>
        </w:rPr>
      </w:pPr>
      <w:r w:rsidRPr="00AF6745">
        <w:rPr>
          <w:rFonts w:eastAsia="Times New Roman"/>
          <w:color w:val="00000A"/>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w:t>
      </w:r>
    </w:p>
    <w:p w:rsidR="00B81F89" w:rsidRDefault="00AF6745" w:rsidP="00B81F89">
      <w:pPr>
        <w:spacing w:line="238" w:lineRule="auto"/>
        <w:ind w:firstLine="708"/>
        <w:jc w:val="both"/>
        <w:rPr>
          <w:rFonts w:eastAsia="Times New Roman"/>
          <w:color w:val="00000A"/>
          <w:sz w:val="24"/>
          <w:szCs w:val="24"/>
        </w:rPr>
      </w:pPr>
      <w:r w:rsidRPr="00AF6745">
        <w:rPr>
          <w:rFonts w:eastAsia="Times New Roman"/>
          <w:color w:val="00000A"/>
          <w:sz w:val="24"/>
          <w:szCs w:val="24"/>
        </w:rPr>
        <w:t>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w:t>
      </w:r>
      <w:r w:rsidR="00451D1C">
        <w:rPr>
          <w:rFonts w:eastAsia="Times New Roman"/>
          <w:color w:val="00000A"/>
          <w:sz w:val="24"/>
          <w:szCs w:val="24"/>
        </w:rPr>
        <w:t xml:space="preserve"> </w:t>
      </w:r>
      <w:r w:rsidRPr="00AF6745">
        <w:rPr>
          <w:rFonts w:eastAsia="Times New Roman"/>
          <w:color w:val="00000A"/>
          <w:sz w:val="24"/>
          <w:szCs w:val="24"/>
        </w:rPr>
        <w:t xml:space="preserve">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1673CE" w:rsidRDefault="001673CE" w:rsidP="001673CE">
      <w:pPr>
        <w:spacing w:line="238" w:lineRule="auto"/>
        <w:ind w:firstLine="708"/>
        <w:jc w:val="both"/>
        <w:rPr>
          <w:rFonts w:eastAsia="Times New Roman"/>
          <w:color w:val="00000A"/>
          <w:sz w:val="24"/>
          <w:szCs w:val="24"/>
        </w:rPr>
      </w:pPr>
      <w:r>
        <w:rPr>
          <w:rFonts w:eastAsia="Times New Roman"/>
          <w:color w:val="00000A"/>
          <w:sz w:val="24"/>
          <w:szCs w:val="24"/>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1673CE" w:rsidRDefault="001673CE" w:rsidP="001673CE">
      <w:pPr>
        <w:spacing w:line="16" w:lineRule="exact"/>
        <w:rPr>
          <w:rFonts w:eastAsia="Times New Roman"/>
          <w:color w:val="00000A"/>
          <w:sz w:val="24"/>
          <w:szCs w:val="24"/>
        </w:rPr>
      </w:pPr>
    </w:p>
    <w:p w:rsidR="001673CE" w:rsidRDefault="001673CE" w:rsidP="001673CE">
      <w:pPr>
        <w:spacing w:line="237" w:lineRule="auto"/>
        <w:ind w:firstLine="708"/>
        <w:jc w:val="both"/>
        <w:rPr>
          <w:rFonts w:eastAsia="Times New Roman"/>
          <w:color w:val="00000A"/>
          <w:sz w:val="24"/>
          <w:szCs w:val="24"/>
        </w:rPr>
      </w:pPr>
      <w:r>
        <w:rPr>
          <w:rFonts w:eastAsia="Times New Roman"/>
          <w:color w:val="00000A"/>
          <w:sz w:val="24"/>
          <w:szCs w:val="24"/>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1673CE" w:rsidRDefault="001673CE" w:rsidP="001673CE">
      <w:pPr>
        <w:spacing w:line="17" w:lineRule="exact"/>
        <w:rPr>
          <w:rFonts w:eastAsia="Times New Roman"/>
          <w:color w:val="00000A"/>
          <w:sz w:val="24"/>
          <w:szCs w:val="24"/>
        </w:rPr>
      </w:pPr>
    </w:p>
    <w:p w:rsidR="001673CE" w:rsidRPr="00451D1C" w:rsidRDefault="001673CE" w:rsidP="00451D1C">
      <w:pPr>
        <w:numPr>
          <w:ilvl w:val="1"/>
          <w:numId w:val="38"/>
        </w:numPr>
        <w:tabs>
          <w:tab w:val="left" w:pos="1032"/>
        </w:tabs>
        <w:spacing w:line="237" w:lineRule="auto"/>
        <w:ind w:firstLine="567"/>
        <w:jc w:val="both"/>
        <w:rPr>
          <w:rFonts w:eastAsia="Times New Roman"/>
          <w:color w:val="00000A"/>
          <w:sz w:val="24"/>
          <w:szCs w:val="24"/>
        </w:rPr>
      </w:pPr>
      <w:r>
        <w:rPr>
          <w:rFonts w:eastAsia="Times New Roman"/>
          <w:color w:val="00000A"/>
          <w:sz w:val="24"/>
          <w:szCs w:val="24"/>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1673CE" w:rsidRDefault="001673CE" w:rsidP="001673CE">
      <w:pPr>
        <w:spacing w:line="235" w:lineRule="auto"/>
        <w:ind w:firstLine="567"/>
        <w:jc w:val="both"/>
        <w:rPr>
          <w:sz w:val="20"/>
          <w:szCs w:val="20"/>
        </w:rPr>
      </w:pPr>
      <w:r>
        <w:rPr>
          <w:rFonts w:eastAsia="Times New Roman"/>
          <w:color w:val="00000A"/>
          <w:sz w:val="24"/>
          <w:szCs w:val="24"/>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1673CE" w:rsidRDefault="001673CE" w:rsidP="001673CE">
      <w:pPr>
        <w:spacing w:line="15" w:lineRule="exact"/>
        <w:rPr>
          <w:sz w:val="20"/>
          <w:szCs w:val="20"/>
        </w:rPr>
      </w:pPr>
    </w:p>
    <w:p w:rsidR="001673CE" w:rsidRDefault="001673CE" w:rsidP="001673CE">
      <w:pPr>
        <w:spacing w:line="239" w:lineRule="auto"/>
        <w:ind w:firstLine="567"/>
        <w:jc w:val="both"/>
        <w:rPr>
          <w:rFonts w:eastAsia="Times New Roman"/>
          <w:color w:val="00000A"/>
          <w:sz w:val="24"/>
          <w:szCs w:val="24"/>
        </w:rPr>
      </w:pPr>
      <w:r>
        <w:rPr>
          <w:rFonts w:eastAsia="Times New Roman"/>
          <w:color w:val="00000A"/>
          <w:sz w:val="24"/>
          <w:szCs w:val="24"/>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w:t>
      </w:r>
      <w:r w:rsidR="00451D1C">
        <w:rPr>
          <w:rFonts w:eastAsia="Times New Roman"/>
          <w:color w:val="00000A"/>
          <w:sz w:val="24"/>
          <w:szCs w:val="24"/>
        </w:rPr>
        <w:t>,</w:t>
      </w:r>
      <w:r>
        <w:rPr>
          <w:rFonts w:eastAsia="Times New Roman"/>
          <w:color w:val="00000A"/>
          <w:sz w:val="24"/>
          <w:szCs w:val="24"/>
        </w:rPr>
        <w:t xml:space="preserve">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w:t>
      </w:r>
      <w:r>
        <w:rPr>
          <w:rFonts w:eastAsia="Times New Roman"/>
          <w:color w:val="00000A"/>
          <w:sz w:val="24"/>
          <w:szCs w:val="24"/>
        </w:rPr>
        <w:lastRenderedPageBreak/>
        <w:t>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r w:rsidRPr="001673CE">
        <w:rPr>
          <w:rFonts w:eastAsia="Times New Roman"/>
          <w:color w:val="00000A"/>
          <w:sz w:val="24"/>
          <w:szCs w:val="24"/>
        </w:rPr>
        <w:t xml:space="preserve"> </w:t>
      </w:r>
    </w:p>
    <w:p w:rsidR="001673CE" w:rsidRDefault="001673CE" w:rsidP="001673CE">
      <w:pPr>
        <w:spacing w:line="239" w:lineRule="auto"/>
        <w:ind w:firstLine="567"/>
        <w:jc w:val="both"/>
        <w:rPr>
          <w:sz w:val="20"/>
          <w:szCs w:val="20"/>
        </w:rPr>
      </w:pPr>
      <w:r>
        <w:rPr>
          <w:rFonts w:eastAsia="Times New Roman"/>
          <w:color w:val="00000A"/>
          <w:sz w:val="24"/>
          <w:szCs w:val="24"/>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1673CE" w:rsidRDefault="001673CE" w:rsidP="001673CE">
      <w:pPr>
        <w:spacing w:line="12" w:lineRule="exact"/>
        <w:rPr>
          <w:sz w:val="20"/>
          <w:szCs w:val="20"/>
        </w:rPr>
      </w:pPr>
    </w:p>
    <w:p w:rsidR="001673CE" w:rsidRDefault="001673CE" w:rsidP="001673CE">
      <w:pPr>
        <w:spacing w:line="238" w:lineRule="auto"/>
        <w:ind w:firstLine="708"/>
        <w:jc w:val="both"/>
        <w:rPr>
          <w:sz w:val="20"/>
          <w:szCs w:val="20"/>
        </w:rPr>
      </w:pPr>
      <w:r>
        <w:rPr>
          <w:rFonts w:eastAsia="Times New Roman"/>
          <w:color w:val="00000A"/>
          <w:sz w:val="24"/>
          <w:szCs w:val="24"/>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1673CE" w:rsidRDefault="001673CE" w:rsidP="001673CE">
      <w:pPr>
        <w:spacing w:line="14" w:lineRule="exact"/>
        <w:rPr>
          <w:sz w:val="20"/>
          <w:szCs w:val="20"/>
        </w:rPr>
      </w:pPr>
    </w:p>
    <w:p w:rsidR="001673CE" w:rsidRDefault="001673CE" w:rsidP="001673CE">
      <w:pPr>
        <w:spacing w:line="237" w:lineRule="auto"/>
        <w:ind w:firstLine="567"/>
        <w:jc w:val="both"/>
        <w:rPr>
          <w:sz w:val="20"/>
          <w:szCs w:val="20"/>
        </w:rPr>
      </w:pPr>
      <w:r>
        <w:rPr>
          <w:rFonts w:eastAsia="Times New Roman"/>
          <w:color w:val="00000A"/>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1673CE" w:rsidRDefault="001673CE" w:rsidP="001673CE">
      <w:pPr>
        <w:spacing w:line="17" w:lineRule="exact"/>
        <w:rPr>
          <w:sz w:val="20"/>
          <w:szCs w:val="20"/>
        </w:rPr>
      </w:pPr>
    </w:p>
    <w:p w:rsidR="001673CE" w:rsidRDefault="001673CE" w:rsidP="001673CE">
      <w:pPr>
        <w:spacing w:line="239" w:lineRule="auto"/>
        <w:ind w:firstLine="567"/>
        <w:jc w:val="both"/>
        <w:rPr>
          <w:sz w:val="20"/>
          <w:szCs w:val="20"/>
        </w:rPr>
      </w:pPr>
      <w:r>
        <w:rPr>
          <w:rFonts w:eastAsia="Times New Roman"/>
          <w:color w:val="00000A"/>
          <w:sz w:val="24"/>
          <w:szCs w:val="24"/>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углубленном,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во-вторых, осознать учебный предмет как набор средств решения широкого класса предметных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B81F89" w:rsidRDefault="00B81F89" w:rsidP="00B81F89">
      <w:pPr>
        <w:spacing w:line="298" w:lineRule="exact"/>
        <w:jc w:val="center"/>
        <w:rPr>
          <w:b/>
          <w:sz w:val="24"/>
          <w:szCs w:val="24"/>
        </w:rPr>
      </w:pPr>
    </w:p>
    <w:p w:rsidR="00D2267D" w:rsidRDefault="00B81F89" w:rsidP="00B81F89">
      <w:pPr>
        <w:spacing w:line="298" w:lineRule="exact"/>
        <w:jc w:val="center"/>
        <w:rPr>
          <w:b/>
          <w:sz w:val="24"/>
          <w:szCs w:val="24"/>
        </w:rPr>
      </w:pPr>
      <w:r w:rsidRPr="00B81F89">
        <w:rPr>
          <w:b/>
          <w:sz w:val="24"/>
          <w:szCs w:val="24"/>
        </w:rPr>
        <w:t>Связь УУД с содержанием отдельных предметов</w:t>
      </w:r>
      <w:r>
        <w:rPr>
          <w:b/>
          <w:sz w:val="24"/>
          <w:szCs w:val="24"/>
        </w:rPr>
        <w:t xml:space="preserve"> </w:t>
      </w:r>
      <w:r w:rsidRPr="00B81F89">
        <w:rPr>
          <w:b/>
          <w:sz w:val="24"/>
          <w:szCs w:val="24"/>
        </w:rPr>
        <w:t xml:space="preserve">и внеурочной деятельностью. </w:t>
      </w:r>
    </w:p>
    <w:p w:rsidR="00D2267D" w:rsidRDefault="00D2267D" w:rsidP="00B81F89">
      <w:pPr>
        <w:spacing w:line="298" w:lineRule="exact"/>
        <w:jc w:val="center"/>
        <w:rPr>
          <w:b/>
          <w:sz w:val="24"/>
          <w:szCs w:val="24"/>
        </w:rPr>
      </w:pPr>
    </w:p>
    <w:p w:rsidR="001673CE" w:rsidRPr="00B81F89" w:rsidRDefault="00B81F89" w:rsidP="00B81F89">
      <w:pPr>
        <w:spacing w:line="298" w:lineRule="exact"/>
        <w:jc w:val="center"/>
        <w:rPr>
          <w:b/>
          <w:sz w:val="24"/>
          <w:szCs w:val="24"/>
        </w:rPr>
      </w:pPr>
      <w:r w:rsidRPr="00B81F89">
        <w:rPr>
          <w:b/>
          <w:sz w:val="24"/>
          <w:szCs w:val="24"/>
        </w:rPr>
        <w:t>Личностные УУД</w:t>
      </w:r>
    </w:p>
    <w:tbl>
      <w:tblPr>
        <w:tblStyle w:val="ac"/>
        <w:tblW w:w="0" w:type="auto"/>
        <w:tblInd w:w="0" w:type="dxa"/>
        <w:tblLook w:val="04A0"/>
      </w:tblPr>
      <w:tblGrid>
        <w:gridCol w:w="5005"/>
        <w:gridCol w:w="5005"/>
      </w:tblGrid>
      <w:tr w:rsidR="00B81F89" w:rsidTr="00B81F89">
        <w:tc>
          <w:tcPr>
            <w:tcW w:w="5005" w:type="dxa"/>
          </w:tcPr>
          <w:p w:rsidR="00B81F89" w:rsidRPr="00D2267D" w:rsidRDefault="00B81F89" w:rsidP="00D2267D">
            <w:pPr>
              <w:jc w:val="center"/>
              <w:rPr>
                <w:b/>
                <w:i/>
                <w:sz w:val="24"/>
                <w:szCs w:val="24"/>
              </w:rPr>
            </w:pPr>
            <w:r w:rsidRPr="00D2267D">
              <w:rPr>
                <w:b/>
                <w:i/>
                <w:sz w:val="24"/>
                <w:szCs w:val="24"/>
              </w:rPr>
              <w:t>Критерии сформированности личностных УУД</w:t>
            </w:r>
          </w:p>
        </w:tc>
        <w:tc>
          <w:tcPr>
            <w:tcW w:w="5005" w:type="dxa"/>
          </w:tcPr>
          <w:p w:rsidR="00B81F89" w:rsidRPr="00D2267D" w:rsidRDefault="00B81F89" w:rsidP="00D2267D">
            <w:pPr>
              <w:jc w:val="center"/>
              <w:rPr>
                <w:b/>
                <w:i/>
                <w:sz w:val="24"/>
                <w:szCs w:val="24"/>
              </w:rPr>
            </w:pPr>
            <w:r w:rsidRPr="00D2267D">
              <w:rPr>
                <w:b/>
                <w:i/>
                <w:sz w:val="24"/>
                <w:szCs w:val="24"/>
              </w:rPr>
              <w:t>Связь с предметами и внеурочной деятельностью</w:t>
            </w:r>
          </w:p>
        </w:tc>
      </w:tr>
      <w:tr w:rsidR="00B81F89" w:rsidTr="00B81F89">
        <w:tc>
          <w:tcPr>
            <w:tcW w:w="5005" w:type="dxa"/>
          </w:tcPr>
          <w:p w:rsidR="00B81F89" w:rsidRPr="00D2267D" w:rsidRDefault="00B81F89" w:rsidP="00D2267D">
            <w:pPr>
              <w:rPr>
                <w:sz w:val="24"/>
                <w:szCs w:val="24"/>
              </w:rPr>
            </w:pPr>
            <w:r w:rsidRPr="00D2267D">
              <w:rPr>
                <w:sz w:val="24"/>
                <w:szCs w:val="24"/>
              </w:rPr>
              <w:t>Показывает на карте территорию и границы РФ и Москвы и Московской области., выделяет их географические и экономические особенности, даёт аргументированную оценку основных исторических событий, характеризует достижения, традиции и памятники страны и Москвы и Московской области.</w:t>
            </w:r>
          </w:p>
        </w:tc>
        <w:tc>
          <w:tcPr>
            <w:tcW w:w="5005" w:type="dxa"/>
          </w:tcPr>
          <w:p w:rsidR="00B81F89" w:rsidRPr="00D2267D" w:rsidRDefault="00B81F89" w:rsidP="00D2267D">
            <w:pPr>
              <w:rPr>
                <w:sz w:val="24"/>
                <w:szCs w:val="24"/>
              </w:rPr>
            </w:pPr>
            <w:r w:rsidRPr="00D2267D">
              <w:rPr>
                <w:sz w:val="24"/>
                <w:szCs w:val="24"/>
              </w:rPr>
              <w:t>Предметы: история, география, русский язык, литература, курсы по выбору Внеурочная деятельность: классные часы, дискуссии, экскурсии, социальные проекты, олимпиады, научно- практические конференции соответствующей тематики</w:t>
            </w:r>
          </w:p>
        </w:tc>
      </w:tr>
      <w:tr w:rsidR="00B81F89" w:rsidTr="00B81F89">
        <w:tc>
          <w:tcPr>
            <w:tcW w:w="5005" w:type="dxa"/>
          </w:tcPr>
          <w:p w:rsidR="00B81F89" w:rsidRPr="00D2267D" w:rsidRDefault="00B81F89" w:rsidP="00D2267D">
            <w:pPr>
              <w:rPr>
                <w:sz w:val="24"/>
                <w:szCs w:val="24"/>
              </w:rPr>
            </w:pPr>
            <w:r w:rsidRPr="00D2267D">
              <w:rPr>
                <w:sz w:val="24"/>
                <w:szCs w:val="24"/>
              </w:rPr>
              <w:lastRenderedPageBreak/>
              <w:t xml:space="preserve">Называет и характеризует государственное и социально- политическое устройство РФ, государственную символику РФ и государственные праздники РФ. Устанавливает причинно </w:t>
            </w:r>
            <w:r w:rsidR="00D2267D">
              <w:rPr>
                <w:sz w:val="24"/>
                <w:szCs w:val="24"/>
              </w:rPr>
              <w:t>–</w:t>
            </w:r>
            <w:r w:rsidRPr="00D2267D">
              <w:rPr>
                <w:sz w:val="24"/>
                <w:szCs w:val="24"/>
              </w:rPr>
              <w:t xml:space="preserve"> следственные связи между общественными и политическими событиями. Проявляет готовность к служению Отечеству, его защите</w:t>
            </w:r>
          </w:p>
        </w:tc>
        <w:tc>
          <w:tcPr>
            <w:tcW w:w="5005" w:type="dxa"/>
          </w:tcPr>
          <w:p w:rsidR="00B81F89" w:rsidRPr="00D2267D" w:rsidRDefault="00B81F89" w:rsidP="00D2267D">
            <w:pPr>
              <w:rPr>
                <w:sz w:val="24"/>
                <w:szCs w:val="24"/>
              </w:rPr>
            </w:pPr>
            <w:r w:rsidRPr="00D2267D">
              <w:rPr>
                <w:sz w:val="24"/>
                <w:szCs w:val="24"/>
              </w:rPr>
              <w:t>Предметы: история, обществознание, русский язык, литература, ОБЖ, курсы по выбору. Внеурочная деятельность: классные часы, дискуссии, экскурсии, социальные проекты и акции, олимпиады, научно- практические конференции соответствующей тематики</w:t>
            </w:r>
          </w:p>
        </w:tc>
      </w:tr>
      <w:tr w:rsidR="00B81F89" w:rsidTr="00B81F89">
        <w:tc>
          <w:tcPr>
            <w:tcW w:w="5005" w:type="dxa"/>
          </w:tcPr>
          <w:p w:rsidR="00B81F89" w:rsidRPr="00D2267D" w:rsidRDefault="00B81F89" w:rsidP="00D2267D">
            <w:pPr>
              <w:rPr>
                <w:sz w:val="24"/>
                <w:szCs w:val="24"/>
              </w:rPr>
            </w:pPr>
            <w:r w:rsidRPr="00D2267D">
              <w:rPr>
                <w:sz w:val="24"/>
                <w:szCs w:val="24"/>
              </w:rPr>
              <w:t>Осознаёт значение русского языка как государственного языка Российской Федерации. Стремится к сохранению чистоты языка: осознанно использует в речи нормативные конструкции, выразительные средства.</w:t>
            </w:r>
          </w:p>
        </w:tc>
        <w:tc>
          <w:tcPr>
            <w:tcW w:w="5005" w:type="dxa"/>
          </w:tcPr>
          <w:p w:rsidR="00B81F89" w:rsidRPr="00D2267D" w:rsidRDefault="00B81F89" w:rsidP="00D2267D">
            <w:pPr>
              <w:rPr>
                <w:sz w:val="24"/>
                <w:szCs w:val="24"/>
              </w:rPr>
            </w:pPr>
            <w:r w:rsidRPr="00D2267D">
              <w:rPr>
                <w:sz w:val="24"/>
                <w:szCs w:val="24"/>
              </w:rPr>
              <w:t>Предметы: русский язык, литература, история, обществознание, курсы по выбору. Внеурочная деятельность: классные часы, дискуссии, олимпиады, конкурсы, научно- практические конференции соответствующей тематики</w:t>
            </w:r>
          </w:p>
        </w:tc>
      </w:tr>
      <w:tr w:rsidR="00B81F89" w:rsidTr="00B81F89">
        <w:tc>
          <w:tcPr>
            <w:tcW w:w="5005" w:type="dxa"/>
          </w:tcPr>
          <w:p w:rsidR="00B81F89" w:rsidRPr="00D2267D" w:rsidRDefault="00B81F89" w:rsidP="00D2267D">
            <w:pPr>
              <w:rPr>
                <w:sz w:val="24"/>
                <w:szCs w:val="24"/>
              </w:rPr>
            </w:pPr>
            <w:r w:rsidRPr="00D2267D">
              <w:rPr>
                <w:sz w:val="24"/>
                <w:szCs w:val="24"/>
              </w:rPr>
              <w:t>Характеризует основные правовые положения демократических ценностей, закрепленные в Конституции РФ, перечисляет и выполняет основные права и обязанности гражданина. Выполняет нормы и требования Правил внутреннего распорядка обучающихся.</w:t>
            </w:r>
          </w:p>
        </w:tc>
        <w:tc>
          <w:tcPr>
            <w:tcW w:w="5005" w:type="dxa"/>
          </w:tcPr>
          <w:p w:rsidR="00B81F89" w:rsidRPr="00D2267D" w:rsidRDefault="00B81F89" w:rsidP="00D2267D">
            <w:pPr>
              <w:rPr>
                <w:sz w:val="24"/>
                <w:szCs w:val="24"/>
              </w:rPr>
            </w:pPr>
            <w:r w:rsidRPr="00D2267D">
              <w:rPr>
                <w:sz w:val="24"/>
                <w:szCs w:val="24"/>
              </w:rPr>
              <w:t>Предметы: русский язык, и история, обществознание, курсы по выбору . Внеурочная деятельность: классные часы, дискуссии, олимпиады, конкурсы, научно-практические конференции соответствующей тематики</w:t>
            </w:r>
          </w:p>
        </w:tc>
      </w:tr>
      <w:tr w:rsidR="00B81F89" w:rsidTr="00B81F89">
        <w:tc>
          <w:tcPr>
            <w:tcW w:w="5005" w:type="dxa"/>
          </w:tcPr>
          <w:p w:rsidR="00B81F89" w:rsidRPr="00D2267D" w:rsidRDefault="00B81F89" w:rsidP="00D2267D">
            <w:pPr>
              <w:rPr>
                <w:sz w:val="24"/>
                <w:szCs w:val="24"/>
              </w:rPr>
            </w:pPr>
            <w:r w:rsidRPr="00D2267D">
              <w:rPr>
                <w:sz w:val="24"/>
                <w:szCs w:val="24"/>
              </w:rPr>
              <w:t>Положительно принимает национальную идентичность свою и других. Может рассказать о вкладе национальной культуры в историческое развитие культуры РФ</w:t>
            </w:r>
          </w:p>
        </w:tc>
        <w:tc>
          <w:tcPr>
            <w:tcW w:w="5005" w:type="dxa"/>
          </w:tcPr>
          <w:p w:rsidR="00B81F89" w:rsidRPr="00D2267D" w:rsidRDefault="00B81F89" w:rsidP="00D2267D">
            <w:pPr>
              <w:rPr>
                <w:sz w:val="24"/>
                <w:szCs w:val="24"/>
              </w:rPr>
            </w:pPr>
            <w:r w:rsidRPr="00D2267D">
              <w:rPr>
                <w:sz w:val="24"/>
                <w:szCs w:val="24"/>
              </w:rPr>
              <w:t>Предметы: история, география, обществознание, русский язык, литература, курсы по выбору. Внеурочная деятельность: классные часы, дискуссии, экскурсии,</w:t>
            </w:r>
          </w:p>
          <w:p w:rsidR="00B81F89" w:rsidRPr="00D2267D" w:rsidRDefault="00B81F89" w:rsidP="00D2267D">
            <w:pPr>
              <w:rPr>
                <w:sz w:val="24"/>
                <w:szCs w:val="24"/>
              </w:rPr>
            </w:pPr>
            <w:r w:rsidRPr="00D2267D">
              <w:rPr>
                <w:sz w:val="24"/>
                <w:szCs w:val="24"/>
              </w:rPr>
              <w:t>социальные проекты, олимпиады, научно-практические конференции соответствующей тематики</w:t>
            </w:r>
          </w:p>
        </w:tc>
      </w:tr>
      <w:tr w:rsidR="00B81F89" w:rsidTr="00B81F89">
        <w:tc>
          <w:tcPr>
            <w:tcW w:w="5005" w:type="dxa"/>
          </w:tcPr>
          <w:p w:rsidR="00B81F89" w:rsidRPr="00D2267D" w:rsidRDefault="00B81F89" w:rsidP="00D2267D">
            <w:pPr>
              <w:rPr>
                <w:sz w:val="24"/>
                <w:szCs w:val="24"/>
              </w:rPr>
            </w:pPr>
            <w:r w:rsidRPr="00D2267D">
              <w:rPr>
                <w:sz w:val="24"/>
                <w:szCs w:val="24"/>
              </w:rPr>
              <w:t>Равноправно сотрудничает со сверстниками и взрослыми любых национальностей и вероисповедания, проявляет неприятие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tc>
        <w:tc>
          <w:tcPr>
            <w:tcW w:w="5005" w:type="dxa"/>
          </w:tcPr>
          <w:p w:rsidR="00B81F89" w:rsidRPr="00D2267D" w:rsidRDefault="00B81F89" w:rsidP="00D2267D">
            <w:pPr>
              <w:rPr>
                <w:sz w:val="24"/>
                <w:szCs w:val="24"/>
              </w:rPr>
            </w:pPr>
            <w:r w:rsidRPr="00D2267D">
              <w:rPr>
                <w:sz w:val="24"/>
                <w:szCs w:val="24"/>
              </w:rPr>
              <w:t>Все предметы учебного плана, курсы по выбору. Внеурочная деятельность: классные часы, дискуссии, социальные проекты и акции, научно-практические конференции соответствующей тематики</w:t>
            </w:r>
          </w:p>
        </w:tc>
      </w:tr>
      <w:tr w:rsidR="00B81F89" w:rsidTr="00B81F89">
        <w:tc>
          <w:tcPr>
            <w:tcW w:w="5005" w:type="dxa"/>
          </w:tcPr>
          <w:p w:rsidR="00B81F89" w:rsidRPr="00D2267D" w:rsidRDefault="00B81F89" w:rsidP="00D2267D">
            <w:pPr>
              <w:rPr>
                <w:sz w:val="24"/>
                <w:szCs w:val="24"/>
              </w:rPr>
            </w:pPr>
            <w:r w:rsidRPr="00D2267D">
              <w:rPr>
                <w:sz w:val="24"/>
                <w:szCs w:val="24"/>
              </w:rPr>
              <w:t>Осуществляет личностный выбор на основе знания и понимания моральных норм. Осознанно и ответственно относится к собственным поступкам, может намечать планы самовоспитания. Готов к сознательному самоограничению в поступках и поведении.</w:t>
            </w:r>
          </w:p>
        </w:tc>
        <w:tc>
          <w:tcPr>
            <w:tcW w:w="5005" w:type="dxa"/>
          </w:tcPr>
          <w:p w:rsidR="00B81F89" w:rsidRPr="00D2267D" w:rsidRDefault="00B81F89" w:rsidP="00D2267D">
            <w:pPr>
              <w:rPr>
                <w:sz w:val="24"/>
                <w:szCs w:val="24"/>
              </w:rPr>
            </w:pPr>
            <w:r w:rsidRPr="00D2267D">
              <w:rPr>
                <w:sz w:val="24"/>
                <w:szCs w:val="24"/>
              </w:rPr>
              <w:t>Все предметы учебного плана, курсы по выбору. Внеурочная деятельность: классные часы, дискуссии, социальные проекты и акции, научно-практические конференции соответствующей тематики</w:t>
            </w:r>
          </w:p>
        </w:tc>
      </w:tr>
      <w:tr w:rsidR="00B81F89" w:rsidTr="00B81F89">
        <w:tc>
          <w:tcPr>
            <w:tcW w:w="5005" w:type="dxa"/>
          </w:tcPr>
          <w:p w:rsidR="00B81F89" w:rsidRPr="00D2267D" w:rsidRDefault="00B81F89" w:rsidP="00D2267D">
            <w:pPr>
              <w:rPr>
                <w:sz w:val="24"/>
                <w:szCs w:val="24"/>
              </w:rPr>
            </w:pPr>
            <w:r w:rsidRPr="00D2267D">
              <w:rPr>
                <w:sz w:val="24"/>
                <w:szCs w:val="24"/>
              </w:rPr>
              <w:t>Проявляет сопереживание и позитивное отношение к людям, в том числе к лицам с ограниченными возможностями здоровья и инвалидам. Заботится об окружающих. Умеет оказывать первую помощь.</w:t>
            </w:r>
          </w:p>
        </w:tc>
        <w:tc>
          <w:tcPr>
            <w:tcW w:w="5005" w:type="dxa"/>
          </w:tcPr>
          <w:p w:rsidR="00B81F89" w:rsidRPr="00D2267D" w:rsidRDefault="00B81F89" w:rsidP="00D2267D">
            <w:pPr>
              <w:rPr>
                <w:sz w:val="24"/>
                <w:szCs w:val="24"/>
              </w:rPr>
            </w:pPr>
            <w:r w:rsidRPr="00D2267D">
              <w:rPr>
                <w:sz w:val="24"/>
                <w:szCs w:val="24"/>
              </w:rPr>
              <w:t>Все предметы учебного плана, курсы по выбору. Внеурочная деятельность: классные часы, дискуссии, социальные проекты и акции, волонтёрское движение</w:t>
            </w:r>
          </w:p>
        </w:tc>
      </w:tr>
      <w:tr w:rsidR="00B81F89" w:rsidTr="00B81F89">
        <w:tc>
          <w:tcPr>
            <w:tcW w:w="5005" w:type="dxa"/>
          </w:tcPr>
          <w:p w:rsidR="00B81F89" w:rsidRPr="00D2267D" w:rsidRDefault="00B81F89" w:rsidP="00D2267D">
            <w:pPr>
              <w:rPr>
                <w:sz w:val="24"/>
                <w:szCs w:val="24"/>
              </w:rPr>
            </w:pPr>
            <w:r w:rsidRPr="00D2267D">
              <w:rPr>
                <w:sz w:val="24"/>
                <w:szCs w:val="24"/>
              </w:rPr>
              <w:t>Проявляет уважение и заботу о членах семьи, окружающих. Осознает роль и место семьи в жизни человека и общества. Принимает ценности семейной жизни.</w:t>
            </w:r>
          </w:p>
        </w:tc>
        <w:tc>
          <w:tcPr>
            <w:tcW w:w="5005" w:type="dxa"/>
          </w:tcPr>
          <w:p w:rsidR="00B81F89" w:rsidRPr="00D2267D" w:rsidRDefault="00B81F89" w:rsidP="00D2267D">
            <w:pPr>
              <w:rPr>
                <w:sz w:val="24"/>
                <w:szCs w:val="24"/>
              </w:rPr>
            </w:pPr>
            <w:r w:rsidRPr="00D2267D">
              <w:rPr>
                <w:sz w:val="24"/>
                <w:szCs w:val="24"/>
              </w:rPr>
              <w:t>Все предметы учебного плана, курсы по выбору. Внеурочная деятельность: классные часы, дискуссии, День семьи, совместные мероприятия с родителями</w:t>
            </w:r>
          </w:p>
        </w:tc>
      </w:tr>
      <w:tr w:rsidR="00B81F89" w:rsidTr="00B81F89">
        <w:tc>
          <w:tcPr>
            <w:tcW w:w="5005" w:type="dxa"/>
          </w:tcPr>
          <w:p w:rsidR="00B81F89" w:rsidRPr="00D2267D" w:rsidRDefault="00B81F89" w:rsidP="00D2267D">
            <w:pPr>
              <w:rPr>
                <w:sz w:val="24"/>
                <w:szCs w:val="24"/>
              </w:rPr>
            </w:pPr>
            <w:r w:rsidRPr="00D2267D">
              <w:rPr>
                <w:sz w:val="24"/>
                <w:szCs w:val="24"/>
              </w:rPr>
              <w:t>Стремится к самовыражению, самореализации и социальному признанию. Участвует в школьном самоуправлении.</w:t>
            </w:r>
          </w:p>
        </w:tc>
        <w:tc>
          <w:tcPr>
            <w:tcW w:w="5005" w:type="dxa"/>
          </w:tcPr>
          <w:p w:rsidR="00B81F89" w:rsidRPr="00D2267D" w:rsidRDefault="00B81F89" w:rsidP="00D2267D">
            <w:pPr>
              <w:rPr>
                <w:sz w:val="24"/>
                <w:szCs w:val="24"/>
              </w:rPr>
            </w:pPr>
            <w:r w:rsidRPr="00D2267D">
              <w:rPr>
                <w:sz w:val="24"/>
                <w:szCs w:val="24"/>
              </w:rPr>
              <w:t xml:space="preserve">Все предметы учебного плана, курсы по выбору. Внеурочная деятельность: школьное самоуправление, классные часы, дискуссии, </w:t>
            </w:r>
            <w:r w:rsidRPr="00D2267D">
              <w:rPr>
                <w:sz w:val="24"/>
                <w:szCs w:val="24"/>
              </w:rPr>
              <w:lastRenderedPageBreak/>
              <w:t>социальные, творческие, научно- исследовательские проекты и акции, волонтёрское движение, олимпиады, конференции.</w:t>
            </w:r>
          </w:p>
        </w:tc>
      </w:tr>
      <w:tr w:rsidR="00B81F89" w:rsidTr="00B81F89">
        <w:tc>
          <w:tcPr>
            <w:tcW w:w="5005" w:type="dxa"/>
          </w:tcPr>
          <w:p w:rsidR="00B81F89" w:rsidRPr="00D2267D" w:rsidRDefault="00D2267D" w:rsidP="00D2267D">
            <w:pPr>
              <w:rPr>
                <w:sz w:val="24"/>
                <w:szCs w:val="24"/>
              </w:rPr>
            </w:pPr>
            <w:r w:rsidRPr="00D2267D">
              <w:rPr>
                <w:sz w:val="24"/>
                <w:szCs w:val="24"/>
              </w:rPr>
              <w:lastRenderedPageBreak/>
              <w:t>Сохраняет устойчивый интерес к учению, ориентируясь на личные представления о будущем. Самостоятельно формирует индивидуальный учебный план с учётом дальнейших профессиональных намерений. Аргументирует выбор дальнейшего образования. Строит жизненные планы с учетом конкретных социально-исторических, политических и экономических условий. Проявляет готовность к самообразованию с использованием ресурсов школы и других образовательных организаций.</w:t>
            </w:r>
          </w:p>
        </w:tc>
        <w:tc>
          <w:tcPr>
            <w:tcW w:w="5005" w:type="dxa"/>
          </w:tcPr>
          <w:p w:rsidR="00B81F89" w:rsidRPr="00D2267D" w:rsidRDefault="00D2267D" w:rsidP="00D2267D">
            <w:pPr>
              <w:rPr>
                <w:sz w:val="24"/>
                <w:szCs w:val="24"/>
              </w:rPr>
            </w:pPr>
            <w:r w:rsidRPr="00D2267D">
              <w:rPr>
                <w:sz w:val="24"/>
                <w:szCs w:val="24"/>
              </w:rPr>
              <w:t>Все предметы учебного плана, курсы по выбору Внеурочная деятельность: классные часы, дискуссии, профориентационные мероприятия, творческие, научно-исследовательские проекты и акции, олимпиады, конференции, предметные недели.</w:t>
            </w:r>
          </w:p>
        </w:tc>
      </w:tr>
      <w:tr w:rsidR="00D2267D" w:rsidTr="00B81F89">
        <w:tc>
          <w:tcPr>
            <w:tcW w:w="5005" w:type="dxa"/>
          </w:tcPr>
          <w:p w:rsidR="00D2267D" w:rsidRPr="00D2267D" w:rsidRDefault="00D2267D" w:rsidP="00D2267D">
            <w:pPr>
              <w:rPr>
                <w:sz w:val="24"/>
                <w:szCs w:val="24"/>
              </w:rPr>
            </w:pPr>
            <w:r w:rsidRPr="00D2267D">
              <w:rPr>
                <w:sz w:val="24"/>
                <w:szCs w:val="24"/>
              </w:rPr>
              <w:t>Оценивает действия свои и сверстников на основе правил безопасного поведения и норм здорового образа жизни. Придерживается в различных ситуациях правил безопасного поведения и норм здорового образа жизни.</w:t>
            </w:r>
          </w:p>
        </w:tc>
        <w:tc>
          <w:tcPr>
            <w:tcW w:w="5005" w:type="dxa"/>
          </w:tcPr>
          <w:p w:rsidR="00D2267D" w:rsidRPr="00D2267D" w:rsidRDefault="00D2267D" w:rsidP="00D2267D">
            <w:pPr>
              <w:rPr>
                <w:sz w:val="24"/>
                <w:szCs w:val="24"/>
              </w:rPr>
            </w:pPr>
            <w:r w:rsidRPr="00D2267D">
              <w:rPr>
                <w:sz w:val="24"/>
                <w:szCs w:val="24"/>
              </w:rPr>
              <w:t>Предметы: физическая культура, ОБЖ Внеурочная деятельность: классные часы, занятия в спортивных секциях, спортивные состязания, социальные проекты и акции, Дни здоровья</w:t>
            </w:r>
          </w:p>
        </w:tc>
      </w:tr>
      <w:tr w:rsidR="00D2267D" w:rsidTr="00B81F89">
        <w:tc>
          <w:tcPr>
            <w:tcW w:w="5005" w:type="dxa"/>
          </w:tcPr>
          <w:p w:rsidR="00D2267D" w:rsidRPr="00D2267D" w:rsidRDefault="00D2267D" w:rsidP="00D2267D">
            <w:pPr>
              <w:rPr>
                <w:sz w:val="24"/>
                <w:szCs w:val="24"/>
              </w:rPr>
            </w:pPr>
            <w:r w:rsidRPr="00D2267D">
              <w:rPr>
                <w:sz w:val="24"/>
                <w:szCs w:val="24"/>
              </w:rPr>
              <w:t>Понимает влияние социально-экономических процессов на состояние природной и социальной среды. Проявляет нетерпимое отношение к действиям, приносящим вред экологии. Приобретает опыт эколого- направленной деятельности.</w:t>
            </w:r>
          </w:p>
        </w:tc>
        <w:tc>
          <w:tcPr>
            <w:tcW w:w="5005" w:type="dxa"/>
          </w:tcPr>
          <w:p w:rsidR="00D2267D" w:rsidRPr="00D2267D" w:rsidRDefault="00D2267D" w:rsidP="00D2267D">
            <w:pPr>
              <w:rPr>
                <w:sz w:val="24"/>
                <w:szCs w:val="24"/>
              </w:rPr>
            </w:pPr>
            <w:r w:rsidRPr="00D2267D">
              <w:rPr>
                <w:sz w:val="24"/>
                <w:szCs w:val="24"/>
              </w:rPr>
              <w:t xml:space="preserve">Предметы естественно </w:t>
            </w:r>
            <w:r>
              <w:rPr>
                <w:sz w:val="24"/>
                <w:szCs w:val="24"/>
              </w:rPr>
              <w:t>–</w:t>
            </w:r>
            <w:r w:rsidRPr="00D2267D">
              <w:rPr>
                <w:sz w:val="24"/>
                <w:szCs w:val="24"/>
              </w:rPr>
              <w:t xml:space="preserve"> научной области, курсы по выбору. Внеурочная деятельность: классные часы, дискуссии, экологические проекты и акции, олимпиады, конференции соответствующей тематики</w:t>
            </w:r>
          </w:p>
        </w:tc>
      </w:tr>
      <w:tr w:rsidR="00D2267D" w:rsidTr="00B81F89">
        <w:tc>
          <w:tcPr>
            <w:tcW w:w="5005" w:type="dxa"/>
          </w:tcPr>
          <w:p w:rsidR="00D2267D" w:rsidRPr="00D2267D" w:rsidRDefault="00D2267D" w:rsidP="00D2267D">
            <w:pPr>
              <w:rPr>
                <w:sz w:val="24"/>
                <w:szCs w:val="24"/>
              </w:rPr>
            </w:pPr>
            <w:r w:rsidRPr="00D2267D">
              <w:rPr>
                <w:sz w:val="24"/>
                <w:szCs w:val="24"/>
              </w:rPr>
              <w:t>Проявляет уважение к труду и людям труда, трудовым достижениям, добросовестное, ответственное и творческое отношение к разным видам трудовой деятельности; Осознаёт необходимость дальнейшей трудовой профессиональной деятельности как возможность участия в решении личных, общественных, государственных, общенациональных проблем</w:t>
            </w:r>
          </w:p>
        </w:tc>
        <w:tc>
          <w:tcPr>
            <w:tcW w:w="5005" w:type="dxa"/>
          </w:tcPr>
          <w:p w:rsidR="00D2267D" w:rsidRPr="00D2267D" w:rsidRDefault="00D2267D" w:rsidP="00D2267D">
            <w:pPr>
              <w:rPr>
                <w:sz w:val="24"/>
                <w:szCs w:val="24"/>
              </w:rPr>
            </w:pPr>
            <w:r w:rsidRPr="00D2267D">
              <w:rPr>
                <w:sz w:val="24"/>
                <w:szCs w:val="24"/>
              </w:rPr>
              <w:t>Все предметы учебного плана, курсы по выбору Внеурочная деятельность: классные часы, дискуссии, профориентационные мероприятия, профессиональные пробы, социальные проекты и акции</w:t>
            </w:r>
          </w:p>
        </w:tc>
      </w:tr>
      <w:tr w:rsidR="00D2267D" w:rsidTr="00B81F89">
        <w:tc>
          <w:tcPr>
            <w:tcW w:w="5005" w:type="dxa"/>
          </w:tcPr>
          <w:p w:rsidR="00D2267D" w:rsidRPr="00D2267D" w:rsidRDefault="00D2267D" w:rsidP="00D2267D">
            <w:pPr>
              <w:rPr>
                <w:sz w:val="24"/>
                <w:szCs w:val="24"/>
              </w:rPr>
            </w:pPr>
            <w:r w:rsidRPr="00D2267D">
              <w:rPr>
                <w:sz w:val="24"/>
                <w:szCs w:val="24"/>
              </w:rPr>
              <w:t>Проявляет интерес к произведениям художественной культуры, участвует в художественной деятельности и организует её.</w:t>
            </w:r>
          </w:p>
        </w:tc>
        <w:tc>
          <w:tcPr>
            <w:tcW w:w="5005" w:type="dxa"/>
          </w:tcPr>
          <w:p w:rsidR="00D2267D" w:rsidRPr="00D2267D" w:rsidRDefault="00D2267D" w:rsidP="00D2267D">
            <w:pPr>
              <w:rPr>
                <w:sz w:val="24"/>
                <w:szCs w:val="24"/>
              </w:rPr>
            </w:pPr>
            <w:r w:rsidRPr="00D2267D">
              <w:rPr>
                <w:sz w:val="24"/>
                <w:szCs w:val="24"/>
              </w:rPr>
              <w:t>Предметы: русский язык, литература, история, курсы по выбору. Внеурочная деятельность: классные часы, экскурсии, творческие конкурсы и акции</w:t>
            </w:r>
          </w:p>
        </w:tc>
      </w:tr>
    </w:tbl>
    <w:p w:rsidR="00B81F89" w:rsidRDefault="00B81F89" w:rsidP="00D2267D">
      <w:pPr>
        <w:spacing w:line="298" w:lineRule="exact"/>
        <w:rPr>
          <w:sz w:val="20"/>
          <w:szCs w:val="20"/>
        </w:rPr>
      </w:pPr>
    </w:p>
    <w:p w:rsidR="00D2267D" w:rsidRDefault="00D2267D" w:rsidP="00D2267D">
      <w:pPr>
        <w:spacing w:line="238" w:lineRule="auto"/>
        <w:ind w:firstLine="567"/>
        <w:jc w:val="center"/>
        <w:rPr>
          <w:b/>
          <w:sz w:val="24"/>
          <w:szCs w:val="24"/>
        </w:rPr>
      </w:pPr>
    </w:p>
    <w:p w:rsidR="001673CE" w:rsidRDefault="00D2267D" w:rsidP="00D2267D">
      <w:pPr>
        <w:spacing w:line="238" w:lineRule="auto"/>
        <w:ind w:firstLine="567"/>
        <w:jc w:val="center"/>
        <w:rPr>
          <w:b/>
          <w:sz w:val="24"/>
          <w:szCs w:val="24"/>
        </w:rPr>
      </w:pPr>
      <w:r w:rsidRPr="00D2267D">
        <w:rPr>
          <w:b/>
          <w:sz w:val="24"/>
          <w:szCs w:val="24"/>
        </w:rPr>
        <w:t>Регулятивные УУД</w:t>
      </w:r>
    </w:p>
    <w:tbl>
      <w:tblPr>
        <w:tblStyle w:val="ac"/>
        <w:tblW w:w="0" w:type="auto"/>
        <w:tblInd w:w="0" w:type="dxa"/>
        <w:tblLook w:val="04A0"/>
      </w:tblPr>
      <w:tblGrid>
        <w:gridCol w:w="5005"/>
        <w:gridCol w:w="5005"/>
      </w:tblGrid>
      <w:tr w:rsidR="00D2267D" w:rsidTr="00D2267D">
        <w:tc>
          <w:tcPr>
            <w:tcW w:w="5005" w:type="dxa"/>
          </w:tcPr>
          <w:p w:rsidR="00D2267D" w:rsidRPr="00D2267D" w:rsidRDefault="00D2267D" w:rsidP="00D2267D">
            <w:pPr>
              <w:spacing w:line="238" w:lineRule="auto"/>
              <w:jc w:val="center"/>
              <w:rPr>
                <w:b/>
                <w:i/>
                <w:sz w:val="24"/>
                <w:szCs w:val="24"/>
              </w:rPr>
            </w:pPr>
            <w:r w:rsidRPr="00D2267D">
              <w:rPr>
                <w:b/>
                <w:i/>
                <w:sz w:val="24"/>
                <w:szCs w:val="24"/>
              </w:rPr>
              <w:t>Критерии сформированности регулятивных УУД</w:t>
            </w:r>
          </w:p>
        </w:tc>
        <w:tc>
          <w:tcPr>
            <w:tcW w:w="5005" w:type="dxa"/>
          </w:tcPr>
          <w:p w:rsidR="00D2267D" w:rsidRPr="00D2267D" w:rsidRDefault="00D2267D" w:rsidP="00D2267D">
            <w:pPr>
              <w:spacing w:line="238" w:lineRule="auto"/>
              <w:jc w:val="center"/>
              <w:rPr>
                <w:b/>
                <w:i/>
                <w:sz w:val="24"/>
                <w:szCs w:val="24"/>
              </w:rPr>
            </w:pPr>
            <w:r w:rsidRPr="00D2267D">
              <w:rPr>
                <w:b/>
                <w:i/>
                <w:sz w:val="24"/>
                <w:szCs w:val="24"/>
              </w:rPr>
              <w:t>Связь с предметами и внеурочной деятельностью</w:t>
            </w:r>
          </w:p>
        </w:tc>
      </w:tr>
      <w:tr w:rsidR="00D2267D" w:rsidTr="00D2267D">
        <w:tc>
          <w:tcPr>
            <w:tcW w:w="5005" w:type="dxa"/>
          </w:tcPr>
          <w:p w:rsidR="00D2267D" w:rsidRPr="00D2267D" w:rsidRDefault="00D2267D" w:rsidP="00D2267D">
            <w:pPr>
              <w:spacing w:line="238" w:lineRule="auto"/>
              <w:rPr>
                <w:sz w:val="24"/>
                <w:szCs w:val="24"/>
              </w:rPr>
            </w:pPr>
            <w:r w:rsidRPr="00D2267D">
              <w:rPr>
                <w:sz w:val="24"/>
                <w:szCs w:val="24"/>
              </w:rPr>
              <w:t>Самостоятельно определяет цели, задает параметры и критерии, по которым можно определить, что цель достигнута на основе анализа проблем, образовательных результатов и возможностей</w:t>
            </w:r>
          </w:p>
        </w:tc>
        <w:tc>
          <w:tcPr>
            <w:tcW w:w="5005" w:type="dxa"/>
            <w:vMerge w:val="restart"/>
          </w:tcPr>
          <w:p w:rsidR="00D2267D" w:rsidRPr="00D2267D" w:rsidRDefault="00D2267D" w:rsidP="00CA176B">
            <w:pPr>
              <w:spacing w:line="276" w:lineRule="auto"/>
              <w:rPr>
                <w:sz w:val="24"/>
                <w:szCs w:val="24"/>
              </w:rPr>
            </w:pPr>
            <w:r w:rsidRPr="00D2267D">
              <w:rPr>
                <w:sz w:val="24"/>
                <w:szCs w:val="24"/>
              </w:rPr>
              <w:t xml:space="preserve">Все предметы учебного плана, курсы по выбору, индивидуальный проект: решение типовых задач для развития регулятивных умений (см. ниже) Внеурочная деятельность: - самостоятельное планирование, организация и проведение мероприятий различной направленности в рамках работы Совета </w:t>
            </w:r>
            <w:r w:rsidRPr="00D2267D">
              <w:rPr>
                <w:sz w:val="24"/>
                <w:szCs w:val="24"/>
              </w:rPr>
              <w:lastRenderedPageBreak/>
              <w:t>старшеклассников, советов дела - участие в подготовке и издании школьной газеты. - самостоятельное изучение дополнительных иностранных языков с последующей сертификацией; - самостоятельное обучение в заочных и дистанционных школах и университетах</w:t>
            </w:r>
            <w:r w:rsidR="00CA176B">
              <w:rPr>
                <w:sz w:val="24"/>
                <w:szCs w:val="24"/>
              </w:rPr>
              <w:t>.</w:t>
            </w:r>
          </w:p>
        </w:tc>
      </w:tr>
      <w:tr w:rsidR="00D2267D" w:rsidTr="00D2267D">
        <w:tc>
          <w:tcPr>
            <w:tcW w:w="5005" w:type="dxa"/>
          </w:tcPr>
          <w:p w:rsidR="00D2267D" w:rsidRPr="00D2267D" w:rsidRDefault="00D2267D" w:rsidP="00D2267D">
            <w:pPr>
              <w:spacing w:line="238" w:lineRule="auto"/>
              <w:rPr>
                <w:sz w:val="24"/>
                <w:szCs w:val="24"/>
              </w:rPr>
            </w:pPr>
            <w:r w:rsidRPr="00D2267D">
              <w:rPr>
                <w:sz w:val="24"/>
                <w:szCs w:val="24"/>
              </w:rPr>
              <w:t xml:space="preserve">Обосновывает свои целевые приоритеты на основе оценки возможных последствий достижения поставленной цели в деятельности, собственной жизни и жизни </w:t>
            </w:r>
            <w:r w:rsidRPr="00D2267D">
              <w:rPr>
                <w:sz w:val="24"/>
                <w:szCs w:val="24"/>
              </w:rPr>
              <w:lastRenderedPageBreak/>
              <w:t>окружающих людей, основываясь на общечеловеческих ценностях.</w:t>
            </w:r>
          </w:p>
        </w:tc>
        <w:tc>
          <w:tcPr>
            <w:tcW w:w="5005" w:type="dxa"/>
            <w:vMerge/>
          </w:tcPr>
          <w:p w:rsidR="00D2267D" w:rsidRPr="00D2267D" w:rsidRDefault="00D2267D" w:rsidP="00D2267D">
            <w:pPr>
              <w:spacing w:line="238" w:lineRule="auto"/>
              <w:rPr>
                <w:sz w:val="24"/>
                <w:szCs w:val="24"/>
              </w:rPr>
            </w:pPr>
          </w:p>
        </w:tc>
      </w:tr>
      <w:tr w:rsidR="00D2267D" w:rsidTr="00D2267D">
        <w:tc>
          <w:tcPr>
            <w:tcW w:w="5005" w:type="dxa"/>
          </w:tcPr>
          <w:p w:rsidR="00D2267D" w:rsidRPr="00D2267D" w:rsidRDefault="00D2267D" w:rsidP="00D2267D">
            <w:pPr>
              <w:spacing w:line="238" w:lineRule="auto"/>
              <w:rPr>
                <w:sz w:val="24"/>
                <w:szCs w:val="24"/>
              </w:rPr>
            </w:pPr>
            <w:r w:rsidRPr="00D2267D">
              <w:rPr>
                <w:sz w:val="24"/>
                <w:szCs w:val="24"/>
              </w:rPr>
              <w:lastRenderedPageBreak/>
              <w:t>Формулирует задачи как шаги по достижению поставленной цели в образовательной деятельности и жизненных ситуациях.</w:t>
            </w:r>
          </w:p>
        </w:tc>
        <w:tc>
          <w:tcPr>
            <w:tcW w:w="5005" w:type="dxa"/>
            <w:vMerge/>
          </w:tcPr>
          <w:p w:rsidR="00D2267D" w:rsidRPr="00D2267D" w:rsidRDefault="00D2267D" w:rsidP="00D2267D">
            <w:pPr>
              <w:spacing w:line="238" w:lineRule="auto"/>
              <w:rPr>
                <w:sz w:val="24"/>
                <w:szCs w:val="24"/>
              </w:rPr>
            </w:pPr>
          </w:p>
        </w:tc>
      </w:tr>
      <w:tr w:rsidR="00D2267D" w:rsidTr="00D2267D">
        <w:tc>
          <w:tcPr>
            <w:tcW w:w="5005" w:type="dxa"/>
          </w:tcPr>
          <w:p w:rsidR="00D2267D" w:rsidRPr="00D2267D" w:rsidRDefault="00D2267D" w:rsidP="00D2267D">
            <w:pPr>
              <w:spacing w:line="238" w:lineRule="auto"/>
              <w:rPr>
                <w:sz w:val="24"/>
                <w:szCs w:val="24"/>
              </w:rPr>
            </w:pPr>
            <w:r w:rsidRPr="00D2267D">
              <w:rPr>
                <w:sz w:val="24"/>
                <w:szCs w:val="24"/>
              </w:rPr>
              <w:t>Оценивает материальные и нематериальные ресурсы, необходимые для достижения поставленной цели.</w:t>
            </w:r>
          </w:p>
        </w:tc>
        <w:tc>
          <w:tcPr>
            <w:tcW w:w="5005" w:type="dxa"/>
            <w:vMerge/>
          </w:tcPr>
          <w:p w:rsidR="00D2267D" w:rsidRPr="00D2267D" w:rsidRDefault="00D2267D" w:rsidP="00D2267D">
            <w:pPr>
              <w:spacing w:line="238" w:lineRule="auto"/>
              <w:rPr>
                <w:sz w:val="24"/>
                <w:szCs w:val="24"/>
              </w:rPr>
            </w:pPr>
          </w:p>
        </w:tc>
      </w:tr>
      <w:tr w:rsidR="00D2267D" w:rsidTr="00D2267D">
        <w:tc>
          <w:tcPr>
            <w:tcW w:w="5005" w:type="dxa"/>
          </w:tcPr>
          <w:p w:rsidR="00D2267D" w:rsidRPr="00D2267D" w:rsidRDefault="00D2267D" w:rsidP="00D2267D">
            <w:pPr>
              <w:spacing w:line="238" w:lineRule="auto"/>
              <w:rPr>
                <w:sz w:val="24"/>
                <w:szCs w:val="24"/>
              </w:rPr>
            </w:pPr>
            <w:r w:rsidRPr="00D2267D">
              <w:rPr>
                <w:sz w:val="24"/>
                <w:szCs w:val="24"/>
              </w:rPr>
              <w:t>Выделяет пути, составляет и корректирует план достижения цели, решения проблемы, выстраивает свою индивидуальную образовательную траекторию, учитывая условия (в т. ч. потенциальные затруднения), оптимизируя материальные и нематериальные затраты;</w:t>
            </w:r>
          </w:p>
        </w:tc>
        <w:tc>
          <w:tcPr>
            <w:tcW w:w="5005" w:type="dxa"/>
            <w:vMerge w:val="restart"/>
          </w:tcPr>
          <w:p w:rsidR="00D2267D" w:rsidRPr="00D2267D" w:rsidRDefault="00D2267D" w:rsidP="00D2267D">
            <w:pPr>
              <w:spacing w:line="238" w:lineRule="auto"/>
              <w:rPr>
                <w:sz w:val="24"/>
                <w:szCs w:val="24"/>
              </w:rPr>
            </w:pPr>
          </w:p>
        </w:tc>
      </w:tr>
      <w:tr w:rsidR="00D2267D" w:rsidTr="00D2267D">
        <w:tc>
          <w:tcPr>
            <w:tcW w:w="5005" w:type="dxa"/>
          </w:tcPr>
          <w:p w:rsidR="00D2267D" w:rsidRPr="00D2267D" w:rsidRDefault="00D2267D" w:rsidP="00D2267D">
            <w:pPr>
              <w:spacing w:line="238" w:lineRule="auto"/>
              <w:rPr>
                <w:sz w:val="24"/>
                <w:szCs w:val="24"/>
              </w:rPr>
            </w:pPr>
            <w:r w:rsidRPr="00D2267D">
              <w:rPr>
                <w:sz w:val="24"/>
                <w:szCs w:val="24"/>
              </w:rPr>
              <w:t>Выделяет альтернативные способы достижения цели и выбирает наиболее эффективный способ, в т. ч. на основе прогнозирования. Осуществляет эффективный поиск ресурсов, необходимых для достижения поставленной цели;</w:t>
            </w:r>
          </w:p>
        </w:tc>
        <w:tc>
          <w:tcPr>
            <w:tcW w:w="5005" w:type="dxa"/>
            <w:vMerge/>
          </w:tcPr>
          <w:p w:rsidR="00D2267D" w:rsidRPr="00D2267D" w:rsidRDefault="00D2267D" w:rsidP="00D2267D">
            <w:pPr>
              <w:spacing w:line="238" w:lineRule="auto"/>
              <w:rPr>
                <w:sz w:val="24"/>
                <w:szCs w:val="24"/>
              </w:rPr>
            </w:pPr>
          </w:p>
        </w:tc>
      </w:tr>
    </w:tbl>
    <w:p w:rsidR="00D2267D" w:rsidRDefault="00D2267D" w:rsidP="00D2267D">
      <w:pPr>
        <w:spacing w:line="238" w:lineRule="auto"/>
        <w:ind w:firstLine="567"/>
        <w:jc w:val="center"/>
        <w:rPr>
          <w:b/>
          <w:sz w:val="24"/>
          <w:szCs w:val="24"/>
        </w:rPr>
      </w:pPr>
    </w:p>
    <w:p w:rsidR="00D2267D" w:rsidRDefault="00D2267D" w:rsidP="00D2267D">
      <w:pPr>
        <w:spacing w:line="238" w:lineRule="auto"/>
        <w:ind w:firstLine="567"/>
        <w:jc w:val="center"/>
        <w:rPr>
          <w:b/>
          <w:sz w:val="24"/>
          <w:szCs w:val="24"/>
        </w:rPr>
      </w:pPr>
    </w:p>
    <w:p w:rsidR="00D2267D" w:rsidRDefault="00D2267D" w:rsidP="00D2267D">
      <w:pPr>
        <w:spacing w:line="238" w:lineRule="auto"/>
        <w:ind w:firstLine="567"/>
        <w:jc w:val="center"/>
        <w:rPr>
          <w:b/>
          <w:sz w:val="24"/>
          <w:szCs w:val="24"/>
        </w:rPr>
      </w:pPr>
      <w:r>
        <w:rPr>
          <w:b/>
          <w:sz w:val="24"/>
          <w:szCs w:val="24"/>
        </w:rPr>
        <w:t>Познавательные УУД</w:t>
      </w:r>
    </w:p>
    <w:tbl>
      <w:tblPr>
        <w:tblStyle w:val="ac"/>
        <w:tblW w:w="0" w:type="auto"/>
        <w:tblInd w:w="0" w:type="dxa"/>
        <w:tblLook w:val="04A0"/>
      </w:tblPr>
      <w:tblGrid>
        <w:gridCol w:w="5005"/>
        <w:gridCol w:w="5005"/>
      </w:tblGrid>
      <w:tr w:rsidR="00D2267D" w:rsidTr="009A03C8">
        <w:tc>
          <w:tcPr>
            <w:tcW w:w="5005" w:type="dxa"/>
          </w:tcPr>
          <w:p w:rsidR="00D2267D" w:rsidRPr="00D2267D" w:rsidRDefault="00D2267D" w:rsidP="00D2267D">
            <w:pPr>
              <w:spacing w:line="238" w:lineRule="auto"/>
              <w:jc w:val="center"/>
              <w:rPr>
                <w:b/>
                <w:i/>
                <w:sz w:val="24"/>
                <w:szCs w:val="24"/>
              </w:rPr>
            </w:pPr>
            <w:r w:rsidRPr="00D2267D">
              <w:rPr>
                <w:b/>
                <w:i/>
                <w:sz w:val="24"/>
                <w:szCs w:val="24"/>
              </w:rPr>
              <w:t>Критерии сформированности познавательных УУД</w:t>
            </w:r>
          </w:p>
        </w:tc>
        <w:tc>
          <w:tcPr>
            <w:tcW w:w="5005" w:type="dxa"/>
          </w:tcPr>
          <w:p w:rsidR="00D2267D" w:rsidRPr="00D2267D" w:rsidRDefault="00D2267D" w:rsidP="00D2267D">
            <w:pPr>
              <w:spacing w:line="238" w:lineRule="auto"/>
              <w:jc w:val="center"/>
              <w:rPr>
                <w:b/>
                <w:i/>
                <w:sz w:val="24"/>
                <w:szCs w:val="24"/>
              </w:rPr>
            </w:pPr>
            <w:r w:rsidRPr="00D2267D">
              <w:rPr>
                <w:b/>
                <w:i/>
                <w:sz w:val="24"/>
                <w:szCs w:val="24"/>
              </w:rPr>
              <w:t>Связь с предметами и внеурочной деятельностью</w:t>
            </w:r>
          </w:p>
        </w:tc>
      </w:tr>
      <w:tr w:rsidR="009A03C8" w:rsidTr="009A03C8">
        <w:tc>
          <w:tcPr>
            <w:tcW w:w="5005" w:type="dxa"/>
          </w:tcPr>
          <w:p w:rsidR="009A03C8" w:rsidRPr="00D2267D" w:rsidRDefault="009A03C8" w:rsidP="00D2267D">
            <w:pPr>
              <w:spacing w:line="238" w:lineRule="auto"/>
              <w:rPr>
                <w:sz w:val="24"/>
                <w:szCs w:val="24"/>
              </w:rPr>
            </w:pPr>
            <w:r w:rsidRPr="009A03C8">
              <w:rPr>
                <w:sz w:val="24"/>
                <w:szCs w:val="24"/>
              </w:rPr>
              <w:t>Осуществляет развёрнутый информационный поиск (выделяет и анализирует текстовые и внетекстовые компоненты), устанавливает на основе этого анализа новые познавательные задачи.</w:t>
            </w:r>
          </w:p>
        </w:tc>
        <w:tc>
          <w:tcPr>
            <w:tcW w:w="5005" w:type="dxa"/>
            <w:vMerge w:val="restart"/>
          </w:tcPr>
          <w:p w:rsidR="009A03C8" w:rsidRDefault="009A03C8" w:rsidP="00CA176B">
            <w:pPr>
              <w:spacing w:line="276" w:lineRule="auto"/>
              <w:rPr>
                <w:sz w:val="24"/>
                <w:szCs w:val="24"/>
              </w:rPr>
            </w:pPr>
            <w:r w:rsidRPr="009A03C8">
              <w:rPr>
                <w:sz w:val="24"/>
                <w:szCs w:val="24"/>
              </w:rPr>
              <w:t>Все предметы учебного плана, курсы по выбору, индивидуальный проект: Применение приёмов технологии критического мышления. Решение типовых задач на развитие общеучебных и логических умений. Подготовка и проведение учебной дискуссии. Работа со словарями и справочниками,</w:t>
            </w:r>
            <w:r>
              <w:t xml:space="preserve"> </w:t>
            </w:r>
            <w:r w:rsidRPr="009A03C8">
              <w:rPr>
                <w:sz w:val="24"/>
                <w:szCs w:val="24"/>
              </w:rPr>
              <w:t xml:space="preserve">научной литературой. </w:t>
            </w:r>
          </w:p>
          <w:p w:rsidR="009A03C8" w:rsidRDefault="009A03C8" w:rsidP="00CA176B">
            <w:pPr>
              <w:spacing w:line="276" w:lineRule="auto"/>
              <w:rPr>
                <w:sz w:val="24"/>
                <w:szCs w:val="24"/>
              </w:rPr>
            </w:pPr>
            <w:r w:rsidRPr="009A03C8">
              <w:rPr>
                <w:sz w:val="24"/>
                <w:szCs w:val="24"/>
              </w:rPr>
              <w:t>Составление схем-опор, кластеров, таблиц, диаграмм, ментальных карт. Работа с планом, тезисами, конспектами</w:t>
            </w:r>
            <w:r>
              <w:rPr>
                <w:sz w:val="24"/>
                <w:szCs w:val="24"/>
              </w:rPr>
              <w:t>.</w:t>
            </w:r>
          </w:p>
          <w:p w:rsidR="009A03C8" w:rsidRPr="009A03C8" w:rsidRDefault="009A03C8" w:rsidP="00CA176B">
            <w:pPr>
              <w:spacing w:line="276" w:lineRule="auto"/>
              <w:rPr>
                <w:sz w:val="24"/>
                <w:szCs w:val="24"/>
              </w:rPr>
            </w:pPr>
            <w:r w:rsidRPr="009A03C8">
              <w:rPr>
                <w:sz w:val="24"/>
                <w:szCs w:val="24"/>
              </w:rPr>
              <w:t>Внеурочная деятельность: Межпредметные погружения. Участие в олимпиадах и научно</w:t>
            </w:r>
          </w:p>
          <w:p w:rsidR="009A03C8" w:rsidRPr="009A03C8" w:rsidRDefault="009A03C8" w:rsidP="00CA176B">
            <w:pPr>
              <w:spacing w:line="276" w:lineRule="auto"/>
              <w:rPr>
                <w:sz w:val="24"/>
                <w:szCs w:val="24"/>
              </w:rPr>
            </w:pPr>
            <w:r w:rsidRPr="009A03C8">
              <w:rPr>
                <w:sz w:val="24"/>
                <w:szCs w:val="24"/>
              </w:rPr>
              <w:t xml:space="preserve">Читает и использует в схеме знаки и символы. </w:t>
            </w:r>
          </w:p>
          <w:p w:rsidR="009A03C8" w:rsidRPr="00D2267D" w:rsidRDefault="009A03C8" w:rsidP="00CA176B">
            <w:pPr>
              <w:spacing w:line="276" w:lineRule="auto"/>
              <w:rPr>
                <w:sz w:val="24"/>
                <w:szCs w:val="24"/>
              </w:rPr>
            </w:pPr>
            <w:r w:rsidRPr="009A03C8">
              <w:rPr>
                <w:sz w:val="24"/>
                <w:szCs w:val="24"/>
              </w:rPr>
              <w:t>Подготовка и проведение мероприятий в рамках предметных недель. Участие в дискуссионном клубе старшеклассников.</w:t>
            </w:r>
          </w:p>
        </w:tc>
      </w:tr>
      <w:tr w:rsidR="009A03C8" w:rsidTr="009A03C8">
        <w:tc>
          <w:tcPr>
            <w:tcW w:w="5005" w:type="dxa"/>
          </w:tcPr>
          <w:p w:rsidR="009A03C8" w:rsidRPr="00D2267D" w:rsidRDefault="009A03C8" w:rsidP="00D2267D">
            <w:pPr>
              <w:spacing w:line="238" w:lineRule="auto"/>
              <w:rPr>
                <w:sz w:val="24"/>
                <w:szCs w:val="24"/>
              </w:rPr>
            </w:pPr>
            <w:r w:rsidRPr="009A03C8">
              <w:rPr>
                <w:sz w:val="24"/>
                <w:szCs w:val="24"/>
              </w:rPr>
              <w:t>Объединяет предметы и явления в группы по определённым признакам, различая существенные и несущественные, сравнивает, классифицирует, устанавливает аналогии.</w:t>
            </w:r>
          </w:p>
        </w:tc>
        <w:tc>
          <w:tcPr>
            <w:tcW w:w="5005" w:type="dxa"/>
            <w:vMerge/>
          </w:tcPr>
          <w:p w:rsidR="009A03C8" w:rsidRPr="00D2267D" w:rsidRDefault="009A03C8" w:rsidP="00D2267D">
            <w:pPr>
              <w:spacing w:line="238" w:lineRule="auto"/>
              <w:rPr>
                <w:sz w:val="24"/>
                <w:szCs w:val="24"/>
              </w:rPr>
            </w:pPr>
          </w:p>
        </w:tc>
      </w:tr>
      <w:tr w:rsidR="009A03C8" w:rsidTr="009A03C8">
        <w:tc>
          <w:tcPr>
            <w:tcW w:w="5005" w:type="dxa"/>
          </w:tcPr>
          <w:p w:rsidR="009A03C8" w:rsidRPr="00D2267D" w:rsidRDefault="009A03C8" w:rsidP="00D2267D">
            <w:pPr>
              <w:spacing w:line="238" w:lineRule="auto"/>
              <w:rPr>
                <w:sz w:val="24"/>
                <w:szCs w:val="24"/>
              </w:rPr>
            </w:pPr>
            <w:r w:rsidRPr="009A03C8">
              <w:rPr>
                <w:sz w:val="24"/>
                <w:szCs w:val="24"/>
              </w:rPr>
              <w:t>Самостоятельно обобщает факты и явления;</w:t>
            </w:r>
            <w:r>
              <w:t xml:space="preserve"> </w:t>
            </w:r>
            <w:r w:rsidRPr="009A03C8">
              <w:rPr>
                <w:sz w:val="24"/>
                <w:szCs w:val="24"/>
              </w:rPr>
              <w:t>формулирует определения к понятиям.</w:t>
            </w:r>
          </w:p>
        </w:tc>
        <w:tc>
          <w:tcPr>
            <w:tcW w:w="5005" w:type="dxa"/>
            <w:vMerge/>
          </w:tcPr>
          <w:p w:rsidR="009A03C8" w:rsidRPr="00D2267D" w:rsidRDefault="009A03C8" w:rsidP="00D2267D">
            <w:pPr>
              <w:spacing w:line="238" w:lineRule="auto"/>
              <w:rPr>
                <w:sz w:val="24"/>
                <w:szCs w:val="24"/>
              </w:rPr>
            </w:pPr>
          </w:p>
        </w:tc>
      </w:tr>
      <w:tr w:rsidR="009A03C8" w:rsidTr="009A03C8">
        <w:tc>
          <w:tcPr>
            <w:tcW w:w="5005" w:type="dxa"/>
          </w:tcPr>
          <w:p w:rsidR="009A03C8" w:rsidRPr="00D2267D" w:rsidRDefault="009A03C8" w:rsidP="00D2267D">
            <w:pPr>
              <w:spacing w:line="238" w:lineRule="auto"/>
              <w:rPr>
                <w:sz w:val="24"/>
                <w:szCs w:val="24"/>
              </w:rPr>
            </w:pPr>
            <w:r w:rsidRPr="009A03C8">
              <w:rPr>
                <w:sz w:val="24"/>
                <w:szCs w:val="24"/>
              </w:rPr>
              <w:t>Устанавливает причинно-следственные связи, в т. ч. определяет обстоятельства, которые предшествовали возникновению связей между явлениями, и следствия этих связей</w:t>
            </w:r>
          </w:p>
        </w:tc>
        <w:tc>
          <w:tcPr>
            <w:tcW w:w="5005" w:type="dxa"/>
            <w:vMerge/>
          </w:tcPr>
          <w:p w:rsidR="009A03C8" w:rsidRPr="00D2267D" w:rsidRDefault="009A03C8" w:rsidP="00D2267D">
            <w:pPr>
              <w:spacing w:line="238" w:lineRule="auto"/>
              <w:rPr>
                <w:sz w:val="24"/>
                <w:szCs w:val="24"/>
              </w:rPr>
            </w:pPr>
          </w:p>
        </w:tc>
      </w:tr>
      <w:tr w:rsidR="009A03C8" w:rsidTr="009A03C8">
        <w:tc>
          <w:tcPr>
            <w:tcW w:w="5005" w:type="dxa"/>
          </w:tcPr>
          <w:p w:rsidR="009A03C8" w:rsidRPr="00D2267D" w:rsidRDefault="009A03C8" w:rsidP="00D2267D">
            <w:pPr>
              <w:spacing w:line="238" w:lineRule="auto"/>
              <w:rPr>
                <w:sz w:val="24"/>
                <w:szCs w:val="24"/>
              </w:rPr>
            </w:pPr>
            <w:r w:rsidRPr="009A03C8">
              <w:rPr>
                <w:sz w:val="24"/>
                <w:szCs w:val="24"/>
              </w:rPr>
              <w:t>Строит рассуждение и делает вывод, подтверждая собственной аргументацией или самостоятельно полученными данными.</w:t>
            </w:r>
          </w:p>
        </w:tc>
        <w:tc>
          <w:tcPr>
            <w:tcW w:w="5005" w:type="dxa"/>
            <w:vMerge/>
          </w:tcPr>
          <w:p w:rsidR="009A03C8" w:rsidRPr="00D2267D" w:rsidRDefault="009A03C8" w:rsidP="00D2267D">
            <w:pPr>
              <w:spacing w:line="238" w:lineRule="auto"/>
              <w:rPr>
                <w:sz w:val="24"/>
                <w:szCs w:val="24"/>
              </w:rPr>
            </w:pPr>
          </w:p>
        </w:tc>
      </w:tr>
      <w:tr w:rsidR="009A03C8" w:rsidRPr="00D2267D" w:rsidTr="009A03C8">
        <w:tc>
          <w:tcPr>
            <w:tcW w:w="5005" w:type="dxa"/>
          </w:tcPr>
          <w:p w:rsidR="009A03C8" w:rsidRPr="00D2267D" w:rsidRDefault="009A03C8" w:rsidP="009A03C8">
            <w:pPr>
              <w:spacing w:line="238" w:lineRule="auto"/>
              <w:rPr>
                <w:sz w:val="24"/>
                <w:szCs w:val="24"/>
              </w:rPr>
            </w:pPr>
            <w:r w:rsidRPr="009A03C8">
              <w:rPr>
                <w:sz w:val="24"/>
                <w:szCs w:val="24"/>
              </w:rPr>
              <w:t>Читает и использует в схеме знаки и символы. Создает, преобразует вербальные, материальные и информационные модели для представления выявленных связей, отношений и противоречий. Переводит информацию из одной формы в другую (графическую, символическую, схематическую, текстовую и др.)</w:t>
            </w:r>
          </w:p>
        </w:tc>
        <w:tc>
          <w:tcPr>
            <w:tcW w:w="5005" w:type="dxa"/>
            <w:vMerge/>
          </w:tcPr>
          <w:p w:rsidR="009A03C8" w:rsidRPr="00D2267D" w:rsidRDefault="009A03C8" w:rsidP="009A03C8">
            <w:pPr>
              <w:spacing w:line="238" w:lineRule="auto"/>
              <w:rPr>
                <w:sz w:val="24"/>
                <w:szCs w:val="24"/>
              </w:rPr>
            </w:pPr>
          </w:p>
        </w:tc>
      </w:tr>
      <w:tr w:rsidR="009A03C8" w:rsidRPr="00D2267D" w:rsidTr="009A03C8">
        <w:tc>
          <w:tcPr>
            <w:tcW w:w="5005" w:type="dxa"/>
          </w:tcPr>
          <w:p w:rsidR="009A03C8" w:rsidRPr="00D2267D" w:rsidRDefault="009A03C8" w:rsidP="009A03C8">
            <w:pPr>
              <w:spacing w:line="238" w:lineRule="auto"/>
              <w:rPr>
                <w:sz w:val="24"/>
                <w:szCs w:val="24"/>
              </w:rPr>
            </w:pPr>
            <w:r w:rsidRPr="009A03C8">
              <w:rPr>
                <w:sz w:val="24"/>
                <w:szCs w:val="24"/>
              </w:rPr>
              <w:t xml:space="preserve">Структурирует и преобразует текст, переходит от одного представления данных к </w:t>
            </w:r>
            <w:r w:rsidRPr="009A03C8">
              <w:rPr>
                <w:sz w:val="24"/>
                <w:szCs w:val="24"/>
              </w:rPr>
              <w:lastRenderedPageBreak/>
              <w:t>другому. Выполняет смысловое свертывание выделенных фактов и мыслей. Составляет вторичные тесты на основе прочитанного текста .</w:t>
            </w:r>
          </w:p>
        </w:tc>
        <w:tc>
          <w:tcPr>
            <w:tcW w:w="5005" w:type="dxa"/>
            <w:vMerge/>
          </w:tcPr>
          <w:p w:rsidR="009A03C8" w:rsidRPr="00D2267D" w:rsidRDefault="009A03C8" w:rsidP="009A03C8">
            <w:pPr>
              <w:spacing w:line="238" w:lineRule="auto"/>
              <w:rPr>
                <w:sz w:val="24"/>
                <w:szCs w:val="24"/>
              </w:rPr>
            </w:pPr>
          </w:p>
        </w:tc>
      </w:tr>
      <w:tr w:rsidR="009A03C8" w:rsidRPr="00D2267D" w:rsidTr="009A03C8">
        <w:tc>
          <w:tcPr>
            <w:tcW w:w="5005" w:type="dxa"/>
          </w:tcPr>
          <w:p w:rsidR="009A03C8" w:rsidRPr="00D2267D" w:rsidRDefault="009A03C8" w:rsidP="009A03C8">
            <w:pPr>
              <w:spacing w:line="238" w:lineRule="auto"/>
              <w:rPr>
                <w:sz w:val="24"/>
                <w:szCs w:val="24"/>
              </w:rPr>
            </w:pPr>
            <w:r w:rsidRPr="009A03C8">
              <w:rPr>
                <w:sz w:val="24"/>
                <w:szCs w:val="24"/>
              </w:rPr>
              <w:lastRenderedPageBreak/>
              <w:t>Критически оценивает, аргументируя, содержание и форму текста. Подвергает сомнению достоверность информации, распознаёт и фиксирует ее недостоверность и противоречивость, обнаруживает пробелы и находит пути восполнения этих пробелов на основе имеющихся знаний, жизненного опыта.</w:t>
            </w:r>
          </w:p>
        </w:tc>
        <w:tc>
          <w:tcPr>
            <w:tcW w:w="5005" w:type="dxa"/>
            <w:vMerge/>
          </w:tcPr>
          <w:p w:rsidR="009A03C8" w:rsidRPr="00D2267D" w:rsidRDefault="009A03C8" w:rsidP="009A03C8">
            <w:pPr>
              <w:spacing w:line="238" w:lineRule="auto"/>
              <w:rPr>
                <w:sz w:val="24"/>
                <w:szCs w:val="24"/>
              </w:rPr>
            </w:pPr>
          </w:p>
        </w:tc>
      </w:tr>
      <w:tr w:rsidR="009A03C8" w:rsidRPr="00D2267D" w:rsidTr="009A03C8">
        <w:tc>
          <w:tcPr>
            <w:tcW w:w="5005" w:type="dxa"/>
          </w:tcPr>
          <w:p w:rsidR="009A03C8" w:rsidRPr="00D2267D" w:rsidRDefault="009A03C8" w:rsidP="009A03C8">
            <w:pPr>
              <w:spacing w:line="238" w:lineRule="auto"/>
              <w:rPr>
                <w:sz w:val="24"/>
                <w:szCs w:val="24"/>
              </w:rPr>
            </w:pPr>
            <w:r w:rsidRPr="009A03C8">
              <w:rPr>
                <w:sz w:val="24"/>
                <w:szCs w:val="24"/>
              </w:rPr>
              <w:t>Находит и приводит критические аргументы в отношении действий и суждений другого; разумно относится к критическим замечаниям в отношении собственного суждения, рассматривать их как ресурс собственного развития.</w:t>
            </w:r>
          </w:p>
        </w:tc>
        <w:tc>
          <w:tcPr>
            <w:tcW w:w="5005" w:type="dxa"/>
            <w:vMerge/>
          </w:tcPr>
          <w:p w:rsidR="009A03C8" w:rsidRPr="00D2267D" w:rsidRDefault="009A03C8" w:rsidP="009A03C8">
            <w:pPr>
              <w:spacing w:line="238" w:lineRule="auto"/>
              <w:rPr>
                <w:sz w:val="24"/>
                <w:szCs w:val="24"/>
              </w:rPr>
            </w:pPr>
          </w:p>
        </w:tc>
      </w:tr>
      <w:tr w:rsidR="009A03C8" w:rsidRPr="00D2267D" w:rsidTr="009A03C8">
        <w:tc>
          <w:tcPr>
            <w:tcW w:w="5005" w:type="dxa"/>
          </w:tcPr>
          <w:p w:rsidR="009A03C8" w:rsidRPr="00D2267D" w:rsidRDefault="009A03C8" w:rsidP="009A03C8">
            <w:pPr>
              <w:spacing w:line="238" w:lineRule="auto"/>
              <w:rPr>
                <w:sz w:val="24"/>
                <w:szCs w:val="24"/>
              </w:rPr>
            </w:pPr>
            <w:r w:rsidRPr="009A03C8">
              <w:rPr>
                <w:sz w:val="24"/>
                <w:szCs w:val="24"/>
              </w:rPr>
              <w:t>Самостоятельно выделяет и формулирует познавательную цель, гипотезу и проверяет их.</w:t>
            </w:r>
          </w:p>
        </w:tc>
        <w:tc>
          <w:tcPr>
            <w:tcW w:w="5005" w:type="dxa"/>
            <w:vMerge/>
          </w:tcPr>
          <w:p w:rsidR="009A03C8" w:rsidRPr="00D2267D" w:rsidRDefault="009A03C8" w:rsidP="009A03C8">
            <w:pPr>
              <w:spacing w:line="238" w:lineRule="auto"/>
              <w:rPr>
                <w:sz w:val="24"/>
                <w:szCs w:val="24"/>
              </w:rPr>
            </w:pPr>
          </w:p>
        </w:tc>
      </w:tr>
      <w:tr w:rsidR="009A03C8" w:rsidRPr="00D2267D" w:rsidTr="009A03C8">
        <w:tc>
          <w:tcPr>
            <w:tcW w:w="5005" w:type="dxa"/>
          </w:tcPr>
          <w:p w:rsidR="009A03C8" w:rsidRPr="00D2267D" w:rsidRDefault="009A03C8" w:rsidP="009A03C8">
            <w:pPr>
              <w:spacing w:line="238" w:lineRule="auto"/>
              <w:rPr>
                <w:sz w:val="24"/>
                <w:szCs w:val="24"/>
              </w:rPr>
            </w:pPr>
            <w:r w:rsidRPr="009A03C8">
              <w:rPr>
                <w:sz w:val="24"/>
                <w:szCs w:val="24"/>
              </w:rPr>
              <w:t>В области постановки и решения задач выходит за рамки учебного предмета и осуществляет целенаправленный поиск возможностей для широкого переноса средств и способов действия.</w:t>
            </w:r>
          </w:p>
        </w:tc>
        <w:tc>
          <w:tcPr>
            <w:tcW w:w="5005" w:type="dxa"/>
            <w:vMerge/>
          </w:tcPr>
          <w:p w:rsidR="009A03C8" w:rsidRPr="00D2267D" w:rsidRDefault="009A03C8" w:rsidP="009A03C8">
            <w:pPr>
              <w:spacing w:line="238" w:lineRule="auto"/>
              <w:rPr>
                <w:sz w:val="24"/>
                <w:szCs w:val="24"/>
              </w:rPr>
            </w:pPr>
          </w:p>
        </w:tc>
      </w:tr>
      <w:tr w:rsidR="009A03C8" w:rsidRPr="00D2267D" w:rsidTr="009A03C8">
        <w:tc>
          <w:tcPr>
            <w:tcW w:w="5005" w:type="dxa"/>
          </w:tcPr>
          <w:p w:rsidR="009A03C8" w:rsidRPr="00D2267D" w:rsidRDefault="009A03C8" w:rsidP="009A03C8">
            <w:pPr>
              <w:spacing w:line="238" w:lineRule="auto"/>
              <w:rPr>
                <w:sz w:val="24"/>
                <w:szCs w:val="24"/>
              </w:rPr>
            </w:pPr>
            <w:r w:rsidRPr="009A03C8">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tc>
        <w:tc>
          <w:tcPr>
            <w:tcW w:w="5005" w:type="dxa"/>
            <w:vMerge/>
          </w:tcPr>
          <w:p w:rsidR="009A03C8" w:rsidRPr="00D2267D" w:rsidRDefault="009A03C8" w:rsidP="009A03C8">
            <w:pPr>
              <w:spacing w:line="238" w:lineRule="auto"/>
              <w:rPr>
                <w:sz w:val="24"/>
                <w:szCs w:val="24"/>
              </w:rPr>
            </w:pPr>
          </w:p>
        </w:tc>
      </w:tr>
    </w:tbl>
    <w:p w:rsidR="00D2267D" w:rsidRDefault="00D2267D" w:rsidP="00D2267D">
      <w:pPr>
        <w:spacing w:line="238" w:lineRule="auto"/>
        <w:ind w:firstLine="567"/>
        <w:jc w:val="center"/>
        <w:rPr>
          <w:b/>
          <w:sz w:val="24"/>
          <w:szCs w:val="24"/>
        </w:rPr>
      </w:pPr>
    </w:p>
    <w:p w:rsidR="00D2267D" w:rsidRDefault="00F74C3E" w:rsidP="00D2267D">
      <w:pPr>
        <w:spacing w:line="238" w:lineRule="auto"/>
        <w:ind w:firstLine="567"/>
        <w:jc w:val="center"/>
        <w:rPr>
          <w:b/>
          <w:sz w:val="24"/>
          <w:szCs w:val="24"/>
        </w:rPr>
      </w:pPr>
      <w:r>
        <w:rPr>
          <w:b/>
          <w:sz w:val="24"/>
          <w:szCs w:val="24"/>
        </w:rPr>
        <w:t>Коммуникативные УУД</w:t>
      </w:r>
    </w:p>
    <w:tbl>
      <w:tblPr>
        <w:tblStyle w:val="ac"/>
        <w:tblW w:w="0" w:type="auto"/>
        <w:tblInd w:w="0" w:type="dxa"/>
        <w:tblLook w:val="04A0"/>
      </w:tblPr>
      <w:tblGrid>
        <w:gridCol w:w="5005"/>
        <w:gridCol w:w="5005"/>
      </w:tblGrid>
      <w:tr w:rsidR="00CA176B" w:rsidTr="00CA176B">
        <w:tc>
          <w:tcPr>
            <w:tcW w:w="5005" w:type="dxa"/>
          </w:tcPr>
          <w:p w:rsidR="00CA176B" w:rsidRPr="00CA176B" w:rsidRDefault="00CA176B" w:rsidP="00CA176B">
            <w:pPr>
              <w:spacing w:line="238" w:lineRule="auto"/>
              <w:jc w:val="center"/>
              <w:rPr>
                <w:b/>
                <w:i/>
                <w:sz w:val="24"/>
                <w:szCs w:val="24"/>
              </w:rPr>
            </w:pPr>
            <w:r w:rsidRPr="00CA176B">
              <w:rPr>
                <w:b/>
                <w:i/>
                <w:sz w:val="24"/>
                <w:szCs w:val="24"/>
              </w:rPr>
              <w:t>Критерии сформированности коммуникативных УУД</w:t>
            </w:r>
          </w:p>
        </w:tc>
        <w:tc>
          <w:tcPr>
            <w:tcW w:w="5005" w:type="dxa"/>
          </w:tcPr>
          <w:p w:rsidR="00CA176B" w:rsidRPr="00CA176B" w:rsidRDefault="00CA176B" w:rsidP="00D2267D">
            <w:pPr>
              <w:spacing w:line="238" w:lineRule="auto"/>
              <w:jc w:val="center"/>
              <w:rPr>
                <w:b/>
                <w:i/>
                <w:sz w:val="24"/>
                <w:szCs w:val="24"/>
              </w:rPr>
            </w:pPr>
            <w:r w:rsidRPr="00CA176B">
              <w:rPr>
                <w:b/>
                <w:i/>
                <w:sz w:val="24"/>
                <w:szCs w:val="24"/>
              </w:rPr>
              <w:t>Связь с предметами и внеурочной деятельностью</w:t>
            </w: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Определяет цели, способы и план взаимодействия.</w:t>
            </w:r>
          </w:p>
        </w:tc>
        <w:tc>
          <w:tcPr>
            <w:tcW w:w="5005" w:type="dxa"/>
            <w:vMerge w:val="restart"/>
          </w:tcPr>
          <w:p w:rsidR="00CA176B" w:rsidRDefault="00CA176B" w:rsidP="00CA176B">
            <w:pPr>
              <w:spacing w:line="276" w:lineRule="auto"/>
              <w:rPr>
                <w:sz w:val="24"/>
                <w:szCs w:val="24"/>
              </w:rPr>
            </w:pPr>
            <w:r w:rsidRPr="00CA176B">
              <w:rPr>
                <w:sz w:val="24"/>
                <w:szCs w:val="24"/>
              </w:rPr>
              <w:t>Все предметы учебного плана, курсы по выбору, индивидуальный проект: Групповые формы работы. Учебные диспуты и дискуссии. Деловые и ролевые игры. Внеурочная деятельность: классные часы, социальные проекты и акции, волонтёрские инициативы</w:t>
            </w:r>
            <w:r>
              <w:rPr>
                <w:sz w:val="24"/>
                <w:szCs w:val="24"/>
              </w:rPr>
              <w:t>.</w:t>
            </w:r>
          </w:p>
          <w:p w:rsidR="00CA176B" w:rsidRDefault="00CA176B" w:rsidP="00CA176B">
            <w:pPr>
              <w:spacing w:line="276" w:lineRule="auto"/>
              <w:rPr>
                <w:sz w:val="24"/>
                <w:szCs w:val="24"/>
              </w:rPr>
            </w:pPr>
            <w:r w:rsidRPr="00CA176B">
              <w:rPr>
                <w:sz w:val="24"/>
                <w:szCs w:val="24"/>
              </w:rPr>
              <w:t>Преимущественно предметы областей «Русский язык и литература», «Иностранные языки»,</w:t>
            </w:r>
            <w:r>
              <w:t xml:space="preserve"> </w:t>
            </w:r>
            <w:r w:rsidRPr="00CA176B">
              <w:rPr>
                <w:sz w:val="24"/>
                <w:szCs w:val="24"/>
              </w:rPr>
              <w:t xml:space="preserve">«Общественные науки» </w:t>
            </w:r>
          </w:p>
          <w:p w:rsidR="00CA176B" w:rsidRPr="00CA176B" w:rsidRDefault="00CA176B" w:rsidP="00CA176B">
            <w:pPr>
              <w:spacing w:line="276" w:lineRule="auto"/>
              <w:rPr>
                <w:sz w:val="24"/>
                <w:szCs w:val="24"/>
              </w:rPr>
            </w:pPr>
            <w:r w:rsidRPr="00CA176B">
              <w:rPr>
                <w:sz w:val="24"/>
                <w:szCs w:val="24"/>
              </w:rPr>
              <w:t>Внеурочная деятельность: классные часы, дискуссионный клуб старшеклассников, проведение экскурсий, социальные проекты и акции, волонтёрские инициативы, самостоятельное изучение</w:t>
            </w:r>
            <w:r>
              <w:rPr>
                <w:sz w:val="24"/>
                <w:szCs w:val="24"/>
              </w:rPr>
              <w:t xml:space="preserve"> иностранных языков.</w:t>
            </w: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Определяет участников коммуникации исходя из соображений результативности взаимодействия, а не личных симпатий.</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Создает правила взаимодействия. Придерживается ролей в совместной деятельности, сохраняя собственную линию поведения. Занимает позицию руководителя в учебном взаимодействии.</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Осуществляет взаимный контроль, коррекцию, оценку действий партнеров на основе критериев, оказывает необходимую помощь.</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Анализирует ситуацию общения (выделяет цели и мотивы действий партнера; квалифицирует действия) и адекватно на нее реагирует.___________________</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 xml:space="preserve">Задает вопросы, необходимые для организации совместной деятельности с </w:t>
            </w:r>
            <w:r w:rsidRPr="00CA176B">
              <w:rPr>
                <w:sz w:val="24"/>
                <w:szCs w:val="24"/>
              </w:rPr>
              <w:lastRenderedPageBreak/>
              <w:t>партнером.</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lastRenderedPageBreak/>
              <w:t>Сравнивает разные точки зрения; принимает мнение, доказательство собеседника.</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Аргументирует и выражает собственное мнение, корректно его отстаивает, критически к нему относится, с достоинством признавая ошибочность.__________________________</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Фиксирует начало конфликтной ситуации, договаривается и приходит к общему решению при столкновении</w:t>
            </w:r>
            <w:r>
              <w:rPr>
                <w:sz w:val="24"/>
                <w:szCs w:val="24"/>
              </w:rPr>
              <w:t xml:space="preserve"> </w:t>
            </w:r>
            <w:r w:rsidRPr="00CA176B">
              <w:rPr>
                <w:sz w:val="24"/>
                <w:szCs w:val="24"/>
              </w:rPr>
              <w:t>интересов_______________________________</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Формулирует и обосновывает оценочный вывод о достижении цели коммуникации непосредственно после ее</w:t>
            </w:r>
            <w:r>
              <w:rPr>
                <w:sz w:val="24"/>
                <w:szCs w:val="24"/>
              </w:rPr>
              <w:t xml:space="preserve"> </w:t>
            </w:r>
            <w:r w:rsidRPr="00CA176B">
              <w:rPr>
                <w:sz w:val="24"/>
                <w:szCs w:val="24"/>
              </w:rPr>
              <w:t>завершения.________________________</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Использует речевые средства для планирования и регуляции своей деятельности, отображения своих чувств, мыслей, мотивов и потребностей.________</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Формулирует тему высказывания четко, компактно; выбирает объем высказывания в зависимости от ситуации и цели общения; определяет границы содержания темы, составляет план высказывания</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Строит высказывание тезисно; формулирует выводы из собственного текста; подбирает к тезисам соответствующие примеры, факты, аргументы; пользуется первоисточниками (делает ссылки, цитирует).</w:t>
            </w:r>
          </w:p>
        </w:tc>
        <w:tc>
          <w:tcPr>
            <w:tcW w:w="5005" w:type="dxa"/>
            <w:vMerge/>
          </w:tcPr>
          <w:p w:rsidR="00CA176B" w:rsidRPr="00CA176B" w:rsidRDefault="00CA176B" w:rsidP="00CA176B">
            <w:pPr>
              <w:spacing w:line="238" w:lineRule="auto"/>
              <w:rPr>
                <w:sz w:val="24"/>
                <w:szCs w:val="24"/>
              </w:rPr>
            </w:pPr>
          </w:p>
        </w:tc>
      </w:tr>
      <w:tr w:rsidR="00CA176B" w:rsidTr="00CA176B">
        <w:tc>
          <w:tcPr>
            <w:tcW w:w="5005" w:type="dxa"/>
          </w:tcPr>
          <w:p w:rsidR="00CA176B" w:rsidRPr="00CA176B" w:rsidRDefault="00CA176B" w:rsidP="00CA176B">
            <w:pPr>
              <w:spacing w:line="238" w:lineRule="auto"/>
              <w:rPr>
                <w:sz w:val="24"/>
                <w:szCs w:val="24"/>
              </w:rPr>
            </w:pPr>
            <w:r w:rsidRPr="00CA176B">
              <w:rPr>
                <w:sz w:val="24"/>
                <w:szCs w:val="24"/>
              </w:rPr>
              <w:t>Строит высказывания в соответствии с грамматическими и синтаксическими нормами родного языка, включая подбор выразительных средств.</w:t>
            </w:r>
          </w:p>
        </w:tc>
        <w:tc>
          <w:tcPr>
            <w:tcW w:w="5005" w:type="dxa"/>
            <w:vMerge/>
          </w:tcPr>
          <w:p w:rsidR="00CA176B" w:rsidRPr="00CA176B" w:rsidRDefault="00CA176B" w:rsidP="00CA176B">
            <w:pPr>
              <w:spacing w:line="238" w:lineRule="auto"/>
              <w:rPr>
                <w:sz w:val="24"/>
                <w:szCs w:val="24"/>
              </w:rPr>
            </w:pPr>
          </w:p>
        </w:tc>
      </w:tr>
    </w:tbl>
    <w:p w:rsidR="00D2267D" w:rsidRPr="00D2267D" w:rsidRDefault="00D2267D" w:rsidP="00D2267D">
      <w:pPr>
        <w:spacing w:line="238" w:lineRule="auto"/>
        <w:ind w:firstLine="567"/>
        <w:jc w:val="center"/>
        <w:rPr>
          <w:b/>
          <w:sz w:val="24"/>
          <w:szCs w:val="24"/>
        </w:rPr>
      </w:pPr>
    </w:p>
    <w:p w:rsidR="001673CE" w:rsidRPr="00D2267D" w:rsidRDefault="001673CE" w:rsidP="001673CE">
      <w:pPr>
        <w:spacing w:line="21" w:lineRule="exact"/>
        <w:rPr>
          <w:b/>
          <w:sz w:val="24"/>
          <w:szCs w:val="24"/>
        </w:rPr>
      </w:pPr>
    </w:p>
    <w:p w:rsidR="001673CE" w:rsidRDefault="001673CE" w:rsidP="001673CE">
      <w:pPr>
        <w:spacing w:line="232" w:lineRule="auto"/>
        <w:ind w:firstLine="567"/>
        <w:jc w:val="both"/>
        <w:rPr>
          <w:rFonts w:eastAsia="Times New Roman"/>
          <w:b/>
          <w:bCs/>
          <w:color w:val="00000A"/>
          <w:sz w:val="24"/>
          <w:szCs w:val="24"/>
        </w:rPr>
      </w:pPr>
      <w:r>
        <w:rPr>
          <w:rFonts w:eastAsia="Times New Roman"/>
          <w:b/>
          <w:bCs/>
          <w:color w:val="00000A"/>
          <w:sz w:val="24"/>
          <w:szCs w:val="24"/>
        </w:rPr>
        <w:t>II.1</w:t>
      </w:r>
      <w:r>
        <w:rPr>
          <w:rFonts w:eastAsia="Times New Roman"/>
          <w:b/>
          <w:bCs/>
          <w:color w:val="000000"/>
          <w:sz w:val="24"/>
          <w:szCs w:val="24"/>
        </w:rPr>
        <w:t>.3.</w:t>
      </w:r>
      <w:r>
        <w:rPr>
          <w:rFonts w:eastAsia="Times New Roman"/>
          <w:b/>
          <w:bCs/>
          <w:color w:val="00000A"/>
          <w:sz w:val="24"/>
          <w:szCs w:val="24"/>
        </w:rPr>
        <w:t xml:space="preserve"> Типовые задачи по формированию универсальных учебных действий                 </w:t>
      </w:r>
    </w:p>
    <w:p w:rsidR="001673CE" w:rsidRDefault="001673CE" w:rsidP="001673CE">
      <w:pPr>
        <w:spacing w:line="232" w:lineRule="auto"/>
        <w:ind w:firstLine="567"/>
        <w:jc w:val="both"/>
        <w:rPr>
          <w:rFonts w:eastAsia="Times New Roman"/>
          <w:color w:val="00000A"/>
          <w:sz w:val="24"/>
          <w:szCs w:val="24"/>
        </w:rPr>
      </w:pPr>
      <w:r>
        <w:rPr>
          <w:rFonts w:eastAsia="Times New Roman"/>
          <w:color w:val="00000A"/>
          <w:sz w:val="24"/>
          <w:szCs w:val="24"/>
        </w:rPr>
        <w:t>Основные требования ко всем форматам урочной и внеурочной работы, направленной на</w:t>
      </w:r>
      <w:r>
        <w:rPr>
          <w:sz w:val="20"/>
          <w:szCs w:val="20"/>
        </w:rPr>
        <w:t xml:space="preserve"> </w:t>
      </w:r>
      <w:r>
        <w:rPr>
          <w:rFonts w:eastAsia="Times New Roman"/>
          <w:color w:val="00000A"/>
          <w:sz w:val="24"/>
          <w:szCs w:val="24"/>
        </w:rPr>
        <w:t>формирование универсальных учебных действий на уровне среднего общего образования МБОУ СОШ № 39:</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возможности самостоятельной постановки целей и задач в</w:t>
      </w:r>
      <w:r>
        <w:rPr>
          <w:rFonts w:eastAsia="Times New Roman"/>
          <w:b/>
          <w:bCs/>
          <w:color w:val="00000A"/>
          <w:sz w:val="24"/>
          <w:szCs w:val="24"/>
        </w:rPr>
        <w:t xml:space="preserve"> </w:t>
      </w:r>
      <w:r>
        <w:rPr>
          <w:rFonts w:eastAsia="Times New Roman"/>
          <w:color w:val="00000A"/>
          <w:sz w:val="24"/>
          <w:szCs w:val="24"/>
        </w:rPr>
        <w:t>предметном обучении, проектной и учебно-исследовательской деятельности обучающихся;</w:t>
      </w: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возможности самостоятельного выбора обучающимися темпа,</w:t>
      </w:r>
      <w:r>
        <w:rPr>
          <w:rFonts w:eastAsia="Times New Roman"/>
          <w:b/>
          <w:bCs/>
          <w:color w:val="00000A"/>
          <w:sz w:val="24"/>
          <w:szCs w:val="24"/>
        </w:rPr>
        <w:t xml:space="preserve"> </w:t>
      </w:r>
      <w:r>
        <w:rPr>
          <w:rFonts w:eastAsia="Times New Roman"/>
          <w:color w:val="00000A"/>
          <w:sz w:val="24"/>
          <w:szCs w:val="24"/>
        </w:rPr>
        <w:t>режимов и форм освоения предметного материала;</w:t>
      </w:r>
    </w:p>
    <w:p w:rsidR="001673CE" w:rsidRDefault="001673CE" w:rsidP="001673CE">
      <w:pPr>
        <w:spacing w:line="13"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возможности конвертировать все образовательные достижения</w:t>
      </w:r>
      <w:r>
        <w:rPr>
          <w:rFonts w:eastAsia="Times New Roman"/>
          <w:b/>
          <w:bCs/>
          <w:color w:val="00000A"/>
          <w:sz w:val="24"/>
          <w:szCs w:val="24"/>
        </w:rPr>
        <w:t xml:space="preserve"> </w:t>
      </w:r>
      <w:r>
        <w:rPr>
          <w:rFonts w:eastAsia="Times New Roman"/>
          <w:color w:val="00000A"/>
          <w:sz w:val="24"/>
          <w:szCs w:val="24"/>
        </w:rPr>
        <w:t>обучающихся, полученные вне рамок образовательной организации, в результаты в форматах, принятых в данной образовательной организации (оценки);</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наличия образовательных событий,</w:t>
      </w:r>
      <w:r>
        <w:rPr>
          <w:rFonts w:eastAsia="Times New Roman"/>
          <w:b/>
          <w:bCs/>
          <w:color w:val="00000A"/>
          <w:sz w:val="24"/>
          <w:szCs w:val="24"/>
        </w:rPr>
        <w:t xml:space="preserve"> </w:t>
      </w:r>
      <w:r>
        <w:rPr>
          <w:rFonts w:eastAsia="Times New Roman"/>
          <w:color w:val="00000A"/>
          <w:sz w:val="24"/>
          <w:szCs w:val="24"/>
        </w:rPr>
        <w:t>в рамках которых решаются</w:t>
      </w:r>
      <w:r>
        <w:rPr>
          <w:rFonts w:eastAsia="Times New Roman"/>
          <w:b/>
          <w:bCs/>
          <w:color w:val="00000A"/>
          <w:sz w:val="24"/>
          <w:szCs w:val="24"/>
        </w:rPr>
        <w:t xml:space="preserve"> </w:t>
      </w:r>
      <w:r>
        <w:rPr>
          <w:rFonts w:eastAsia="Times New Roman"/>
          <w:color w:val="00000A"/>
          <w:sz w:val="24"/>
          <w:szCs w:val="24"/>
        </w:rPr>
        <w:t>задачи, носящие метапредметный характер;</w:t>
      </w:r>
    </w:p>
    <w:p w:rsidR="001673CE" w:rsidRDefault="001673CE" w:rsidP="001673CE">
      <w:pPr>
        <w:spacing w:line="1" w:lineRule="exact"/>
        <w:ind w:firstLine="567"/>
        <w:jc w:val="both"/>
        <w:rPr>
          <w:sz w:val="20"/>
          <w:szCs w:val="20"/>
        </w:rPr>
      </w:pPr>
    </w:p>
    <w:p w:rsidR="001673CE" w:rsidRPr="00E95CED"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наличия в образовательной деятельности образовательных событий,</w:t>
      </w:r>
      <w:r>
        <w:rPr>
          <w:sz w:val="20"/>
          <w:szCs w:val="20"/>
        </w:rPr>
        <w:t xml:space="preserve"> в </w:t>
      </w:r>
      <w:r>
        <w:rPr>
          <w:rFonts w:eastAsia="Times New Roman"/>
          <w:color w:val="00000A"/>
          <w:sz w:val="24"/>
          <w:szCs w:val="24"/>
        </w:rPr>
        <w:t>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1673CE" w:rsidRDefault="001673CE" w:rsidP="001673CE">
      <w:pPr>
        <w:spacing w:line="14"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обеспечение наличия в образовательной деятельности событий,</w:t>
      </w:r>
      <w:r>
        <w:rPr>
          <w:rFonts w:eastAsia="Times New Roman"/>
          <w:b/>
          <w:bCs/>
          <w:color w:val="00000A"/>
          <w:sz w:val="24"/>
          <w:szCs w:val="24"/>
        </w:rPr>
        <w:t xml:space="preserve"> </w:t>
      </w:r>
      <w:r>
        <w:rPr>
          <w:rFonts w:eastAsia="Times New Roman"/>
          <w:color w:val="00000A"/>
          <w:sz w:val="24"/>
          <w:szCs w:val="24"/>
        </w:rPr>
        <w:t>требующих от</w:t>
      </w:r>
      <w:r>
        <w:rPr>
          <w:rFonts w:eastAsia="Times New Roman"/>
          <w:b/>
          <w:bCs/>
          <w:color w:val="00000A"/>
          <w:sz w:val="24"/>
          <w:szCs w:val="24"/>
        </w:rPr>
        <w:t xml:space="preserve"> </w:t>
      </w:r>
      <w:r>
        <w:rPr>
          <w:rFonts w:eastAsia="Times New Roman"/>
          <w:color w:val="00000A"/>
          <w:sz w:val="24"/>
          <w:szCs w:val="24"/>
        </w:rPr>
        <w:t>обучающихся предъявления продуктов своей деятельности.</w:t>
      </w:r>
    </w:p>
    <w:p w:rsidR="001673CE" w:rsidRDefault="001673CE" w:rsidP="001673CE">
      <w:pPr>
        <w:spacing w:line="282" w:lineRule="exact"/>
        <w:ind w:firstLine="567"/>
        <w:jc w:val="both"/>
        <w:rPr>
          <w:sz w:val="20"/>
          <w:szCs w:val="20"/>
        </w:rPr>
      </w:pPr>
    </w:p>
    <w:p w:rsidR="001673CE" w:rsidRDefault="001673CE" w:rsidP="001673CE">
      <w:pPr>
        <w:ind w:left="700"/>
        <w:rPr>
          <w:sz w:val="20"/>
          <w:szCs w:val="20"/>
        </w:rPr>
      </w:pPr>
      <w:r>
        <w:rPr>
          <w:rFonts w:eastAsia="Times New Roman"/>
          <w:b/>
          <w:bCs/>
          <w:i/>
          <w:iCs/>
          <w:color w:val="00000A"/>
          <w:sz w:val="24"/>
          <w:szCs w:val="24"/>
        </w:rPr>
        <w:t>Формирование познавательных универсальных учебных действий</w:t>
      </w:r>
    </w:p>
    <w:p w:rsidR="001673CE" w:rsidRDefault="001673CE" w:rsidP="001673CE">
      <w:pPr>
        <w:spacing w:line="235" w:lineRule="auto"/>
        <w:ind w:firstLine="567"/>
        <w:jc w:val="both"/>
        <w:rPr>
          <w:sz w:val="20"/>
          <w:szCs w:val="20"/>
        </w:rPr>
      </w:pPr>
      <w:r>
        <w:rPr>
          <w:rFonts w:eastAsia="Times New Roman"/>
          <w:color w:val="00000A"/>
          <w:sz w:val="24"/>
          <w:szCs w:val="24"/>
        </w:rPr>
        <w:lastRenderedPageBreak/>
        <w:t>Задачи сконструированы так, чтобы формировать у обучающихся умения:</w:t>
      </w:r>
    </w:p>
    <w:p w:rsidR="001673CE" w:rsidRDefault="001673CE" w:rsidP="001673CE">
      <w:pPr>
        <w:spacing w:line="1" w:lineRule="exact"/>
        <w:ind w:firstLine="567"/>
        <w:jc w:val="both"/>
        <w:rPr>
          <w:sz w:val="20"/>
          <w:szCs w:val="20"/>
        </w:rPr>
      </w:pPr>
    </w:p>
    <w:p w:rsidR="001673CE" w:rsidRDefault="001673CE" w:rsidP="001673CE">
      <w:pPr>
        <w:ind w:firstLine="567"/>
        <w:jc w:val="both"/>
        <w:rPr>
          <w:sz w:val="20"/>
          <w:szCs w:val="20"/>
        </w:rPr>
      </w:pPr>
      <w:r>
        <w:rPr>
          <w:rFonts w:eastAsia="Times New Roman"/>
          <w:color w:val="00000A"/>
          <w:sz w:val="24"/>
          <w:szCs w:val="24"/>
        </w:rPr>
        <w:t>а) объяснять явления с научной точки зрения;</w:t>
      </w:r>
    </w:p>
    <w:p w:rsidR="001673CE" w:rsidRDefault="001673CE" w:rsidP="001673CE">
      <w:pPr>
        <w:ind w:firstLine="567"/>
        <w:jc w:val="both"/>
        <w:rPr>
          <w:sz w:val="20"/>
          <w:szCs w:val="20"/>
        </w:rPr>
      </w:pPr>
      <w:r>
        <w:rPr>
          <w:rFonts w:eastAsia="Times New Roman"/>
          <w:color w:val="00000A"/>
          <w:sz w:val="24"/>
          <w:szCs w:val="24"/>
        </w:rPr>
        <w:t>б) разрабатывать дизайн научного исследования;</w:t>
      </w:r>
    </w:p>
    <w:p w:rsidR="001673CE" w:rsidRDefault="001673CE" w:rsidP="001673CE">
      <w:pPr>
        <w:spacing w:line="12"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в) интерпретировать полученные данные и доказательства с разных позиций и формулировать соответствующие выводы.</w:t>
      </w:r>
    </w:p>
    <w:p w:rsidR="001673CE" w:rsidRDefault="001673CE" w:rsidP="001673CE">
      <w:pPr>
        <w:spacing w:line="14" w:lineRule="exact"/>
        <w:ind w:firstLine="567"/>
        <w:jc w:val="both"/>
        <w:rPr>
          <w:sz w:val="20"/>
          <w:szCs w:val="20"/>
        </w:rPr>
      </w:pPr>
    </w:p>
    <w:p w:rsidR="001673CE" w:rsidRDefault="001673CE" w:rsidP="001673CE">
      <w:pPr>
        <w:spacing w:line="237" w:lineRule="auto"/>
        <w:ind w:firstLine="567"/>
        <w:jc w:val="both"/>
        <w:rPr>
          <w:sz w:val="20"/>
          <w:szCs w:val="20"/>
        </w:rPr>
      </w:pPr>
      <w:r>
        <w:rPr>
          <w:rFonts w:eastAsia="Times New Roman"/>
          <w:color w:val="00000A"/>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673CE" w:rsidRDefault="001673CE" w:rsidP="001673CE">
      <w:pPr>
        <w:spacing w:line="14"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color w:val="00000A"/>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События:</w:t>
      </w:r>
    </w:p>
    <w:p w:rsidR="001673CE" w:rsidRDefault="001673CE" w:rsidP="001673CE">
      <w:pPr>
        <w:spacing w:line="2" w:lineRule="exact"/>
        <w:ind w:firstLine="567"/>
        <w:jc w:val="both"/>
        <w:rPr>
          <w:sz w:val="20"/>
          <w:szCs w:val="20"/>
        </w:rPr>
      </w:pP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полидисциплинарные и метапредметные погружения и интенсивы;</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методологические и философские семинары;</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образовательные экспедиции и экскурсии;</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учебно-исследовательская работа обучающихся,</w:t>
      </w:r>
      <w:r>
        <w:rPr>
          <w:rFonts w:eastAsia="Times New Roman"/>
          <w:b/>
          <w:bCs/>
          <w:color w:val="00000A"/>
          <w:sz w:val="24"/>
          <w:szCs w:val="24"/>
        </w:rPr>
        <w:t xml:space="preserve"> </w:t>
      </w:r>
      <w:r>
        <w:rPr>
          <w:rFonts w:eastAsia="Times New Roman"/>
          <w:color w:val="00000A"/>
          <w:sz w:val="24"/>
          <w:szCs w:val="24"/>
        </w:rPr>
        <w:t>которая предполагает:</w:t>
      </w:r>
    </w:p>
    <w:p w:rsidR="001673CE" w:rsidRDefault="001673CE" w:rsidP="001673CE">
      <w:pPr>
        <w:spacing w:line="12"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выбор тематики исследования,</w:t>
      </w:r>
      <w:r>
        <w:rPr>
          <w:rFonts w:eastAsia="Times New Roman"/>
          <w:b/>
          <w:bCs/>
          <w:color w:val="00000A"/>
          <w:sz w:val="24"/>
          <w:szCs w:val="24"/>
        </w:rPr>
        <w:t xml:space="preserve"> </w:t>
      </w:r>
      <w:r>
        <w:rPr>
          <w:rFonts w:eastAsia="Times New Roman"/>
          <w:color w:val="00000A"/>
          <w:sz w:val="24"/>
          <w:szCs w:val="24"/>
        </w:rPr>
        <w:t>связанной с новейшими достижениями в области</w:t>
      </w:r>
      <w:r>
        <w:rPr>
          <w:rFonts w:eastAsia="Times New Roman"/>
          <w:b/>
          <w:bCs/>
          <w:color w:val="00000A"/>
          <w:sz w:val="24"/>
          <w:szCs w:val="24"/>
        </w:rPr>
        <w:t xml:space="preserve"> </w:t>
      </w:r>
      <w:r>
        <w:rPr>
          <w:rFonts w:eastAsia="Times New Roman"/>
          <w:color w:val="00000A"/>
          <w:sz w:val="24"/>
          <w:szCs w:val="24"/>
        </w:rPr>
        <w:t>науки и технологий;</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выбор тематики исследований,</w:t>
      </w:r>
      <w:r>
        <w:rPr>
          <w:rFonts w:eastAsia="Times New Roman"/>
          <w:b/>
          <w:bCs/>
          <w:color w:val="00000A"/>
          <w:sz w:val="24"/>
          <w:szCs w:val="24"/>
        </w:rPr>
        <w:t xml:space="preserve"> </w:t>
      </w:r>
      <w:r>
        <w:rPr>
          <w:rFonts w:eastAsia="Times New Roman"/>
          <w:color w:val="00000A"/>
          <w:sz w:val="24"/>
          <w:szCs w:val="24"/>
        </w:rPr>
        <w:t>связанных с учебными предметами,</w:t>
      </w:r>
      <w:r>
        <w:rPr>
          <w:rFonts w:eastAsia="Times New Roman"/>
          <w:b/>
          <w:bCs/>
          <w:color w:val="00000A"/>
          <w:sz w:val="24"/>
          <w:szCs w:val="24"/>
        </w:rPr>
        <w:t xml:space="preserve"> </w:t>
      </w:r>
      <w:r>
        <w:rPr>
          <w:rFonts w:eastAsia="Times New Roman"/>
          <w:color w:val="00000A"/>
          <w:sz w:val="24"/>
          <w:szCs w:val="24"/>
        </w:rPr>
        <w:t>не</w:t>
      </w:r>
      <w:r>
        <w:rPr>
          <w:rFonts w:eastAsia="Times New Roman"/>
          <w:b/>
          <w:bCs/>
          <w:color w:val="00000A"/>
          <w:sz w:val="24"/>
          <w:szCs w:val="24"/>
        </w:rPr>
        <w:t xml:space="preserve"> </w:t>
      </w:r>
      <w:r>
        <w:rPr>
          <w:rFonts w:eastAsia="Times New Roman"/>
          <w:color w:val="00000A"/>
          <w:sz w:val="24"/>
          <w:szCs w:val="24"/>
        </w:rPr>
        <w:t>изучаемыми в школе: психологией, социологией, бизнесом и др.;</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выбор тематики исследований,</w:t>
      </w:r>
      <w:r>
        <w:rPr>
          <w:rFonts w:eastAsia="Times New Roman"/>
          <w:b/>
          <w:bCs/>
          <w:color w:val="00000A"/>
          <w:sz w:val="24"/>
          <w:szCs w:val="24"/>
        </w:rPr>
        <w:t xml:space="preserve"> </w:t>
      </w:r>
      <w:r>
        <w:rPr>
          <w:rFonts w:eastAsia="Times New Roman"/>
          <w:color w:val="00000A"/>
          <w:sz w:val="24"/>
          <w:szCs w:val="24"/>
        </w:rPr>
        <w:t>направленных на изучение проблем местного</w:t>
      </w:r>
      <w:r>
        <w:rPr>
          <w:rFonts w:eastAsia="Times New Roman"/>
          <w:b/>
          <w:bCs/>
          <w:color w:val="00000A"/>
          <w:sz w:val="24"/>
          <w:szCs w:val="24"/>
        </w:rPr>
        <w:t xml:space="preserve"> </w:t>
      </w:r>
      <w:r>
        <w:rPr>
          <w:rFonts w:eastAsia="Times New Roman"/>
          <w:color w:val="00000A"/>
          <w:sz w:val="24"/>
          <w:szCs w:val="24"/>
        </w:rPr>
        <w:t>сообщества, региона, мира в целом.</w:t>
      </w:r>
    </w:p>
    <w:p w:rsidR="001673CE" w:rsidRDefault="001673CE" w:rsidP="001673CE">
      <w:pPr>
        <w:spacing w:line="282" w:lineRule="exact"/>
        <w:ind w:firstLine="567"/>
        <w:jc w:val="both"/>
        <w:rPr>
          <w:sz w:val="20"/>
          <w:szCs w:val="20"/>
        </w:rPr>
      </w:pPr>
    </w:p>
    <w:p w:rsidR="001673CE" w:rsidRDefault="001673CE" w:rsidP="001673CE">
      <w:pPr>
        <w:ind w:left="700"/>
        <w:rPr>
          <w:sz w:val="20"/>
          <w:szCs w:val="20"/>
        </w:rPr>
      </w:pPr>
      <w:r>
        <w:rPr>
          <w:rFonts w:eastAsia="Times New Roman"/>
          <w:b/>
          <w:bCs/>
          <w:i/>
          <w:iCs/>
          <w:color w:val="00000A"/>
          <w:sz w:val="24"/>
          <w:szCs w:val="24"/>
        </w:rPr>
        <w:t>Формирование коммуникативных универсальных учебных действий</w:t>
      </w:r>
    </w:p>
    <w:p w:rsidR="001673CE" w:rsidRDefault="001673CE" w:rsidP="001673CE">
      <w:pPr>
        <w:spacing w:line="7" w:lineRule="exact"/>
        <w:rPr>
          <w:sz w:val="20"/>
          <w:szCs w:val="20"/>
        </w:rPr>
      </w:pPr>
    </w:p>
    <w:p w:rsidR="001673CE" w:rsidRDefault="001673CE" w:rsidP="001673CE">
      <w:pPr>
        <w:ind w:firstLine="567"/>
        <w:jc w:val="both"/>
        <w:rPr>
          <w:sz w:val="20"/>
          <w:szCs w:val="20"/>
        </w:rPr>
      </w:pPr>
      <w:r>
        <w:rPr>
          <w:rFonts w:eastAsia="Times New Roman"/>
          <w:color w:val="00000A"/>
          <w:sz w:val="23"/>
          <w:szCs w:val="23"/>
        </w:rPr>
        <w:t>Принципиальное отличие образовательной среды на уровне среднего общего образования</w:t>
      </w:r>
    </w:p>
    <w:p w:rsidR="001673CE" w:rsidRDefault="001673CE" w:rsidP="001673CE">
      <w:pPr>
        <w:spacing w:line="12" w:lineRule="exact"/>
        <w:ind w:firstLine="567"/>
        <w:jc w:val="both"/>
        <w:rPr>
          <w:sz w:val="20"/>
          <w:szCs w:val="20"/>
        </w:rPr>
      </w:pPr>
    </w:p>
    <w:p w:rsidR="001673CE" w:rsidRDefault="001673CE" w:rsidP="001673CE">
      <w:pPr>
        <w:spacing w:line="250" w:lineRule="auto"/>
        <w:ind w:firstLine="567"/>
        <w:jc w:val="both"/>
        <w:rPr>
          <w:sz w:val="20"/>
          <w:szCs w:val="20"/>
        </w:rPr>
      </w:pPr>
      <w:r>
        <w:rPr>
          <w:rFonts w:eastAsia="Times New Roman"/>
          <w:color w:val="00000A"/>
          <w:sz w:val="23"/>
          <w:szCs w:val="23"/>
        </w:rPr>
        <w:t>—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1673CE" w:rsidRDefault="001673CE" w:rsidP="001673CE">
      <w:pPr>
        <w:spacing w:line="1"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Открытость образовательной среды позволяет обеспечивать возможность коммуникации:</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 обучающимися других образовательных организаций региона,</w:t>
      </w:r>
      <w:r>
        <w:rPr>
          <w:rFonts w:eastAsia="Times New Roman"/>
          <w:b/>
          <w:bCs/>
          <w:color w:val="00000A"/>
          <w:sz w:val="24"/>
          <w:szCs w:val="24"/>
        </w:rPr>
        <w:t xml:space="preserve"> </w:t>
      </w:r>
      <w:r>
        <w:rPr>
          <w:rFonts w:eastAsia="Times New Roman"/>
          <w:color w:val="00000A"/>
          <w:sz w:val="24"/>
          <w:szCs w:val="24"/>
        </w:rPr>
        <w:t>как с</w:t>
      </w:r>
      <w:r>
        <w:rPr>
          <w:rFonts w:eastAsia="Times New Roman"/>
          <w:b/>
          <w:bCs/>
          <w:color w:val="00000A"/>
          <w:sz w:val="24"/>
          <w:szCs w:val="24"/>
        </w:rPr>
        <w:t xml:space="preserve"> </w:t>
      </w:r>
      <w:r>
        <w:rPr>
          <w:rFonts w:eastAsia="Times New Roman"/>
          <w:color w:val="00000A"/>
          <w:sz w:val="24"/>
          <w:szCs w:val="24"/>
        </w:rPr>
        <w:t>ровесниками, так и с детьми иных возрастов;</w:t>
      </w:r>
    </w:p>
    <w:p w:rsidR="001673CE" w:rsidRDefault="001673CE" w:rsidP="001673CE">
      <w:pPr>
        <w:spacing w:line="13"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представителями местного сообщества,</w:t>
      </w:r>
      <w:r>
        <w:rPr>
          <w:rFonts w:eastAsia="Times New Roman"/>
          <w:b/>
          <w:bCs/>
          <w:color w:val="00000A"/>
          <w:sz w:val="24"/>
          <w:szCs w:val="24"/>
        </w:rPr>
        <w:t xml:space="preserve"> </w:t>
      </w:r>
      <w:r>
        <w:rPr>
          <w:rFonts w:eastAsia="Times New Roman"/>
          <w:color w:val="00000A"/>
          <w:sz w:val="24"/>
          <w:szCs w:val="24"/>
        </w:rPr>
        <w:t>бизнес-структур,</w:t>
      </w:r>
      <w:r>
        <w:rPr>
          <w:rFonts w:eastAsia="Times New Roman"/>
          <w:b/>
          <w:bCs/>
          <w:color w:val="00000A"/>
          <w:sz w:val="24"/>
          <w:szCs w:val="24"/>
        </w:rPr>
        <w:t xml:space="preserve"> </w:t>
      </w:r>
      <w:r>
        <w:rPr>
          <w:rFonts w:eastAsia="Times New Roman"/>
          <w:color w:val="00000A"/>
          <w:sz w:val="24"/>
          <w:szCs w:val="24"/>
        </w:rPr>
        <w:t>культурной и научной</w:t>
      </w:r>
      <w:r>
        <w:rPr>
          <w:rFonts w:eastAsia="Times New Roman"/>
          <w:b/>
          <w:bCs/>
          <w:color w:val="00000A"/>
          <w:sz w:val="24"/>
          <w:szCs w:val="24"/>
        </w:rPr>
        <w:t xml:space="preserve"> </w:t>
      </w:r>
      <w:r>
        <w:rPr>
          <w:rFonts w:eastAsia="Times New Roman"/>
          <w:color w:val="00000A"/>
          <w:sz w:val="24"/>
          <w:szCs w:val="24"/>
        </w:rPr>
        <w:t>общественности для выполнения учебно-исследовательских работ и реализации проектов;</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представителями власти,</w:t>
      </w:r>
      <w:r>
        <w:rPr>
          <w:rFonts w:eastAsia="Times New Roman"/>
          <w:b/>
          <w:bCs/>
          <w:color w:val="00000A"/>
          <w:sz w:val="24"/>
          <w:szCs w:val="24"/>
        </w:rPr>
        <w:t xml:space="preserve"> </w:t>
      </w:r>
      <w:r>
        <w:rPr>
          <w:rFonts w:eastAsia="Times New Roman"/>
          <w:color w:val="00000A"/>
          <w:sz w:val="24"/>
          <w:szCs w:val="24"/>
        </w:rPr>
        <w:t>местного самоуправления,</w:t>
      </w:r>
      <w:r>
        <w:rPr>
          <w:rFonts w:eastAsia="Times New Roman"/>
          <w:b/>
          <w:bCs/>
          <w:color w:val="00000A"/>
          <w:sz w:val="24"/>
          <w:szCs w:val="24"/>
        </w:rPr>
        <w:t xml:space="preserve"> </w:t>
      </w:r>
      <w:r>
        <w:rPr>
          <w:rFonts w:eastAsia="Times New Roman"/>
          <w:color w:val="00000A"/>
          <w:sz w:val="24"/>
          <w:szCs w:val="24"/>
        </w:rPr>
        <w:t>фондов,</w:t>
      </w:r>
      <w:r>
        <w:rPr>
          <w:rFonts w:eastAsia="Times New Roman"/>
          <w:b/>
          <w:bCs/>
          <w:color w:val="00000A"/>
          <w:sz w:val="24"/>
          <w:szCs w:val="24"/>
        </w:rPr>
        <w:t xml:space="preserve"> </w:t>
      </w:r>
      <w:r>
        <w:rPr>
          <w:rFonts w:eastAsia="Times New Roman"/>
          <w:color w:val="00000A"/>
          <w:sz w:val="24"/>
          <w:szCs w:val="24"/>
        </w:rPr>
        <w:t>спонсорами и др.</w:t>
      </w:r>
    </w:p>
    <w:p w:rsidR="001673CE" w:rsidRDefault="001673CE" w:rsidP="001673CE">
      <w:pPr>
        <w:spacing w:line="232" w:lineRule="auto"/>
        <w:ind w:firstLine="567"/>
        <w:jc w:val="both"/>
        <w:rPr>
          <w:sz w:val="20"/>
          <w:szCs w:val="20"/>
        </w:rPr>
      </w:pPr>
    </w:p>
    <w:p w:rsidR="001673CE" w:rsidRDefault="001673CE" w:rsidP="001673CE">
      <w:pPr>
        <w:spacing w:line="235" w:lineRule="auto"/>
        <w:ind w:firstLine="567"/>
        <w:jc w:val="both"/>
        <w:rPr>
          <w:sz w:val="20"/>
          <w:szCs w:val="20"/>
        </w:rPr>
      </w:pPr>
      <w:r>
        <w:rPr>
          <w:rFonts w:eastAsia="Times New Roman"/>
          <w:color w:val="00000A"/>
          <w:sz w:val="24"/>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1673CE" w:rsidRDefault="001673CE" w:rsidP="001673CE">
      <w:pPr>
        <w:spacing w:line="15" w:lineRule="exact"/>
        <w:ind w:firstLine="567"/>
        <w:jc w:val="both"/>
        <w:rPr>
          <w:sz w:val="20"/>
          <w:szCs w:val="20"/>
        </w:rPr>
      </w:pPr>
    </w:p>
    <w:p w:rsidR="001673CE" w:rsidRDefault="001673CE" w:rsidP="001416A1">
      <w:pPr>
        <w:numPr>
          <w:ilvl w:val="0"/>
          <w:numId w:val="39"/>
        </w:numPr>
        <w:tabs>
          <w:tab w:val="left" w:pos="1034"/>
        </w:tabs>
        <w:spacing w:line="234" w:lineRule="auto"/>
        <w:ind w:firstLine="567"/>
        <w:jc w:val="both"/>
        <w:rPr>
          <w:rFonts w:eastAsia="Times New Roman"/>
          <w:color w:val="00000A"/>
          <w:sz w:val="24"/>
          <w:szCs w:val="24"/>
        </w:rPr>
      </w:pPr>
      <w:r>
        <w:rPr>
          <w:rFonts w:eastAsia="Times New Roman"/>
          <w:color w:val="00000A"/>
          <w:sz w:val="24"/>
          <w:szCs w:val="24"/>
        </w:rPr>
        <w:t>типичным образовательным событиям и форматам, позволяющим обеспечивать использование всех возможностей коммуникации, относятся:</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межшкольные</w:t>
      </w:r>
      <w:r>
        <w:rPr>
          <w:rFonts w:eastAsia="Times New Roman"/>
          <w:b/>
          <w:bCs/>
          <w:color w:val="00000A"/>
          <w:sz w:val="24"/>
          <w:szCs w:val="24"/>
        </w:rPr>
        <w:t xml:space="preserve"> </w:t>
      </w:r>
      <w:r>
        <w:rPr>
          <w:rFonts w:eastAsia="Times New Roman"/>
          <w:color w:val="00000A"/>
          <w:sz w:val="24"/>
          <w:szCs w:val="24"/>
        </w:rPr>
        <w:t>(межрегиональные)</w:t>
      </w:r>
      <w:r>
        <w:rPr>
          <w:rFonts w:eastAsia="Times New Roman"/>
          <w:b/>
          <w:bCs/>
          <w:color w:val="00000A"/>
          <w:sz w:val="24"/>
          <w:szCs w:val="24"/>
        </w:rPr>
        <w:t xml:space="preserve"> </w:t>
      </w:r>
      <w:r>
        <w:rPr>
          <w:rFonts w:eastAsia="Times New Roman"/>
          <w:color w:val="00000A"/>
          <w:sz w:val="24"/>
          <w:szCs w:val="24"/>
        </w:rPr>
        <w:t>ассамблеи обучающихся;</w:t>
      </w:r>
      <w:r>
        <w:rPr>
          <w:rFonts w:eastAsia="Times New Roman"/>
          <w:b/>
          <w:bCs/>
          <w:color w:val="00000A"/>
          <w:sz w:val="24"/>
          <w:szCs w:val="24"/>
        </w:rPr>
        <w:t xml:space="preserve"> </w:t>
      </w:r>
      <w:r>
        <w:rPr>
          <w:rFonts w:eastAsia="Times New Roman"/>
          <w:color w:val="00000A"/>
          <w:sz w:val="24"/>
          <w:szCs w:val="24"/>
        </w:rPr>
        <w:t>материал,</w:t>
      </w:r>
      <w:r>
        <w:rPr>
          <w:rFonts w:eastAsia="Times New Roman"/>
          <w:b/>
          <w:bCs/>
          <w:color w:val="00000A"/>
          <w:sz w:val="24"/>
          <w:szCs w:val="24"/>
        </w:rPr>
        <w:t xml:space="preserve"> </w:t>
      </w:r>
      <w:r>
        <w:rPr>
          <w:rFonts w:eastAsia="Times New Roman"/>
          <w:color w:val="00000A"/>
          <w:sz w:val="24"/>
          <w:szCs w:val="24"/>
        </w:rPr>
        <w:t>используемый для постановки задачи на ассамблеях, должен носить полидисциплинарный характер и касаться ближайшего будущего;</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комплексные задачи,</w:t>
      </w:r>
      <w:r>
        <w:rPr>
          <w:rFonts w:eastAsia="Times New Roman"/>
          <w:b/>
          <w:bCs/>
          <w:color w:val="00000A"/>
          <w:sz w:val="24"/>
          <w:szCs w:val="24"/>
        </w:rPr>
        <w:t xml:space="preserve"> </w:t>
      </w:r>
      <w:r>
        <w:rPr>
          <w:rFonts w:eastAsia="Times New Roman"/>
          <w:color w:val="00000A"/>
          <w:sz w:val="24"/>
          <w:szCs w:val="24"/>
        </w:rPr>
        <w:t>направленные на решение актуальных проблем,</w:t>
      </w:r>
      <w:r>
        <w:rPr>
          <w:rFonts w:eastAsia="Times New Roman"/>
          <w:b/>
          <w:bCs/>
          <w:color w:val="00000A"/>
          <w:sz w:val="24"/>
          <w:szCs w:val="24"/>
        </w:rPr>
        <w:t xml:space="preserve"> </w:t>
      </w:r>
      <w:r>
        <w:rPr>
          <w:rFonts w:eastAsia="Times New Roman"/>
          <w:color w:val="00000A"/>
          <w:sz w:val="24"/>
          <w:szCs w:val="24"/>
        </w:rPr>
        <w:t>лежащих в</w:t>
      </w:r>
      <w:r>
        <w:rPr>
          <w:rFonts w:eastAsia="Times New Roman"/>
          <w:b/>
          <w:bCs/>
          <w:color w:val="00000A"/>
          <w:sz w:val="24"/>
          <w:szCs w:val="24"/>
        </w:rPr>
        <w:t xml:space="preserve"> </w:t>
      </w:r>
      <w:r>
        <w:rPr>
          <w:rFonts w:eastAsia="Times New Roman"/>
          <w:color w:val="00000A"/>
          <w:sz w:val="24"/>
          <w:szCs w:val="24"/>
        </w:rPr>
        <w:t>ближайшем будущем обучающихся: выбор дальнейшей образовательной или рабочей траектории, определение жизненных стратегий и т.п.;</w:t>
      </w:r>
    </w:p>
    <w:p w:rsidR="001673CE" w:rsidRDefault="001673CE" w:rsidP="001673CE">
      <w:pPr>
        <w:spacing w:line="1" w:lineRule="exact"/>
        <w:ind w:firstLine="567"/>
        <w:jc w:val="both"/>
        <w:rPr>
          <w:rFonts w:eastAsia="Times New Roman"/>
          <w:color w:val="00000A"/>
          <w:sz w:val="24"/>
          <w:szCs w:val="24"/>
        </w:rPr>
      </w:pPr>
    </w:p>
    <w:p w:rsidR="001673CE" w:rsidRDefault="001673CE" w:rsidP="001673CE">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комплексные задачи,</w:t>
      </w:r>
      <w:r>
        <w:rPr>
          <w:rFonts w:eastAsia="Times New Roman"/>
          <w:b/>
          <w:bCs/>
          <w:color w:val="00000A"/>
          <w:sz w:val="24"/>
          <w:szCs w:val="24"/>
        </w:rPr>
        <w:t xml:space="preserve"> </w:t>
      </w:r>
      <w:r>
        <w:rPr>
          <w:rFonts w:eastAsia="Times New Roman"/>
          <w:color w:val="00000A"/>
          <w:sz w:val="24"/>
          <w:szCs w:val="24"/>
        </w:rPr>
        <w:t>направленные на решение проблем местного сообщества;</w:t>
      </w:r>
    </w:p>
    <w:p w:rsidR="001673CE" w:rsidRDefault="001673CE" w:rsidP="001673CE">
      <w:pPr>
        <w:spacing w:line="12"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комплексные задачи,</w:t>
      </w:r>
      <w:r>
        <w:rPr>
          <w:rFonts w:eastAsia="Times New Roman"/>
          <w:b/>
          <w:bCs/>
          <w:color w:val="00000A"/>
          <w:sz w:val="24"/>
          <w:szCs w:val="24"/>
        </w:rPr>
        <w:t xml:space="preserve"> </w:t>
      </w:r>
      <w:r>
        <w:rPr>
          <w:rFonts w:eastAsia="Times New Roman"/>
          <w:color w:val="00000A"/>
          <w:sz w:val="24"/>
          <w:szCs w:val="24"/>
        </w:rPr>
        <w:t>направленные на изменение и улучшение реально</w:t>
      </w:r>
      <w:r>
        <w:rPr>
          <w:rFonts w:eastAsia="Times New Roman"/>
          <w:b/>
          <w:bCs/>
          <w:color w:val="00000A"/>
          <w:sz w:val="24"/>
          <w:szCs w:val="24"/>
        </w:rPr>
        <w:t xml:space="preserve"> </w:t>
      </w:r>
      <w:r>
        <w:rPr>
          <w:rFonts w:eastAsia="Times New Roman"/>
          <w:color w:val="00000A"/>
          <w:sz w:val="24"/>
          <w:szCs w:val="24"/>
        </w:rPr>
        <w:t>существующих бизнес-практик;</w:t>
      </w:r>
    </w:p>
    <w:p w:rsidR="001673CE" w:rsidRDefault="001673CE" w:rsidP="001673CE">
      <w:pPr>
        <w:spacing w:line="14"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социальные проекты,</w:t>
      </w:r>
      <w:r>
        <w:rPr>
          <w:rFonts w:eastAsia="Times New Roman"/>
          <w:b/>
          <w:bCs/>
          <w:color w:val="00000A"/>
          <w:sz w:val="24"/>
          <w:szCs w:val="24"/>
        </w:rPr>
        <w:t xml:space="preserve"> </w:t>
      </w:r>
      <w:r>
        <w:rPr>
          <w:rFonts w:eastAsia="Times New Roman"/>
          <w:color w:val="00000A"/>
          <w:sz w:val="24"/>
          <w:szCs w:val="24"/>
        </w:rPr>
        <w:t>направленные на улучшение жизни местного сообщества.</w:t>
      </w:r>
      <w:r>
        <w:rPr>
          <w:rFonts w:eastAsia="Times New Roman"/>
          <w:b/>
          <w:bCs/>
          <w:color w:val="00000A"/>
          <w:sz w:val="24"/>
          <w:szCs w:val="24"/>
        </w:rPr>
        <w:t xml:space="preserve"> </w:t>
      </w:r>
    </w:p>
    <w:p w:rsidR="001673CE" w:rsidRDefault="001673CE" w:rsidP="001673CE">
      <w:pPr>
        <w:spacing w:line="234" w:lineRule="auto"/>
        <w:ind w:firstLine="567"/>
        <w:jc w:val="both"/>
        <w:rPr>
          <w:rFonts w:eastAsia="Times New Roman"/>
          <w:color w:val="00000A"/>
          <w:sz w:val="24"/>
          <w:szCs w:val="24"/>
        </w:rPr>
      </w:pPr>
      <w:r>
        <w:rPr>
          <w:rFonts w:eastAsia="Times New Roman"/>
          <w:color w:val="00000A"/>
          <w:sz w:val="24"/>
          <w:szCs w:val="24"/>
        </w:rPr>
        <w:t>К</w:t>
      </w:r>
      <w:r>
        <w:rPr>
          <w:rFonts w:eastAsia="Times New Roman"/>
          <w:b/>
          <w:bCs/>
          <w:color w:val="00000A"/>
          <w:sz w:val="24"/>
          <w:szCs w:val="24"/>
        </w:rPr>
        <w:t xml:space="preserve"> </w:t>
      </w:r>
      <w:r>
        <w:rPr>
          <w:rFonts w:eastAsia="Times New Roman"/>
          <w:color w:val="00000A"/>
          <w:sz w:val="24"/>
          <w:szCs w:val="24"/>
        </w:rPr>
        <w:t>таким проектам относятся:</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а) участие в волонтерских акциях и движениях, самостоятельная организация волонтерских акций;</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б) участие в благотворительных акциях и движениях, самостоятельная организация благотворительных акций;</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в) создание и реализация социальных проектов разного масштаба и направленности, выходящих за рамки образовательной организации;</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получение предметных знаний в структурах,</w:t>
      </w:r>
      <w:r>
        <w:rPr>
          <w:rFonts w:eastAsia="Times New Roman"/>
          <w:b/>
          <w:bCs/>
          <w:color w:val="00000A"/>
          <w:sz w:val="24"/>
          <w:szCs w:val="24"/>
        </w:rPr>
        <w:t xml:space="preserve"> </w:t>
      </w:r>
      <w:r>
        <w:rPr>
          <w:rFonts w:eastAsia="Times New Roman"/>
          <w:color w:val="00000A"/>
          <w:sz w:val="24"/>
          <w:szCs w:val="24"/>
        </w:rPr>
        <w:t>альтернативных образовательной</w:t>
      </w:r>
      <w:r>
        <w:rPr>
          <w:rFonts w:eastAsia="Times New Roman"/>
          <w:b/>
          <w:bCs/>
          <w:color w:val="00000A"/>
          <w:sz w:val="24"/>
          <w:szCs w:val="24"/>
        </w:rPr>
        <w:t xml:space="preserve"> </w:t>
      </w:r>
      <w:r>
        <w:rPr>
          <w:rFonts w:eastAsia="Times New Roman"/>
          <w:color w:val="00000A"/>
          <w:sz w:val="24"/>
          <w:szCs w:val="24"/>
        </w:rPr>
        <w:t>организации:</w:t>
      </w:r>
    </w:p>
    <w:p w:rsidR="001673CE" w:rsidRDefault="001673CE" w:rsidP="001673CE">
      <w:pPr>
        <w:spacing w:line="14" w:lineRule="exact"/>
        <w:ind w:firstLine="567"/>
        <w:jc w:val="both"/>
        <w:rPr>
          <w:sz w:val="20"/>
          <w:szCs w:val="20"/>
        </w:rPr>
      </w:pPr>
    </w:p>
    <w:p w:rsidR="001673CE" w:rsidRDefault="001673CE" w:rsidP="001673CE">
      <w:pPr>
        <w:spacing w:line="234" w:lineRule="auto"/>
        <w:ind w:right="1534" w:firstLine="567"/>
        <w:jc w:val="both"/>
        <w:rPr>
          <w:rFonts w:eastAsia="Times New Roman"/>
          <w:color w:val="00000A"/>
          <w:sz w:val="24"/>
          <w:szCs w:val="24"/>
        </w:rPr>
      </w:pPr>
      <w:r>
        <w:rPr>
          <w:rFonts w:eastAsia="Times New Roman"/>
          <w:color w:val="00000A"/>
          <w:sz w:val="24"/>
          <w:szCs w:val="24"/>
        </w:rPr>
        <w:t xml:space="preserve">а) в заочных и дистанционных школах и университетах;    </w:t>
      </w:r>
    </w:p>
    <w:p w:rsidR="001673CE" w:rsidRDefault="001673CE" w:rsidP="001673CE">
      <w:pPr>
        <w:spacing w:line="234" w:lineRule="auto"/>
        <w:ind w:right="3420" w:firstLine="567"/>
        <w:jc w:val="both"/>
        <w:rPr>
          <w:sz w:val="20"/>
          <w:szCs w:val="20"/>
        </w:rPr>
      </w:pPr>
      <w:r>
        <w:rPr>
          <w:rFonts w:eastAsia="Times New Roman"/>
          <w:color w:val="00000A"/>
          <w:sz w:val="24"/>
          <w:szCs w:val="24"/>
        </w:rPr>
        <w:t>б) участие в дистанционных конкурсах и олимпиадах;</w:t>
      </w:r>
    </w:p>
    <w:p w:rsidR="001673CE" w:rsidRDefault="001673CE" w:rsidP="001673CE">
      <w:pPr>
        <w:spacing w:line="2" w:lineRule="exact"/>
        <w:ind w:firstLine="567"/>
        <w:jc w:val="both"/>
        <w:rPr>
          <w:sz w:val="20"/>
          <w:szCs w:val="20"/>
        </w:rPr>
      </w:pPr>
    </w:p>
    <w:p w:rsidR="001673CE" w:rsidRDefault="001673CE" w:rsidP="001673CE">
      <w:pPr>
        <w:ind w:firstLine="567"/>
        <w:jc w:val="both"/>
        <w:rPr>
          <w:sz w:val="20"/>
          <w:szCs w:val="20"/>
        </w:rPr>
      </w:pPr>
      <w:r>
        <w:rPr>
          <w:rFonts w:eastAsia="Times New Roman"/>
          <w:color w:val="00000A"/>
          <w:sz w:val="24"/>
          <w:szCs w:val="24"/>
        </w:rPr>
        <w:t>в) самостоятельное освоение отдельных предметов и курсов;</w:t>
      </w:r>
    </w:p>
    <w:p w:rsidR="001673CE" w:rsidRDefault="001673CE" w:rsidP="001673CE">
      <w:pPr>
        <w:ind w:firstLine="567"/>
        <w:jc w:val="both"/>
        <w:rPr>
          <w:sz w:val="20"/>
          <w:szCs w:val="20"/>
        </w:rPr>
      </w:pPr>
      <w:r>
        <w:rPr>
          <w:rFonts w:eastAsia="Times New Roman"/>
          <w:color w:val="00000A"/>
          <w:sz w:val="24"/>
          <w:szCs w:val="24"/>
        </w:rPr>
        <w:t>г) самостоятельное освоение дополнительных иностранных языков.</w:t>
      </w:r>
    </w:p>
    <w:p w:rsidR="001673CE" w:rsidRDefault="001673CE" w:rsidP="001673CE">
      <w:pPr>
        <w:spacing w:line="281" w:lineRule="exact"/>
        <w:rPr>
          <w:sz w:val="20"/>
          <w:szCs w:val="20"/>
        </w:rPr>
      </w:pPr>
    </w:p>
    <w:p w:rsidR="001673CE" w:rsidRDefault="001673CE" w:rsidP="001673CE">
      <w:pPr>
        <w:ind w:firstLine="567"/>
        <w:jc w:val="both"/>
        <w:rPr>
          <w:sz w:val="20"/>
          <w:szCs w:val="20"/>
        </w:rPr>
      </w:pPr>
      <w:r>
        <w:rPr>
          <w:rFonts w:eastAsia="Times New Roman"/>
          <w:b/>
          <w:bCs/>
          <w:i/>
          <w:iCs/>
          <w:color w:val="00000A"/>
          <w:sz w:val="24"/>
          <w:szCs w:val="24"/>
        </w:rPr>
        <w:t>Формирование регулятивных универсальных учебных действий</w:t>
      </w:r>
    </w:p>
    <w:p w:rsidR="001673CE" w:rsidRDefault="001673CE" w:rsidP="001673CE">
      <w:pPr>
        <w:spacing w:line="7"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color w:val="00000A"/>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1673CE" w:rsidRDefault="001673CE" w:rsidP="001673CE">
      <w:pPr>
        <w:spacing w:line="14"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color w:val="00000A"/>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а) самостоятельное изучение дополнительных иностранных языков с последующей сертификацией;</w:t>
      </w:r>
    </w:p>
    <w:p w:rsidR="001673CE" w:rsidRDefault="001673CE" w:rsidP="001673CE">
      <w:pPr>
        <w:spacing w:line="2" w:lineRule="exact"/>
        <w:ind w:firstLine="567"/>
        <w:jc w:val="both"/>
        <w:rPr>
          <w:sz w:val="20"/>
          <w:szCs w:val="20"/>
        </w:rPr>
      </w:pPr>
    </w:p>
    <w:p w:rsidR="001673CE" w:rsidRDefault="001673CE" w:rsidP="001673CE">
      <w:pPr>
        <w:ind w:firstLine="567"/>
        <w:jc w:val="both"/>
        <w:rPr>
          <w:sz w:val="20"/>
          <w:szCs w:val="20"/>
        </w:rPr>
      </w:pPr>
      <w:r>
        <w:rPr>
          <w:rFonts w:eastAsia="Times New Roman"/>
          <w:color w:val="00000A"/>
          <w:sz w:val="24"/>
          <w:szCs w:val="24"/>
        </w:rPr>
        <w:t>б) самостоятельное освоение глав, разделов и тем учебных предметов;</w:t>
      </w:r>
    </w:p>
    <w:p w:rsidR="001673CE" w:rsidRDefault="001673CE" w:rsidP="001673CE">
      <w:pPr>
        <w:ind w:firstLine="567"/>
        <w:jc w:val="both"/>
        <w:rPr>
          <w:sz w:val="20"/>
          <w:szCs w:val="20"/>
        </w:rPr>
      </w:pPr>
      <w:r>
        <w:rPr>
          <w:rFonts w:eastAsia="Times New Roman"/>
          <w:color w:val="00000A"/>
          <w:sz w:val="24"/>
          <w:szCs w:val="24"/>
        </w:rPr>
        <w:t>в) самостоятельное обучение в заочных и дистанционных школах и университетах;</w:t>
      </w:r>
    </w:p>
    <w:p w:rsidR="001673CE" w:rsidRDefault="001673CE" w:rsidP="001673CE">
      <w:pPr>
        <w:spacing w:line="12"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д) самостоятельное взаимодействие с источниками ресурсов: информационными источниками, фондами, представителями власти и т. п.;</w:t>
      </w:r>
    </w:p>
    <w:p w:rsidR="001673CE" w:rsidRDefault="001673CE" w:rsidP="001673CE">
      <w:pPr>
        <w:spacing w:line="2" w:lineRule="exact"/>
        <w:ind w:firstLine="567"/>
        <w:jc w:val="both"/>
        <w:rPr>
          <w:sz w:val="20"/>
          <w:szCs w:val="20"/>
        </w:rPr>
      </w:pPr>
    </w:p>
    <w:p w:rsidR="001673CE" w:rsidRDefault="001673CE" w:rsidP="001673CE">
      <w:pPr>
        <w:ind w:firstLine="567"/>
        <w:jc w:val="both"/>
        <w:rPr>
          <w:sz w:val="20"/>
          <w:szCs w:val="20"/>
        </w:rPr>
      </w:pPr>
      <w:r>
        <w:rPr>
          <w:rFonts w:eastAsia="Times New Roman"/>
          <w:color w:val="00000A"/>
          <w:sz w:val="24"/>
          <w:szCs w:val="24"/>
        </w:rPr>
        <w:t>е) самостоятельное управление ресурсами, в том числе нематериальными;</w:t>
      </w:r>
    </w:p>
    <w:p w:rsidR="001673CE" w:rsidRDefault="001673CE" w:rsidP="001673CE">
      <w:pPr>
        <w:ind w:firstLine="567"/>
        <w:jc w:val="both"/>
        <w:rPr>
          <w:sz w:val="20"/>
          <w:szCs w:val="20"/>
        </w:rPr>
      </w:pPr>
      <w:r>
        <w:rPr>
          <w:rFonts w:eastAsia="Times New Roman"/>
          <w:color w:val="00000A"/>
          <w:sz w:val="24"/>
          <w:szCs w:val="24"/>
        </w:rPr>
        <w:t>ж) презентация результатов проектной работы на различных этапах ее реализации.</w:t>
      </w:r>
    </w:p>
    <w:p w:rsidR="000B24A4" w:rsidRDefault="000B24A4" w:rsidP="001673CE">
      <w:pPr>
        <w:ind w:firstLine="567"/>
        <w:jc w:val="both"/>
        <w:rPr>
          <w:sz w:val="24"/>
          <w:szCs w:val="24"/>
        </w:rPr>
      </w:pPr>
    </w:p>
    <w:p w:rsidR="000B24A4" w:rsidRPr="000B24A4" w:rsidRDefault="000B24A4" w:rsidP="001673CE">
      <w:pPr>
        <w:ind w:firstLine="567"/>
        <w:jc w:val="both"/>
        <w:rPr>
          <w:b/>
          <w:sz w:val="24"/>
          <w:szCs w:val="24"/>
        </w:rPr>
      </w:pPr>
      <w:r w:rsidRPr="000B24A4">
        <w:rPr>
          <w:b/>
          <w:sz w:val="24"/>
          <w:szCs w:val="24"/>
        </w:rPr>
        <w:t xml:space="preserve">Технология разработки учебных заданий для развития УУД </w:t>
      </w:r>
    </w:p>
    <w:p w:rsidR="000B24A4" w:rsidRDefault="000B24A4" w:rsidP="001673CE">
      <w:pPr>
        <w:ind w:firstLine="567"/>
        <w:jc w:val="both"/>
        <w:rPr>
          <w:sz w:val="24"/>
          <w:szCs w:val="24"/>
        </w:rPr>
      </w:pPr>
      <w:r w:rsidRPr="000B24A4">
        <w:rPr>
          <w:sz w:val="24"/>
          <w:szCs w:val="24"/>
        </w:rPr>
        <w:t xml:space="preserve">Универсальное учебное действие </w:t>
      </w:r>
      <w:r w:rsidRPr="000B24A4">
        <w:rPr>
          <w:b/>
          <w:sz w:val="24"/>
          <w:szCs w:val="24"/>
        </w:rPr>
        <w:t>«анализ»</w:t>
      </w:r>
      <w:r w:rsidRPr="000B24A4">
        <w:rPr>
          <w:sz w:val="24"/>
          <w:szCs w:val="24"/>
        </w:rPr>
        <w:t xml:space="preserve"> — это мысленное или реальное разделение целостной структуры объекта на составные элементы с целью его познания. Деление целого на части и изучение этих частей стало основой для естественно-научного подхода в познании окружающего мира. </w:t>
      </w:r>
    </w:p>
    <w:p w:rsidR="000B24A4" w:rsidRDefault="000B24A4" w:rsidP="001673CE">
      <w:pPr>
        <w:ind w:firstLine="567"/>
        <w:jc w:val="both"/>
        <w:rPr>
          <w:sz w:val="24"/>
          <w:szCs w:val="24"/>
        </w:rPr>
      </w:pPr>
      <w:r w:rsidRPr="000B24A4">
        <w:rPr>
          <w:sz w:val="24"/>
          <w:szCs w:val="24"/>
        </w:rPr>
        <w:t xml:space="preserve">Анализ —это первый шаг в длинной цепочке индивидуальных действий. Но, несмотря на это, у анализа есть своя четкая цель в этом длинном пути познания объекта и свой алгоритм рассуждения. Эту цель можно прояснить, ответив на следующие вопросы: </w:t>
      </w:r>
    </w:p>
    <w:p w:rsidR="000B24A4" w:rsidRDefault="000B24A4" w:rsidP="001673CE">
      <w:pPr>
        <w:ind w:firstLine="567"/>
        <w:jc w:val="both"/>
        <w:rPr>
          <w:sz w:val="24"/>
          <w:szCs w:val="24"/>
        </w:rPr>
      </w:pPr>
      <w:r w:rsidRPr="000B24A4">
        <w:rPr>
          <w:sz w:val="24"/>
          <w:szCs w:val="24"/>
        </w:rPr>
        <w:t xml:space="preserve">1.Что изучаю? Зачем? (Объект и цель анализа). </w:t>
      </w:r>
    </w:p>
    <w:p w:rsidR="000B24A4" w:rsidRDefault="000B24A4" w:rsidP="001673CE">
      <w:pPr>
        <w:ind w:firstLine="567"/>
        <w:jc w:val="both"/>
        <w:rPr>
          <w:sz w:val="24"/>
          <w:szCs w:val="24"/>
        </w:rPr>
      </w:pPr>
      <w:r w:rsidRPr="000B24A4">
        <w:rPr>
          <w:sz w:val="24"/>
          <w:szCs w:val="24"/>
        </w:rPr>
        <w:t xml:space="preserve">2.С какой точки зрения рассматриваю? (Аспект анализа). </w:t>
      </w:r>
    </w:p>
    <w:p w:rsidR="000B24A4" w:rsidRDefault="000B24A4" w:rsidP="001673CE">
      <w:pPr>
        <w:ind w:firstLine="567"/>
        <w:jc w:val="both"/>
        <w:rPr>
          <w:sz w:val="24"/>
          <w:szCs w:val="24"/>
        </w:rPr>
      </w:pPr>
      <w:r w:rsidRPr="000B24A4">
        <w:rPr>
          <w:sz w:val="24"/>
          <w:szCs w:val="24"/>
        </w:rPr>
        <w:t>З.</w:t>
      </w:r>
      <w:r>
        <w:rPr>
          <w:sz w:val="24"/>
          <w:szCs w:val="24"/>
        </w:rPr>
        <w:t xml:space="preserve"> </w:t>
      </w:r>
      <w:r w:rsidRPr="000B24A4">
        <w:rPr>
          <w:sz w:val="24"/>
          <w:szCs w:val="24"/>
        </w:rPr>
        <w:t xml:space="preserve">Какие части целого выделяю? (Существенные признаки). </w:t>
      </w:r>
    </w:p>
    <w:p w:rsidR="001673CE" w:rsidRDefault="000B24A4" w:rsidP="001673CE">
      <w:pPr>
        <w:ind w:firstLine="567"/>
        <w:jc w:val="both"/>
        <w:rPr>
          <w:sz w:val="24"/>
          <w:szCs w:val="24"/>
        </w:rPr>
      </w:pPr>
      <w:r w:rsidRPr="000B24A4">
        <w:rPr>
          <w:sz w:val="24"/>
          <w:szCs w:val="24"/>
        </w:rPr>
        <w:t>4.Что я узнал? (Вывод).</w:t>
      </w:r>
    </w:p>
    <w:p w:rsidR="000B24A4" w:rsidRDefault="000B24A4" w:rsidP="000B24A4">
      <w:pPr>
        <w:jc w:val="both"/>
        <w:rPr>
          <w:sz w:val="24"/>
          <w:szCs w:val="24"/>
        </w:rPr>
      </w:pPr>
    </w:p>
    <w:p w:rsidR="000B24A4" w:rsidRDefault="000B24A4" w:rsidP="001673CE">
      <w:pPr>
        <w:ind w:firstLine="567"/>
        <w:jc w:val="both"/>
        <w:rPr>
          <w:sz w:val="24"/>
          <w:szCs w:val="24"/>
        </w:rPr>
      </w:pPr>
      <w:r w:rsidRPr="000B24A4">
        <w:rPr>
          <w:sz w:val="24"/>
          <w:szCs w:val="24"/>
        </w:rPr>
        <w:t xml:space="preserve">Для осмысления учащимися алгоритма УУД анализ необходимо составить к заданию такой подводящий диалог, который удерживает следующую последовательность шагов: цель и объект анализа —аспект анализа —выделение частей —вывод. </w:t>
      </w:r>
    </w:p>
    <w:p w:rsidR="000B24A4" w:rsidRDefault="000B24A4" w:rsidP="001673CE">
      <w:pPr>
        <w:ind w:firstLine="567"/>
        <w:jc w:val="both"/>
        <w:rPr>
          <w:sz w:val="24"/>
          <w:szCs w:val="24"/>
        </w:rPr>
      </w:pPr>
      <w:r w:rsidRPr="000B24A4">
        <w:rPr>
          <w:sz w:val="24"/>
          <w:szCs w:val="24"/>
        </w:rPr>
        <w:t xml:space="preserve">Универсальное учебное действие </w:t>
      </w:r>
      <w:r w:rsidRPr="000B24A4">
        <w:rPr>
          <w:b/>
          <w:sz w:val="24"/>
          <w:szCs w:val="24"/>
        </w:rPr>
        <w:t>«синтез»</w:t>
      </w:r>
      <w:r w:rsidRPr="000B24A4">
        <w:rPr>
          <w:sz w:val="24"/>
          <w:szCs w:val="24"/>
        </w:rPr>
        <w:t xml:space="preserve"> - это умение соединить различные элементы или части в единое целое. </w:t>
      </w:r>
    </w:p>
    <w:p w:rsidR="000B24A4" w:rsidRDefault="000B24A4" w:rsidP="001673CE">
      <w:pPr>
        <w:ind w:firstLine="567"/>
        <w:jc w:val="both"/>
        <w:rPr>
          <w:sz w:val="24"/>
          <w:szCs w:val="24"/>
        </w:rPr>
      </w:pPr>
      <w:r w:rsidRPr="000B24A4">
        <w:rPr>
          <w:sz w:val="24"/>
          <w:szCs w:val="24"/>
        </w:rPr>
        <w:t xml:space="preserve">При синтезе нужно по-новому увидеть целое с его существенными особенностями, которое не является простой суммой знаний о его частях. </w:t>
      </w:r>
    </w:p>
    <w:p w:rsidR="000B24A4" w:rsidRDefault="000B24A4" w:rsidP="001673CE">
      <w:pPr>
        <w:ind w:firstLine="567"/>
        <w:jc w:val="both"/>
        <w:rPr>
          <w:sz w:val="24"/>
          <w:szCs w:val="24"/>
        </w:rPr>
      </w:pPr>
      <w:r w:rsidRPr="000B24A4">
        <w:rPr>
          <w:sz w:val="24"/>
          <w:szCs w:val="24"/>
        </w:rPr>
        <w:t xml:space="preserve">Синтез —это соединение различных частей объекта или процесса, выделенных на предшествующей стадии анализа в некую систему с воспроизведением иерархических связей, свойственных реальным объектам. </w:t>
      </w:r>
    </w:p>
    <w:p w:rsidR="000B24A4" w:rsidRDefault="000B24A4" w:rsidP="001673CE">
      <w:pPr>
        <w:ind w:firstLine="567"/>
        <w:jc w:val="both"/>
        <w:rPr>
          <w:sz w:val="24"/>
          <w:szCs w:val="24"/>
        </w:rPr>
      </w:pPr>
      <w:r w:rsidRPr="000B24A4">
        <w:rPr>
          <w:sz w:val="24"/>
          <w:szCs w:val="24"/>
        </w:rPr>
        <w:t>Алгоритм осуществления УУД синтез</w:t>
      </w:r>
      <w:r>
        <w:rPr>
          <w:sz w:val="24"/>
          <w:szCs w:val="24"/>
        </w:rPr>
        <w:t xml:space="preserve"> </w:t>
      </w:r>
      <w:r w:rsidRPr="000B24A4">
        <w:rPr>
          <w:sz w:val="24"/>
          <w:szCs w:val="24"/>
        </w:rPr>
        <w:t xml:space="preserve">предполагает следующие вопросы. </w:t>
      </w:r>
    </w:p>
    <w:p w:rsidR="000B24A4" w:rsidRDefault="000B24A4" w:rsidP="001673CE">
      <w:pPr>
        <w:ind w:firstLine="567"/>
        <w:jc w:val="both"/>
        <w:rPr>
          <w:sz w:val="24"/>
          <w:szCs w:val="24"/>
        </w:rPr>
      </w:pPr>
      <w:r w:rsidRPr="000B24A4">
        <w:rPr>
          <w:sz w:val="24"/>
          <w:szCs w:val="24"/>
        </w:rPr>
        <w:t xml:space="preserve">1.Что и зачем я составляю? (Определение цели синтеза, наименование синтезируемого целого.) </w:t>
      </w:r>
    </w:p>
    <w:p w:rsidR="000B24A4" w:rsidRDefault="000B24A4" w:rsidP="001673CE">
      <w:pPr>
        <w:ind w:firstLine="567"/>
        <w:jc w:val="both"/>
        <w:rPr>
          <w:sz w:val="24"/>
          <w:szCs w:val="24"/>
        </w:rPr>
      </w:pPr>
      <w:r w:rsidRPr="000B24A4">
        <w:rPr>
          <w:sz w:val="24"/>
          <w:szCs w:val="24"/>
        </w:rPr>
        <w:t xml:space="preserve">2.Из каких частей? (Перечисление частей.) </w:t>
      </w:r>
    </w:p>
    <w:p w:rsidR="000B24A4" w:rsidRDefault="000B24A4" w:rsidP="001673CE">
      <w:pPr>
        <w:ind w:firstLine="567"/>
        <w:jc w:val="both"/>
        <w:rPr>
          <w:sz w:val="24"/>
          <w:szCs w:val="24"/>
        </w:rPr>
      </w:pPr>
      <w:r w:rsidRPr="000B24A4">
        <w:rPr>
          <w:sz w:val="24"/>
          <w:szCs w:val="24"/>
        </w:rPr>
        <w:lastRenderedPageBreak/>
        <w:t xml:space="preserve">3.Как правильно соединить части в целое? (Соединение частей в целое в соответствии с теми объективными связями, которые присущи объекту.) </w:t>
      </w:r>
    </w:p>
    <w:p w:rsidR="000B24A4" w:rsidRDefault="000B24A4" w:rsidP="001673CE">
      <w:pPr>
        <w:ind w:firstLine="567"/>
        <w:jc w:val="both"/>
        <w:rPr>
          <w:sz w:val="24"/>
          <w:szCs w:val="24"/>
        </w:rPr>
      </w:pPr>
      <w:r w:rsidRPr="000B24A4">
        <w:rPr>
          <w:sz w:val="24"/>
          <w:szCs w:val="24"/>
        </w:rPr>
        <w:t xml:space="preserve">4.Что у меня получилось? Составил ли я то, что хотел? (Проверка «образа» синтезируемого целого. Вывод.) </w:t>
      </w:r>
    </w:p>
    <w:p w:rsidR="000B24A4" w:rsidRDefault="000B24A4" w:rsidP="001673CE">
      <w:pPr>
        <w:ind w:firstLine="567"/>
        <w:jc w:val="both"/>
        <w:rPr>
          <w:sz w:val="24"/>
          <w:szCs w:val="24"/>
        </w:rPr>
      </w:pPr>
      <w:r w:rsidRPr="000B24A4">
        <w:rPr>
          <w:sz w:val="24"/>
          <w:szCs w:val="24"/>
        </w:rPr>
        <w:t>Подводящий диалог к заданиям должен содержать вопросы, которые последовательно раскрывают цепочку: цель синтеза —наименование целого —перечень частей — особенность соединения частей —вывод.</w:t>
      </w:r>
    </w:p>
    <w:p w:rsidR="000B24A4" w:rsidRDefault="000B24A4" w:rsidP="001673CE">
      <w:pPr>
        <w:ind w:firstLine="567"/>
        <w:jc w:val="both"/>
        <w:rPr>
          <w:sz w:val="24"/>
          <w:szCs w:val="24"/>
        </w:rPr>
      </w:pPr>
    </w:p>
    <w:p w:rsidR="000B24A4" w:rsidRDefault="000B24A4" w:rsidP="000B24A4">
      <w:pPr>
        <w:ind w:firstLine="567"/>
        <w:jc w:val="both"/>
        <w:rPr>
          <w:sz w:val="24"/>
          <w:szCs w:val="24"/>
        </w:rPr>
      </w:pPr>
      <w:r w:rsidRPr="000B24A4">
        <w:rPr>
          <w:sz w:val="24"/>
          <w:szCs w:val="24"/>
        </w:rPr>
        <w:t xml:space="preserve">Универсальное учебное действие </w:t>
      </w:r>
      <w:r w:rsidRPr="000B24A4">
        <w:rPr>
          <w:b/>
          <w:sz w:val="24"/>
          <w:szCs w:val="24"/>
        </w:rPr>
        <w:t>«сравнение».</w:t>
      </w:r>
      <w:r w:rsidRPr="000B24A4">
        <w:rPr>
          <w:sz w:val="24"/>
          <w:szCs w:val="24"/>
        </w:rPr>
        <w:t xml:space="preserve"> Сравнение (как логическая операция) — это выявление сходства и различий двух или более объектов. Логическая операция сравнения лежит в основе соответствующего УУД, но это не одно и то же. УУД сравнение, не сводится к любому сопоставлению объектов. Универсальное учебное действие сравнение—это сопоставление объектов в контексте цели.</w:t>
      </w:r>
      <w:r>
        <w:rPr>
          <w:sz w:val="24"/>
          <w:szCs w:val="24"/>
        </w:rPr>
        <w:t xml:space="preserve"> </w:t>
      </w:r>
      <w:r w:rsidRPr="000B24A4">
        <w:rPr>
          <w:sz w:val="24"/>
          <w:szCs w:val="24"/>
        </w:rPr>
        <w:t xml:space="preserve">В зависимости от того, какая стоит цель, выбираются объекты сравнения, определяется критерий (или критерии) сравнения, в рамках этого критерия подбираются необходимые признаки. И только после этого сопоставляются по выбранным признакам объекты, определяется сходство и различие, на основе чего делается вывод. </w:t>
      </w:r>
    </w:p>
    <w:p w:rsidR="000B24A4" w:rsidRDefault="000B24A4" w:rsidP="000B24A4">
      <w:pPr>
        <w:ind w:firstLine="567"/>
        <w:jc w:val="both"/>
        <w:rPr>
          <w:sz w:val="24"/>
          <w:szCs w:val="24"/>
        </w:rPr>
      </w:pPr>
      <w:r w:rsidRPr="000B24A4">
        <w:rPr>
          <w:sz w:val="24"/>
          <w:szCs w:val="24"/>
        </w:rPr>
        <w:t xml:space="preserve">Сравнение (как универсальное учебное действие) позволяет на основе логической операции сравнения достигать следующих целей: </w:t>
      </w:r>
    </w:p>
    <w:p w:rsidR="000B24A4" w:rsidRDefault="000B24A4" w:rsidP="000B24A4">
      <w:pPr>
        <w:ind w:firstLine="567"/>
        <w:jc w:val="both"/>
        <w:rPr>
          <w:sz w:val="24"/>
          <w:szCs w:val="24"/>
        </w:rPr>
      </w:pPr>
      <w:r w:rsidRPr="000B24A4">
        <w:rPr>
          <w:sz w:val="24"/>
          <w:szCs w:val="24"/>
        </w:rPr>
        <w:t xml:space="preserve">•делать выбор; </w:t>
      </w:r>
    </w:p>
    <w:p w:rsidR="000B24A4" w:rsidRDefault="000B24A4" w:rsidP="000B24A4">
      <w:pPr>
        <w:ind w:firstLine="567"/>
        <w:jc w:val="both"/>
        <w:rPr>
          <w:sz w:val="24"/>
          <w:szCs w:val="24"/>
        </w:rPr>
      </w:pPr>
      <w:r w:rsidRPr="000B24A4">
        <w:rPr>
          <w:sz w:val="24"/>
          <w:szCs w:val="24"/>
        </w:rPr>
        <w:t xml:space="preserve">•определять суть явления; </w:t>
      </w:r>
    </w:p>
    <w:p w:rsidR="000B24A4" w:rsidRDefault="000B24A4" w:rsidP="000B24A4">
      <w:pPr>
        <w:ind w:firstLine="567"/>
        <w:jc w:val="both"/>
        <w:rPr>
          <w:sz w:val="24"/>
          <w:szCs w:val="24"/>
        </w:rPr>
      </w:pPr>
      <w:r w:rsidRPr="000B24A4">
        <w:rPr>
          <w:sz w:val="24"/>
          <w:szCs w:val="24"/>
        </w:rPr>
        <w:t xml:space="preserve">•определять уровень развития признака, качества, свойства; устанавливать связи между явлениями; </w:t>
      </w:r>
    </w:p>
    <w:p w:rsidR="000B24A4" w:rsidRDefault="000B24A4" w:rsidP="000B24A4">
      <w:pPr>
        <w:ind w:firstLine="567"/>
        <w:jc w:val="both"/>
        <w:rPr>
          <w:sz w:val="24"/>
          <w:szCs w:val="24"/>
        </w:rPr>
      </w:pPr>
      <w:r w:rsidRPr="000B24A4">
        <w:rPr>
          <w:sz w:val="24"/>
          <w:szCs w:val="24"/>
        </w:rPr>
        <w:t xml:space="preserve">•сопоставлять измеряемую величину с эталоном. </w:t>
      </w:r>
    </w:p>
    <w:p w:rsidR="000B24A4" w:rsidRPr="000B24A4" w:rsidRDefault="000B24A4" w:rsidP="000B24A4">
      <w:pPr>
        <w:ind w:firstLine="567"/>
        <w:jc w:val="both"/>
        <w:rPr>
          <w:i/>
          <w:sz w:val="24"/>
          <w:szCs w:val="24"/>
        </w:rPr>
      </w:pPr>
      <w:r w:rsidRPr="000B24A4">
        <w:rPr>
          <w:i/>
          <w:sz w:val="24"/>
          <w:szCs w:val="24"/>
        </w:rPr>
        <w:t xml:space="preserve">Алгоритмом УУД сравнение: </w:t>
      </w:r>
    </w:p>
    <w:p w:rsidR="000B24A4" w:rsidRDefault="000B24A4" w:rsidP="000B24A4">
      <w:pPr>
        <w:ind w:firstLine="567"/>
        <w:jc w:val="both"/>
        <w:rPr>
          <w:sz w:val="24"/>
          <w:szCs w:val="24"/>
        </w:rPr>
      </w:pPr>
      <w:r w:rsidRPr="000B24A4">
        <w:rPr>
          <w:sz w:val="24"/>
          <w:szCs w:val="24"/>
        </w:rPr>
        <w:t xml:space="preserve">1.Что нужно сделать? Какую проблему мы решаем? (Определение цели.) </w:t>
      </w:r>
    </w:p>
    <w:p w:rsidR="000B24A4" w:rsidRDefault="000B24A4" w:rsidP="000B24A4">
      <w:pPr>
        <w:ind w:firstLine="567"/>
        <w:jc w:val="both"/>
        <w:rPr>
          <w:sz w:val="24"/>
          <w:szCs w:val="24"/>
        </w:rPr>
      </w:pPr>
      <w:r w:rsidRPr="000B24A4">
        <w:rPr>
          <w:sz w:val="24"/>
          <w:szCs w:val="24"/>
        </w:rPr>
        <w:t xml:space="preserve">2.Какие объекты для этого необходимо сравнить? (Определение объектов для сравнения.) </w:t>
      </w:r>
      <w:r>
        <w:rPr>
          <w:sz w:val="24"/>
          <w:szCs w:val="24"/>
        </w:rPr>
        <w:t xml:space="preserve">  </w:t>
      </w:r>
    </w:p>
    <w:p w:rsidR="000B24A4" w:rsidRDefault="000B24A4" w:rsidP="000B24A4">
      <w:pPr>
        <w:ind w:firstLine="567"/>
        <w:jc w:val="both"/>
        <w:rPr>
          <w:sz w:val="24"/>
          <w:szCs w:val="24"/>
        </w:rPr>
      </w:pPr>
      <w:r w:rsidRPr="000B24A4">
        <w:rPr>
          <w:sz w:val="24"/>
          <w:szCs w:val="24"/>
        </w:rPr>
        <w:t xml:space="preserve">3.С какой точки зрения? (Определение критериев сравнения.) </w:t>
      </w:r>
    </w:p>
    <w:p w:rsidR="000B24A4" w:rsidRDefault="000B24A4" w:rsidP="000B24A4">
      <w:pPr>
        <w:ind w:firstLine="567"/>
        <w:jc w:val="both"/>
        <w:rPr>
          <w:sz w:val="24"/>
          <w:szCs w:val="24"/>
        </w:rPr>
      </w:pPr>
      <w:r w:rsidRPr="000B24A4">
        <w:rPr>
          <w:sz w:val="24"/>
          <w:szCs w:val="24"/>
        </w:rPr>
        <w:t xml:space="preserve">4.Какие признаки объектов нам важно сравнить для решения этой задачи? (Выделение признаков сравнения.) </w:t>
      </w:r>
    </w:p>
    <w:p w:rsidR="000B24A4" w:rsidRDefault="000B24A4" w:rsidP="000B24A4">
      <w:pPr>
        <w:ind w:firstLine="567"/>
        <w:jc w:val="both"/>
        <w:rPr>
          <w:sz w:val="24"/>
          <w:szCs w:val="24"/>
        </w:rPr>
      </w:pPr>
      <w:r w:rsidRPr="000B24A4">
        <w:rPr>
          <w:sz w:val="24"/>
          <w:szCs w:val="24"/>
        </w:rPr>
        <w:t xml:space="preserve">5.Чем сходны, чем различны эти объекты по выделенным признакам? (Применение логической операции сравнения.) </w:t>
      </w:r>
    </w:p>
    <w:p w:rsidR="000B24A4" w:rsidRPr="000B24A4" w:rsidRDefault="000B24A4" w:rsidP="000B24A4">
      <w:pPr>
        <w:ind w:firstLine="567"/>
        <w:jc w:val="both"/>
        <w:rPr>
          <w:sz w:val="24"/>
          <w:szCs w:val="24"/>
        </w:rPr>
      </w:pPr>
      <w:r w:rsidRPr="000B24A4">
        <w:rPr>
          <w:sz w:val="24"/>
          <w:szCs w:val="24"/>
        </w:rPr>
        <w:t xml:space="preserve">6.К какому выводу в результате сравнения мы пришли? Как решается наша проблема? (Вывод в контексте цели.) </w:t>
      </w:r>
    </w:p>
    <w:p w:rsidR="000B24A4" w:rsidRDefault="000B24A4" w:rsidP="000B24A4">
      <w:pPr>
        <w:jc w:val="both"/>
        <w:rPr>
          <w:b/>
          <w:sz w:val="24"/>
          <w:szCs w:val="24"/>
        </w:rPr>
      </w:pPr>
    </w:p>
    <w:p w:rsidR="001673CE" w:rsidRDefault="001673CE" w:rsidP="000B24A4">
      <w:pPr>
        <w:ind w:firstLine="567"/>
        <w:jc w:val="both"/>
        <w:rPr>
          <w:sz w:val="24"/>
          <w:szCs w:val="24"/>
        </w:rPr>
      </w:pPr>
      <w:r w:rsidRPr="005959A7">
        <w:rPr>
          <w:b/>
          <w:sz w:val="24"/>
          <w:szCs w:val="24"/>
        </w:rPr>
        <w:t xml:space="preserve">Место УУД в структуре образовательной деятельности (структура деятельностного урока) </w:t>
      </w:r>
    </w:p>
    <w:p w:rsidR="001673CE" w:rsidRDefault="001673CE" w:rsidP="001673CE">
      <w:pPr>
        <w:ind w:firstLine="567"/>
        <w:jc w:val="both"/>
        <w:rPr>
          <w:sz w:val="24"/>
          <w:szCs w:val="24"/>
        </w:rPr>
      </w:pPr>
      <w:r w:rsidRPr="005959A7">
        <w:rPr>
          <w:sz w:val="24"/>
          <w:szCs w:val="24"/>
        </w:rPr>
        <w:t xml:space="preserve">- </w:t>
      </w:r>
      <w:r w:rsidRPr="005959A7">
        <w:rPr>
          <w:i/>
          <w:sz w:val="24"/>
          <w:szCs w:val="24"/>
        </w:rPr>
        <w:t>Начало урока</w:t>
      </w:r>
      <w:r w:rsidRPr="005959A7">
        <w:rPr>
          <w:sz w:val="24"/>
          <w:szCs w:val="24"/>
        </w:rPr>
        <w:t xml:space="preserve"> —это этапы актуализации, проблематизации и целеполагания. В начале деятельностного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w:t>
      </w:r>
    </w:p>
    <w:p w:rsidR="001673CE" w:rsidRDefault="001673CE" w:rsidP="001673CE">
      <w:pPr>
        <w:ind w:firstLine="567"/>
        <w:jc w:val="both"/>
        <w:rPr>
          <w:sz w:val="24"/>
          <w:szCs w:val="24"/>
        </w:rPr>
      </w:pPr>
      <w:r w:rsidRPr="005959A7">
        <w:rPr>
          <w:sz w:val="24"/>
          <w:szCs w:val="24"/>
        </w:rPr>
        <w:t xml:space="preserve">- </w:t>
      </w:r>
      <w:r w:rsidRPr="005959A7">
        <w:rPr>
          <w:i/>
          <w:sz w:val="24"/>
          <w:szCs w:val="24"/>
        </w:rPr>
        <w:t>Основная часть</w:t>
      </w:r>
      <w:r w:rsidRPr="005959A7">
        <w:rPr>
          <w:sz w:val="24"/>
          <w:szCs w:val="24"/>
        </w:rPr>
        <w:t xml:space="preserve">—это реализация плана по достижению результата. На каждом шаге плана учащиеся могут включаться в разные виды учебной работы: просмотр учебного фильма или работа с текстом, составление схемы(кластера, таблицы) по материалу изученного, проведение эксперимента, выведение способа или тренировка в его применении. Работа при этом может вестись индивидуально, в группах, в парах, в личном общении или через сеть... Много разных форм, но учащиеся всегда понимают, почему они выполняют то или иное задание, работают так, а не иначе. Всегда видят за формой этап работы и его задачу. </w:t>
      </w:r>
    </w:p>
    <w:p w:rsidR="001673CE" w:rsidRDefault="001673CE" w:rsidP="001673CE">
      <w:pPr>
        <w:ind w:firstLine="567"/>
        <w:jc w:val="both"/>
        <w:rPr>
          <w:sz w:val="24"/>
          <w:szCs w:val="24"/>
        </w:rPr>
      </w:pPr>
      <w:r w:rsidRPr="005959A7">
        <w:rPr>
          <w:sz w:val="24"/>
          <w:szCs w:val="24"/>
        </w:rPr>
        <w:t xml:space="preserve">- </w:t>
      </w:r>
      <w:r w:rsidRPr="005959A7">
        <w:rPr>
          <w:i/>
          <w:sz w:val="24"/>
          <w:szCs w:val="24"/>
        </w:rPr>
        <w:t>Итог работы</w:t>
      </w:r>
      <w:r w:rsidRPr="005959A7">
        <w:rPr>
          <w:sz w:val="24"/>
          <w:szCs w:val="24"/>
        </w:rPr>
        <w:t xml:space="preserve"> включает этапы оценивания, рефлексию и перспективы. Подводя итог на деятельностном уроке, необходимо зафиксировать полученный результат и оценить его по 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w:t>
      </w:r>
      <w:r>
        <w:rPr>
          <w:sz w:val="24"/>
          <w:szCs w:val="24"/>
        </w:rPr>
        <w:t>п</w:t>
      </w:r>
      <w:r w:rsidRPr="005959A7">
        <w:rPr>
          <w:sz w:val="24"/>
          <w:szCs w:val="24"/>
        </w:rPr>
        <w:t>редметов, в жизни.</w:t>
      </w:r>
    </w:p>
    <w:p w:rsidR="001673CE" w:rsidRDefault="001673CE" w:rsidP="001673CE">
      <w:pPr>
        <w:ind w:firstLine="567"/>
        <w:jc w:val="both"/>
        <w:rPr>
          <w:sz w:val="24"/>
          <w:szCs w:val="24"/>
        </w:rPr>
      </w:pPr>
      <w:r w:rsidRPr="005274F4">
        <w:rPr>
          <w:sz w:val="24"/>
          <w:szCs w:val="24"/>
        </w:rPr>
        <w:lastRenderedPageBreak/>
        <w:t xml:space="preserve">Системно-деятельностный урок представляет собой систему учебных действий, направленных на достижение результата. Этот результат всегда является «сложносочиненным», учебным, метапредметным и личностным. При выполнении всех требований к структурированию деятельностного урока создаются возможности для развития всей совокупности организационных универсальных учебных действий. </w:t>
      </w:r>
    </w:p>
    <w:p w:rsidR="001673CE" w:rsidRDefault="001673CE" w:rsidP="001673CE">
      <w:pPr>
        <w:ind w:firstLine="567"/>
        <w:jc w:val="both"/>
        <w:rPr>
          <w:sz w:val="24"/>
          <w:szCs w:val="24"/>
        </w:rPr>
      </w:pPr>
      <w:r w:rsidRPr="005274F4">
        <w:rPr>
          <w:sz w:val="24"/>
          <w:szCs w:val="24"/>
        </w:rPr>
        <w:t xml:space="preserve">Если этап актуализации знаний проходит до постановки проблемы, задания этого этапа должны четко выводить детей на проблему. Если этот этап проходит после проблематизации, задания должны помогать вспомнить все, что необходимо, чтобы решить данную проблему. </w:t>
      </w:r>
      <w:r>
        <w:rPr>
          <w:sz w:val="24"/>
          <w:szCs w:val="24"/>
        </w:rPr>
        <w:t xml:space="preserve">            </w:t>
      </w:r>
    </w:p>
    <w:p w:rsidR="001673CE" w:rsidRDefault="001673CE" w:rsidP="001673CE">
      <w:pPr>
        <w:ind w:firstLine="567"/>
        <w:jc w:val="both"/>
        <w:rPr>
          <w:sz w:val="24"/>
          <w:szCs w:val="24"/>
        </w:rPr>
      </w:pPr>
      <w:r w:rsidRPr="005274F4">
        <w:rPr>
          <w:sz w:val="24"/>
          <w:szCs w:val="24"/>
        </w:rPr>
        <w:t>Проблема—это противоречие, разрыв, неопределенность. Способы постановки проблемы: разрыв в знаниях (невозможность ответить на поставленный вопрос), отсутствие</w:t>
      </w:r>
      <w:r>
        <w:rPr>
          <w:sz w:val="24"/>
          <w:szCs w:val="24"/>
        </w:rPr>
        <w:t xml:space="preserve"> </w:t>
      </w:r>
      <w:r w:rsidRPr="005274F4">
        <w:rPr>
          <w:sz w:val="24"/>
          <w:szCs w:val="24"/>
        </w:rPr>
        <w:t>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w:t>
      </w:r>
      <w:r>
        <w:rPr>
          <w:sz w:val="24"/>
          <w:szCs w:val="24"/>
        </w:rPr>
        <w:t xml:space="preserve"> </w:t>
      </w:r>
      <w:r w:rsidRPr="005274F4">
        <w:rPr>
          <w:sz w:val="24"/>
          <w:szCs w:val="24"/>
        </w:rPr>
        <w:t xml:space="preserve">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 </w:t>
      </w:r>
    </w:p>
    <w:p w:rsidR="001673CE" w:rsidRDefault="001673CE" w:rsidP="001673CE">
      <w:pPr>
        <w:ind w:firstLine="567"/>
        <w:jc w:val="both"/>
        <w:rPr>
          <w:sz w:val="24"/>
          <w:szCs w:val="24"/>
        </w:rPr>
      </w:pPr>
      <w:r w:rsidRPr="005274F4">
        <w:rPr>
          <w:sz w:val="24"/>
          <w:szCs w:val="24"/>
        </w:rPr>
        <w:t xml:space="preserve">Оценивание на уроке —это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 выполнения деятельности. Оно должно быть критериальным. </w:t>
      </w:r>
    </w:p>
    <w:p w:rsidR="001673CE" w:rsidRDefault="001673CE" w:rsidP="001673CE">
      <w:pPr>
        <w:ind w:firstLine="567"/>
        <w:jc w:val="both"/>
        <w:rPr>
          <w:sz w:val="24"/>
          <w:szCs w:val="24"/>
        </w:rPr>
      </w:pPr>
      <w:r w:rsidRPr="005274F4">
        <w:rPr>
          <w:sz w:val="24"/>
          <w:szCs w:val="24"/>
        </w:rPr>
        <w:t>Основными критериями оценивания выступают ожидаемые результаты, соответствующие учебным целям.</w:t>
      </w:r>
    </w:p>
    <w:p w:rsidR="001673CE" w:rsidRDefault="001673CE" w:rsidP="001673CE">
      <w:pPr>
        <w:ind w:firstLine="567"/>
        <w:jc w:val="both"/>
        <w:rPr>
          <w:sz w:val="24"/>
          <w:szCs w:val="24"/>
        </w:rPr>
      </w:pPr>
      <w:r w:rsidRPr="00215EE3">
        <w:rPr>
          <w:sz w:val="24"/>
          <w:szCs w:val="24"/>
        </w:rPr>
        <w:t>Из поставленной цели вытекают задачи урока, план урока. И задачи</w:t>
      </w:r>
      <w:r>
        <w:rPr>
          <w:sz w:val="24"/>
          <w:szCs w:val="24"/>
        </w:rPr>
        <w:t>,</w:t>
      </w:r>
      <w:r w:rsidRPr="00215EE3">
        <w:rPr>
          <w:sz w:val="24"/>
          <w:szCs w:val="24"/>
        </w:rPr>
        <w:t xml:space="preserve"> и план обсуждаются с учениками, желательно фиксируются в виде символического пути (вопросов, шагов, таблицы, схемы и др.), который нужно пройти, чтобы прийти к результату. В конце урока к целям, задачам, плану и его выполнению обязательно возвращаются. Это ведь и есть обучение итоговому контролю. Рефлексия (от лат. reflexio—внутренняя сторона залива, обращенная к морю и отражающая его волну) в самом общем виде понимается как обращение назад. Это способность, позволяющая человеку делать свои мысли, эмоциональные состояния, действия, отношения, самого себя предметом специального рассмотрения (анализа и оценки) и практического преобразования (В.И. Слободчиков, Е.И. Исаев). Предметом рефлексии на уроке могут быть: мышление, совершенное действие, способы общения и организации общей деятельности, характер общения, ценности. </w:t>
      </w:r>
    </w:p>
    <w:p w:rsidR="001673CE" w:rsidRDefault="001673CE" w:rsidP="001673CE">
      <w:pPr>
        <w:ind w:firstLine="567"/>
        <w:jc w:val="both"/>
        <w:rPr>
          <w:sz w:val="24"/>
          <w:szCs w:val="24"/>
        </w:rPr>
      </w:pPr>
      <w:r w:rsidRPr="00215EE3">
        <w:rPr>
          <w:sz w:val="24"/>
          <w:szCs w:val="24"/>
        </w:rPr>
        <w:t>Уровни рефлексии:</w:t>
      </w:r>
      <w:r>
        <w:rPr>
          <w:sz w:val="24"/>
          <w:szCs w:val="24"/>
        </w:rPr>
        <w:t xml:space="preserve"> </w:t>
      </w:r>
    </w:p>
    <w:p w:rsidR="001673CE" w:rsidRDefault="001673CE" w:rsidP="001673CE">
      <w:pPr>
        <w:ind w:firstLine="567"/>
        <w:jc w:val="both"/>
        <w:rPr>
          <w:sz w:val="24"/>
          <w:szCs w:val="24"/>
        </w:rPr>
      </w:pPr>
      <w:r>
        <w:rPr>
          <w:sz w:val="24"/>
          <w:szCs w:val="24"/>
        </w:rPr>
        <w:t>-</w:t>
      </w:r>
      <w:r w:rsidRPr="00215EE3">
        <w:rPr>
          <w:sz w:val="24"/>
          <w:szCs w:val="24"/>
        </w:rPr>
        <w:t xml:space="preserve">чувства: что я чувствую? Почему у меня возникло это чувство? </w:t>
      </w:r>
    </w:p>
    <w:p w:rsidR="001673CE" w:rsidRDefault="001673CE" w:rsidP="001673CE">
      <w:pPr>
        <w:ind w:firstLine="567"/>
        <w:jc w:val="both"/>
        <w:rPr>
          <w:sz w:val="24"/>
          <w:szCs w:val="24"/>
        </w:rPr>
      </w:pPr>
      <w:r w:rsidRPr="00215EE3">
        <w:rPr>
          <w:sz w:val="24"/>
          <w:szCs w:val="24"/>
        </w:rPr>
        <w:t xml:space="preserve">-результат: что у меня получилось, а что нет? </w:t>
      </w:r>
    </w:p>
    <w:p w:rsidR="001673CE" w:rsidRDefault="001673CE" w:rsidP="001673CE">
      <w:pPr>
        <w:ind w:firstLine="567"/>
        <w:jc w:val="both"/>
        <w:rPr>
          <w:sz w:val="24"/>
          <w:szCs w:val="24"/>
        </w:rPr>
      </w:pPr>
      <w:r w:rsidRPr="00215EE3">
        <w:rPr>
          <w:sz w:val="24"/>
          <w:szCs w:val="24"/>
        </w:rPr>
        <w:t xml:space="preserve">-процесс: как я шёл к результату? Был ли это самый эффективный путь? </w:t>
      </w:r>
    </w:p>
    <w:p w:rsidR="001673CE" w:rsidRDefault="001673CE" w:rsidP="001673CE">
      <w:pPr>
        <w:ind w:firstLine="567"/>
        <w:jc w:val="both"/>
        <w:rPr>
          <w:sz w:val="24"/>
          <w:szCs w:val="24"/>
        </w:rPr>
      </w:pPr>
      <w:r w:rsidRPr="00215EE3">
        <w:rPr>
          <w:sz w:val="24"/>
          <w:szCs w:val="24"/>
        </w:rPr>
        <w:t>-ценности: ради чего я это делал?</w:t>
      </w:r>
    </w:p>
    <w:p w:rsidR="005A381F" w:rsidRDefault="005A381F" w:rsidP="001673CE">
      <w:pPr>
        <w:ind w:firstLine="567"/>
        <w:jc w:val="both"/>
        <w:rPr>
          <w:sz w:val="24"/>
          <w:szCs w:val="24"/>
        </w:rPr>
      </w:pPr>
    </w:p>
    <w:p w:rsidR="005A381F" w:rsidRPr="005959A7" w:rsidRDefault="005A381F" w:rsidP="001673CE">
      <w:pPr>
        <w:ind w:firstLine="567"/>
        <w:jc w:val="both"/>
        <w:rPr>
          <w:sz w:val="24"/>
          <w:szCs w:val="24"/>
        </w:rPr>
      </w:pPr>
    </w:p>
    <w:p w:rsidR="001673CE" w:rsidRPr="00707604" w:rsidRDefault="001673CE" w:rsidP="001673CE">
      <w:pPr>
        <w:spacing w:line="234" w:lineRule="auto"/>
        <w:ind w:firstLine="708"/>
        <w:jc w:val="both"/>
        <w:rPr>
          <w:sz w:val="20"/>
          <w:szCs w:val="20"/>
        </w:rPr>
      </w:pPr>
      <w:r>
        <w:rPr>
          <w:rFonts w:eastAsia="Times New Roman"/>
          <w:b/>
          <w:bCs/>
          <w:color w:val="00000A"/>
          <w:sz w:val="24"/>
          <w:szCs w:val="24"/>
        </w:rPr>
        <w:t>II.1</w:t>
      </w:r>
      <w:r>
        <w:rPr>
          <w:rFonts w:eastAsia="Times New Roman"/>
          <w:b/>
          <w:bCs/>
          <w:color w:val="000000"/>
          <w:sz w:val="24"/>
          <w:szCs w:val="24"/>
        </w:rPr>
        <w:t>.4.</w:t>
      </w:r>
      <w:r>
        <w:rPr>
          <w:rFonts w:eastAsia="Times New Roman"/>
          <w:b/>
          <w:bCs/>
          <w:color w:val="00000A"/>
          <w:sz w:val="24"/>
          <w:szCs w:val="24"/>
        </w:rPr>
        <w:t xml:space="preserve"> Описание особенностей учебно-исследовательской и проектной деятельности обучающихся</w:t>
      </w:r>
    </w:p>
    <w:p w:rsidR="001673CE" w:rsidRDefault="001673CE" w:rsidP="001673CE">
      <w:pPr>
        <w:spacing w:line="236" w:lineRule="auto"/>
        <w:ind w:firstLine="708"/>
        <w:jc w:val="both"/>
        <w:rPr>
          <w:sz w:val="20"/>
          <w:szCs w:val="20"/>
        </w:rPr>
      </w:pPr>
      <w:r>
        <w:rPr>
          <w:rFonts w:eastAsia="Times New Roman"/>
          <w:color w:val="00000A"/>
          <w:sz w:val="24"/>
          <w:szCs w:val="24"/>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1673CE" w:rsidRDefault="001673CE" w:rsidP="001673CE">
      <w:pPr>
        <w:spacing w:line="235" w:lineRule="auto"/>
        <w:jc w:val="both"/>
        <w:rPr>
          <w:sz w:val="20"/>
          <w:szCs w:val="20"/>
        </w:rPr>
      </w:pPr>
      <w:r>
        <w:rPr>
          <w:rFonts w:eastAsia="Times New Roman"/>
          <w:color w:val="00000A"/>
          <w:sz w:val="24"/>
          <w:szCs w:val="24"/>
        </w:rP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1673CE" w:rsidRDefault="001673CE" w:rsidP="001673CE">
      <w:pPr>
        <w:spacing w:line="15" w:lineRule="exact"/>
        <w:rPr>
          <w:sz w:val="20"/>
          <w:szCs w:val="20"/>
        </w:rPr>
      </w:pPr>
    </w:p>
    <w:p w:rsidR="001673CE" w:rsidRDefault="001673CE" w:rsidP="001673CE">
      <w:pPr>
        <w:spacing w:line="237" w:lineRule="auto"/>
        <w:ind w:firstLine="567"/>
        <w:jc w:val="both"/>
        <w:rPr>
          <w:sz w:val="20"/>
          <w:szCs w:val="20"/>
        </w:rPr>
      </w:pPr>
      <w:r>
        <w:rPr>
          <w:rFonts w:eastAsia="Times New Roman"/>
          <w:color w:val="00000A"/>
          <w:sz w:val="24"/>
          <w:szCs w:val="24"/>
        </w:rPr>
        <w:t>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1673CE" w:rsidRDefault="001673CE" w:rsidP="001673CE">
      <w:pPr>
        <w:spacing w:line="17" w:lineRule="exact"/>
        <w:ind w:firstLine="567"/>
        <w:rPr>
          <w:sz w:val="20"/>
          <w:szCs w:val="20"/>
        </w:rPr>
      </w:pPr>
    </w:p>
    <w:p w:rsidR="001673CE" w:rsidRDefault="001673CE" w:rsidP="001673CE">
      <w:pPr>
        <w:spacing w:line="237" w:lineRule="auto"/>
        <w:ind w:firstLine="567"/>
        <w:jc w:val="both"/>
        <w:rPr>
          <w:sz w:val="20"/>
          <w:szCs w:val="20"/>
        </w:rPr>
      </w:pPr>
      <w:r>
        <w:rPr>
          <w:rFonts w:eastAsia="Times New Roman"/>
          <w:color w:val="00000A"/>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1673CE" w:rsidRDefault="001673CE" w:rsidP="001673CE">
      <w:pPr>
        <w:spacing w:line="14" w:lineRule="exact"/>
        <w:ind w:firstLine="567"/>
        <w:rPr>
          <w:sz w:val="20"/>
          <w:szCs w:val="20"/>
        </w:rPr>
      </w:pPr>
    </w:p>
    <w:p w:rsidR="001673CE" w:rsidRDefault="001673CE" w:rsidP="001673CE">
      <w:pPr>
        <w:spacing w:line="236" w:lineRule="auto"/>
        <w:ind w:firstLine="567"/>
        <w:jc w:val="both"/>
        <w:rPr>
          <w:sz w:val="20"/>
          <w:szCs w:val="20"/>
        </w:rPr>
      </w:pPr>
      <w:r>
        <w:rPr>
          <w:rFonts w:eastAsia="Times New Roman"/>
          <w:color w:val="00000A"/>
          <w:sz w:val="24"/>
          <w:szCs w:val="24"/>
        </w:rPr>
        <w:lastRenderedPageBreak/>
        <w:t>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1673CE" w:rsidRDefault="001673CE" w:rsidP="001673CE">
      <w:pPr>
        <w:spacing w:line="295" w:lineRule="exact"/>
        <w:rPr>
          <w:sz w:val="20"/>
          <w:szCs w:val="20"/>
        </w:rPr>
      </w:pPr>
    </w:p>
    <w:p w:rsidR="005A381F" w:rsidRDefault="005A381F" w:rsidP="001673CE">
      <w:pPr>
        <w:spacing w:line="295" w:lineRule="exact"/>
        <w:rPr>
          <w:sz w:val="20"/>
          <w:szCs w:val="20"/>
        </w:rPr>
      </w:pPr>
    </w:p>
    <w:p w:rsidR="001673CE" w:rsidRDefault="001673CE" w:rsidP="00546493">
      <w:pPr>
        <w:spacing w:line="234" w:lineRule="auto"/>
        <w:ind w:firstLine="708"/>
        <w:jc w:val="center"/>
        <w:rPr>
          <w:sz w:val="20"/>
          <w:szCs w:val="20"/>
        </w:rPr>
      </w:pPr>
      <w:r>
        <w:rPr>
          <w:rFonts w:eastAsia="Times New Roman"/>
          <w:b/>
          <w:bCs/>
          <w:color w:val="00000A"/>
          <w:sz w:val="24"/>
          <w:szCs w:val="24"/>
        </w:rPr>
        <w:t>II.1</w:t>
      </w:r>
      <w:r>
        <w:rPr>
          <w:rFonts w:eastAsia="Times New Roman"/>
          <w:b/>
          <w:bCs/>
          <w:color w:val="000000"/>
          <w:sz w:val="24"/>
          <w:szCs w:val="24"/>
        </w:rPr>
        <w:t>.5.</w:t>
      </w:r>
      <w:r>
        <w:rPr>
          <w:rFonts w:eastAsia="Times New Roman"/>
          <w:b/>
          <w:bCs/>
          <w:color w:val="00000A"/>
          <w:sz w:val="24"/>
          <w:szCs w:val="24"/>
        </w:rPr>
        <w:t xml:space="preserve"> Описание основных направлений учебно-исследовательской и проектной деятельности обучающихся</w:t>
      </w:r>
    </w:p>
    <w:p w:rsidR="001673CE" w:rsidRDefault="001673CE" w:rsidP="001673CE">
      <w:pPr>
        <w:spacing w:line="237" w:lineRule="auto"/>
        <w:ind w:firstLine="567"/>
        <w:jc w:val="both"/>
        <w:rPr>
          <w:sz w:val="20"/>
          <w:szCs w:val="20"/>
        </w:rPr>
      </w:pPr>
      <w:r>
        <w:rPr>
          <w:rFonts w:eastAsia="Times New Roman"/>
          <w:color w:val="00000A"/>
          <w:sz w:val="24"/>
          <w:szCs w:val="24"/>
        </w:rPr>
        <w:t>На уровне среднего общего образования приоритетными направлениями являются:</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социальное;</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бизнес-проектирование;</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исследовательское;</w:t>
      </w:r>
    </w:p>
    <w:p w:rsidR="001673CE" w:rsidRDefault="001673CE" w:rsidP="001673CE">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инженерное;</w:t>
      </w:r>
    </w:p>
    <w:p w:rsidR="005A381F" w:rsidRPr="005A381F" w:rsidRDefault="005A381F" w:rsidP="001673CE">
      <w:pPr>
        <w:ind w:firstLine="567"/>
        <w:jc w:val="both"/>
        <w:rPr>
          <w:sz w:val="24"/>
          <w:szCs w:val="24"/>
        </w:rPr>
      </w:pPr>
      <w:r w:rsidRPr="005A381F">
        <w:rPr>
          <w:sz w:val="24"/>
          <w:szCs w:val="24"/>
        </w:rPr>
        <w:t xml:space="preserve">- </w:t>
      </w:r>
      <w:r>
        <w:rPr>
          <w:sz w:val="24"/>
          <w:szCs w:val="24"/>
        </w:rPr>
        <w:t xml:space="preserve">  </w:t>
      </w:r>
      <w:r w:rsidRPr="005A381F">
        <w:rPr>
          <w:sz w:val="24"/>
          <w:szCs w:val="24"/>
        </w:rPr>
        <w:t>творческое</w:t>
      </w:r>
      <w:r>
        <w:rPr>
          <w:sz w:val="24"/>
          <w:szCs w:val="24"/>
        </w:rPr>
        <w:t>;</w:t>
      </w:r>
      <w:r w:rsidRPr="005A381F">
        <w:rPr>
          <w:sz w:val="24"/>
          <w:szCs w:val="24"/>
        </w:rPr>
        <w:t xml:space="preserve"> </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информационное.</w:t>
      </w:r>
    </w:p>
    <w:p w:rsidR="001673CE" w:rsidRDefault="001673CE" w:rsidP="001673CE">
      <w:pPr>
        <w:spacing w:line="293" w:lineRule="exact"/>
        <w:ind w:firstLine="567"/>
        <w:jc w:val="both"/>
        <w:rPr>
          <w:sz w:val="20"/>
          <w:szCs w:val="20"/>
        </w:rPr>
      </w:pPr>
    </w:p>
    <w:p w:rsidR="005A381F" w:rsidRDefault="005A381F" w:rsidP="00546493">
      <w:pPr>
        <w:spacing w:line="234" w:lineRule="auto"/>
        <w:ind w:firstLine="708"/>
        <w:jc w:val="center"/>
        <w:rPr>
          <w:rFonts w:eastAsia="Times New Roman"/>
          <w:b/>
          <w:bCs/>
          <w:color w:val="00000A"/>
          <w:sz w:val="24"/>
          <w:szCs w:val="24"/>
        </w:rPr>
      </w:pPr>
    </w:p>
    <w:p w:rsidR="001673CE" w:rsidRDefault="001673CE" w:rsidP="00546493">
      <w:pPr>
        <w:spacing w:line="234" w:lineRule="auto"/>
        <w:ind w:firstLine="708"/>
        <w:jc w:val="center"/>
        <w:rPr>
          <w:sz w:val="20"/>
          <w:szCs w:val="20"/>
        </w:rPr>
      </w:pPr>
      <w:r>
        <w:rPr>
          <w:rFonts w:eastAsia="Times New Roman"/>
          <w:b/>
          <w:bCs/>
          <w:color w:val="00000A"/>
          <w:sz w:val="24"/>
          <w:szCs w:val="24"/>
        </w:rPr>
        <w:t>II.1</w:t>
      </w:r>
      <w:r>
        <w:rPr>
          <w:rFonts w:eastAsia="Times New Roman"/>
          <w:b/>
          <w:bCs/>
          <w:color w:val="000000"/>
          <w:sz w:val="24"/>
          <w:szCs w:val="24"/>
        </w:rPr>
        <w:t>.</w:t>
      </w:r>
      <w:r>
        <w:rPr>
          <w:rFonts w:eastAsia="Times New Roman"/>
          <w:b/>
          <w:bCs/>
          <w:color w:val="00000A"/>
          <w:sz w:val="24"/>
          <w:szCs w:val="24"/>
        </w:rPr>
        <w:t>6. Планируемые результаты учебно-исследовательской и проектной деятельности обучающихся в рамках урочной и внеурочной деятельности</w:t>
      </w:r>
    </w:p>
    <w:p w:rsidR="001673CE" w:rsidRDefault="001673CE" w:rsidP="001673CE">
      <w:pPr>
        <w:spacing w:line="9" w:lineRule="exact"/>
        <w:rPr>
          <w:sz w:val="20"/>
          <w:szCs w:val="20"/>
        </w:rPr>
      </w:pPr>
    </w:p>
    <w:p w:rsidR="001673CE" w:rsidRDefault="001673CE" w:rsidP="001416A1">
      <w:pPr>
        <w:numPr>
          <w:ilvl w:val="0"/>
          <w:numId w:val="40"/>
        </w:numPr>
        <w:tabs>
          <w:tab w:val="left" w:pos="1070"/>
        </w:tabs>
        <w:spacing w:line="234" w:lineRule="auto"/>
        <w:ind w:firstLine="567"/>
        <w:jc w:val="both"/>
        <w:rPr>
          <w:rFonts w:eastAsia="Times New Roman"/>
          <w:color w:val="00000A"/>
          <w:sz w:val="24"/>
          <w:szCs w:val="24"/>
        </w:rPr>
      </w:pPr>
      <w:r>
        <w:rPr>
          <w:rFonts w:eastAsia="Times New Roman"/>
          <w:color w:val="00000A"/>
          <w:sz w:val="24"/>
          <w:szCs w:val="24"/>
        </w:rPr>
        <w:t>результате учебно-исследовательской и проектной деятельности обучающиеся получат представление:</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 философских и методологических основаниях научной деятельности и научных</w:t>
      </w:r>
      <w:r>
        <w:rPr>
          <w:rFonts w:eastAsia="Times New Roman"/>
          <w:b/>
          <w:bCs/>
          <w:color w:val="00000A"/>
          <w:sz w:val="24"/>
          <w:szCs w:val="24"/>
        </w:rPr>
        <w:t xml:space="preserve"> </w:t>
      </w:r>
      <w:r>
        <w:rPr>
          <w:rFonts w:eastAsia="Times New Roman"/>
          <w:color w:val="00000A"/>
          <w:sz w:val="24"/>
          <w:szCs w:val="24"/>
        </w:rPr>
        <w:t>методах, применяемых в исследовательской и проектной деятельности;</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 таких понятиях,</w:t>
      </w:r>
      <w:r>
        <w:rPr>
          <w:rFonts w:eastAsia="Times New Roman"/>
          <w:b/>
          <w:bCs/>
          <w:color w:val="00000A"/>
          <w:sz w:val="24"/>
          <w:szCs w:val="24"/>
        </w:rPr>
        <w:t xml:space="preserve"> </w:t>
      </w:r>
      <w:r>
        <w:rPr>
          <w:rFonts w:eastAsia="Times New Roman"/>
          <w:color w:val="00000A"/>
          <w:sz w:val="24"/>
          <w:szCs w:val="24"/>
        </w:rPr>
        <w:t>как концепция,</w:t>
      </w:r>
      <w:r>
        <w:rPr>
          <w:rFonts w:eastAsia="Times New Roman"/>
          <w:b/>
          <w:bCs/>
          <w:color w:val="00000A"/>
          <w:sz w:val="24"/>
          <w:szCs w:val="24"/>
        </w:rPr>
        <w:t xml:space="preserve"> </w:t>
      </w:r>
      <w:r>
        <w:rPr>
          <w:rFonts w:eastAsia="Times New Roman"/>
          <w:color w:val="00000A"/>
          <w:sz w:val="24"/>
          <w:szCs w:val="24"/>
        </w:rPr>
        <w:t>научная гипотеза,</w:t>
      </w:r>
      <w:r>
        <w:rPr>
          <w:rFonts w:eastAsia="Times New Roman"/>
          <w:b/>
          <w:bCs/>
          <w:color w:val="00000A"/>
          <w:sz w:val="24"/>
          <w:szCs w:val="24"/>
        </w:rPr>
        <w:t xml:space="preserve"> </w:t>
      </w:r>
      <w:r>
        <w:rPr>
          <w:rFonts w:eastAsia="Times New Roman"/>
          <w:color w:val="00000A"/>
          <w:sz w:val="24"/>
          <w:szCs w:val="24"/>
        </w:rPr>
        <w:t>метод,</w:t>
      </w:r>
      <w:r>
        <w:rPr>
          <w:rFonts w:eastAsia="Times New Roman"/>
          <w:b/>
          <w:bCs/>
          <w:color w:val="00000A"/>
          <w:sz w:val="24"/>
          <w:szCs w:val="24"/>
        </w:rPr>
        <w:t xml:space="preserve"> </w:t>
      </w:r>
      <w:r>
        <w:rPr>
          <w:rFonts w:eastAsia="Times New Roman"/>
          <w:color w:val="00000A"/>
          <w:sz w:val="24"/>
          <w:szCs w:val="24"/>
        </w:rPr>
        <w:t>эксперимент,</w:t>
      </w:r>
      <w:r>
        <w:rPr>
          <w:rFonts w:eastAsia="Times New Roman"/>
          <w:b/>
          <w:bCs/>
          <w:color w:val="00000A"/>
          <w:sz w:val="24"/>
          <w:szCs w:val="24"/>
        </w:rPr>
        <w:t xml:space="preserve"> </w:t>
      </w:r>
      <w:r>
        <w:rPr>
          <w:rFonts w:eastAsia="Times New Roman"/>
          <w:color w:val="00000A"/>
          <w:sz w:val="24"/>
          <w:szCs w:val="24"/>
        </w:rPr>
        <w:t>надежность гипотезы, модель, метод сбора и метод анализа данных;</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 том,</w:t>
      </w:r>
      <w:r>
        <w:rPr>
          <w:rFonts w:eastAsia="Times New Roman"/>
          <w:b/>
          <w:bCs/>
          <w:color w:val="00000A"/>
          <w:sz w:val="24"/>
          <w:szCs w:val="24"/>
        </w:rPr>
        <w:t xml:space="preserve"> </w:t>
      </w:r>
      <w:r>
        <w:rPr>
          <w:rFonts w:eastAsia="Times New Roman"/>
          <w:color w:val="00000A"/>
          <w:sz w:val="24"/>
          <w:szCs w:val="24"/>
        </w:rPr>
        <w:t>чем отличаются исследования в гуманитарных областях от исследований в</w:t>
      </w:r>
      <w:r>
        <w:rPr>
          <w:rFonts w:eastAsia="Times New Roman"/>
          <w:b/>
          <w:bCs/>
          <w:color w:val="00000A"/>
          <w:sz w:val="24"/>
          <w:szCs w:val="24"/>
        </w:rPr>
        <w:t xml:space="preserve"> </w:t>
      </w:r>
      <w:r>
        <w:rPr>
          <w:rFonts w:eastAsia="Times New Roman"/>
          <w:color w:val="00000A"/>
          <w:sz w:val="24"/>
          <w:szCs w:val="24"/>
        </w:rPr>
        <w:t>естественных науках;</w:t>
      </w:r>
    </w:p>
    <w:p w:rsidR="001673CE" w:rsidRDefault="001673CE" w:rsidP="001673CE">
      <w:pPr>
        <w:spacing w:line="1" w:lineRule="exact"/>
        <w:ind w:firstLine="567"/>
        <w:jc w:val="both"/>
        <w:rPr>
          <w:rFonts w:eastAsia="Times New Roman"/>
          <w:color w:val="00000A"/>
          <w:sz w:val="24"/>
          <w:szCs w:val="24"/>
        </w:rPr>
      </w:pPr>
    </w:p>
    <w:p w:rsidR="001673CE" w:rsidRDefault="001673CE" w:rsidP="001673CE">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 истории науки;</w:t>
      </w:r>
    </w:p>
    <w:p w:rsidR="001673CE" w:rsidRDefault="001673CE" w:rsidP="001673CE">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 новейших разработках в области науки и технологий;</w:t>
      </w:r>
    </w:p>
    <w:p w:rsidR="001673CE" w:rsidRDefault="001673CE" w:rsidP="001673CE">
      <w:pPr>
        <w:spacing w:line="12"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 правилах и законах,</w:t>
      </w:r>
      <w:r>
        <w:rPr>
          <w:rFonts w:eastAsia="Times New Roman"/>
          <w:b/>
          <w:bCs/>
          <w:color w:val="00000A"/>
          <w:sz w:val="24"/>
          <w:szCs w:val="24"/>
        </w:rPr>
        <w:t xml:space="preserve"> </w:t>
      </w:r>
      <w:r>
        <w:rPr>
          <w:rFonts w:eastAsia="Times New Roman"/>
          <w:color w:val="00000A"/>
          <w:sz w:val="24"/>
          <w:szCs w:val="24"/>
        </w:rPr>
        <w:t>регулирующих отношения в научной,</w:t>
      </w:r>
      <w:r>
        <w:rPr>
          <w:rFonts w:eastAsia="Times New Roman"/>
          <w:b/>
          <w:bCs/>
          <w:color w:val="00000A"/>
          <w:sz w:val="24"/>
          <w:szCs w:val="24"/>
        </w:rPr>
        <w:t xml:space="preserve"> </w:t>
      </w:r>
      <w:r>
        <w:rPr>
          <w:rFonts w:eastAsia="Times New Roman"/>
          <w:color w:val="00000A"/>
          <w:sz w:val="24"/>
          <w:szCs w:val="24"/>
        </w:rPr>
        <w:t>изобретательской и</w:t>
      </w:r>
      <w:r>
        <w:rPr>
          <w:rFonts w:eastAsia="Times New Roman"/>
          <w:b/>
          <w:bCs/>
          <w:color w:val="00000A"/>
          <w:sz w:val="24"/>
          <w:szCs w:val="24"/>
        </w:rPr>
        <w:t xml:space="preserve"> </w:t>
      </w:r>
      <w:r>
        <w:rPr>
          <w:rFonts w:eastAsia="Times New Roman"/>
          <w:color w:val="00000A"/>
          <w:sz w:val="24"/>
          <w:szCs w:val="24"/>
        </w:rPr>
        <w:t>исследовательских областях деятельности (патентное право, защита авторского права и др.);</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 деятельности организаций,</w:t>
      </w:r>
      <w:r>
        <w:rPr>
          <w:rFonts w:eastAsia="Times New Roman"/>
          <w:b/>
          <w:bCs/>
          <w:color w:val="00000A"/>
          <w:sz w:val="24"/>
          <w:szCs w:val="24"/>
        </w:rPr>
        <w:t xml:space="preserve"> </w:t>
      </w:r>
      <w:r>
        <w:rPr>
          <w:rFonts w:eastAsia="Times New Roman"/>
          <w:color w:val="00000A"/>
          <w:sz w:val="24"/>
          <w:szCs w:val="24"/>
        </w:rPr>
        <w:t>сообществ и структур,</w:t>
      </w:r>
      <w:r>
        <w:rPr>
          <w:rFonts w:eastAsia="Times New Roman"/>
          <w:b/>
          <w:bCs/>
          <w:color w:val="00000A"/>
          <w:sz w:val="24"/>
          <w:szCs w:val="24"/>
        </w:rPr>
        <w:t xml:space="preserve"> </w:t>
      </w:r>
      <w:r>
        <w:rPr>
          <w:rFonts w:eastAsia="Times New Roman"/>
          <w:color w:val="00000A"/>
          <w:sz w:val="24"/>
          <w:szCs w:val="24"/>
        </w:rPr>
        <w:t>заинтересованных в</w:t>
      </w:r>
      <w:r>
        <w:rPr>
          <w:rFonts w:eastAsia="Times New Roman"/>
          <w:b/>
          <w:bCs/>
          <w:color w:val="00000A"/>
          <w:sz w:val="24"/>
          <w:szCs w:val="24"/>
        </w:rPr>
        <w:t xml:space="preserve"> </w:t>
      </w:r>
      <w:r>
        <w:rPr>
          <w:rFonts w:eastAsia="Times New Roman"/>
          <w:color w:val="00000A"/>
          <w:sz w:val="24"/>
          <w:szCs w:val="24"/>
        </w:rPr>
        <w:t>результатах исследований и предоставляющих ресурсы для проведения исследований и реализации проектов (фонды, государственные структуры);</w:t>
      </w:r>
    </w:p>
    <w:p w:rsidR="001673CE" w:rsidRDefault="001673CE" w:rsidP="001673CE">
      <w:pPr>
        <w:spacing w:line="2" w:lineRule="exact"/>
        <w:ind w:firstLine="567"/>
        <w:jc w:val="both"/>
        <w:rPr>
          <w:sz w:val="20"/>
          <w:szCs w:val="20"/>
        </w:rPr>
      </w:pPr>
    </w:p>
    <w:p w:rsidR="001673CE" w:rsidRDefault="001673CE" w:rsidP="001673CE">
      <w:pPr>
        <w:ind w:firstLine="567"/>
        <w:jc w:val="both"/>
        <w:rPr>
          <w:sz w:val="20"/>
          <w:szCs w:val="20"/>
        </w:rPr>
      </w:pPr>
      <w:r>
        <w:rPr>
          <w:rFonts w:eastAsia="Times New Roman"/>
          <w:color w:val="00000A"/>
          <w:sz w:val="24"/>
          <w:szCs w:val="24"/>
        </w:rPr>
        <w:t>Обучающийся способен:</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решать задачи,</w:t>
      </w:r>
      <w:r>
        <w:rPr>
          <w:rFonts w:eastAsia="Times New Roman"/>
          <w:b/>
          <w:bCs/>
          <w:color w:val="00000A"/>
          <w:sz w:val="24"/>
          <w:szCs w:val="24"/>
        </w:rPr>
        <w:t xml:space="preserve"> </w:t>
      </w:r>
      <w:r>
        <w:rPr>
          <w:rFonts w:eastAsia="Times New Roman"/>
          <w:color w:val="00000A"/>
          <w:sz w:val="24"/>
          <w:szCs w:val="24"/>
        </w:rPr>
        <w:t>находящиеся на стыке нескольких учебных дисциплин;</w:t>
      </w:r>
    </w:p>
    <w:p w:rsidR="001673CE" w:rsidRDefault="001673CE" w:rsidP="001673CE">
      <w:pPr>
        <w:spacing w:line="12"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основной алгоритм исследования при решении своих учебно-познавательных задач;</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основные принципы проектной деятельности при решении своих</w:t>
      </w:r>
      <w:r>
        <w:rPr>
          <w:rFonts w:eastAsia="Times New Roman"/>
          <w:b/>
          <w:bCs/>
          <w:color w:val="00000A"/>
          <w:sz w:val="24"/>
          <w:szCs w:val="24"/>
        </w:rPr>
        <w:t xml:space="preserve"> </w:t>
      </w:r>
      <w:r>
        <w:rPr>
          <w:rFonts w:eastAsia="Times New Roman"/>
          <w:color w:val="00000A"/>
          <w:sz w:val="24"/>
          <w:szCs w:val="24"/>
        </w:rPr>
        <w:t>учебно-познавательных задач и задач, возникающих в культурной и социальной жизни;</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использовать элементы математического моделирования при решении</w:t>
      </w:r>
      <w:r>
        <w:rPr>
          <w:rFonts w:eastAsia="Times New Roman"/>
          <w:b/>
          <w:bCs/>
          <w:color w:val="00000A"/>
          <w:sz w:val="24"/>
          <w:szCs w:val="24"/>
        </w:rPr>
        <w:t xml:space="preserve"> </w:t>
      </w:r>
      <w:r>
        <w:rPr>
          <w:rFonts w:eastAsia="Times New Roman"/>
          <w:color w:val="00000A"/>
          <w:sz w:val="24"/>
          <w:szCs w:val="24"/>
        </w:rPr>
        <w:t>исследовательских задач;</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использовать элементы математического анализа для интерпретации результатов,</w:t>
      </w:r>
      <w:r>
        <w:rPr>
          <w:rFonts w:eastAsia="Times New Roman"/>
          <w:b/>
          <w:bCs/>
          <w:color w:val="00000A"/>
          <w:sz w:val="24"/>
          <w:szCs w:val="24"/>
        </w:rPr>
        <w:t xml:space="preserve"> </w:t>
      </w:r>
      <w:r>
        <w:rPr>
          <w:rFonts w:eastAsia="Times New Roman"/>
          <w:color w:val="00000A"/>
          <w:sz w:val="24"/>
          <w:szCs w:val="24"/>
        </w:rPr>
        <w:t>полученных в ходе учебно-исследовательской работы.</w:t>
      </w:r>
    </w:p>
    <w:p w:rsidR="001673CE" w:rsidRDefault="001673CE" w:rsidP="001673CE">
      <w:pPr>
        <w:spacing w:line="234" w:lineRule="auto"/>
        <w:ind w:firstLine="567"/>
        <w:jc w:val="both"/>
        <w:rPr>
          <w:sz w:val="20"/>
          <w:szCs w:val="20"/>
        </w:rPr>
      </w:pPr>
    </w:p>
    <w:p w:rsidR="001673CE" w:rsidRDefault="001673CE" w:rsidP="001416A1">
      <w:pPr>
        <w:numPr>
          <w:ilvl w:val="0"/>
          <w:numId w:val="41"/>
        </w:numPr>
        <w:tabs>
          <w:tab w:val="left" w:pos="1012"/>
        </w:tabs>
        <w:spacing w:line="233" w:lineRule="auto"/>
        <w:ind w:firstLine="567"/>
        <w:jc w:val="both"/>
        <w:rPr>
          <w:rFonts w:eastAsia="Times New Roman"/>
          <w:color w:val="00000A"/>
          <w:sz w:val="24"/>
          <w:szCs w:val="24"/>
        </w:rPr>
      </w:pPr>
      <w:r>
        <w:rPr>
          <w:rFonts w:eastAsia="Times New Roman"/>
          <w:color w:val="00000A"/>
          <w:sz w:val="24"/>
          <w:szCs w:val="24"/>
        </w:rPr>
        <w:t>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1673CE" w:rsidRDefault="001673CE" w:rsidP="001673CE">
      <w:pPr>
        <w:spacing w:line="14"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формулировать научную гипотезу, ставить цель в рамках исследования и</w:t>
      </w:r>
      <w:r>
        <w:rPr>
          <w:rFonts w:eastAsia="Times New Roman"/>
          <w:b/>
          <w:bCs/>
          <w:color w:val="00000A"/>
          <w:sz w:val="24"/>
          <w:szCs w:val="24"/>
        </w:rPr>
        <w:t xml:space="preserve"> </w:t>
      </w:r>
      <w:r>
        <w:rPr>
          <w:rFonts w:eastAsia="Times New Roman"/>
          <w:color w:val="00000A"/>
          <w:sz w:val="24"/>
          <w:szCs w:val="24"/>
        </w:rPr>
        <w:t>проектирования, исходя из культурной нормы и сообразуясь с представлениями об общем благе;</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восстанавливать контексты и пути развития того или иного вида научной</w:t>
      </w:r>
      <w:r>
        <w:rPr>
          <w:rFonts w:eastAsia="Times New Roman"/>
          <w:b/>
          <w:bCs/>
          <w:color w:val="00000A"/>
          <w:sz w:val="24"/>
          <w:szCs w:val="24"/>
        </w:rPr>
        <w:t xml:space="preserve"> </w:t>
      </w:r>
      <w:r>
        <w:rPr>
          <w:rFonts w:eastAsia="Times New Roman"/>
          <w:color w:val="00000A"/>
          <w:sz w:val="24"/>
          <w:szCs w:val="24"/>
        </w:rPr>
        <w:t>деятельности, определяя место своего исследования или проекта в общем культурном пространстве;</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отслеживать и принимать во внимание тренды и тенденции развития различных</w:t>
      </w:r>
      <w:r>
        <w:rPr>
          <w:rFonts w:eastAsia="Times New Roman"/>
          <w:b/>
          <w:bCs/>
          <w:color w:val="00000A"/>
          <w:sz w:val="24"/>
          <w:szCs w:val="24"/>
        </w:rPr>
        <w:t xml:space="preserve"> </w:t>
      </w:r>
      <w:r>
        <w:rPr>
          <w:rFonts w:eastAsia="Times New Roman"/>
          <w:color w:val="00000A"/>
          <w:sz w:val="24"/>
          <w:szCs w:val="24"/>
        </w:rPr>
        <w:t>видов деятельности, в том числе научных, учитывать их при постановке собственных целей;</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оценивать ресурсы, в том числе и нематериальные (такие, как время),</w:t>
      </w:r>
      <w:r>
        <w:rPr>
          <w:rFonts w:eastAsia="Times New Roman"/>
          <w:b/>
          <w:bCs/>
          <w:color w:val="00000A"/>
          <w:sz w:val="24"/>
          <w:szCs w:val="24"/>
        </w:rPr>
        <w:t xml:space="preserve"> </w:t>
      </w:r>
      <w:r>
        <w:rPr>
          <w:rFonts w:eastAsia="Times New Roman"/>
          <w:color w:val="00000A"/>
          <w:sz w:val="24"/>
          <w:szCs w:val="24"/>
        </w:rPr>
        <w:t>необходимые для достижения поставленной цели;</w:t>
      </w:r>
    </w:p>
    <w:p w:rsidR="001673CE" w:rsidRDefault="001673CE" w:rsidP="001673CE">
      <w:pPr>
        <w:spacing w:line="14"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находить различные источники материальных и нематериальных ресурсов,</w:t>
      </w:r>
      <w:r>
        <w:rPr>
          <w:rFonts w:eastAsia="Times New Roman"/>
          <w:b/>
          <w:bCs/>
          <w:color w:val="00000A"/>
          <w:sz w:val="24"/>
          <w:szCs w:val="24"/>
        </w:rPr>
        <w:t xml:space="preserve"> </w:t>
      </w:r>
      <w:r>
        <w:rPr>
          <w:rFonts w:eastAsia="Times New Roman"/>
          <w:color w:val="00000A"/>
          <w:sz w:val="24"/>
          <w:szCs w:val="24"/>
        </w:rPr>
        <w:t>предоставляющих средства для проведения исследований и реализации проектов в различных областях деятельности человека;</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вступать в коммуникацию с держателями различных типов ресурсов, точно и</w:t>
      </w:r>
      <w:r>
        <w:rPr>
          <w:rFonts w:eastAsia="Times New Roman"/>
          <w:b/>
          <w:bCs/>
          <w:color w:val="00000A"/>
          <w:sz w:val="24"/>
          <w:szCs w:val="24"/>
        </w:rPr>
        <w:t xml:space="preserve"> </w:t>
      </w:r>
      <w:r>
        <w:rPr>
          <w:rFonts w:eastAsia="Times New Roman"/>
          <w:color w:val="00000A"/>
          <w:sz w:val="24"/>
          <w:szCs w:val="24"/>
        </w:rPr>
        <w:t>объективно презентуя свой проект или возможные результаты исследования, с целью обеспечения продуктивного взаимовыгодного сотрудничества;</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самостоятельно и совместно с другими авторами разрабатывать систему</w:t>
      </w:r>
      <w:r>
        <w:rPr>
          <w:rFonts w:eastAsia="Times New Roman"/>
          <w:b/>
          <w:bCs/>
          <w:color w:val="00000A"/>
          <w:sz w:val="24"/>
          <w:szCs w:val="24"/>
        </w:rPr>
        <w:t xml:space="preserve"> </w:t>
      </w:r>
      <w:r>
        <w:rPr>
          <w:rFonts w:eastAsia="Times New Roman"/>
          <w:color w:val="00000A"/>
          <w:sz w:val="24"/>
          <w:szCs w:val="24"/>
        </w:rPr>
        <w:t>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адекватно оценивать риски реализации проекта и проведения исследования и</w:t>
      </w:r>
      <w:r>
        <w:rPr>
          <w:rFonts w:eastAsia="Times New Roman"/>
          <w:b/>
          <w:bCs/>
          <w:color w:val="00000A"/>
          <w:sz w:val="24"/>
          <w:szCs w:val="24"/>
        </w:rPr>
        <w:t xml:space="preserve"> </w:t>
      </w:r>
      <w:r>
        <w:rPr>
          <w:rFonts w:eastAsia="Times New Roman"/>
          <w:color w:val="00000A"/>
          <w:sz w:val="24"/>
          <w:szCs w:val="24"/>
        </w:rPr>
        <w:t>предусматривать пути минимизации этих рисков;</w:t>
      </w:r>
    </w:p>
    <w:p w:rsidR="001673CE" w:rsidRDefault="001673CE" w:rsidP="001673CE">
      <w:pPr>
        <w:spacing w:line="14"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адекватно оценивать последствия реализации своего проекта (изменения, которые</w:t>
      </w:r>
      <w:r>
        <w:rPr>
          <w:rFonts w:eastAsia="Times New Roman"/>
          <w:b/>
          <w:bCs/>
          <w:color w:val="00000A"/>
          <w:sz w:val="24"/>
          <w:szCs w:val="24"/>
        </w:rPr>
        <w:t xml:space="preserve"> </w:t>
      </w:r>
      <w:r>
        <w:rPr>
          <w:rFonts w:eastAsia="Times New Roman"/>
          <w:color w:val="00000A"/>
          <w:sz w:val="24"/>
          <w:szCs w:val="24"/>
        </w:rPr>
        <w:t>он повлечет в жизни других людей, сообществ);</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адекватно оценивать дальнейшее развитие своего проекта или исследования,</w:t>
      </w:r>
      <w:r>
        <w:rPr>
          <w:rFonts w:eastAsia="Times New Roman"/>
          <w:b/>
          <w:bCs/>
          <w:color w:val="00000A"/>
          <w:sz w:val="24"/>
          <w:szCs w:val="24"/>
        </w:rPr>
        <w:t xml:space="preserve"> </w:t>
      </w:r>
      <w:r>
        <w:rPr>
          <w:rFonts w:eastAsia="Times New Roman"/>
          <w:color w:val="00000A"/>
          <w:sz w:val="24"/>
          <w:szCs w:val="24"/>
        </w:rPr>
        <w:t>видеть возможные варианты применения результатов.</w:t>
      </w:r>
    </w:p>
    <w:p w:rsidR="001673CE" w:rsidRDefault="001673CE" w:rsidP="001673CE">
      <w:pPr>
        <w:spacing w:line="232" w:lineRule="auto"/>
        <w:ind w:firstLine="567"/>
        <w:rPr>
          <w:sz w:val="20"/>
          <w:szCs w:val="20"/>
        </w:rPr>
      </w:pPr>
    </w:p>
    <w:p w:rsidR="005A381F" w:rsidRDefault="005A381F" w:rsidP="001673CE">
      <w:pPr>
        <w:spacing w:line="232" w:lineRule="auto"/>
        <w:ind w:firstLine="567"/>
        <w:rPr>
          <w:sz w:val="20"/>
          <w:szCs w:val="20"/>
        </w:rPr>
      </w:pPr>
    </w:p>
    <w:p w:rsidR="001673CE" w:rsidRDefault="001673CE" w:rsidP="001673CE">
      <w:pPr>
        <w:spacing w:line="237" w:lineRule="auto"/>
        <w:ind w:firstLine="708"/>
        <w:jc w:val="both"/>
        <w:rPr>
          <w:sz w:val="20"/>
          <w:szCs w:val="20"/>
        </w:rPr>
      </w:pPr>
      <w:r>
        <w:rPr>
          <w:rFonts w:eastAsia="Times New Roman"/>
          <w:b/>
          <w:bCs/>
          <w:color w:val="00000A"/>
          <w:sz w:val="24"/>
          <w:szCs w:val="24"/>
        </w:rPr>
        <w:t>II.1</w:t>
      </w:r>
      <w:r>
        <w:rPr>
          <w:rFonts w:eastAsia="Times New Roman"/>
          <w:b/>
          <w:bCs/>
          <w:color w:val="000000"/>
          <w:sz w:val="24"/>
          <w:szCs w:val="24"/>
        </w:rPr>
        <w:t>.7.</w:t>
      </w:r>
      <w:r>
        <w:rPr>
          <w:rFonts w:eastAsia="Times New Roman"/>
          <w:b/>
          <w:bCs/>
          <w:color w:val="00000A"/>
          <w:sz w:val="24"/>
          <w:szCs w:val="24"/>
        </w:rPr>
        <w:t xml:space="preserve">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1673CE" w:rsidRDefault="001673CE" w:rsidP="001673CE">
      <w:pPr>
        <w:spacing w:line="285" w:lineRule="exact"/>
        <w:rPr>
          <w:sz w:val="20"/>
          <w:szCs w:val="20"/>
        </w:rPr>
      </w:pPr>
    </w:p>
    <w:p w:rsidR="001673CE" w:rsidRDefault="001673CE" w:rsidP="001673CE">
      <w:pPr>
        <w:spacing w:line="236" w:lineRule="auto"/>
        <w:ind w:firstLine="567"/>
        <w:jc w:val="both"/>
        <w:rPr>
          <w:sz w:val="20"/>
          <w:szCs w:val="20"/>
        </w:rPr>
      </w:pPr>
      <w:r>
        <w:rPr>
          <w:rFonts w:eastAsia="Times New Roman"/>
          <w:color w:val="00000A"/>
          <w:sz w:val="24"/>
          <w:szCs w:val="24"/>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укомплектованность МБОУ СОШ № 39 педагогическими,</w:t>
      </w:r>
      <w:r>
        <w:rPr>
          <w:rFonts w:eastAsia="Times New Roman"/>
          <w:b/>
          <w:bCs/>
          <w:color w:val="00000A"/>
          <w:sz w:val="24"/>
          <w:szCs w:val="24"/>
        </w:rPr>
        <w:t xml:space="preserve"> </w:t>
      </w:r>
      <w:r>
        <w:rPr>
          <w:rFonts w:eastAsia="Times New Roman"/>
          <w:color w:val="00000A"/>
          <w:sz w:val="24"/>
          <w:szCs w:val="24"/>
        </w:rPr>
        <w:t>руководящими и иными работниками;</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уровень квалификации педагогических и иных работников образовательной организации;</w:t>
      </w:r>
    </w:p>
    <w:p w:rsidR="001673CE" w:rsidRDefault="001673CE" w:rsidP="001673CE">
      <w:pPr>
        <w:spacing w:line="1" w:lineRule="exact"/>
        <w:ind w:firstLine="567"/>
        <w:jc w:val="both"/>
        <w:rPr>
          <w:sz w:val="20"/>
          <w:szCs w:val="20"/>
        </w:rPr>
      </w:pPr>
    </w:p>
    <w:p w:rsidR="001673CE" w:rsidRDefault="001673CE" w:rsidP="001673CE">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непрерывность профессионального развития педагогических работников школы, реализующей образовательную программу среднего общего образования.</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Педагогические кадры МБОУ СОШ № 39 должны иметь необходимый уровень подготовки для реализации программы УУД, что может включать следующее:</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педагоги владеют представлениями о возрастных особенностях обучающихся</w:t>
      </w:r>
      <w:r>
        <w:rPr>
          <w:rFonts w:eastAsia="Times New Roman"/>
          <w:b/>
          <w:bCs/>
          <w:color w:val="00000A"/>
          <w:sz w:val="24"/>
          <w:szCs w:val="24"/>
        </w:rPr>
        <w:t xml:space="preserve"> </w:t>
      </w:r>
      <w:r>
        <w:rPr>
          <w:rFonts w:eastAsia="Times New Roman"/>
          <w:color w:val="00000A"/>
          <w:sz w:val="24"/>
          <w:szCs w:val="24"/>
        </w:rPr>
        <w:t>начальной, основной и старшей школы;</w:t>
      </w:r>
    </w:p>
    <w:p w:rsidR="001673CE" w:rsidRDefault="001673CE" w:rsidP="001673CE">
      <w:pPr>
        <w:spacing w:line="2" w:lineRule="exact"/>
        <w:ind w:firstLine="567"/>
        <w:jc w:val="both"/>
        <w:rPr>
          <w:sz w:val="20"/>
          <w:szCs w:val="20"/>
        </w:rPr>
      </w:pP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педагоги прошли курсы повышения квалификации, посвященные ФГОС;</w:t>
      </w:r>
    </w:p>
    <w:p w:rsidR="001673CE" w:rsidRDefault="001673CE" w:rsidP="001673CE">
      <w:pPr>
        <w:spacing w:line="12" w:lineRule="exact"/>
        <w:ind w:firstLine="567"/>
        <w:jc w:val="both"/>
        <w:rPr>
          <w:sz w:val="20"/>
          <w:szCs w:val="20"/>
        </w:rPr>
      </w:pPr>
    </w:p>
    <w:p w:rsidR="001673CE" w:rsidRDefault="001673CE" w:rsidP="005A381F">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педагоги участвовали в разработке программы по формированию УУД или</w:t>
      </w:r>
      <w:r>
        <w:rPr>
          <w:rFonts w:eastAsia="Times New Roman"/>
          <w:b/>
          <w:bCs/>
          <w:color w:val="00000A"/>
          <w:sz w:val="24"/>
          <w:szCs w:val="24"/>
        </w:rPr>
        <w:t xml:space="preserve"> </w:t>
      </w:r>
      <w:r>
        <w:rPr>
          <w:rFonts w:eastAsia="Times New Roman"/>
          <w:color w:val="00000A"/>
          <w:sz w:val="24"/>
          <w:szCs w:val="24"/>
        </w:rPr>
        <w:t>участвовали во внутришкольном семинаре, посвященном особенностям применения выбранной программы по УУД;</w:t>
      </w:r>
    </w:p>
    <w:p w:rsidR="001673CE" w:rsidRDefault="001673CE" w:rsidP="001673CE">
      <w:pPr>
        <w:spacing w:line="233"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педагоги строят образовательную деятельность в рамках учебного предмета в</w:t>
      </w:r>
      <w:r>
        <w:rPr>
          <w:rFonts w:eastAsia="Times New Roman"/>
          <w:b/>
          <w:bCs/>
          <w:color w:val="00000A"/>
          <w:sz w:val="24"/>
          <w:szCs w:val="24"/>
        </w:rPr>
        <w:t xml:space="preserve"> </w:t>
      </w:r>
      <w:r>
        <w:rPr>
          <w:rFonts w:eastAsia="Times New Roman"/>
          <w:color w:val="00000A"/>
          <w:sz w:val="24"/>
          <w:szCs w:val="24"/>
        </w:rPr>
        <w:t>соответствии с особенностями формирования конкретных УУД;</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педагоги осуществляют формирование УУД в рамках проектной,</w:t>
      </w:r>
      <w:r>
        <w:rPr>
          <w:rFonts w:eastAsia="Times New Roman"/>
          <w:b/>
          <w:bCs/>
          <w:color w:val="00000A"/>
          <w:sz w:val="24"/>
          <w:szCs w:val="24"/>
        </w:rPr>
        <w:t xml:space="preserve"> </w:t>
      </w:r>
      <w:r>
        <w:rPr>
          <w:rFonts w:eastAsia="Times New Roman"/>
          <w:color w:val="00000A"/>
          <w:sz w:val="24"/>
          <w:szCs w:val="24"/>
        </w:rPr>
        <w:t>исследовательской деятельности;</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характер взаимодействия педагога и обучающегося не противоречит</w:t>
      </w:r>
      <w:r>
        <w:rPr>
          <w:rFonts w:eastAsia="Times New Roman"/>
          <w:b/>
          <w:bCs/>
          <w:color w:val="00000A"/>
          <w:sz w:val="24"/>
          <w:szCs w:val="24"/>
        </w:rPr>
        <w:t xml:space="preserve"> </w:t>
      </w:r>
      <w:r>
        <w:rPr>
          <w:rFonts w:eastAsia="Times New Roman"/>
          <w:color w:val="00000A"/>
          <w:sz w:val="24"/>
          <w:szCs w:val="24"/>
        </w:rPr>
        <w:t>представлениям об условиях формирования УУД;</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rFonts w:eastAsia="Times New Roman"/>
          <w:b/>
          <w:bCs/>
          <w:color w:val="00000A"/>
          <w:sz w:val="24"/>
          <w:szCs w:val="24"/>
        </w:rPr>
      </w:pPr>
      <w:r>
        <w:rPr>
          <w:rFonts w:eastAsia="Times New Roman"/>
          <w:b/>
          <w:bCs/>
          <w:color w:val="00000A"/>
          <w:sz w:val="24"/>
          <w:szCs w:val="24"/>
        </w:rPr>
        <w:t xml:space="preserve">– </w:t>
      </w:r>
      <w:r>
        <w:rPr>
          <w:rFonts w:eastAsia="Times New Roman"/>
          <w:color w:val="00000A"/>
          <w:sz w:val="24"/>
          <w:szCs w:val="24"/>
        </w:rPr>
        <w:t>педагоги владеют методиками формирующего оценивания; наличие позиции</w:t>
      </w:r>
      <w:r>
        <w:rPr>
          <w:rFonts w:eastAsia="Times New Roman"/>
          <w:b/>
          <w:bCs/>
          <w:color w:val="00000A"/>
          <w:sz w:val="24"/>
          <w:szCs w:val="24"/>
        </w:rPr>
        <w:t xml:space="preserve"> </w:t>
      </w:r>
      <w:r>
        <w:rPr>
          <w:rFonts w:eastAsia="Times New Roman"/>
          <w:color w:val="00000A"/>
          <w:sz w:val="24"/>
          <w:szCs w:val="24"/>
        </w:rPr>
        <w:t>тьютора или педагога, владеющего навыками тьюторского сопровождения обучающихся;</w:t>
      </w:r>
      <w:r w:rsidRPr="001673CE">
        <w:rPr>
          <w:rFonts w:eastAsia="Times New Roman"/>
          <w:b/>
          <w:bCs/>
          <w:color w:val="00000A"/>
          <w:sz w:val="24"/>
          <w:szCs w:val="24"/>
        </w:rPr>
        <w:t xml:space="preserve"> </w:t>
      </w: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педагоги умеют применять инструментарий для оценки качества формирования</w:t>
      </w:r>
      <w:r>
        <w:rPr>
          <w:rFonts w:eastAsia="Times New Roman"/>
          <w:b/>
          <w:bCs/>
          <w:color w:val="00000A"/>
          <w:sz w:val="24"/>
          <w:szCs w:val="24"/>
        </w:rPr>
        <w:t xml:space="preserve"> </w:t>
      </w:r>
      <w:r>
        <w:rPr>
          <w:rFonts w:eastAsia="Times New Roman"/>
          <w:color w:val="00000A"/>
          <w:sz w:val="24"/>
          <w:szCs w:val="24"/>
        </w:rPr>
        <w:t>УУД в рамках одного или нескольких предметов.</w:t>
      </w:r>
    </w:p>
    <w:p w:rsidR="001673CE" w:rsidRDefault="001673CE" w:rsidP="001673CE">
      <w:pPr>
        <w:spacing w:line="14" w:lineRule="exact"/>
        <w:rPr>
          <w:sz w:val="20"/>
          <w:szCs w:val="20"/>
        </w:rPr>
      </w:pPr>
    </w:p>
    <w:p w:rsidR="001673CE" w:rsidRDefault="001673CE" w:rsidP="001673CE">
      <w:pPr>
        <w:spacing w:line="234" w:lineRule="auto"/>
        <w:ind w:firstLine="708"/>
        <w:rPr>
          <w:rFonts w:eastAsia="Times New Roman"/>
          <w:color w:val="00000A"/>
          <w:sz w:val="24"/>
          <w:szCs w:val="24"/>
        </w:rPr>
      </w:pPr>
    </w:p>
    <w:p w:rsidR="001673CE" w:rsidRDefault="001673CE" w:rsidP="001673CE">
      <w:pPr>
        <w:spacing w:line="234" w:lineRule="auto"/>
        <w:ind w:firstLine="708"/>
        <w:rPr>
          <w:sz w:val="20"/>
          <w:szCs w:val="20"/>
        </w:rPr>
      </w:pPr>
      <w:r>
        <w:rPr>
          <w:rFonts w:eastAsia="Times New Roman"/>
          <w:color w:val="00000A"/>
          <w:sz w:val="24"/>
          <w:szCs w:val="24"/>
        </w:rPr>
        <w:t>Специфические характеристики организации образовательного пространства старшей школы, обеспечивающих формирование УУД в открытом образовательном пространстве:</w:t>
      </w:r>
    </w:p>
    <w:p w:rsidR="001673CE" w:rsidRDefault="001673CE" w:rsidP="001673CE">
      <w:pPr>
        <w:spacing w:line="14" w:lineRule="exact"/>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сетевое взаимодействие МБОУ СОШ № 39 с другими организациями</w:t>
      </w:r>
      <w:r>
        <w:rPr>
          <w:rFonts w:eastAsia="Times New Roman"/>
          <w:b/>
          <w:bCs/>
          <w:color w:val="00000A"/>
          <w:sz w:val="24"/>
          <w:szCs w:val="24"/>
        </w:rPr>
        <w:t xml:space="preserve"> </w:t>
      </w:r>
      <w:r>
        <w:rPr>
          <w:rFonts w:eastAsia="Times New Roman"/>
          <w:color w:val="00000A"/>
          <w:sz w:val="24"/>
          <w:szCs w:val="24"/>
        </w:rPr>
        <w:t>общего и дополнительного образования, с учреждениями культуры;</w:t>
      </w:r>
    </w:p>
    <w:p w:rsidR="001673CE" w:rsidRDefault="001673CE" w:rsidP="001673CE">
      <w:pPr>
        <w:spacing w:line="14" w:lineRule="exact"/>
        <w:ind w:firstLine="567"/>
        <w:jc w:val="both"/>
        <w:rPr>
          <w:sz w:val="20"/>
          <w:szCs w:val="20"/>
        </w:rPr>
      </w:pPr>
    </w:p>
    <w:p w:rsidR="001673CE" w:rsidRDefault="001673CE" w:rsidP="001673CE">
      <w:pPr>
        <w:spacing w:line="238"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возможности реализации индивидуальной образовательной</w:t>
      </w:r>
      <w:r>
        <w:rPr>
          <w:rFonts w:eastAsia="Times New Roman"/>
          <w:b/>
          <w:bCs/>
          <w:color w:val="00000A"/>
          <w:sz w:val="24"/>
          <w:szCs w:val="24"/>
        </w:rPr>
        <w:t xml:space="preserve"> </w:t>
      </w:r>
      <w:r>
        <w:rPr>
          <w:rFonts w:eastAsia="Times New Roman"/>
          <w:color w:val="00000A"/>
          <w:sz w:val="24"/>
          <w:szCs w:val="24"/>
        </w:rPr>
        <w:t xml:space="preserve">траектории обучающихся (разнообразие форм получения образования в данной образовательной </w:t>
      </w:r>
      <w:r>
        <w:rPr>
          <w:rFonts w:eastAsia="Times New Roman"/>
          <w:color w:val="00000A"/>
          <w:sz w:val="24"/>
          <w:szCs w:val="24"/>
        </w:rPr>
        <w:lastRenderedPageBreak/>
        <w:t>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1673CE" w:rsidRDefault="001673CE" w:rsidP="001673CE">
      <w:pPr>
        <w:spacing w:line="14"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возможности «конвертации» образовательных достижений,</w:t>
      </w:r>
      <w:r>
        <w:rPr>
          <w:rFonts w:eastAsia="Times New Roman"/>
          <w:b/>
          <w:bCs/>
          <w:color w:val="00000A"/>
          <w:sz w:val="24"/>
          <w:szCs w:val="24"/>
        </w:rPr>
        <w:t xml:space="preserve"> </w:t>
      </w:r>
      <w:r>
        <w:rPr>
          <w:rFonts w:eastAsia="Times New Roman"/>
          <w:color w:val="00000A"/>
          <w:sz w:val="24"/>
          <w:szCs w:val="24"/>
        </w:rPr>
        <w:t>полученных обучающимися в иных образовательных структурах, организациях и событиях, в учебные результаты основного образования;</w:t>
      </w:r>
    </w:p>
    <w:p w:rsidR="001673CE" w:rsidRDefault="001673CE" w:rsidP="001673CE">
      <w:pPr>
        <w:spacing w:line="14"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привлечение дистанционных форм получения образования (онлайн-курсов,</w:t>
      </w:r>
      <w:r>
        <w:rPr>
          <w:rFonts w:eastAsia="Times New Roman"/>
          <w:b/>
          <w:bCs/>
          <w:color w:val="00000A"/>
          <w:sz w:val="24"/>
          <w:szCs w:val="24"/>
        </w:rPr>
        <w:t xml:space="preserve"> </w:t>
      </w:r>
      <w:r>
        <w:rPr>
          <w:rFonts w:eastAsia="Times New Roman"/>
          <w:color w:val="00000A"/>
          <w:sz w:val="24"/>
          <w:szCs w:val="24"/>
        </w:rPr>
        <w:t>заочных школ, дистанционных университетов) как элемента индивидуальной образовательной траектории обучающихся;</w:t>
      </w:r>
    </w:p>
    <w:p w:rsidR="001673CE" w:rsidRDefault="001673CE" w:rsidP="001673CE">
      <w:pPr>
        <w:spacing w:line="13" w:lineRule="exact"/>
        <w:ind w:firstLine="567"/>
        <w:jc w:val="both"/>
        <w:rPr>
          <w:sz w:val="20"/>
          <w:szCs w:val="20"/>
        </w:rPr>
      </w:pPr>
    </w:p>
    <w:p w:rsidR="001673CE" w:rsidRDefault="001673CE" w:rsidP="001673CE">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привлечение сети Интернет в качестве образовательного ресурса: интерактивные</w:t>
      </w:r>
      <w:r>
        <w:rPr>
          <w:rFonts w:eastAsia="Times New Roman"/>
          <w:b/>
          <w:bCs/>
          <w:color w:val="00000A"/>
          <w:sz w:val="24"/>
          <w:szCs w:val="24"/>
        </w:rPr>
        <w:t xml:space="preserve"> </w:t>
      </w:r>
      <w:r>
        <w:rPr>
          <w:rFonts w:eastAsia="Times New Roman"/>
          <w:color w:val="00000A"/>
          <w:sz w:val="24"/>
          <w:szCs w:val="24"/>
        </w:rPr>
        <w:t>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1673CE" w:rsidRDefault="001673CE" w:rsidP="001673CE">
      <w:pPr>
        <w:spacing w:line="13"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возможности вовлечения обучающихся в проектную деятельность, в</w:t>
      </w:r>
      <w:r>
        <w:rPr>
          <w:rFonts w:eastAsia="Times New Roman"/>
          <w:b/>
          <w:bCs/>
          <w:color w:val="00000A"/>
          <w:sz w:val="24"/>
          <w:szCs w:val="24"/>
        </w:rPr>
        <w:t xml:space="preserve"> </w:t>
      </w:r>
      <w:r>
        <w:rPr>
          <w:rFonts w:eastAsia="Times New Roman"/>
          <w:color w:val="00000A"/>
          <w:sz w:val="24"/>
          <w:szCs w:val="24"/>
        </w:rPr>
        <w:t>том числе в деятельность социального проектирования и социального предпринимательства;</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возможности вовлечения обучающихся в разнообразную</w:t>
      </w:r>
      <w:r>
        <w:rPr>
          <w:rFonts w:eastAsia="Times New Roman"/>
          <w:b/>
          <w:bCs/>
          <w:color w:val="00000A"/>
          <w:sz w:val="24"/>
          <w:szCs w:val="24"/>
        </w:rPr>
        <w:t xml:space="preserve"> </w:t>
      </w:r>
      <w:r>
        <w:rPr>
          <w:rFonts w:eastAsia="Times New Roman"/>
          <w:color w:val="00000A"/>
          <w:sz w:val="24"/>
          <w:szCs w:val="24"/>
        </w:rPr>
        <w:t>исследовательскую деятельность;</w:t>
      </w:r>
    </w:p>
    <w:p w:rsidR="001673CE" w:rsidRDefault="001673CE" w:rsidP="001673CE">
      <w:pPr>
        <w:spacing w:line="14" w:lineRule="exact"/>
        <w:ind w:firstLine="567"/>
        <w:jc w:val="both"/>
        <w:rPr>
          <w:sz w:val="20"/>
          <w:szCs w:val="20"/>
        </w:rPr>
      </w:pPr>
    </w:p>
    <w:p w:rsidR="001673CE" w:rsidRDefault="001673CE" w:rsidP="001673CE">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обеспечение широкой социализации обучающихся как через реализацию</w:t>
      </w:r>
      <w:r>
        <w:rPr>
          <w:rFonts w:eastAsia="Times New Roman"/>
          <w:b/>
          <w:bCs/>
          <w:color w:val="00000A"/>
          <w:sz w:val="24"/>
          <w:szCs w:val="24"/>
        </w:rPr>
        <w:t xml:space="preserve"> </w:t>
      </w:r>
      <w:r>
        <w:rPr>
          <w:rFonts w:eastAsia="Times New Roman"/>
          <w:color w:val="00000A"/>
          <w:sz w:val="24"/>
          <w:szCs w:val="24"/>
        </w:rPr>
        <w:t>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1673CE" w:rsidRDefault="001673CE" w:rsidP="001673CE">
      <w:pPr>
        <w:spacing w:line="13" w:lineRule="exact"/>
        <w:rPr>
          <w:sz w:val="20"/>
          <w:szCs w:val="20"/>
        </w:rPr>
      </w:pPr>
    </w:p>
    <w:p w:rsidR="001673CE" w:rsidRDefault="001673CE" w:rsidP="001416A1">
      <w:pPr>
        <w:numPr>
          <w:ilvl w:val="0"/>
          <w:numId w:val="42"/>
        </w:numPr>
        <w:tabs>
          <w:tab w:val="left" w:pos="1092"/>
        </w:tabs>
        <w:spacing w:line="238" w:lineRule="auto"/>
        <w:ind w:firstLine="708"/>
        <w:jc w:val="both"/>
        <w:rPr>
          <w:rFonts w:eastAsia="Times New Roman"/>
          <w:color w:val="00000A"/>
          <w:sz w:val="24"/>
          <w:szCs w:val="24"/>
        </w:rPr>
      </w:pPr>
      <w:r>
        <w:rPr>
          <w:rFonts w:eastAsia="Times New Roman"/>
          <w:color w:val="00000A"/>
          <w:sz w:val="24"/>
          <w:szCs w:val="24"/>
        </w:rPr>
        <w:t>обязательным условиям успешного формирования УУД относится создание методически единого пространства внутри школы как во время уроков, так и вне их. Педагоги школы не допускают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1673CE" w:rsidRDefault="001673CE" w:rsidP="001673CE">
      <w:pPr>
        <w:spacing w:line="13" w:lineRule="exact"/>
        <w:rPr>
          <w:rFonts w:eastAsia="Times New Roman"/>
          <w:color w:val="00000A"/>
          <w:sz w:val="24"/>
          <w:szCs w:val="24"/>
        </w:rPr>
      </w:pPr>
    </w:p>
    <w:p w:rsidR="001673CE" w:rsidRDefault="001673CE" w:rsidP="001673CE">
      <w:pPr>
        <w:spacing w:line="238" w:lineRule="auto"/>
        <w:ind w:firstLine="708"/>
        <w:jc w:val="both"/>
        <w:rPr>
          <w:rFonts w:eastAsia="Times New Roman"/>
          <w:color w:val="00000A"/>
          <w:sz w:val="24"/>
          <w:szCs w:val="24"/>
        </w:rPr>
      </w:pPr>
      <w:r>
        <w:rPr>
          <w:rFonts w:eastAsia="Times New Roman"/>
          <w:color w:val="00000A"/>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1673CE" w:rsidRDefault="001673CE" w:rsidP="001673CE">
      <w:pPr>
        <w:spacing w:line="237" w:lineRule="auto"/>
        <w:ind w:firstLine="708"/>
        <w:jc w:val="both"/>
        <w:rPr>
          <w:sz w:val="20"/>
          <w:szCs w:val="20"/>
        </w:rPr>
      </w:pPr>
      <w:r>
        <w:rPr>
          <w:rFonts w:eastAsia="Times New Roman"/>
          <w:color w:val="00000A"/>
          <w:sz w:val="24"/>
          <w:szCs w:val="24"/>
        </w:rPr>
        <w:t>Читательская компетенция наращивается за счет того, что поставленная учебная задача требует разобраться в специально подобранных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подбираются педагогами или группой педагогов-предметников. В таком случае шаг в познании сопровождается шагом в развитии универсальных учебных действий.</w:t>
      </w:r>
    </w:p>
    <w:p w:rsidR="001673CE" w:rsidRDefault="001673CE" w:rsidP="001673CE">
      <w:pPr>
        <w:spacing w:line="19" w:lineRule="exact"/>
        <w:rPr>
          <w:sz w:val="20"/>
          <w:szCs w:val="20"/>
        </w:rPr>
      </w:pPr>
    </w:p>
    <w:p w:rsidR="001673CE" w:rsidRDefault="001673CE" w:rsidP="001673CE">
      <w:pPr>
        <w:spacing w:line="237" w:lineRule="auto"/>
        <w:ind w:firstLine="708"/>
        <w:jc w:val="both"/>
        <w:rPr>
          <w:sz w:val="20"/>
          <w:szCs w:val="20"/>
        </w:rPr>
      </w:pPr>
      <w:r>
        <w:rPr>
          <w:rFonts w:eastAsia="Times New Roman"/>
          <w:color w:val="00000A"/>
          <w:sz w:val="24"/>
          <w:szCs w:val="24"/>
        </w:rPr>
        <w:t>Все перечисленные элементы образовательной инфраструктуры обеспечивают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1673CE" w:rsidRDefault="001673CE" w:rsidP="001673CE">
      <w:pPr>
        <w:spacing w:line="295" w:lineRule="exact"/>
        <w:rPr>
          <w:sz w:val="20"/>
          <w:szCs w:val="20"/>
        </w:rPr>
      </w:pPr>
    </w:p>
    <w:p w:rsidR="005A381F" w:rsidRDefault="005A381F" w:rsidP="001673CE">
      <w:pPr>
        <w:spacing w:line="295" w:lineRule="exact"/>
        <w:rPr>
          <w:sz w:val="20"/>
          <w:szCs w:val="20"/>
        </w:rPr>
      </w:pPr>
    </w:p>
    <w:p w:rsidR="001673CE" w:rsidRDefault="001673CE" w:rsidP="001673CE">
      <w:pPr>
        <w:spacing w:line="234" w:lineRule="auto"/>
        <w:ind w:firstLine="708"/>
        <w:jc w:val="both"/>
        <w:rPr>
          <w:sz w:val="20"/>
          <w:szCs w:val="20"/>
        </w:rPr>
      </w:pPr>
      <w:r>
        <w:rPr>
          <w:rFonts w:eastAsia="Times New Roman"/>
          <w:b/>
          <w:bCs/>
          <w:sz w:val="24"/>
          <w:szCs w:val="24"/>
        </w:rPr>
        <w:t xml:space="preserve">II.1.8. Методика и инструментарий оценки успешности освоения и применения обучающимися </w:t>
      </w:r>
      <w:r>
        <w:rPr>
          <w:rFonts w:eastAsia="Times New Roman"/>
          <w:b/>
          <w:bCs/>
          <w:color w:val="00000A"/>
          <w:sz w:val="24"/>
          <w:szCs w:val="24"/>
        </w:rPr>
        <w:t>универсальных учебных действий</w:t>
      </w:r>
    </w:p>
    <w:p w:rsidR="001673CE" w:rsidRDefault="001673CE" w:rsidP="001673CE">
      <w:pPr>
        <w:spacing w:line="10" w:lineRule="exact"/>
        <w:rPr>
          <w:sz w:val="20"/>
          <w:szCs w:val="20"/>
        </w:rPr>
      </w:pPr>
    </w:p>
    <w:p w:rsidR="001673CE" w:rsidRDefault="001673CE" w:rsidP="001673CE">
      <w:pPr>
        <w:spacing w:line="238" w:lineRule="auto"/>
        <w:ind w:firstLine="567"/>
        <w:jc w:val="both"/>
        <w:rPr>
          <w:sz w:val="20"/>
          <w:szCs w:val="20"/>
        </w:rPr>
      </w:pPr>
      <w:r>
        <w:rPr>
          <w:rFonts w:eastAsia="Times New Roman"/>
          <w:color w:val="00000A"/>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МБОУ СОШ № 39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1673CE" w:rsidRDefault="001673CE" w:rsidP="001673CE">
      <w:pPr>
        <w:spacing w:line="295" w:lineRule="exact"/>
        <w:rPr>
          <w:sz w:val="20"/>
          <w:szCs w:val="20"/>
        </w:rPr>
      </w:pPr>
    </w:p>
    <w:p w:rsidR="001673CE" w:rsidRDefault="001673CE" w:rsidP="001673CE">
      <w:pPr>
        <w:spacing w:line="234" w:lineRule="auto"/>
        <w:ind w:firstLine="708"/>
        <w:jc w:val="both"/>
        <w:rPr>
          <w:sz w:val="20"/>
          <w:szCs w:val="20"/>
        </w:rPr>
      </w:pPr>
      <w:r>
        <w:rPr>
          <w:rFonts w:eastAsia="Times New Roman"/>
          <w:b/>
          <w:bCs/>
          <w:color w:val="00000A"/>
          <w:sz w:val="24"/>
          <w:szCs w:val="24"/>
        </w:rPr>
        <w:lastRenderedPageBreak/>
        <w:t>Образовательное событие как формат оценки успешности освоения и применения обучающимися универсальных учебных действий</w:t>
      </w:r>
    </w:p>
    <w:p w:rsidR="001673CE" w:rsidRDefault="001673CE" w:rsidP="001673CE">
      <w:pPr>
        <w:spacing w:line="9" w:lineRule="exact"/>
        <w:rPr>
          <w:sz w:val="20"/>
          <w:szCs w:val="20"/>
        </w:rPr>
      </w:pP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Материал образовательного события должен носит полидисциплинарный</w:t>
      </w:r>
      <w:r>
        <w:rPr>
          <w:rFonts w:eastAsia="Times New Roman"/>
          <w:b/>
          <w:bCs/>
          <w:color w:val="00000A"/>
          <w:sz w:val="24"/>
          <w:szCs w:val="24"/>
        </w:rPr>
        <w:t xml:space="preserve"> </w:t>
      </w:r>
      <w:r>
        <w:rPr>
          <w:rFonts w:eastAsia="Times New Roman"/>
          <w:color w:val="00000A"/>
          <w:sz w:val="24"/>
          <w:szCs w:val="24"/>
        </w:rPr>
        <w:t>характер;</w:t>
      </w: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 событии обеспечивается участие обучающихся разных возрастов и разных</w:t>
      </w:r>
      <w:r>
        <w:rPr>
          <w:rFonts w:eastAsia="Times New Roman"/>
          <w:b/>
          <w:bCs/>
          <w:color w:val="00000A"/>
          <w:sz w:val="24"/>
          <w:szCs w:val="24"/>
        </w:rPr>
        <w:t xml:space="preserve"> </w:t>
      </w:r>
      <w:r>
        <w:rPr>
          <w:rFonts w:eastAsia="Times New Roman"/>
          <w:color w:val="00000A"/>
          <w:sz w:val="24"/>
          <w:szCs w:val="24"/>
        </w:rPr>
        <w:t>типов образовательных организаций и учреждений (техникумов, колледжей и др.).</w:t>
      </w:r>
    </w:p>
    <w:p w:rsidR="001673CE" w:rsidRDefault="001673CE" w:rsidP="001673CE">
      <w:pPr>
        <w:spacing w:line="13"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 событии могут принимать участие представители бизнеса, государственных</w:t>
      </w:r>
      <w:r>
        <w:rPr>
          <w:rFonts w:eastAsia="Times New Roman"/>
          <w:b/>
          <w:bCs/>
          <w:color w:val="00000A"/>
          <w:sz w:val="24"/>
          <w:szCs w:val="24"/>
        </w:rPr>
        <w:t xml:space="preserve"> </w:t>
      </w:r>
      <w:r>
        <w:rPr>
          <w:rFonts w:eastAsia="Times New Roman"/>
          <w:color w:val="00000A"/>
          <w:sz w:val="24"/>
          <w:szCs w:val="24"/>
        </w:rPr>
        <w:t>структур, педагоги вузов, педагоги образовательных организаций, чьи выпускники принимают участие в образовательном событии;</w:t>
      </w:r>
    </w:p>
    <w:p w:rsidR="001673CE" w:rsidRDefault="001673CE" w:rsidP="001673CE">
      <w:pPr>
        <w:spacing w:line="13" w:lineRule="exact"/>
        <w:ind w:firstLine="567"/>
        <w:jc w:val="both"/>
        <w:rPr>
          <w:sz w:val="20"/>
          <w:szCs w:val="20"/>
        </w:rPr>
      </w:pPr>
    </w:p>
    <w:p w:rsidR="001673CE" w:rsidRDefault="001673CE" w:rsidP="001673CE">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во время проведения образовательного события могут быть использованы</w:t>
      </w:r>
      <w:r>
        <w:rPr>
          <w:rFonts w:eastAsia="Times New Roman"/>
          <w:b/>
          <w:bCs/>
          <w:color w:val="00000A"/>
          <w:sz w:val="24"/>
          <w:szCs w:val="24"/>
        </w:rPr>
        <w:t xml:space="preserve"> </w:t>
      </w:r>
      <w:r>
        <w:rPr>
          <w:rFonts w:eastAsia="Times New Roman"/>
          <w:color w:val="00000A"/>
          <w:sz w:val="24"/>
          <w:szCs w:val="24"/>
        </w:rPr>
        <w:t>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1673CE" w:rsidRDefault="001673CE" w:rsidP="001673CE">
      <w:pPr>
        <w:spacing w:line="14"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color w:val="00000A"/>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1673CE" w:rsidRDefault="001673CE" w:rsidP="001673CE">
      <w:pPr>
        <w:spacing w:line="14" w:lineRule="exact"/>
        <w:ind w:firstLine="567"/>
        <w:jc w:val="both"/>
        <w:rPr>
          <w:sz w:val="20"/>
          <w:szCs w:val="20"/>
        </w:rPr>
      </w:pPr>
    </w:p>
    <w:p w:rsidR="001673CE" w:rsidRDefault="001673CE" w:rsidP="001673CE">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для каждого из форматов работы, реализуемых в ходе оценочного</w:t>
      </w:r>
      <w:r>
        <w:rPr>
          <w:rFonts w:eastAsia="Times New Roman"/>
          <w:b/>
          <w:bCs/>
          <w:color w:val="00000A"/>
          <w:sz w:val="24"/>
          <w:szCs w:val="24"/>
        </w:rPr>
        <w:t xml:space="preserve"> </w:t>
      </w:r>
      <w:r>
        <w:rPr>
          <w:rFonts w:eastAsia="Times New Roman"/>
          <w:color w:val="00000A"/>
          <w:sz w:val="24"/>
          <w:szCs w:val="24"/>
        </w:rPr>
        <w:t>образовательного события, педагогами разрабатываются самостоятельный инструмент оценки; в качестве инструментов оценки могут быть использованы оценочные листы, экспертные заключения и т.п.;</w:t>
      </w:r>
    </w:p>
    <w:p w:rsidR="001673CE" w:rsidRDefault="001673CE" w:rsidP="001673CE">
      <w:pPr>
        <w:spacing w:line="14" w:lineRule="exact"/>
        <w:ind w:firstLine="567"/>
        <w:jc w:val="both"/>
        <w:rPr>
          <w:sz w:val="20"/>
          <w:szCs w:val="20"/>
        </w:rPr>
      </w:pPr>
    </w:p>
    <w:p w:rsidR="001673CE" w:rsidRPr="00C850F6" w:rsidRDefault="001673CE" w:rsidP="001673CE">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правила проведения образовательного события, параметры и критерии оценки</w:t>
      </w:r>
      <w:r>
        <w:rPr>
          <w:rFonts w:eastAsia="Times New Roman"/>
          <w:b/>
          <w:bCs/>
          <w:color w:val="00000A"/>
          <w:sz w:val="24"/>
          <w:szCs w:val="24"/>
        </w:rPr>
        <w:t xml:space="preserve"> </w:t>
      </w:r>
      <w:r>
        <w:rPr>
          <w:rFonts w:eastAsia="Times New Roman"/>
          <w:color w:val="00000A"/>
          <w:sz w:val="24"/>
          <w:szCs w:val="24"/>
        </w:rPr>
        <w:t>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разрабатываются и обсуждаются</w:t>
      </w:r>
      <w:r>
        <w:rPr>
          <w:sz w:val="20"/>
          <w:szCs w:val="20"/>
        </w:rPr>
        <w:t xml:space="preserve"> с </w:t>
      </w:r>
      <w:r>
        <w:rPr>
          <w:rFonts w:eastAsia="Times New Roman"/>
          <w:color w:val="00000A"/>
          <w:sz w:val="24"/>
          <w:szCs w:val="24"/>
        </w:rPr>
        <w:t>самими старшеклассниками;</w:t>
      </w:r>
    </w:p>
    <w:p w:rsidR="001673CE" w:rsidRDefault="001673CE" w:rsidP="001673CE">
      <w:pPr>
        <w:spacing w:line="12" w:lineRule="exact"/>
        <w:ind w:firstLine="567"/>
        <w:jc w:val="both"/>
        <w:rPr>
          <w:rFonts w:eastAsia="Times New Roman"/>
          <w:color w:val="00000A"/>
          <w:sz w:val="24"/>
          <w:szCs w:val="24"/>
        </w:rPr>
      </w:pPr>
    </w:p>
    <w:p w:rsidR="001673CE" w:rsidRDefault="001673CE" w:rsidP="001673CE">
      <w:pPr>
        <w:spacing w:line="237"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каждому параметру оценки (оцениваемому универсальному учебному действию),</w:t>
      </w:r>
      <w:r>
        <w:rPr>
          <w:rFonts w:eastAsia="Times New Roman"/>
          <w:b/>
          <w:bCs/>
          <w:color w:val="00000A"/>
          <w:sz w:val="24"/>
          <w:szCs w:val="24"/>
        </w:rPr>
        <w:t xml:space="preserve"> </w:t>
      </w:r>
      <w:r>
        <w:rPr>
          <w:rFonts w:eastAsia="Times New Roman"/>
          <w:color w:val="00000A"/>
          <w:sz w:val="24"/>
          <w:szCs w:val="24"/>
        </w:rPr>
        <w:t>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1673CE" w:rsidRDefault="001673CE" w:rsidP="001673CE">
      <w:pPr>
        <w:spacing w:line="14" w:lineRule="exact"/>
        <w:ind w:firstLine="567"/>
        <w:jc w:val="both"/>
        <w:rPr>
          <w:rFonts w:eastAsia="Times New Roman"/>
          <w:color w:val="00000A"/>
          <w:sz w:val="24"/>
          <w:szCs w:val="24"/>
        </w:rPr>
      </w:pPr>
    </w:p>
    <w:p w:rsidR="001673CE" w:rsidRPr="00C850F6" w:rsidRDefault="001673CE" w:rsidP="001673CE">
      <w:pPr>
        <w:spacing w:line="237"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на каждом этапе реализации образовательного события при использовании</w:t>
      </w:r>
      <w:r>
        <w:rPr>
          <w:rFonts w:eastAsia="Times New Roman"/>
          <w:b/>
          <w:bCs/>
          <w:color w:val="00000A"/>
          <w:sz w:val="24"/>
          <w:szCs w:val="24"/>
        </w:rPr>
        <w:t xml:space="preserve"> </w:t>
      </w:r>
      <w:r>
        <w:rPr>
          <w:rFonts w:eastAsia="Times New Roman"/>
          <w:color w:val="00000A"/>
          <w:sz w:val="24"/>
          <w:szCs w:val="24"/>
        </w:rPr>
        <w:t>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1673CE" w:rsidRDefault="001673CE" w:rsidP="001673CE">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 рамках реализации оценочного образовательного события должна быть</w:t>
      </w:r>
      <w:r>
        <w:rPr>
          <w:rFonts w:eastAsia="Times New Roman"/>
          <w:b/>
          <w:bCs/>
          <w:color w:val="00000A"/>
          <w:sz w:val="24"/>
          <w:szCs w:val="24"/>
        </w:rPr>
        <w:t xml:space="preserve"> </w:t>
      </w:r>
      <w:r>
        <w:rPr>
          <w:rFonts w:eastAsia="Times New Roman"/>
          <w:color w:val="00000A"/>
          <w:sz w:val="24"/>
          <w:szCs w:val="24"/>
        </w:rPr>
        <w:t>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1673CE" w:rsidRDefault="001673CE" w:rsidP="001673CE">
      <w:pPr>
        <w:spacing w:line="296"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Защита проекта как формат оценки успешности освоения и применения обучающимися универсальных учебных действий</w:t>
      </w:r>
    </w:p>
    <w:p w:rsidR="001673CE" w:rsidRDefault="001673CE" w:rsidP="001673CE">
      <w:pPr>
        <w:spacing w:line="237" w:lineRule="auto"/>
        <w:ind w:firstLine="567"/>
        <w:jc w:val="both"/>
        <w:rPr>
          <w:sz w:val="20"/>
          <w:szCs w:val="20"/>
        </w:rPr>
      </w:pPr>
      <w:r>
        <w:rPr>
          <w:rFonts w:eastAsia="Times New Roman"/>
          <w:color w:val="00000A"/>
          <w:sz w:val="24"/>
          <w:szCs w:val="24"/>
        </w:rPr>
        <w:t>Публично представляются два элемента проектной работы:</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защита темы проекта</w:t>
      </w:r>
      <w:r>
        <w:rPr>
          <w:rFonts w:eastAsia="Times New Roman"/>
          <w:b/>
          <w:bCs/>
          <w:color w:val="00000A"/>
          <w:sz w:val="24"/>
          <w:szCs w:val="24"/>
        </w:rPr>
        <w:t xml:space="preserve"> </w:t>
      </w:r>
      <w:r>
        <w:rPr>
          <w:rFonts w:eastAsia="Times New Roman"/>
          <w:color w:val="00000A"/>
          <w:sz w:val="24"/>
          <w:szCs w:val="24"/>
        </w:rPr>
        <w:t>(проектной идеи);</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защита реализованного проекта.</w:t>
      </w:r>
    </w:p>
    <w:p w:rsidR="001673CE" w:rsidRDefault="001673CE" w:rsidP="001673CE">
      <w:pPr>
        <w:ind w:firstLine="567"/>
        <w:jc w:val="both"/>
        <w:rPr>
          <w:sz w:val="20"/>
          <w:szCs w:val="20"/>
        </w:rPr>
      </w:pPr>
      <w:r>
        <w:rPr>
          <w:rFonts w:eastAsia="Times New Roman"/>
          <w:color w:val="00000A"/>
          <w:sz w:val="24"/>
          <w:szCs w:val="24"/>
        </w:rPr>
        <w:t>На защите темы проекта (проектной идеи) с обучающимся обсуждаются:</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актуальность проекта;</w:t>
      </w:r>
    </w:p>
    <w:p w:rsidR="001673CE" w:rsidRDefault="001673CE" w:rsidP="001673CE">
      <w:pPr>
        <w:spacing w:line="12"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положительные эффекты от реализации проекта,</w:t>
      </w:r>
      <w:r>
        <w:rPr>
          <w:rFonts w:eastAsia="Times New Roman"/>
          <w:b/>
          <w:bCs/>
          <w:color w:val="00000A"/>
          <w:sz w:val="24"/>
          <w:szCs w:val="24"/>
        </w:rPr>
        <w:t xml:space="preserve"> </w:t>
      </w:r>
      <w:r>
        <w:rPr>
          <w:rFonts w:eastAsia="Times New Roman"/>
          <w:color w:val="00000A"/>
          <w:sz w:val="24"/>
          <w:szCs w:val="24"/>
        </w:rPr>
        <w:t>важные как для самого автора,</w:t>
      </w:r>
      <w:r>
        <w:rPr>
          <w:rFonts w:eastAsia="Times New Roman"/>
          <w:b/>
          <w:bCs/>
          <w:color w:val="00000A"/>
          <w:sz w:val="24"/>
          <w:szCs w:val="24"/>
        </w:rPr>
        <w:t xml:space="preserve"> </w:t>
      </w:r>
      <w:r>
        <w:rPr>
          <w:rFonts w:eastAsia="Times New Roman"/>
          <w:color w:val="00000A"/>
          <w:sz w:val="24"/>
          <w:szCs w:val="24"/>
        </w:rPr>
        <w:t>так и для других людей;</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ресурсы</w:t>
      </w:r>
      <w:r>
        <w:rPr>
          <w:rFonts w:eastAsia="Times New Roman"/>
          <w:b/>
          <w:bCs/>
          <w:color w:val="00000A"/>
          <w:sz w:val="24"/>
          <w:szCs w:val="24"/>
        </w:rPr>
        <w:t xml:space="preserve"> </w:t>
      </w:r>
      <w:r>
        <w:rPr>
          <w:rFonts w:eastAsia="Times New Roman"/>
          <w:color w:val="00000A"/>
          <w:sz w:val="24"/>
          <w:szCs w:val="24"/>
        </w:rPr>
        <w:t>(как материальные,</w:t>
      </w:r>
      <w:r>
        <w:rPr>
          <w:rFonts w:eastAsia="Times New Roman"/>
          <w:b/>
          <w:bCs/>
          <w:color w:val="00000A"/>
          <w:sz w:val="24"/>
          <w:szCs w:val="24"/>
        </w:rPr>
        <w:t xml:space="preserve"> </w:t>
      </w:r>
      <w:r>
        <w:rPr>
          <w:rFonts w:eastAsia="Times New Roman"/>
          <w:color w:val="00000A"/>
          <w:sz w:val="24"/>
          <w:szCs w:val="24"/>
        </w:rPr>
        <w:t>так и нематериальные),</w:t>
      </w:r>
      <w:r>
        <w:rPr>
          <w:rFonts w:eastAsia="Times New Roman"/>
          <w:b/>
          <w:bCs/>
          <w:color w:val="00000A"/>
          <w:sz w:val="24"/>
          <w:szCs w:val="24"/>
        </w:rPr>
        <w:t xml:space="preserve"> </w:t>
      </w:r>
      <w:r>
        <w:rPr>
          <w:rFonts w:eastAsia="Times New Roman"/>
          <w:color w:val="00000A"/>
          <w:sz w:val="24"/>
          <w:szCs w:val="24"/>
        </w:rPr>
        <w:t>необходимые для реализации</w:t>
      </w:r>
      <w:r>
        <w:rPr>
          <w:rFonts w:eastAsia="Times New Roman"/>
          <w:b/>
          <w:bCs/>
          <w:color w:val="00000A"/>
          <w:sz w:val="24"/>
          <w:szCs w:val="24"/>
        </w:rPr>
        <w:t xml:space="preserve"> </w:t>
      </w:r>
      <w:r>
        <w:rPr>
          <w:rFonts w:eastAsia="Times New Roman"/>
          <w:color w:val="00000A"/>
          <w:sz w:val="24"/>
          <w:szCs w:val="24"/>
        </w:rPr>
        <w:t>проекта, возможные источники ресурсов;</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риски реализации проекта и сложности,</w:t>
      </w:r>
      <w:r>
        <w:rPr>
          <w:rFonts w:eastAsia="Times New Roman"/>
          <w:b/>
          <w:bCs/>
          <w:color w:val="00000A"/>
          <w:sz w:val="24"/>
          <w:szCs w:val="24"/>
        </w:rPr>
        <w:t xml:space="preserve"> </w:t>
      </w:r>
      <w:r>
        <w:rPr>
          <w:rFonts w:eastAsia="Times New Roman"/>
          <w:color w:val="00000A"/>
          <w:sz w:val="24"/>
          <w:szCs w:val="24"/>
        </w:rPr>
        <w:t>которые ожидают обучающегося при</w:t>
      </w:r>
      <w:r>
        <w:rPr>
          <w:rFonts w:eastAsia="Times New Roman"/>
          <w:b/>
          <w:bCs/>
          <w:color w:val="00000A"/>
          <w:sz w:val="24"/>
          <w:szCs w:val="24"/>
        </w:rPr>
        <w:t xml:space="preserve"> </w:t>
      </w:r>
      <w:r>
        <w:rPr>
          <w:rFonts w:eastAsia="Times New Roman"/>
          <w:color w:val="00000A"/>
          <w:sz w:val="24"/>
          <w:szCs w:val="24"/>
        </w:rPr>
        <w:t>реализации данного проекта;</w:t>
      </w:r>
    </w:p>
    <w:p w:rsidR="001673CE" w:rsidRDefault="001673CE" w:rsidP="001673CE">
      <w:pPr>
        <w:spacing w:line="13" w:lineRule="exact"/>
        <w:ind w:firstLine="567"/>
        <w:jc w:val="both"/>
        <w:rPr>
          <w:sz w:val="20"/>
          <w:szCs w:val="20"/>
        </w:rPr>
      </w:pPr>
    </w:p>
    <w:p w:rsidR="001673CE" w:rsidRDefault="001673CE" w:rsidP="001416A1">
      <w:pPr>
        <w:numPr>
          <w:ilvl w:val="1"/>
          <w:numId w:val="43"/>
        </w:numPr>
        <w:tabs>
          <w:tab w:val="left" w:pos="1015"/>
        </w:tabs>
        <w:spacing w:line="236" w:lineRule="auto"/>
        <w:ind w:firstLine="567"/>
        <w:jc w:val="both"/>
        <w:rPr>
          <w:rFonts w:eastAsia="Times New Roman"/>
          <w:color w:val="00000A"/>
          <w:sz w:val="24"/>
          <w:szCs w:val="24"/>
        </w:rPr>
      </w:pPr>
      <w:r>
        <w:rPr>
          <w:rFonts w:eastAsia="Times New Roman"/>
          <w:color w:val="00000A"/>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color w:val="00000A"/>
          <w:sz w:val="24"/>
          <w:szCs w:val="24"/>
        </w:rPr>
        <w:t>На защите реализации проекта обучающийся представляет свой реализованный проект по следующему (примерному) плану:</w:t>
      </w:r>
    </w:p>
    <w:p w:rsidR="001673CE" w:rsidRDefault="001673CE" w:rsidP="001673CE">
      <w:pPr>
        <w:spacing w:line="2" w:lineRule="exact"/>
        <w:ind w:firstLine="567"/>
        <w:jc w:val="both"/>
        <w:rPr>
          <w:rFonts w:eastAsia="Times New Roman"/>
          <w:color w:val="00000A"/>
          <w:sz w:val="24"/>
          <w:szCs w:val="24"/>
        </w:rPr>
      </w:pPr>
    </w:p>
    <w:p w:rsidR="001673CE" w:rsidRDefault="001673CE" w:rsidP="001673CE">
      <w:pPr>
        <w:ind w:firstLine="567"/>
        <w:jc w:val="both"/>
        <w:rPr>
          <w:rFonts w:eastAsia="Times New Roman"/>
          <w:color w:val="00000A"/>
          <w:sz w:val="24"/>
          <w:szCs w:val="24"/>
        </w:rPr>
      </w:pPr>
      <w:r>
        <w:rPr>
          <w:rFonts w:eastAsia="Times New Roman"/>
          <w:color w:val="00000A"/>
          <w:sz w:val="24"/>
          <w:szCs w:val="24"/>
        </w:rPr>
        <w:t>1. Тема и краткое описание сути проекта.</w:t>
      </w:r>
    </w:p>
    <w:p w:rsidR="001673CE" w:rsidRDefault="001673CE" w:rsidP="001673CE">
      <w:pPr>
        <w:ind w:firstLine="567"/>
        <w:jc w:val="both"/>
        <w:rPr>
          <w:rFonts w:eastAsia="Times New Roman"/>
          <w:color w:val="00000A"/>
          <w:sz w:val="24"/>
          <w:szCs w:val="24"/>
        </w:rPr>
      </w:pPr>
      <w:r>
        <w:rPr>
          <w:rFonts w:eastAsia="Times New Roman"/>
          <w:color w:val="00000A"/>
          <w:sz w:val="24"/>
          <w:szCs w:val="24"/>
        </w:rPr>
        <w:lastRenderedPageBreak/>
        <w:t>2. Актуальность проекта.</w:t>
      </w:r>
    </w:p>
    <w:p w:rsidR="001673CE" w:rsidRDefault="001673CE" w:rsidP="001673CE">
      <w:pPr>
        <w:spacing w:line="12"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color w:val="00000A"/>
          <w:sz w:val="24"/>
          <w:szCs w:val="24"/>
        </w:rPr>
        <w:t>3. Положительные эффекты от реализации проекта, которые получат как сам автор, так и другие люди.</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color w:val="00000A"/>
          <w:sz w:val="24"/>
          <w:szCs w:val="24"/>
        </w:rPr>
        <w:t>4. Ресурсы (материальные и нематериальные), которые были привлечены для реализации проекта, а также источники этих ресурсов.</w:t>
      </w:r>
    </w:p>
    <w:p w:rsidR="001673CE" w:rsidRDefault="001673CE" w:rsidP="001673CE">
      <w:pPr>
        <w:spacing w:line="1" w:lineRule="exact"/>
        <w:ind w:firstLine="567"/>
        <w:jc w:val="both"/>
        <w:rPr>
          <w:rFonts w:eastAsia="Times New Roman"/>
          <w:color w:val="00000A"/>
          <w:sz w:val="24"/>
          <w:szCs w:val="24"/>
        </w:rPr>
      </w:pPr>
    </w:p>
    <w:p w:rsidR="001673CE" w:rsidRDefault="001673CE" w:rsidP="001673CE">
      <w:pPr>
        <w:ind w:firstLine="567"/>
        <w:jc w:val="both"/>
        <w:rPr>
          <w:rFonts w:eastAsia="Times New Roman"/>
          <w:color w:val="00000A"/>
          <w:sz w:val="24"/>
          <w:szCs w:val="24"/>
        </w:rPr>
      </w:pPr>
      <w:r>
        <w:rPr>
          <w:rFonts w:eastAsia="Times New Roman"/>
          <w:color w:val="00000A"/>
          <w:sz w:val="24"/>
          <w:szCs w:val="24"/>
        </w:rPr>
        <w:t>5. Ход реализации проекта.</w:t>
      </w:r>
    </w:p>
    <w:p w:rsidR="001673CE" w:rsidRDefault="001673CE" w:rsidP="001673CE">
      <w:pPr>
        <w:spacing w:line="12"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color w:val="00000A"/>
          <w:sz w:val="24"/>
          <w:szCs w:val="24"/>
        </w:rPr>
        <w:t>6. Риски реализации проекта и сложности, которые обучающемуся удалось преодолеть в ходе его реализации.</w:t>
      </w:r>
    </w:p>
    <w:p w:rsidR="001673CE" w:rsidRDefault="001673CE" w:rsidP="001673CE">
      <w:pPr>
        <w:spacing w:line="1" w:lineRule="exact"/>
        <w:ind w:firstLine="567"/>
        <w:jc w:val="both"/>
        <w:rPr>
          <w:rFonts w:eastAsia="Times New Roman"/>
          <w:color w:val="00000A"/>
          <w:sz w:val="24"/>
          <w:szCs w:val="24"/>
        </w:rPr>
      </w:pPr>
    </w:p>
    <w:p w:rsidR="001673CE" w:rsidRDefault="001673CE" w:rsidP="001673CE">
      <w:pPr>
        <w:ind w:firstLine="567"/>
        <w:jc w:val="both"/>
        <w:rPr>
          <w:rFonts w:eastAsia="Times New Roman"/>
          <w:color w:val="00000A"/>
          <w:sz w:val="24"/>
          <w:szCs w:val="24"/>
        </w:rPr>
      </w:pPr>
      <w:r>
        <w:rPr>
          <w:rFonts w:eastAsia="Times New Roman"/>
          <w:color w:val="00000A"/>
          <w:sz w:val="24"/>
          <w:szCs w:val="24"/>
        </w:rPr>
        <w:t>Проектная работа должна быть обеспечена тьюторским (кураторским) сопровождением.</w:t>
      </w:r>
    </w:p>
    <w:p w:rsidR="001673CE" w:rsidRDefault="001673CE" w:rsidP="001673CE">
      <w:pPr>
        <w:spacing w:line="12" w:lineRule="exact"/>
        <w:ind w:firstLine="567"/>
        <w:jc w:val="both"/>
        <w:rPr>
          <w:rFonts w:eastAsia="Times New Roman"/>
          <w:color w:val="00000A"/>
          <w:sz w:val="24"/>
          <w:szCs w:val="24"/>
        </w:rPr>
      </w:pPr>
    </w:p>
    <w:p w:rsidR="001673CE" w:rsidRDefault="001673CE" w:rsidP="001416A1">
      <w:pPr>
        <w:numPr>
          <w:ilvl w:val="0"/>
          <w:numId w:val="43"/>
        </w:numPr>
        <w:tabs>
          <w:tab w:val="left" w:pos="230"/>
        </w:tabs>
        <w:spacing w:line="236" w:lineRule="auto"/>
        <w:ind w:firstLine="567"/>
        <w:jc w:val="both"/>
        <w:rPr>
          <w:rFonts w:eastAsia="Times New Roman"/>
          <w:color w:val="00000A"/>
          <w:sz w:val="24"/>
          <w:szCs w:val="24"/>
        </w:rPr>
      </w:pPr>
      <w:r>
        <w:rPr>
          <w:rFonts w:eastAsia="Times New Roman"/>
          <w:color w:val="00000A"/>
          <w:sz w:val="24"/>
          <w:szCs w:val="24"/>
        </w:rPr>
        <w:t>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1673CE" w:rsidRDefault="001673CE" w:rsidP="001673CE">
      <w:pPr>
        <w:spacing w:line="14" w:lineRule="exact"/>
        <w:ind w:firstLine="567"/>
        <w:jc w:val="both"/>
        <w:rPr>
          <w:rFonts w:eastAsia="Times New Roman"/>
          <w:color w:val="00000A"/>
          <w:sz w:val="24"/>
          <w:szCs w:val="24"/>
        </w:rPr>
      </w:pPr>
    </w:p>
    <w:p w:rsidR="001673CE" w:rsidRDefault="001673CE" w:rsidP="001673CE">
      <w:pPr>
        <w:spacing w:line="237" w:lineRule="auto"/>
        <w:ind w:firstLine="567"/>
        <w:jc w:val="both"/>
        <w:rPr>
          <w:rFonts w:eastAsia="Times New Roman"/>
          <w:color w:val="00000A"/>
          <w:sz w:val="24"/>
          <w:szCs w:val="24"/>
        </w:rPr>
      </w:pPr>
      <w:r>
        <w:rPr>
          <w:rFonts w:eastAsia="Times New Roman"/>
          <w:color w:val="00000A"/>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4" w:lineRule="auto"/>
        <w:ind w:firstLine="567"/>
        <w:jc w:val="both"/>
        <w:rPr>
          <w:rFonts w:eastAsia="Times New Roman"/>
          <w:color w:val="00000A"/>
          <w:sz w:val="24"/>
          <w:szCs w:val="24"/>
        </w:rPr>
      </w:pPr>
      <w:r>
        <w:rPr>
          <w:rFonts w:eastAsia="Times New Roman"/>
          <w:color w:val="00000A"/>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1673CE" w:rsidRDefault="001673CE" w:rsidP="001673CE">
      <w:pPr>
        <w:spacing w:line="13" w:lineRule="exact"/>
        <w:ind w:firstLine="567"/>
        <w:jc w:val="both"/>
        <w:rPr>
          <w:rFonts w:eastAsia="Times New Roman"/>
          <w:color w:val="00000A"/>
          <w:sz w:val="24"/>
          <w:szCs w:val="24"/>
        </w:rPr>
      </w:pPr>
    </w:p>
    <w:p w:rsidR="001673CE" w:rsidRDefault="001673CE" w:rsidP="001673CE">
      <w:pPr>
        <w:spacing w:line="237"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оценке должна подвергаться не только защита реализованного проекта,</w:t>
      </w:r>
      <w:r>
        <w:rPr>
          <w:rFonts w:eastAsia="Times New Roman"/>
          <w:b/>
          <w:bCs/>
          <w:color w:val="00000A"/>
          <w:sz w:val="24"/>
          <w:szCs w:val="24"/>
        </w:rPr>
        <w:t xml:space="preserve"> </w:t>
      </w:r>
      <w:r>
        <w:rPr>
          <w:rFonts w:eastAsia="Times New Roman"/>
          <w:color w:val="00000A"/>
          <w:sz w:val="24"/>
          <w:szCs w:val="24"/>
        </w:rPr>
        <w:t>но и</w:t>
      </w:r>
      <w:r>
        <w:rPr>
          <w:rFonts w:eastAsia="Times New Roman"/>
          <w:b/>
          <w:bCs/>
          <w:color w:val="00000A"/>
          <w:sz w:val="24"/>
          <w:szCs w:val="24"/>
        </w:rPr>
        <w:t xml:space="preserve"> </w:t>
      </w:r>
      <w:r>
        <w:rPr>
          <w:rFonts w:eastAsia="Times New Roman"/>
          <w:color w:val="00000A"/>
          <w:sz w:val="24"/>
          <w:szCs w:val="24"/>
        </w:rPr>
        <w:t>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1673CE" w:rsidRDefault="001673CE" w:rsidP="001673CE">
      <w:pPr>
        <w:spacing w:line="17" w:lineRule="exact"/>
        <w:ind w:firstLine="567"/>
        <w:jc w:val="both"/>
        <w:rPr>
          <w:rFonts w:eastAsia="Times New Roman"/>
          <w:color w:val="00000A"/>
          <w:sz w:val="24"/>
          <w:szCs w:val="24"/>
        </w:rPr>
      </w:pPr>
    </w:p>
    <w:p w:rsidR="001673CE" w:rsidRDefault="001673CE" w:rsidP="001673CE">
      <w:pPr>
        <w:spacing w:line="237"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для оценки проектной работы должна быть создана экспертная комиссия,</w:t>
      </w:r>
      <w:r>
        <w:rPr>
          <w:rFonts w:eastAsia="Times New Roman"/>
          <w:b/>
          <w:bCs/>
          <w:color w:val="00000A"/>
          <w:sz w:val="24"/>
          <w:szCs w:val="24"/>
        </w:rPr>
        <w:t xml:space="preserve"> </w:t>
      </w:r>
      <w:r>
        <w:rPr>
          <w:rFonts w:eastAsia="Times New Roman"/>
          <w:color w:val="00000A"/>
          <w:sz w:val="24"/>
          <w:szCs w:val="24"/>
        </w:rPr>
        <w:t>в</w:t>
      </w:r>
      <w:r>
        <w:rPr>
          <w:rFonts w:eastAsia="Times New Roman"/>
          <w:b/>
          <w:bCs/>
          <w:color w:val="00000A"/>
          <w:sz w:val="24"/>
          <w:szCs w:val="24"/>
        </w:rPr>
        <w:t xml:space="preserve"> </w:t>
      </w:r>
      <w:r>
        <w:rPr>
          <w:rFonts w:eastAsia="Times New Roman"/>
          <w:color w:val="00000A"/>
          <w:sz w:val="24"/>
          <w:szCs w:val="24"/>
        </w:rPr>
        <w:t>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673CE" w:rsidRDefault="001673CE" w:rsidP="001673CE">
      <w:pPr>
        <w:spacing w:line="1" w:lineRule="exact"/>
        <w:ind w:firstLine="567"/>
        <w:jc w:val="both"/>
        <w:rPr>
          <w:rFonts w:eastAsia="Times New Roman"/>
          <w:color w:val="00000A"/>
          <w:sz w:val="24"/>
          <w:szCs w:val="24"/>
        </w:rPr>
      </w:pPr>
    </w:p>
    <w:p w:rsidR="001673CE" w:rsidRPr="00C850F6" w:rsidRDefault="001673CE" w:rsidP="001673CE">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оценивание производится на основе критериальной модели;</w:t>
      </w:r>
    </w:p>
    <w:p w:rsidR="001673CE" w:rsidRDefault="001673CE" w:rsidP="001673CE">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для обработки всего массива оценок может быть предусмотрен электронный</w:t>
      </w:r>
      <w:r>
        <w:rPr>
          <w:rFonts w:eastAsia="Times New Roman"/>
          <w:b/>
          <w:bCs/>
          <w:color w:val="00000A"/>
          <w:sz w:val="24"/>
          <w:szCs w:val="24"/>
        </w:rPr>
        <w:t xml:space="preserve"> </w:t>
      </w:r>
      <w:r>
        <w:rPr>
          <w:rFonts w:eastAsia="Times New Roman"/>
          <w:color w:val="00000A"/>
          <w:sz w:val="24"/>
          <w:szCs w:val="24"/>
        </w:rPr>
        <w:t>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1673CE" w:rsidRDefault="001673CE" w:rsidP="001673CE">
      <w:pPr>
        <w:spacing w:line="16"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результаты оценивания универсальных учебных действий в формате,</w:t>
      </w:r>
      <w:r>
        <w:rPr>
          <w:rFonts w:eastAsia="Times New Roman"/>
          <w:b/>
          <w:bCs/>
          <w:color w:val="00000A"/>
          <w:sz w:val="24"/>
          <w:szCs w:val="24"/>
        </w:rPr>
        <w:t xml:space="preserve"> </w:t>
      </w:r>
      <w:r>
        <w:rPr>
          <w:rFonts w:eastAsia="Times New Roman"/>
          <w:color w:val="00000A"/>
          <w:sz w:val="24"/>
          <w:szCs w:val="24"/>
        </w:rPr>
        <w:t>принятом</w:t>
      </w:r>
      <w:r>
        <w:rPr>
          <w:rFonts w:eastAsia="Times New Roman"/>
          <w:b/>
          <w:bCs/>
          <w:color w:val="00000A"/>
          <w:sz w:val="24"/>
          <w:szCs w:val="24"/>
        </w:rPr>
        <w:t xml:space="preserve"> </w:t>
      </w:r>
      <w:r>
        <w:rPr>
          <w:rFonts w:eastAsia="Times New Roman"/>
          <w:color w:val="00000A"/>
          <w:sz w:val="24"/>
          <w:szCs w:val="24"/>
        </w:rPr>
        <w:t>образовательной организацией доводятся до сведения обучающихся.</w:t>
      </w:r>
    </w:p>
    <w:p w:rsidR="001673CE" w:rsidRDefault="001673CE" w:rsidP="001673CE">
      <w:pPr>
        <w:spacing w:line="295" w:lineRule="exact"/>
        <w:ind w:firstLine="567"/>
        <w:jc w:val="both"/>
        <w:rPr>
          <w:sz w:val="20"/>
          <w:szCs w:val="20"/>
        </w:rPr>
      </w:pPr>
    </w:p>
    <w:p w:rsidR="001673CE" w:rsidRDefault="001673CE" w:rsidP="001673CE">
      <w:pPr>
        <w:spacing w:line="234" w:lineRule="auto"/>
        <w:ind w:firstLine="708"/>
        <w:jc w:val="both"/>
        <w:rPr>
          <w:sz w:val="20"/>
          <w:szCs w:val="20"/>
        </w:rPr>
      </w:pPr>
      <w:r>
        <w:rPr>
          <w:rFonts w:eastAsia="Times New Roman"/>
          <w:b/>
          <w:bCs/>
          <w:color w:val="00000A"/>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1673CE" w:rsidRDefault="001673CE" w:rsidP="001673CE">
      <w:pPr>
        <w:spacing w:line="9" w:lineRule="exact"/>
        <w:rPr>
          <w:sz w:val="20"/>
          <w:szCs w:val="20"/>
        </w:rPr>
      </w:pPr>
    </w:p>
    <w:p w:rsidR="001673CE" w:rsidRDefault="001673CE" w:rsidP="001673CE">
      <w:pPr>
        <w:spacing w:line="238" w:lineRule="auto"/>
        <w:ind w:firstLine="708"/>
        <w:jc w:val="both"/>
        <w:rPr>
          <w:sz w:val="20"/>
          <w:szCs w:val="20"/>
        </w:rPr>
      </w:pPr>
      <w:r>
        <w:rPr>
          <w:rFonts w:eastAsia="Times New Roman"/>
          <w:color w:val="00000A"/>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1673CE" w:rsidRDefault="001673CE" w:rsidP="001673CE">
      <w:pPr>
        <w:spacing w:line="7" w:lineRule="exact"/>
        <w:rPr>
          <w:sz w:val="20"/>
          <w:szCs w:val="20"/>
        </w:rPr>
      </w:pPr>
    </w:p>
    <w:p w:rsidR="001673CE" w:rsidRDefault="001673CE" w:rsidP="001673CE">
      <w:pPr>
        <w:ind w:firstLine="567"/>
        <w:jc w:val="both"/>
        <w:rPr>
          <w:sz w:val="20"/>
          <w:szCs w:val="20"/>
        </w:rPr>
      </w:pPr>
      <w:r>
        <w:rPr>
          <w:rFonts w:eastAsia="Times New Roman"/>
          <w:color w:val="00000A"/>
          <w:sz w:val="24"/>
          <w:szCs w:val="24"/>
        </w:rPr>
        <w:t>Исследовательские проекты могут иметь следующие направления:</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естественно-научные исследования;</w:t>
      </w:r>
    </w:p>
    <w:p w:rsidR="001673CE" w:rsidRDefault="001673CE" w:rsidP="001673CE">
      <w:pPr>
        <w:spacing w:line="12"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исследования в гуманитарных областях</w:t>
      </w:r>
      <w:r>
        <w:rPr>
          <w:rFonts w:eastAsia="Times New Roman"/>
          <w:b/>
          <w:bCs/>
          <w:color w:val="00000A"/>
          <w:sz w:val="24"/>
          <w:szCs w:val="24"/>
        </w:rPr>
        <w:t xml:space="preserve"> </w:t>
      </w:r>
      <w:r>
        <w:rPr>
          <w:rFonts w:eastAsia="Times New Roman"/>
          <w:color w:val="00000A"/>
          <w:sz w:val="24"/>
          <w:szCs w:val="24"/>
        </w:rPr>
        <w:t>(в том числе выходящих за рамки</w:t>
      </w:r>
      <w:r>
        <w:rPr>
          <w:rFonts w:eastAsia="Times New Roman"/>
          <w:b/>
          <w:bCs/>
          <w:color w:val="00000A"/>
          <w:sz w:val="24"/>
          <w:szCs w:val="24"/>
        </w:rPr>
        <w:t xml:space="preserve"> </w:t>
      </w:r>
      <w:r>
        <w:rPr>
          <w:rFonts w:eastAsia="Times New Roman"/>
          <w:color w:val="00000A"/>
          <w:sz w:val="24"/>
          <w:szCs w:val="24"/>
        </w:rPr>
        <w:t>школьной программы, например в психологии, социологии);</w:t>
      </w:r>
    </w:p>
    <w:p w:rsidR="001673CE" w:rsidRDefault="001673CE" w:rsidP="001673CE">
      <w:pPr>
        <w:spacing w:line="1" w:lineRule="exact"/>
        <w:ind w:firstLine="567"/>
        <w:jc w:val="both"/>
        <w:rPr>
          <w:sz w:val="20"/>
          <w:szCs w:val="20"/>
        </w:rPr>
      </w:pP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экономические исследования;</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социальные исследования;</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научно-технические исследования.</w:t>
      </w:r>
    </w:p>
    <w:p w:rsidR="001673CE" w:rsidRDefault="001673CE" w:rsidP="001673CE">
      <w:pPr>
        <w:spacing w:line="13"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color w:val="00000A"/>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1673CE" w:rsidRDefault="001673CE" w:rsidP="001673CE">
      <w:pPr>
        <w:spacing w:line="14"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color w:val="00000A"/>
          <w:sz w:val="24"/>
          <w:szCs w:val="24"/>
        </w:rPr>
        <w:lastRenderedPageBreak/>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673CE" w:rsidRDefault="001673CE" w:rsidP="001673CE">
      <w:pPr>
        <w:spacing w:line="236" w:lineRule="auto"/>
        <w:ind w:firstLine="567"/>
        <w:jc w:val="both"/>
        <w:rPr>
          <w:sz w:val="20"/>
          <w:szCs w:val="20"/>
        </w:rPr>
      </w:pPr>
    </w:p>
    <w:p w:rsidR="001673CE" w:rsidRDefault="001673CE" w:rsidP="001673CE">
      <w:pPr>
        <w:spacing w:line="13" w:lineRule="exact"/>
        <w:ind w:firstLine="567"/>
        <w:jc w:val="both"/>
        <w:rPr>
          <w:sz w:val="20"/>
          <w:szCs w:val="20"/>
        </w:rPr>
      </w:pPr>
    </w:p>
    <w:p w:rsidR="001673CE" w:rsidRDefault="001673CE" w:rsidP="001673CE">
      <w:pPr>
        <w:tabs>
          <w:tab w:val="left" w:pos="1300"/>
        </w:tabs>
        <w:ind w:left="700"/>
        <w:rPr>
          <w:rFonts w:eastAsia="Times New Roman"/>
          <w:b/>
          <w:bCs/>
          <w:color w:val="00000A"/>
          <w:sz w:val="28"/>
          <w:szCs w:val="28"/>
        </w:rPr>
      </w:pPr>
    </w:p>
    <w:p w:rsidR="001673CE" w:rsidRDefault="001673CE" w:rsidP="001673CE">
      <w:pPr>
        <w:tabs>
          <w:tab w:val="left" w:pos="1300"/>
        </w:tabs>
        <w:ind w:left="700"/>
        <w:rPr>
          <w:rFonts w:eastAsia="Times New Roman"/>
          <w:b/>
          <w:bCs/>
          <w:color w:val="00000A"/>
          <w:sz w:val="28"/>
          <w:szCs w:val="28"/>
        </w:rPr>
      </w:pPr>
    </w:p>
    <w:p w:rsidR="005A381F" w:rsidRDefault="005A381F" w:rsidP="001673CE">
      <w:pPr>
        <w:tabs>
          <w:tab w:val="left" w:pos="1300"/>
        </w:tabs>
        <w:ind w:left="700"/>
        <w:rPr>
          <w:rFonts w:eastAsia="Times New Roman"/>
          <w:b/>
          <w:bCs/>
          <w:color w:val="00000A"/>
          <w:sz w:val="28"/>
          <w:szCs w:val="28"/>
        </w:rPr>
      </w:pPr>
    </w:p>
    <w:p w:rsidR="005A381F" w:rsidRDefault="005A381F" w:rsidP="001673CE">
      <w:pPr>
        <w:tabs>
          <w:tab w:val="left" w:pos="1300"/>
        </w:tabs>
        <w:ind w:left="700"/>
        <w:rPr>
          <w:rFonts w:eastAsia="Times New Roman"/>
          <w:b/>
          <w:bCs/>
          <w:color w:val="00000A"/>
          <w:sz w:val="28"/>
          <w:szCs w:val="28"/>
        </w:rPr>
      </w:pPr>
    </w:p>
    <w:p w:rsidR="005A381F" w:rsidRDefault="005A381F" w:rsidP="001673CE">
      <w:pPr>
        <w:tabs>
          <w:tab w:val="left" w:pos="1300"/>
        </w:tabs>
        <w:ind w:left="700"/>
        <w:rPr>
          <w:rFonts w:eastAsia="Times New Roman"/>
          <w:b/>
          <w:bCs/>
          <w:color w:val="00000A"/>
          <w:sz w:val="28"/>
          <w:szCs w:val="28"/>
        </w:rPr>
      </w:pPr>
    </w:p>
    <w:p w:rsidR="001673CE" w:rsidRDefault="001673CE" w:rsidP="005A381F">
      <w:pPr>
        <w:tabs>
          <w:tab w:val="left" w:pos="1300"/>
        </w:tabs>
        <w:ind w:left="700"/>
        <w:jc w:val="center"/>
        <w:rPr>
          <w:rFonts w:eastAsia="Times New Roman"/>
          <w:b/>
          <w:bCs/>
          <w:color w:val="00000A"/>
          <w:sz w:val="28"/>
          <w:szCs w:val="28"/>
        </w:rPr>
      </w:pPr>
      <w:r w:rsidRPr="00D22F8C">
        <w:rPr>
          <w:rFonts w:eastAsia="Times New Roman"/>
          <w:b/>
          <w:bCs/>
          <w:color w:val="00000A"/>
          <w:sz w:val="28"/>
          <w:szCs w:val="28"/>
        </w:rPr>
        <w:t>II.2.</w:t>
      </w:r>
      <w:r w:rsidRPr="00D22F8C">
        <w:rPr>
          <w:sz w:val="28"/>
          <w:szCs w:val="28"/>
        </w:rPr>
        <w:tab/>
      </w:r>
      <w:r w:rsidRPr="00D22F8C">
        <w:rPr>
          <w:rFonts w:eastAsia="Times New Roman"/>
          <w:b/>
          <w:bCs/>
          <w:color w:val="00000A"/>
          <w:sz w:val="28"/>
          <w:szCs w:val="28"/>
        </w:rPr>
        <w:t>Программы отдельных учебных предметов</w:t>
      </w:r>
    </w:p>
    <w:p w:rsidR="001673CE" w:rsidRPr="00D22F8C" w:rsidRDefault="001673CE" w:rsidP="001673CE">
      <w:pPr>
        <w:tabs>
          <w:tab w:val="left" w:pos="1300"/>
        </w:tabs>
        <w:ind w:left="700"/>
        <w:rPr>
          <w:sz w:val="28"/>
          <w:szCs w:val="28"/>
        </w:rPr>
      </w:pPr>
    </w:p>
    <w:p w:rsidR="001673CE" w:rsidRDefault="001673CE" w:rsidP="001673CE">
      <w:pPr>
        <w:spacing w:line="7" w:lineRule="exact"/>
        <w:rPr>
          <w:sz w:val="20"/>
          <w:szCs w:val="20"/>
        </w:rPr>
      </w:pPr>
    </w:p>
    <w:p w:rsidR="001673CE" w:rsidRDefault="001673CE" w:rsidP="001673CE">
      <w:pPr>
        <w:ind w:firstLine="567"/>
        <w:jc w:val="both"/>
        <w:rPr>
          <w:rFonts w:eastAsia="Times New Roman"/>
          <w:color w:val="00000A"/>
          <w:sz w:val="24"/>
          <w:szCs w:val="24"/>
        </w:rPr>
      </w:pPr>
      <w:r w:rsidRPr="001B349B">
        <w:rPr>
          <w:rFonts w:eastAsia="Times New Roman"/>
          <w:color w:val="00000A"/>
          <w:sz w:val="24"/>
          <w:szCs w:val="24"/>
        </w:rPr>
        <w:t xml:space="preserve">Рабочие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1673CE" w:rsidRDefault="001673CE" w:rsidP="001673CE">
      <w:pPr>
        <w:ind w:firstLine="567"/>
        <w:jc w:val="both"/>
        <w:rPr>
          <w:rFonts w:eastAsia="Times New Roman"/>
          <w:color w:val="00000A"/>
          <w:sz w:val="24"/>
          <w:szCs w:val="24"/>
        </w:rPr>
      </w:pPr>
      <w:r w:rsidRPr="001B349B">
        <w:rPr>
          <w:rFonts w:eastAsia="Times New Roman"/>
          <w:color w:val="00000A"/>
          <w:sz w:val="24"/>
          <w:szCs w:val="24"/>
        </w:rPr>
        <w:t xml:space="preserve">Рабочие программы по учебным предметам сохраняют единое образовательное пространства и преемственность в задачах между уровнями образования. </w:t>
      </w:r>
    </w:p>
    <w:p w:rsidR="001673CE" w:rsidRDefault="001673CE" w:rsidP="001673CE">
      <w:pPr>
        <w:ind w:firstLine="567"/>
        <w:jc w:val="both"/>
        <w:rPr>
          <w:rFonts w:eastAsia="Times New Roman"/>
          <w:color w:val="00000A"/>
          <w:sz w:val="24"/>
          <w:szCs w:val="24"/>
        </w:rPr>
      </w:pPr>
      <w:r w:rsidRPr="001B349B">
        <w:rPr>
          <w:rFonts w:eastAsia="Times New Roman"/>
          <w:color w:val="00000A"/>
          <w:sz w:val="24"/>
          <w:szCs w:val="24"/>
        </w:rPr>
        <w:t xml:space="preserve">Рабочие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1673CE" w:rsidRDefault="001673CE" w:rsidP="001673CE">
      <w:pPr>
        <w:spacing w:line="232" w:lineRule="auto"/>
        <w:ind w:firstLine="567"/>
        <w:rPr>
          <w:rFonts w:eastAsia="Times New Roman"/>
          <w:color w:val="00000A"/>
          <w:sz w:val="24"/>
          <w:szCs w:val="24"/>
        </w:rPr>
      </w:pPr>
      <w:r w:rsidRPr="001B349B">
        <w:rPr>
          <w:rFonts w:eastAsia="Times New Roman"/>
          <w:color w:val="00000A"/>
          <w:sz w:val="24"/>
          <w:szCs w:val="24"/>
        </w:rPr>
        <w:t>Рабочие 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r>
        <w:rPr>
          <w:rFonts w:eastAsia="Times New Roman"/>
          <w:color w:val="00000A"/>
          <w:sz w:val="24"/>
          <w:szCs w:val="24"/>
        </w:rPr>
        <w:t xml:space="preserve"> </w:t>
      </w:r>
    </w:p>
    <w:p w:rsidR="00807F09" w:rsidRDefault="00807F09" w:rsidP="001673CE">
      <w:pPr>
        <w:ind w:left="700"/>
        <w:rPr>
          <w:rFonts w:eastAsia="Times New Roman"/>
          <w:b/>
          <w:bCs/>
          <w:color w:val="00000A"/>
          <w:sz w:val="24"/>
          <w:szCs w:val="24"/>
        </w:rPr>
      </w:pPr>
    </w:p>
    <w:p w:rsidR="00807F09" w:rsidRDefault="00807F09" w:rsidP="001673CE">
      <w:pPr>
        <w:ind w:left="700"/>
        <w:rPr>
          <w:rFonts w:eastAsia="Times New Roman"/>
          <w:b/>
          <w:bCs/>
          <w:color w:val="00000A"/>
          <w:sz w:val="24"/>
          <w:szCs w:val="24"/>
        </w:rPr>
      </w:pPr>
    </w:p>
    <w:p w:rsidR="00807F09" w:rsidRDefault="00807F09" w:rsidP="001673CE">
      <w:pPr>
        <w:ind w:left="700"/>
        <w:rPr>
          <w:rFonts w:eastAsia="Times New Roman"/>
          <w:b/>
          <w:bCs/>
          <w:color w:val="00000A"/>
          <w:sz w:val="24"/>
          <w:szCs w:val="24"/>
        </w:rPr>
      </w:pPr>
    </w:p>
    <w:p w:rsidR="001673CE" w:rsidRDefault="001673CE" w:rsidP="001673CE">
      <w:pPr>
        <w:ind w:left="700"/>
        <w:rPr>
          <w:sz w:val="20"/>
          <w:szCs w:val="20"/>
        </w:rPr>
      </w:pPr>
      <w:r>
        <w:rPr>
          <w:rFonts w:eastAsia="Times New Roman"/>
          <w:b/>
          <w:bCs/>
          <w:color w:val="00000A"/>
          <w:sz w:val="24"/>
          <w:szCs w:val="24"/>
        </w:rPr>
        <w:t>Русский язык</w:t>
      </w:r>
    </w:p>
    <w:p w:rsidR="001673CE" w:rsidRDefault="001673CE" w:rsidP="001673CE">
      <w:pPr>
        <w:spacing w:line="281" w:lineRule="exact"/>
        <w:rPr>
          <w:sz w:val="20"/>
          <w:szCs w:val="20"/>
        </w:rPr>
      </w:pPr>
    </w:p>
    <w:p w:rsidR="001673CE" w:rsidRDefault="001673CE" w:rsidP="001673CE">
      <w:pPr>
        <w:spacing w:line="237" w:lineRule="auto"/>
        <w:ind w:firstLine="708"/>
        <w:jc w:val="both"/>
        <w:rPr>
          <w:sz w:val="20"/>
          <w:szCs w:val="20"/>
        </w:rPr>
      </w:pPr>
      <w:r>
        <w:rPr>
          <w:rFonts w:eastAsia="Times New Roman"/>
          <w:color w:val="00000A"/>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1673CE" w:rsidRDefault="001673CE" w:rsidP="001673CE">
      <w:pPr>
        <w:spacing w:line="5" w:lineRule="exact"/>
        <w:jc w:val="both"/>
        <w:rPr>
          <w:sz w:val="20"/>
          <w:szCs w:val="20"/>
        </w:rPr>
      </w:pPr>
    </w:p>
    <w:p w:rsidR="001673CE" w:rsidRDefault="001673CE" w:rsidP="001416A1">
      <w:pPr>
        <w:numPr>
          <w:ilvl w:val="1"/>
          <w:numId w:val="44"/>
        </w:numPr>
        <w:tabs>
          <w:tab w:val="left" w:pos="940"/>
        </w:tabs>
        <w:ind w:left="940" w:hanging="232"/>
        <w:jc w:val="both"/>
        <w:rPr>
          <w:rFonts w:eastAsia="Times New Roman"/>
          <w:color w:val="00000A"/>
          <w:sz w:val="24"/>
          <w:szCs w:val="24"/>
        </w:rPr>
      </w:pPr>
      <w:r>
        <w:rPr>
          <w:rFonts w:eastAsia="Times New Roman"/>
          <w:color w:val="00000A"/>
          <w:sz w:val="24"/>
          <w:szCs w:val="24"/>
        </w:rPr>
        <w:t>системе общего образования русский язык является не только учебным предметом, но</w:t>
      </w:r>
    </w:p>
    <w:p w:rsidR="001673CE" w:rsidRDefault="001673CE" w:rsidP="001673CE">
      <w:pPr>
        <w:spacing w:line="12" w:lineRule="exact"/>
        <w:jc w:val="both"/>
        <w:rPr>
          <w:rFonts w:eastAsia="Times New Roman"/>
          <w:color w:val="00000A"/>
          <w:sz w:val="24"/>
          <w:szCs w:val="24"/>
        </w:rPr>
      </w:pPr>
    </w:p>
    <w:p w:rsidR="001673CE" w:rsidRDefault="001673CE" w:rsidP="001416A1">
      <w:pPr>
        <w:numPr>
          <w:ilvl w:val="0"/>
          <w:numId w:val="44"/>
        </w:numPr>
        <w:tabs>
          <w:tab w:val="left" w:pos="208"/>
        </w:tabs>
        <w:spacing w:line="237" w:lineRule="auto"/>
        <w:jc w:val="both"/>
        <w:rPr>
          <w:rFonts w:eastAsia="Times New Roman"/>
          <w:color w:val="00000A"/>
          <w:sz w:val="24"/>
          <w:szCs w:val="24"/>
        </w:rPr>
      </w:pPr>
      <w:r>
        <w:rPr>
          <w:rFonts w:eastAsia="Times New Roman"/>
          <w:color w:val="00000A"/>
          <w:sz w:val="24"/>
          <w:szCs w:val="24"/>
        </w:rPr>
        <w:t>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1673CE" w:rsidRDefault="001673CE" w:rsidP="001673CE">
      <w:pPr>
        <w:spacing w:line="13" w:lineRule="exact"/>
        <w:jc w:val="both"/>
        <w:rPr>
          <w:rFonts w:eastAsia="Times New Roman"/>
          <w:color w:val="00000A"/>
          <w:sz w:val="24"/>
          <w:szCs w:val="24"/>
        </w:rPr>
      </w:pPr>
    </w:p>
    <w:p w:rsidR="001673CE" w:rsidRDefault="001673CE" w:rsidP="001673CE">
      <w:pPr>
        <w:spacing w:line="237" w:lineRule="auto"/>
        <w:ind w:firstLine="708"/>
        <w:jc w:val="both"/>
        <w:rPr>
          <w:rFonts w:eastAsia="Times New Roman"/>
          <w:color w:val="00000A"/>
          <w:sz w:val="24"/>
          <w:szCs w:val="24"/>
        </w:rPr>
      </w:pPr>
      <w:r>
        <w:rPr>
          <w:rFonts w:eastAsia="Times New Roman"/>
          <w:color w:val="00000A"/>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1673CE" w:rsidRDefault="001673CE" w:rsidP="001673CE">
      <w:pPr>
        <w:spacing w:line="17" w:lineRule="exact"/>
        <w:rPr>
          <w:rFonts w:eastAsia="Times New Roman"/>
          <w:color w:val="00000A"/>
          <w:sz w:val="24"/>
          <w:szCs w:val="24"/>
        </w:rPr>
      </w:pPr>
    </w:p>
    <w:p w:rsidR="001673CE" w:rsidRDefault="001673CE" w:rsidP="001673CE">
      <w:pPr>
        <w:spacing w:line="238" w:lineRule="auto"/>
        <w:ind w:firstLine="708"/>
        <w:jc w:val="both"/>
        <w:rPr>
          <w:rFonts w:eastAsia="Times New Roman"/>
          <w:color w:val="00000A"/>
          <w:sz w:val="24"/>
          <w:szCs w:val="24"/>
        </w:rPr>
      </w:pPr>
      <w:r>
        <w:rPr>
          <w:rFonts w:eastAsia="Times New Roman"/>
          <w:color w:val="00000A"/>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1673CE" w:rsidRDefault="001673CE" w:rsidP="001673CE">
      <w:pPr>
        <w:spacing w:line="16" w:lineRule="exact"/>
        <w:rPr>
          <w:rFonts w:eastAsia="Times New Roman"/>
          <w:color w:val="00000A"/>
          <w:sz w:val="24"/>
          <w:szCs w:val="24"/>
        </w:rPr>
      </w:pPr>
    </w:p>
    <w:p w:rsidR="001673CE" w:rsidRDefault="001673CE" w:rsidP="001673CE">
      <w:pPr>
        <w:spacing w:line="237" w:lineRule="auto"/>
        <w:ind w:firstLine="708"/>
        <w:jc w:val="both"/>
        <w:rPr>
          <w:rFonts w:eastAsia="Times New Roman"/>
          <w:color w:val="00000A"/>
          <w:sz w:val="24"/>
          <w:szCs w:val="24"/>
        </w:rPr>
      </w:pPr>
      <w:r>
        <w:rPr>
          <w:rFonts w:eastAsia="Times New Roman"/>
          <w:color w:val="00000A"/>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1673CE" w:rsidRDefault="001673CE" w:rsidP="001673CE">
      <w:pPr>
        <w:spacing w:line="1" w:lineRule="exact"/>
        <w:rPr>
          <w:rFonts w:eastAsia="Times New Roman"/>
          <w:color w:val="00000A"/>
          <w:sz w:val="24"/>
          <w:szCs w:val="24"/>
        </w:rPr>
      </w:pPr>
    </w:p>
    <w:p w:rsidR="001673CE" w:rsidRDefault="001673CE" w:rsidP="001673CE">
      <w:pPr>
        <w:ind w:firstLine="567"/>
        <w:rPr>
          <w:rFonts w:eastAsia="Times New Roman"/>
          <w:color w:val="00000A"/>
          <w:sz w:val="24"/>
          <w:szCs w:val="24"/>
        </w:rPr>
      </w:pPr>
      <w:r>
        <w:rPr>
          <w:rFonts w:eastAsia="Times New Roman"/>
          <w:color w:val="00000A"/>
          <w:sz w:val="24"/>
          <w:szCs w:val="24"/>
        </w:rPr>
        <w:t>Главными задачами реализации программы являются:</w:t>
      </w:r>
    </w:p>
    <w:p w:rsidR="001673CE" w:rsidRDefault="001673CE" w:rsidP="001673CE">
      <w:pPr>
        <w:spacing w:line="12" w:lineRule="exact"/>
        <w:ind w:firstLine="567"/>
        <w:rPr>
          <w:rFonts w:eastAsia="Times New Roman"/>
          <w:color w:val="00000A"/>
          <w:sz w:val="24"/>
          <w:szCs w:val="24"/>
        </w:rPr>
      </w:pPr>
    </w:p>
    <w:p w:rsidR="001673CE" w:rsidRDefault="001673CE" w:rsidP="001673CE">
      <w:pPr>
        <w:ind w:firstLine="567"/>
        <w:jc w:val="both"/>
        <w:rPr>
          <w:rFonts w:eastAsia="Times New Roman"/>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овладение функциональной грамотностью,</w:t>
      </w:r>
      <w:r>
        <w:rPr>
          <w:rFonts w:eastAsia="Times New Roman"/>
          <w:b/>
          <w:bCs/>
          <w:color w:val="00000A"/>
          <w:sz w:val="24"/>
          <w:szCs w:val="24"/>
        </w:rPr>
        <w:t xml:space="preserve"> </w:t>
      </w:r>
      <w:r>
        <w:rPr>
          <w:rFonts w:eastAsia="Times New Roman"/>
          <w:color w:val="00000A"/>
          <w:sz w:val="24"/>
          <w:szCs w:val="24"/>
        </w:rPr>
        <w:t>формирование у обучающихся</w:t>
      </w:r>
      <w:r>
        <w:rPr>
          <w:rFonts w:eastAsia="Times New Roman"/>
          <w:b/>
          <w:bCs/>
          <w:color w:val="00000A"/>
          <w:sz w:val="24"/>
          <w:szCs w:val="24"/>
        </w:rPr>
        <w:t xml:space="preserve"> </w:t>
      </w:r>
      <w:r>
        <w:rPr>
          <w:rFonts w:eastAsia="Times New Roman"/>
          <w:color w:val="00000A"/>
          <w:sz w:val="24"/>
          <w:szCs w:val="24"/>
        </w:rPr>
        <w:t>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1673CE"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овладение умением в развернутых аргументированных устных и письменных</w:t>
      </w:r>
      <w:r>
        <w:rPr>
          <w:rFonts w:eastAsia="Times New Roman"/>
          <w:b/>
          <w:bCs/>
          <w:color w:val="00000A"/>
          <w:sz w:val="24"/>
          <w:szCs w:val="24"/>
        </w:rPr>
        <w:t xml:space="preserve"> </w:t>
      </w:r>
      <w:r>
        <w:rPr>
          <w:rFonts w:eastAsia="Times New Roman"/>
          <w:color w:val="00000A"/>
          <w:sz w:val="24"/>
          <w:szCs w:val="24"/>
        </w:rPr>
        <w:t>высказываниях различных стилей и жанров выражать личную позицию и свое отношение к прочитанным текстам;</w:t>
      </w:r>
    </w:p>
    <w:p w:rsidR="001673CE" w:rsidRDefault="001673CE" w:rsidP="001673CE">
      <w:pPr>
        <w:spacing w:line="2" w:lineRule="exact"/>
        <w:ind w:firstLine="567"/>
        <w:rPr>
          <w:rFonts w:eastAsia="Times New Roman"/>
          <w:color w:val="00000A"/>
          <w:sz w:val="24"/>
          <w:szCs w:val="24"/>
        </w:rPr>
      </w:pPr>
    </w:p>
    <w:p w:rsidR="001673CE" w:rsidRDefault="001673CE" w:rsidP="001673CE">
      <w:pPr>
        <w:ind w:firstLine="567"/>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овладение умениями комплексного анализа предложенного текста;</w:t>
      </w:r>
    </w:p>
    <w:p w:rsidR="001673CE" w:rsidRDefault="001673CE" w:rsidP="001673CE">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1673CE" w:rsidRDefault="001673CE" w:rsidP="001673CE">
      <w:pPr>
        <w:spacing w:line="13" w:lineRule="exact"/>
        <w:ind w:firstLine="567"/>
        <w:jc w:val="both"/>
        <w:rPr>
          <w:rFonts w:eastAsia="Times New Roman"/>
          <w:color w:val="00000A"/>
          <w:sz w:val="24"/>
          <w:szCs w:val="24"/>
        </w:rPr>
      </w:pPr>
    </w:p>
    <w:p w:rsidR="001673CE" w:rsidRPr="001B349B"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овладение навыками оценивания собственной и чужой речи с позиции</w:t>
      </w:r>
      <w:r>
        <w:rPr>
          <w:rFonts w:eastAsia="Times New Roman"/>
          <w:b/>
          <w:bCs/>
          <w:color w:val="00000A"/>
          <w:sz w:val="24"/>
          <w:szCs w:val="24"/>
        </w:rPr>
        <w:t xml:space="preserve"> </w:t>
      </w:r>
      <w:r>
        <w:rPr>
          <w:rFonts w:eastAsia="Times New Roman"/>
          <w:color w:val="00000A"/>
          <w:sz w:val="24"/>
          <w:szCs w:val="24"/>
        </w:rPr>
        <w:t>соответствия языковым нормам, совершенствования собственных коммуникативных способностей и речевой культуры.</w:t>
      </w:r>
    </w:p>
    <w:p w:rsidR="001673CE" w:rsidRDefault="001673CE" w:rsidP="001673CE">
      <w:pPr>
        <w:spacing w:line="237" w:lineRule="auto"/>
        <w:ind w:firstLine="708"/>
        <w:jc w:val="both"/>
        <w:rPr>
          <w:sz w:val="20"/>
          <w:szCs w:val="20"/>
        </w:rPr>
      </w:pPr>
      <w:r>
        <w:rPr>
          <w:rFonts w:eastAsia="Times New Roman"/>
          <w:color w:val="00000A"/>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1673CE" w:rsidRDefault="001673CE" w:rsidP="001673CE">
      <w:pPr>
        <w:spacing w:line="14" w:lineRule="exact"/>
        <w:rPr>
          <w:sz w:val="20"/>
          <w:szCs w:val="20"/>
        </w:rPr>
      </w:pPr>
    </w:p>
    <w:p w:rsidR="001673CE" w:rsidRDefault="001673CE" w:rsidP="001E3CB2">
      <w:pPr>
        <w:jc w:val="both"/>
        <w:rPr>
          <w:sz w:val="20"/>
          <w:szCs w:val="20"/>
        </w:rPr>
      </w:pPr>
      <w:r>
        <w:rPr>
          <w:rFonts w:eastAsia="Times New Roman"/>
          <w:color w:val="00000A"/>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w:t>
      </w:r>
      <w:r>
        <w:rPr>
          <w:sz w:val="20"/>
          <w:szCs w:val="20"/>
        </w:rPr>
        <w:t xml:space="preserve"> </w:t>
      </w:r>
      <w:r>
        <w:rPr>
          <w:rFonts w:eastAsia="Times New Roman"/>
          <w:color w:val="00000A"/>
          <w:sz w:val="24"/>
          <w:szCs w:val="24"/>
        </w:rPr>
        <w:t>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1673CE" w:rsidRDefault="001673CE" w:rsidP="001E3CB2">
      <w:pPr>
        <w:rPr>
          <w:sz w:val="20"/>
          <w:szCs w:val="20"/>
        </w:rPr>
      </w:pPr>
    </w:p>
    <w:p w:rsidR="001673CE" w:rsidRDefault="001673CE" w:rsidP="001E3CB2">
      <w:pPr>
        <w:numPr>
          <w:ilvl w:val="0"/>
          <w:numId w:val="45"/>
        </w:numPr>
        <w:tabs>
          <w:tab w:val="left" w:pos="1010"/>
        </w:tabs>
        <w:ind w:firstLine="567"/>
        <w:jc w:val="both"/>
        <w:rPr>
          <w:rFonts w:eastAsia="Times New Roman"/>
          <w:color w:val="00000A"/>
          <w:sz w:val="24"/>
          <w:szCs w:val="24"/>
        </w:rPr>
      </w:pPr>
      <w:r>
        <w:rPr>
          <w:rFonts w:eastAsia="Times New Roman"/>
          <w:color w:val="00000A"/>
          <w:sz w:val="24"/>
          <w:szCs w:val="24"/>
        </w:rPr>
        <w:t>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1673CE" w:rsidRDefault="001673CE" w:rsidP="001E3CB2">
      <w:pPr>
        <w:rPr>
          <w:rFonts w:eastAsia="Times New Roman"/>
          <w:color w:val="00000A"/>
          <w:sz w:val="24"/>
          <w:szCs w:val="24"/>
        </w:rPr>
      </w:pPr>
    </w:p>
    <w:p w:rsidR="001673CE" w:rsidRDefault="001673CE" w:rsidP="001E3CB2">
      <w:pPr>
        <w:ind w:firstLine="567"/>
        <w:jc w:val="both"/>
        <w:rPr>
          <w:rFonts w:eastAsia="Times New Roman"/>
          <w:color w:val="00000A"/>
          <w:sz w:val="24"/>
          <w:szCs w:val="24"/>
        </w:rPr>
      </w:pPr>
      <w:r>
        <w:rPr>
          <w:rFonts w:eastAsia="Times New Roman"/>
          <w:color w:val="00000A"/>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1673CE" w:rsidRDefault="001673CE" w:rsidP="001673CE">
      <w:pPr>
        <w:spacing w:line="237" w:lineRule="auto"/>
        <w:ind w:firstLine="708"/>
        <w:jc w:val="both"/>
        <w:rPr>
          <w:sz w:val="20"/>
          <w:szCs w:val="20"/>
        </w:rPr>
      </w:pPr>
    </w:p>
    <w:p w:rsidR="001E3CB2" w:rsidRPr="001E3CB2" w:rsidRDefault="001E3CB2" w:rsidP="001E3CB2">
      <w:pPr>
        <w:jc w:val="both"/>
        <w:rPr>
          <w:sz w:val="28"/>
        </w:rPr>
      </w:pPr>
      <w:r w:rsidRPr="001E3CB2">
        <w:rPr>
          <w:rFonts w:eastAsia="Times New Roman"/>
          <w:b/>
          <w:sz w:val="28"/>
          <w:szCs w:val="28"/>
        </w:rPr>
        <w:t>Углубленный уровень</w:t>
      </w:r>
    </w:p>
    <w:p w:rsidR="001E3CB2" w:rsidRPr="001E3CB2" w:rsidRDefault="001E3CB2" w:rsidP="001E3CB2">
      <w:pPr>
        <w:jc w:val="both"/>
        <w:rPr>
          <w:sz w:val="28"/>
        </w:rPr>
      </w:pPr>
      <w:r w:rsidRPr="001E3CB2">
        <w:rPr>
          <w:rFonts w:eastAsia="Times New Roman"/>
          <w:b/>
          <w:sz w:val="28"/>
          <w:szCs w:val="28"/>
        </w:rPr>
        <w:t>Язык. Общие сведения о языке. Основные разделы науки о языке</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 xml:space="preserve">Основные функции языка. </w:t>
      </w:r>
      <w:r w:rsidRPr="001E3CB2">
        <w:rPr>
          <w:rFonts w:eastAsia="Times New Roman"/>
          <w:i/>
          <w:iCs/>
          <w:color w:val="000000"/>
          <w:sz w:val="24"/>
        </w:rPr>
        <w:t>Социальные функции русского языка.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1E3CB2">
        <w:rPr>
          <w:rFonts w:eastAsia="Times New Roman"/>
          <w:i/>
          <w:iCs/>
          <w:color w:val="000000"/>
          <w:sz w:val="24"/>
        </w:rPr>
        <w:t>Роль форм русского языка в становлении и развитии русского языка.</w:t>
      </w:r>
      <w:r w:rsidRPr="001E3CB2">
        <w:rPr>
          <w:rFonts w:eastAsia="Times New Roman"/>
          <w:color w:val="000000"/>
          <w:sz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lastRenderedPageBreak/>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1E3CB2" w:rsidRPr="001E3CB2" w:rsidRDefault="001E3CB2" w:rsidP="001E3CB2">
      <w:pPr>
        <w:ind w:firstLine="700"/>
        <w:jc w:val="both"/>
        <w:rPr>
          <w:sz w:val="24"/>
        </w:rPr>
      </w:pPr>
    </w:p>
    <w:p w:rsidR="001E3CB2" w:rsidRPr="001E3CB2" w:rsidRDefault="001E3CB2" w:rsidP="001E3CB2">
      <w:pPr>
        <w:jc w:val="both"/>
        <w:rPr>
          <w:sz w:val="24"/>
        </w:rPr>
      </w:pPr>
      <w:r w:rsidRPr="001E3CB2">
        <w:rPr>
          <w:rFonts w:eastAsia="Times New Roman"/>
          <w:b/>
          <w:sz w:val="24"/>
          <w:szCs w:val="28"/>
        </w:rPr>
        <w:t>Речь. Речевое общение</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Речевое общение как форма взаимодействия людей в процессе их познавательно-трудовой деятельности.</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Особенности восприятия чужого высказывания (устного и письменного) и создания собственного высказывания в устной и письменной форме.</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Речевое общение и его основные элементы. Виды речевого общения. Сферы и ситуации речевого общения. Компоненты речевой ситуации.</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1E3CB2">
        <w:rPr>
          <w:rFonts w:eastAsia="Times New Roman"/>
          <w:i/>
          <w:iCs/>
          <w:color w:val="000000"/>
          <w:sz w:val="24"/>
        </w:rPr>
        <w:t>Комплексный лингвистический анализ текста.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1E3CB2">
        <w:rPr>
          <w:rFonts w:eastAsia="Times New Roman"/>
          <w:i/>
          <w:iCs/>
          <w:color w:val="000000"/>
          <w:sz w:val="24"/>
        </w:rPr>
        <w:t>Выступление перед аудиторией с докладом; представление реферата, проекта на лингвистическую тему.</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Культура публичной речи. Публичное выступление: выбор темы, определение цели, поиск материала. Композиция публичного выступления.</w:t>
      </w:r>
    </w:p>
    <w:p w:rsidR="001E3CB2" w:rsidRPr="001E3CB2" w:rsidRDefault="001E3CB2" w:rsidP="001E3CB2">
      <w:pPr>
        <w:ind w:firstLine="700"/>
        <w:jc w:val="both"/>
        <w:rPr>
          <w:rFonts w:eastAsia="Times New Roman"/>
          <w:sz w:val="28"/>
          <w:szCs w:val="24"/>
        </w:rPr>
      </w:pPr>
      <w:r w:rsidRPr="001E3CB2">
        <w:rPr>
          <w:rFonts w:eastAsia="Times New Roman"/>
          <w:i/>
          <w:iCs/>
          <w:color w:val="000000"/>
          <w:sz w:val="24"/>
        </w:rPr>
        <w:t>Культура публичного выступления с текстами различной жанровой принадлежности. Речевой самоконтроль, самооценка, самокоррекция.</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1E3CB2">
        <w:rPr>
          <w:rFonts w:eastAsia="Times New Roman"/>
          <w:i/>
          <w:iCs/>
          <w:color w:val="000000"/>
          <w:sz w:val="24"/>
        </w:rPr>
        <w:t xml:space="preserve"> </w:t>
      </w:r>
      <w:r w:rsidRPr="001E3CB2">
        <w:rPr>
          <w:rFonts w:eastAsia="Times New Roman"/>
          <w:color w:val="000000"/>
          <w:sz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Основные изобразительно-выразительные средства языка.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Текст. Признаки текста.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Виды чтения. Использование различных видов чтения в зависимости от коммуникативной задачи и характера текста.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Информационная переработка текста. Виды преобразования текста.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lastRenderedPageBreak/>
        <w:t xml:space="preserve">Лингвистический анализ текстов различных функциональных разновидностей языка. </w:t>
      </w:r>
      <w:r w:rsidRPr="001E3CB2">
        <w:rPr>
          <w:rFonts w:eastAsia="Times New Roman"/>
          <w:i/>
          <w:iCs/>
          <w:color w:val="000000"/>
          <w:sz w:val="24"/>
        </w:rPr>
        <w:t>Проведение стилистического анализа текстов разных стилей и функциональных разновидностей языка.</w:t>
      </w:r>
    </w:p>
    <w:p w:rsidR="001E3CB2" w:rsidRPr="001E3CB2" w:rsidRDefault="001E3CB2" w:rsidP="001E3CB2">
      <w:pPr>
        <w:ind w:firstLine="700"/>
        <w:jc w:val="both"/>
        <w:rPr>
          <w:sz w:val="24"/>
        </w:rPr>
      </w:pPr>
    </w:p>
    <w:p w:rsidR="001E3CB2" w:rsidRPr="001E3CB2" w:rsidRDefault="001E3CB2" w:rsidP="001E3CB2">
      <w:pPr>
        <w:jc w:val="both"/>
        <w:rPr>
          <w:sz w:val="24"/>
        </w:rPr>
      </w:pPr>
      <w:r w:rsidRPr="001E3CB2">
        <w:rPr>
          <w:rFonts w:eastAsia="Times New Roman"/>
          <w:b/>
          <w:sz w:val="24"/>
          <w:szCs w:val="28"/>
        </w:rPr>
        <w:t>Культура речи</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Культура речи как раздел лингвистики. Основные аспекты культуры речи: нормативный, коммуникативный и этический.</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Культура видов речевой деятельности – чтения, аудирования, говорения и письма.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Культура публичной речи. Публичное выступление: выбор темы, определение цели, поиск материала. Композиция публичного выступления.</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1E3CB2">
        <w:rPr>
          <w:rFonts w:eastAsia="Times New Roman"/>
          <w:i/>
          <w:iCs/>
          <w:color w:val="000000"/>
          <w:sz w:val="24"/>
        </w:rPr>
        <w:t xml:space="preserve">Совершенствование собственных коммуникативных способностей и культуры речи. </w:t>
      </w:r>
      <w:r w:rsidRPr="001E3CB2">
        <w:rPr>
          <w:rFonts w:eastAsia="Times New Roman"/>
          <w:color w:val="000000"/>
          <w:sz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1E3CB2">
        <w:rPr>
          <w:rFonts w:eastAsia="Times New Roman"/>
          <w:i/>
          <w:iCs/>
          <w:color w:val="000000"/>
          <w:sz w:val="24"/>
        </w:rPr>
        <w:t>Разные способы редактирования текстов.</w:t>
      </w:r>
    </w:p>
    <w:p w:rsidR="001E3CB2" w:rsidRPr="001E3CB2" w:rsidRDefault="001E3CB2" w:rsidP="001E3CB2">
      <w:pPr>
        <w:ind w:firstLine="700"/>
        <w:jc w:val="both"/>
        <w:rPr>
          <w:rFonts w:eastAsia="Times New Roman"/>
          <w:sz w:val="28"/>
          <w:szCs w:val="24"/>
        </w:rPr>
      </w:pPr>
      <w:r w:rsidRPr="001E3CB2">
        <w:rPr>
          <w:rFonts w:eastAsia="Times New Roman"/>
          <w:i/>
          <w:iCs/>
          <w:color w:val="000000"/>
          <w:sz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1E3CB2" w:rsidRPr="001E3CB2" w:rsidRDefault="001E3CB2" w:rsidP="001E3CB2">
      <w:pPr>
        <w:ind w:firstLine="700"/>
        <w:jc w:val="both"/>
        <w:rPr>
          <w:rFonts w:eastAsia="Times New Roman"/>
          <w:sz w:val="28"/>
          <w:szCs w:val="24"/>
        </w:rPr>
      </w:pPr>
      <w:r w:rsidRPr="001E3CB2">
        <w:rPr>
          <w:rFonts w:eastAsia="Times New Roman"/>
          <w:color w:val="000000"/>
          <w:sz w:val="24"/>
        </w:rPr>
        <w:t>Нормативные словари современного русского языка и лингвистические справочники; их использование.</w:t>
      </w:r>
    </w:p>
    <w:p w:rsidR="001E3CB2" w:rsidRPr="001E3CB2" w:rsidRDefault="001E3CB2" w:rsidP="001E3CB2">
      <w:pPr>
        <w:jc w:val="both"/>
        <w:rPr>
          <w:rFonts w:eastAsia="Times New Roman"/>
          <w:sz w:val="28"/>
          <w:szCs w:val="24"/>
        </w:rPr>
      </w:pPr>
      <w:r w:rsidRPr="001E3CB2">
        <w:rPr>
          <w:rFonts w:eastAsia="Times New Roman"/>
          <w:color w:val="000000"/>
          <w:sz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1E3CB2" w:rsidRPr="001E3CB2" w:rsidRDefault="001E3CB2" w:rsidP="001E3CB2">
      <w:pPr>
        <w:jc w:val="both"/>
        <w:rPr>
          <w:sz w:val="28"/>
        </w:rPr>
      </w:pPr>
    </w:p>
    <w:p w:rsidR="001673CE" w:rsidRDefault="001673CE" w:rsidP="001673CE">
      <w:pPr>
        <w:ind w:left="700"/>
        <w:rPr>
          <w:sz w:val="20"/>
          <w:szCs w:val="20"/>
        </w:rPr>
      </w:pPr>
      <w:r>
        <w:rPr>
          <w:rFonts w:eastAsia="Times New Roman"/>
          <w:b/>
          <w:bCs/>
          <w:color w:val="00000A"/>
          <w:sz w:val="24"/>
          <w:szCs w:val="24"/>
        </w:rPr>
        <w:t>Литература</w:t>
      </w:r>
    </w:p>
    <w:p w:rsidR="001673CE" w:rsidRDefault="001673CE" w:rsidP="001673CE">
      <w:pPr>
        <w:spacing w:line="283" w:lineRule="exact"/>
        <w:rPr>
          <w:sz w:val="20"/>
          <w:szCs w:val="20"/>
        </w:rPr>
      </w:pPr>
    </w:p>
    <w:p w:rsidR="001673CE" w:rsidRDefault="001673CE" w:rsidP="001673CE">
      <w:pPr>
        <w:spacing w:line="224" w:lineRule="auto"/>
        <w:ind w:firstLine="701"/>
        <w:jc w:val="both"/>
        <w:rPr>
          <w:sz w:val="20"/>
          <w:szCs w:val="20"/>
        </w:rPr>
      </w:pPr>
      <w:r>
        <w:rPr>
          <w:rFonts w:eastAsia="Times New Roman"/>
          <w:color w:val="00000A"/>
          <w:sz w:val="24"/>
          <w:szCs w:val="24"/>
        </w:rP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1673CE" w:rsidRDefault="001673CE" w:rsidP="001673CE">
      <w:pPr>
        <w:spacing w:line="5" w:lineRule="exact"/>
        <w:rPr>
          <w:sz w:val="20"/>
          <w:szCs w:val="20"/>
        </w:rPr>
      </w:pPr>
    </w:p>
    <w:p w:rsidR="001673CE" w:rsidRDefault="001673CE" w:rsidP="001673CE">
      <w:pPr>
        <w:spacing w:line="233" w:lineRule="auto"/>
        <w:ind w:firstLine="701"/>
        <w:jc w:val="both"/>
        <w:rPr>
          <w:sz w:val="20"/>
          <w:szCs w:val="20"/>
        </w:rPr>
      </w:pPr>
      <w:r>
        <w:rPr>
          <w:rFonts w:eastAsia="Times New Roman"/>
          <w:color w:val="00000A"/>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1673CE" w:rsidRDefault="001673CE" w:rsidP="001673CE">
      <w:pPr>
        <w:spacing w:line="14" w:lineRule="exact"/>
        <w:rPr>
          <w:sz w:val="20"/>
          <w:szCs w:val="20"/>
        </w:rPr>
      </w:pPr>
    </w:p>
    <w:p w:rsidR="001673CE" w:rsidRDefault="001673CE" w:rsidP="001673CE">
      <w:pPr>
        <w:spacing w:line="237" w:lineRule="auto"/>
        <w:ind w:firstLine="701"/>
        <w:jc w:val="both"/>
        <w:rPr>
          <w:sz w:val="20"/>
          <w:szCs w:val="20"/>
        </w:rPr>
      </w:pPr>
      <w:r>
        <w:rPr>
          <w:rFonts w:eastAsia="Times New Roman"/>
          <w:color w:val="00000A"/>
          <w:sz w:val="24"/>
          <w:szCs w:val="24"/>
        </w:rPr>
        <w:t xml:space="preserve">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w:t>
      </w:r>
      <w:r>
        <w:rPr>
          <w:rFonts w:eastAsia="Times New Roman"/>
          <w:color w:val="00000A"/>
          <w:sz w:val="24"/>
          <w:szCs w:val="24"/>
        </w:rPr>
        <w:lastRenderedPageBreak/>
        <w:t>художественной литературы как к деятельности, имеющей личностную и социальную ценность, как к средству самопознания и саморазвития.</w:t>
      </w:r>
    </w:p>
    <w:p w:rsidR="001673CE" w:rsidRDefault="001673CE" w:rsidP="001673CE">
      <w:pPr>
        <w:spacing w:line="223" w:lineRule="auto"/>
        <w:ind w:firstLine="567"/>
        <w:jc w:val="both"/>
        <w:rPr>
          <w:sz w:val="20"/>
          <w:szCs w:val="20"/>
        </w:rPr>
      </w:pPr>
      <w:r>
        <w:rPr>
          <w:rFonts w:eastAsia="Times New Roman"/>
          <w:color w:val="00000A"/>
          <w:sz w:val="24"/>
          <w:szCs w:val="24"/>
        </w:rPr>
        <w:t>Задачи учебного предмета «Литература»:</w:t>
      </w:r>
    </w:p>
    <w:p w:rsidR="001673CE" w:rsidRDefault="001673CE" w:rsidP="001673CE">
      <w:pPr>
        <w:spacing w:line="213"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получение опыта медленного чтения</w:t>
      </w:r>
      <w:r>
        <w:rPr>
          <w:rFonts w:eastAsia="Times New Roman"/>
          <w:b/>
          <w:bCs/>
          <w:color w:val="00000A"/>
          <w:sz w:val="24"/>
          <w:szCs w:val="24"/>
        </w:rPr>
        <w:t xml:space="preserve"> </w:t>
      </w:r>
      <w:r>
        <w:rPr>
          <w:rFonts w:eastAsia="Times New Roman"/>
          <w:color w:val="00000A"/>
          <w:sz w:val="24"/>
          <w:szCs w:val="24"/>
        </w:rPr>
        <w:t>произведений русской,</w:t>
      </w:r>
      <w:r>
        <w:rPr>
          <w:rFonts w:eastAsia="Times New Roman"/>
          <w:b/>
          <w:bCs/>
          <w:color w:val="00000A"/>
          <w:sz w:val="24"/>
          <w:szCs w:val="24"/>
        </w:rPr>
        <w:t xml:space="preserve"> </w:t>
      </w:r>
      <w:r>
        <w:rPr>
          <w:rFonts w:eastAsia="Times New Roman"/>
          <w:color w:val="00000A"/>
          <w:sz w:val="24"/>
          <w:szCs w:val="24"/>
        </w:rPr>
        <w:t>родной</w:t>
      </w:r>
      <w:r>
        <w:rPr>
          <w:rFonts w:eastAsia="Times New Roman"/>
          <w:b/>
          <w:bCs/>
          <w:color w:val="00000A"/>
          <w:sz w:val="24"/>
          <w:szCs w:val="24"/>
        </w:rPr>
        <w:t xml:space="preserve"> </w:t>
      </w:r>
      <w:r>
        <w:rPr>
          <w:rFonts w:eastAsia="Times New Roman"/>
          <w:color w:val="00000A"/>
          <w:sz w:val="24"/>
          <w:szCs w:val="24"/>
        </w:rPr>
        <w:t>(региональной) и мировой литературы;</w:t>
      </w:r>
    </w:p>
    <w:p w:rsidR="001673CE" w:rsidRDefault="001673CE" w:rsidP="001673CE">
      <w:pPr>
        <w:spacing w:line="233"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овладение необходимым понятийным и терминологическим аппаратом,</w:t>
      </w:r>
      <w:r>
        <w:rPr>
          <w:rFonts w:eastAsia="Times New Roman"/>
          <w:b/>
          <w:bCs/>
          <w:color w:val="00000A"/>
          <w:sz w:val="24"/>
          <w:szCs w:val="24"/>
        </w:rPr>
        <w:t xml:space="preserve"> </w:t>
      </w:r>
      <w:r>
        <w:rPr>
          <w:rFonts w:eastAsia="Times New Roman"/>
          <w:color w:val="00000A"/>
          <w:sz w:val="24"/>
          <w:szCs w:val="24"/>
        </w:rPr>
        <w:t>позволяющим обобщать и осмыслять читательский опыт в устной и письменной форме;</w:t>
      </w:r>
    </w:p>
    <w:p w:rsidR="001673CE" w:rsidRDefault="001673CE" w:rsidP="001673CE">
      <w:pPr>
        <w:spacing w:line="14" w:lineRule="exact"/>
        <w:ind w:firstLine="567"/>
        <w:jc w:val="both"/>
        <w:rPr>
          <w:sz w:val="20"/>
          <w:szCs w:val="20"/>
        </w:rPr>
      </w:pPr>
    </w:p>
    <w:p w:rsidR="001673CE" w:rsidRDefault="001673CE" w:rsidP="001673CE">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овладение навыком анализа текста художественного произведения</w:t>
      </w:r>
      <w:r>
        <w:rPr>
          <w:rFonts w:eastAsia="Times New Roman"/>
          <w:b/>
          <w:bCs/>
          <w:color w:val="00000A"/>
          <w:sz w:val="24"/>
          <w:szCs w:val="24"/>
        </w:rPr>
        <w:t xml:space="preserve"> </w:t>
      </w:r>
      <w:r>
        <w:rPr>
          <w:rFonts w:eastAsia="Times New Roman"/>
          <w:color w:val="00000A"/>
          <w:sz w:val="24"/>
          <w:szCs w:val="24"/>
        </w:rPr>
        <w:t>(умение</w:t>
      </w:r>
      <w:r>
        <w:rPr>
          <w:rFonts w:eastAsia="Times New Roman"/>
          <w:b/>
          <w:bCs/>
          <w:color w:val="00000A"/>
          <w:sz w:val="24"/>
          <w:szCs w:val="24"/>
        </w:rPr>
        <w:t xml:space="preserve"> </w:t>
      </w:r>
      <w:r>
        <w:rPr>
          <w:rFonts w:eastAsia="Times New Roman"/>
          <w:color w:val="00000A"/>
          <w:sz w:val="24"/>
          <w:szCs w:val="24"/>
        </w:rPr>
        <w:t>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1673CE" w:rsidRDefault="001673CE" w:rsidP="001673CE">
      <w:pPr>
        <w:spacing w:line="17"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умения анализировать в устной и письменной форме</w:t>
      </w:r>
      <w:r>
        <w:rPr>
          <w:rFonts w:eastAsia="Times New Roman"/>
          <w:b/>
          <w:bCs/>
          <w:color w:val="00000A"/>
          <w:sz w:val="24"/>
          <w:szCs w:val="24"/>
        </w:rPr>
        <w:t xml:space="preserve"> </w:t>
      </w:r>
      <w:r>
        <w:rPr>
          <w:rFonts w:eastAsia="Times New Roman"/>
          <w:color w:val="00000A"/>
          <w:sz w:val="24"/>
          <w:szCs w:val="24"/>
        </w:rPr>
        <w:t>самостоятельно прочитанные произведения, их отдельные фрагменты, аспекты;</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умения самостоятельно создавать тексты различных жанров</w:t>
      </w:r>
      <w:r>
        <w:rPr>
          <w:rFonts w:eastAsia="Times New Roman"/>
          <w:b/>
          <w:bCs/>
          <w:color w:val="00000A"/>
          <w:sz w:val="24"/>
          <w:szCs w:val="24"/>
        </w:rPr>
        <w:t xml:space="preserve"> </w:t>
      </w:r>
      <w:r>
        <w:rPr>
          <w:rFonts w:eastAsia="Times New Roman"/>
          <w:color w:val="00000A"/>
          <w:sz w:val="24"/>
          <w:szCs w:val="24"/>
        </w:rPr>
        <w:t>(ответы на вопросы, рецензии, аннотации и др.);</w:t>
      </w:r>
    </w:p>
    <w:p w:rsidR="001673CE" w:rsidRDefault="001673CE" w:rsidP="001673CE">
      <w:pPr>
        <w:spacing w:line="1" w:lineRule="exact"/>
        <w:ind w:firstLine="567"/>
        <w:jc w:val="both"/>
        <w:rPr>
          <w:sz w:val="20"/>
          <w:szCs w:val="20"/>
        </w:rPr>
      </w:pP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овладение умением определять стратегию своего чтения;</w:t>
      </w:r>
    </w:p>
    <w:p w:rsidR="001673CE" w:rsidRDefault="001673CE" w:rsidP="001673CE">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овладение умением делать читательский выбор;</w:t>
      </w:r>
    </w:p>
    <w:p w:rsidR="001673CE" w:rsidRDefault="001673CE" w:rsidP="001673CE">
      <w:pPr>
        <w:spacing w:line="12" w:lineRule="exact"/>
        <w:ind w:firstLine="567"/>
        <w:jc w:val="both"/>
        <w:rPr>
          <w:sz w:val="20"/>
          <w:szCs w:val="20"/>
        </w:rPr>
      </w:pPr>
    </w:p>
    <w:p w:rsidR="001673CE" w:rsidRDefault="001673CE" w:rsidP="001673CE">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умения использовать в читательской,</w:t>
      </w:r>
      <w:r>
        <w:rPr>
          <w:rFonts w:eastAsia="Times New Roman"/>
          <w:b/>
          <w:bCs/>
          <w:color w:val="00000A"/>
          <w:sz w:val="24"/>
          <w:szCs w:val="24"/>
        </w:rPr>
        <w:t xml:space="preserve"> </w:t>
      </w:r>
      <w:r>
        <w:rPr>
          <w:rFonts w:eastAsia="Times New Roman"/>
          <w:color w:val="00000A"/>
          <w:sz w:val="24"/>
          <w:szCs w:val="24"/>
        </w:rPr>
        <w:t>учебной и</w:t>
      </w:r>
      <w:r>
        <w:rPr>
          <w:rFonts w:eastAsia="Times New Roman"/>
          <w:b/>
          <w:bCs/>
          <w:color w:val="00000A"/>
          <w:sz w:val="24"/>
          <w:szCs w:val="24"/>
        </w:rPr>
        <w:t xml:space="preserve"> </w:t>
      </w:r>
      <w:r>
        <w:rPr>
          <w:rFonts w:eastAsia="Times New Roman"/>
          <w:color w:val="00000A"/>
          <w:sz w:val="24"/>
          <w:szCs w:val="24"/>
        </w:rPr>
        <w:t>исследовательской деятельности ресурсов библиотек, музеев, архивов, в том числе цифровых, виртуальных;</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овладение различными формами продуктивной читательской и текстовой</w:t>
      </w:r>
      <w:r>
        <w:rPr>
          <w:rFonts w:eastAsia="Times New Roman"/>
          <w:b/>
          <w:bCs/>
          <w:color w:val="00000A"/>
          <w:sz w:val="24"/>
          <w:szCs w:val="24"/>
        </w:rPr>
        <w:t xml:space="preserve"> </w:t>
      </w:r>
      <w:r>
        <w:rPr>
          <w:rFonts w:eastAsia="Times New Roman"/>
          <w:color w:val="00000A"/>
          <w:sz w:val="24"/>
          <w:szCs w:val="24"/>
        </w:rPr>
        <w:t>деятельности (проектные и исследовательские работы о литературе, искусстве и др.);</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знакомство с историей литературы:</w:t>
      </w:r>
      <w:r>
        <w:rPr>
          <w:rFonts w:eastAsia="Times New Roman"/>
          <w:b/>
          <w:bCs/>
          <w:color w:val="00000A"/>
          <w:sz w:val="24"/>
          <w:szCs w:val="24"/>
        </w:rPr>
        <w:t xml:space="preserve"> </w:t>
      </w:r>
      <w:r>
        <w:rPr>
          <w:rFonts w:eastAsia="Times New Roman"/>
          <w:color w:val="00000A"/>
          <w:sz w:val="24"/>
          <w:szCs w:val="24"/>
        </w:rPr>
        <w:t>русской и зарубежной литературной</w:t>
      </w:r>
      <w:r>
        <w:rPr>
          <w:rFonts w:eastAsia="Times New Roman"/>
          <w:b/>
          <w:bCs/>
          <w:color w:val="00000A"/>
          <w:sz w:val="24"/>
          <w:szCs w:val="24"/>
        </w:rPr>
        <w:t xml:space="preserve"> </w:t>
      </w:r>
      <w:r>
        <w:rPr>
          <w:rFonts w:eastAsia="Times New Roman"/>
          <w:color w:val="00000A"/>
          <w:sz w:val="24"/>
          <w:szCs w:val="24"/>
        </w:rPr>
        <w:t>классикой, современным литературным процессом;</w:t>
      </w:r>
    </w:p>
    <w:p w:rsidR="001673CE" w:rsidRDefault="001673CE" w:rsidP="001673CE">
      <w:pPr>
        <w:spacing w:line="13" w:lineRule="exact"/>
        <w:ind w:firstLine="567"/>
        <w:jc w:val="both"/>
        <w:rPr>
          <w:sz w:val="20"/>
          <w:szCs w:val="20"/>
        </w:rPr>
      </w:pPr>
    </w:p>
    <w:p w:rsidR="001673CE" w:rsidRDefault="001673CE" w:rsidP="001673CE">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знакомство со смежными с литературой сферами искусства и научного знания</w:t>
      </w:r>
      <w:r>
        <w:rPr>
          <w:rFonts w:eastAsia="Times New Roman"/>
          <w:b/>
          <w:bCs/>
          <w:color w:val="00000A"/>
          <w:sz w:val="24"/>
          <w:szCs w:val="24"/>
        </w:rPr>
        <w:t xml:space="preserve"> </w:t>
      </w:r>
      <w:r>
        <w:rPr>
          <w:rFonts w:eastAsia="Times New Roman"/>
          <w:color w:val="00000A"/>
          <w:sz w:val="24"/>
          <w:szCs w:val="24"/>
        </w:rPr>
        <w:t>(культурология, психология, социология и др.).</w:t>
      </w:r>
    </w:p>
    <w:p w:rsidR="001673CE" w:rsidRDefault="001673CE" w:rsidP="001673CE">
      <w:pPr>
        <w:spacing w:line="290" w:lineRule="exact"/>
        <w:ind w:firstLine="567"/>
        <w:jc w:val="both"/>
        <w:rPr>
          <w:sz w:val="20"/>
          <w:szCs w:val="20"/>
        </w:rPr>
      </w:pPr>
    </w:p>
    <w:p w:rsidR="001673CE" w:rsidRDefault="001673CE" w:rsidP="001673CE">
      <w:pPr>
        <w:spacing w:line="225" w:lineRule="auto"/>
        <w:ind w:firstLine="701"/>
        <w:jc w:val="both"/>
        <w:rPr>
          <w:sz w:val="20"/>
          <w:szCs w:val="20"/>
        </w:rPr>
      </w:pPr>
      <w:r>
        <w:rPr>
          <w:rFonts w:eastAsia="Times New Roman"/>
          <w:color w:val="00000A"/>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1673CE" w:rsidRDefault="001673CE" w:rsidP="001673CE">
      <w:pPr>
        <w:spacing w:line="18" w:lineRule="exact"/>
        <w:rPr>
          <w:sz w:val="20"/>
          <w:szCs w:val="20"/>
        </w:rPr>
      </w:pPr>
    </w:p>
    <w:p w:rsidR="001673CE" w:rsidRDefault="001673CE" w:rsidP="001673CE">
      <w:pPr>
        <w:spacing w:line="236" w:lineRule="auto"/>
        <w:ind w:firstLine="701"/>
        <w:jc w:val="both"/>
        <w:rPr>
          <w:sz w:val="20"/>
          <w:szCs w:val="20"/>
        </w:rPr>
      </w:pPr>
      <w:r>
        <w:rPr>
          <w:rFonts w:eastAsia="Times New Roman"/>
          <w:color w:val="00000A"/>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w:t>
      </w:r>
    </w:p>
    <w:p w:rsidR="001673CE" w:rsidRDefault="001673CE" w:rsidP="001673CE">
      <w:pPr>
        <w:spacing w:line="14" w:lineRule="exact"/>
        <w:rPr>
          <w:sz w:val="20"/>
          <w:szCs w:val="20"/>
        </w:rPr>
      </w:pPr>
    </w:p>
    <w:p w:rsidR="001673CE" w:rsidRDefault="001673CE" w:rsidP="001673CE">
      <w:pPr>
        <w:spacing w:line="238" w:lineRule="auto"/>
        <w:jc w:val="both"/>
        <w:rPr>
          <w:sz w:val="20"/>
          <w:szCs w:val="20"/>
        </w:rPr>
      </w:pPr>
      <w:r>
        <w:rPr>
          <w:rFonts w:eastAsia="Times New Roman"/>
          <w:color w:val="00000A"/>
          <w:sz w:val="24"/>
          <w:szCs w:val="24"/>
        </w:rPr>
        <w:t>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1673CE" w:rsidRDefault="001673CE" w:rsidP="001673CE">
      <w:pPr>
        <w:spacing w:line="17" w:lineRule="exact"/>
        <w:rPr>
          <w:sz w:val="20"/>
          <w:szCs w:val="20"/>
        </w:rPr>
      </w:pPr>
    </w:p>
    <w:p w:rsidR="001673CE" w:rsidRDefault="001673CE" w:rsidP="001673CE">
      <w:pPr>
        <w:spacing w:line="238" w:lineRule="auto"/>
        <w:ind w:firstLine="701"/>
        <w:jc w:val="both"/>
        <w:rPr>
          <w:sz w:val="20"/>
          <w:szCs w:val="20"/>
        </w:rPr>
      </w:pPr>
      <w:r>
        <w:rPr>
          <w:rFonts w:eastAsia="Times New Roman"/>
          <w:color w:val="00000A"/>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1673CE" w:rsidRDefault="001673CE" w:rsidP="001673CE">
      <w:pPr>
        <w:spacing w:line="19" w:lineRule="exact"/>
        <w:rPr>
          <w:sz w:val="20"/>
          <w:szCs w:val="20"/>
        </w:rPr>
      </w:pPr>
    </w:p>
    <w:p w:rsidR="001673CE" w:rsidRDefault="001673CE" w:rsidP="001673CE">
      <w:pPr>
        <w:spacing w:line="235" w:lineRule="auto"/>
        <w:jc w:val="both"/>
        <w:rPr>
          <w:sz w:val="20"/>
          <w:szCs w:val="20"/>
        </w:rPr>
      </w:pPr>
      <w:r>
        <w:rPr>
          <w:rFonts w:eastAsia="Times New Roman"/>
          <w:color w:val="00000A"/>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1673CE" w:rsidRDefault="001673CE" w:rsidP="001673CE">
      <w:pPr>
        <w:spacing w:line="234" w:lineRule="auto"/>
        <w:ind w:firstLine="701"/>
        <w:jc w:val="both"/>
        <w:rPr>
          <w:sz w:val="20"/>
          <w:szCs w:val="20"/>
        </w:rPr>
      </w:pPr>
    </w:p>
    <w:p w:rsidR="001673CE" w:rsidRDefault="001673CE" w:rsidP="001673CE">
      <w:pPr>
        <w:ind w:left="700"/>
        <w:rPr>
          <w:sz w:val="20"/>
          <w:szCs w:val="20"/>
        </w:rPr>
      </w:pPr>
      <w:r>
        <w:rPr>
          <w:rFonts w:eastAsia="Times New Roman"/>
          <w:b/>
          <w:bCs/>
          <w:color w:val="00000A"/>
          <w:sz w:val="24"/>
          <w:szCs w:val="24"/>
        </w:rPr>
        <w:t>Содержание программы</w:t>
      </w:r>
    </w:p>
    <w:p w:rsidR="001673CE" w:rsidRDefault="001673CE" w:rsidP="001673CE">
      <w:pPr>
        <w:spacing w:line="7" w:lineRule="exact"/>
        <w:rPr>
          <w:sz w:val="20"/>
          <w:szCs w:val="20"/>
        </w:rPr>
      </w:pPr>
    </w:p>
    <w:p w:rsidR="001673CE" w:rsidRDefault="001673CE" w:rsidP="001673CE">
      <w:pPr>
        <w:spacing w:line="238" w:lineRule="auto"/>
        <w:ind w:firstLine="701"/>
        <w:jc w:val="both"/>
        <w:rPr>
          <w:sz w:val="20"/>
          <w:szCs w:val="20"/>
        </w:rPr>
      </w:pPr>
      <w:r>
        <w:rPr>
          <w:rFonts w:eastAsia="Times New Roman"/>
          <w:color w:val="00000A"/>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1673CE" w:rsidRDefault="001673CE" w:rsidP="001673CE">
      <w:pPr>
        <w:spacing w:line="14" w:lineRule="exact"/>
        <w:rPr>
          <w:sz w:val="20"/>
          <w:szCs w:val="20"/>
        </w:rPr>
      </w:pPr>
    </w:p>
    <w:p w:rsidR="001673CE" w:rsidRDefault="001673CE" w:rsidP="001673CE">
      <w:pPr>
        <w:spacing w:line="238" w:lineRule="auto"/>
        <w:ind w:firstLine="701"/>
        <w:jc w:val="both"/>
        <w:rPr>
          <w:sz w:val="20"/>
          <w:szCs w:val="20"/>
        </w:rPr>
      </w:pPr>
      <w:r>
        <w:rPr>
          <w:rFonts w:eastAsia="Times New Roman"/>
          <w:color w:val="00000A"/>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1673CE" w:rsidRDefault="001673CE" w:rsidP="001673CE">
      <w:pPr>
        <w:spacing w:line="19" w:lineRule="exact"/>
        <w:rPr>
          <w:sz w:val="20"/>
          <w:szCs w:val="20"/>
        </w:rPr>
      </w:pPr>
    </w:p>
    <w:p w:rsidR="001673CE" w:rsidRDefault="001673CE" w:rsidP="001673CE">
      <w:pPr>
        <w:spacing w:line="238" w:lineRule="auto"/>
        <w:ind w:firstLine="701"/>
        <w:jc w:val="both"/>
        <w:rPr>
          <w:sz w:val="20"/>
          <w:szCs w:val="20"/>
        </w:rPr>
      </w:pPr>
      <w:r>
        <w:rPr>
          <w:rFonts w:eastAsia="Times New Roman"/>
          <w:color w:val="00000A"/>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1673CE" w:rsidRDefault="001673CE" w:rsidP="001673CE">
      <w:pPr>
        <w:spacing w:line="24" w:lineRule="exact"/>
        <w:rPr>
          <w:sz w:val="20"/>
          <w:szCs w:val="20"/>
        </w:rPr>
      </w:pPr>
    </w:p>
    <w:p w:rsidR="001673CE" w:rsidRDefault="001673CE" w:rsidP="001673CE">
      <w:pPr>
        <w:spacing w:line="238" w:lineRule="auto"/>
        <w:ind w:firstLine="701"/>
        <w:jc w:val="both"/>
        <w:rPr>
          <w:sz w:val="20"/>
          <w:szCs w:val="20"/>
        </w:rPr>
      </w:pPr>
      <w:r>
        <w:rPr>
          <w:rFonts w:eastAsia="Times New Roman"/>
          <w:color w:val="00000A"/>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1673CE" w:rsidRDefault="001673CE" w:rsidP="001673CE">
      <w:pPr>
        <w:spacing w:line="17" w:lineRule="exact"/>
        <w:rPr>
          <w:sz w:val="20"/>
          <w:szCs w:val="20"/>
        </w:rPr>
      </w:pPr>
    </w:p>
    <w:p w:rsidR="001673CE" w:rsidRDefault="001673CE" w:rsidP="001416A1">
      <w:pPr>
        <w:numPr>
          <w:ilvl w:val="0"/>
          <w:numId w:val="46"/>
        </w:numPr>
        <w:tabs>
          <w:tab w:val="left" w:pos="938"/>
        </w:tabs>
        <w:spacing w:line="250" w:lineRule="auto"/>
        <w:ind w:firstLine="701"/>
        <w:jc w:val="both"/>
        <w:rPr>
          <w:rFonts w:eastAsia="Times New Roman"/>
          <w:color w:val="00000A"/>
          <w:sz w:val="23"/>
          <w:szCs w:val="23"/>
        </w:rPr>
      </w:pPr>
      <w:r>
        <w:rPr>
          <w:rFonts w:eastAsia="Times New Roman"/>
          <w:color w:val="00000A"/>
          <w:sz w:val="23"/>
          <w:szCs w:val="23"/>
        </w:rPr>
        <w:t>приложении к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1673CE" w:rsidRDefault="001673CE" w:rsidP="001673CE">
      <w:pPr>
        <w:spacing w:line="271" w:lineRule="exact"/>
        <w:rPr>
          <w:sz w:val="20"/>
          <w:szCs w:val="20"/>
        </w:rPr>
      </w:pPr>
    </w:p>
    <w:p w:rsidR="001673CE" w:rsidRDefault="001673CE" w:rsidP="001673CE">
      <w:pPr>
        <w:ind w:left="700"/>
        <w:rPr>
          <w:sz w:val="20"/>
          <w:szCs w:val="20"/>
        </w:rPr>
      </w:pPr>
      <w:r>
        <w:rPr>
          <w:rFonts w:eastAsia="Times New Roman"/>
          <w:b/>
          <w:bCs/>
          <w:color w:val="00000A"/>
          <w:sz w:val="24"/>
          <w:szCs w:val="24"/>
        </w:rPr>
        <w:t>Деятельность на уроке литературы</w:t>
      </w:r>
    </w:p>
    <w:p w:rsidR="001673CE" w:rsidRDefault="001673CE" w:rsidP="001673CE">
      <w:pPr>
        <w:spacing w:line="7" w:lineRule="exact"/>
        <w:rPr>
          <w:sz w:val="20"/>
          <w:szCs w:val="20"/>
        </w:rPr>
      </w:pPr>
    </w:p>
    <w:p w:rsidR="001673CE" w:rsidRDefault="001673CE" w:rsidP="001673CE">
      <w:pPr>
        <w:spacing w:line="238" w:lineRule="auto"/>
        <w:ind w:firstLine="708"/>
        <w:jc w:val="both"/>
        <w:rPr>
          <w:sz w:val="20"/>
          <w:szCs w:val="20"/>
        </w:rPr>
      </w:pPr>
      <w:r>
        <w:rPr>
          <w:rFonts w:eastAsia="Times New Roman"/>
          <w:b/>
          <w:bCs/>
          <w:color w:val="00000A"/>
          <w:sz w:val="24"/>
          <w:szCs w:val="24"/>
        </w:rPr>
        <w:t xml:space="preserve">Освоение стратегий чтения художественного произведения: </w:t>
      </w:r>
      <w:r>
        <w:rPr>
          <w:rFonts w:eastAsia="Times New Roman"/>
          <w:color w:val="00000A"/>
          <w:sz w:val="24"/>
          <w:szCs w:val="24"/>
        </w:rPr>
        <w:t>чтение конкретных</w:t>
      </w:r>
      <w:r>
        <w:rPr>
          <w:rFonts w:eastAsia="Times New Roman"/>
          <w:b/>
          <w:bCs/>
          <w:color w:val="00000A"/>
          <w:sz w:val="24"/>
          <w:szCs w:val="24"/>
        </w:rPr>
        <w:t xml:space="preserve"> </w:t>
      </w:r>
      <w:r>
        <w:rPr>
          <w:rFonts w:eastAsia="Times New Roman"/>
          <w:color w:val="00000A"/>
          <w:sz w:val="24"/>
          <w:szCs w:val="24"/>
        </w:rPr>
        <w:t>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807F09" w:rsidRDefault="00807F09" w:rsidP="001673CE">
      <w:pPr>
        <w:ind w:firstLine="567"/>
        <w:rPr>
          <w:rFonts w:eastAsia="Times New Roman"/>
          <w:b/>
          <w:bCs/>
          <w:color w:val="00000A"/>
          <w:sz w:val="24"/>
          <w:szCs w:val="24"/>
        </w:rPr>
      </w:pPr>
    </w:p>
    <w:p w:rsidR="001673CE" w:rsidRDefault="001673CE" w:rsidP="00807F09">
      <w:pPr>
        <w:ind w:firstLine="567"/>
        <w:rPr>
          <w:sz w:val="20"/>
          <w:szCs w:val="20"/>
        </w:rPr>
      </w:pPr>
      <w:r>
        <w:rPr>
          <w:rFonts w:eastAsia="Times New Roman"/>
          <w:b/>
          <w:bCs/>
          <w:color w:val="00000A"/>
          <w:sz w:val="24"/>
          <w:szCs w:val="24"/>
        </w:rPr>
        <w:t>Анализ художественного текста</w:t>
      </w:r>
    </w:p>
    <w:p w:rsidR="001673CE" w:rsidRDefault="001673CE" w:rsidP="001673CE">
      <w:pPr>
        <w:spacing w:line="237" w:lineRule="auto"/>
        <w:ind w:firstLine="701"/>
        <w:jc w:val="both"/>
        <w:rPr>
          <w:sz w:val="20"/>
          <w:szCs w:val="20"/>
        </w:rPr>
      </w:pPr>
      <w:r>
        <w:rPr>
          <w:rFonts w:eastAsia="Times New Roman"/>
          <w:color w:val="00000A"/>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w:t>
      </w:r>
      <w:r>
        <w:rPr>
          <w:rFonts w:eastAsia="Times New Roman"/>
          <w:color w:val="00000A"/>
          <w:sz w:val="24"/>
          <w:szCs w:val="24"/>
        </w:rPr>
        <w:lastRenderedPageBreak/>
        <w:t>Система образов персонажей. Ключевые мотивы и образы произведения. Стих и проза как две основные формы организации текста.</w:t>
      </w:r>
    </w:p>
    <w:p w:rsidR="001673CE" w:rsidRDefault="001673CE" w:rsidP="001673CE">
      <w:pPr>
        <w:spacing w:line="11" w:lineRule="exact"/>
        <w:rPr>
          <w:sz w:val="20"/>
          <w:szCs w:val="20"/>
        </w:rPr>
      </w:pPr>
    </w:p>
    <w:p w:rsidR="00807F09" w:rsidRDefault="00807F09" w:rsidP="001673CE">
      <w:pPr>
        <w:ind w:left="700"/>
        <w:rPr>
          <w:rFonts w:eastAsia="Times New Roman"/>
          <w:b/>
          <w:bCs/>
          <w:i/>
          <w:iCs/>
          <w:color w:val="00000A"/>
          <w:sz w:val="24"/>
          <w:szCs w:val="24"/>
        </w:rPr>
      </w:pPr>
    </w:p>
    <w:p w:rsidR="001673CE" w:rsidRDefault="001673CE" w:rsidP="001673CE">
      <w:pPr>
        <w:ind w:left="700"/>
        <w:rPr>
          <w:sz w:val="20"/>
          <w:szCs w:val="20"/>
        </w:rPr>
      </w:pPr>
      <w:r>
        <w:rPr>
          <w:rFonts w:eastAsia="Times New Roman"/>
          <w:b/>
          <w:bCs/>
          <w:i/>
          <w:iCs/>
          <w:color w:val="00000A"/>
          <w:sz w:val="24"/>
          <w:szCs w:val="24"/>
        </w:rPr>
        <w:t>Методы анализа</w:t>
      </w:r>
    </w:p>
    <w:p w:rsidR="001673CE" w:rsidRDefault="001673CE" w:rsidP="001673CE">
      <w:pPr>
        <w:spacing w:line="7" w:lineRule="exact"/>
        <w:rPr>
          <w:sz w:val="20"/>
          <w:szCs w:val="20"/>
        </w:rPr>
      </w:pPr>
    </w:p>
    <w:p w:rsidR="001673CE" w:rsidRDefault="001673CE" w:rsidP="001673CE">
      <w:pPr>
        <w:spacing w:line="234" w:lineRule="auto"/>
        <w:ind w:firstLine="701"/>
        <w:jc w:val="both"/>
        <w:rPr>
          <w:sz w:val="20"/>
          <w:szCs w:val="20"/>
        </w:rPr>
      </w:pPr>
      <w:r>
        <w:rPr>
          <w:rFonts w:eastAsia="Times New Roman"/>
          <w:i/>
          <w:iCs/>
          <w:color w:val="00000A"/>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1673CE" w:rsidRDefault="001673CE" w:rsidP="001673CE">
      <w:pPr>
        <w:spacing w:line="19" w:lineRule="exact"/>
        <w:rPr>
          <w:sz w:val="20"/>
          <w:szCs w:val="20"/>
        </w:rPr>
      </w:pPr>
    </w:p>
    <w:p w:rsidR="00807F09" w:rsidRDefault="00807F09" w:rsidP="001673CE">
      <w:pPr>
        <w:spacing w:line="232" w:lineRule="auto"/>
        <w:ind w:left="700"/>
        <w:rPr>
          <w:rFonts w:eastAsia="Times New Roman"/>
          <w:b/>
          <w:bCs/>
          <w:color w:val="00000A"/>
          <w:sz w:val="24"/>
          <w:szCs w:val="24"/>
        </w:rPr>
      </w:pPr>
    </w:p>
    <w:p w:rsidR="001673CE" w:rsidRDefault="001673CE" w:rsidP="001673CE">
      <w:pPr>
        <w:spacing w:line="232" w:lineRule="auto"/>
        <w:ind w:left="700"/>
        <w:rPr>
          <w:sz w:val="20"/>
          <w:szCs w:val="20"/>
        </w:rPr>
      </w:pPr>
      <w:r>
        <w:rPr>
          <w:rFonts w:eastAsia="Times New Roman"/>
          <w:b/>
          <w:bCs/>
          <w:color w:val="00000A"/>
          <w:sz w:val="24"/>
          <w:szCs w:val="24"/>
        </w:rPr>
        <w:t xml:space="preserve">Работа с интерпретациями и смежными видами искусств и областями знания </w:t>
      </w:r>
      <w:r>
        <w:rPr>
          <w:rFonts w:eastAsia="Times New Roman"/>
          <w:color w:val="00000A"/>
          <w:sz w:val="24"/>
          <w:szCs w:val="24"/>
        </w:rPr>
        <w:t>Анализ и интерпретация: на базовом уровне обучающиеся понимают разницу между</w:t>
      </w:r>
    </w:p>
    <w:p w:rsidR="001673CE" w:rsidRDefault="001673CE" w:rsidP="001673CE">
      <w:pPr>
        <w:spacing w:line="14" w:lineRule="exact"/>
        <w:rPr>
          <w:sz w:val="20"/>
          <w:szCs w:val="20"/>
        </w:rPr>
      </w:pPr>
    </w:p>
    <w:p w:rsidR="001673CE" w:rsidRDefault="001673CE" w:rsidP="001673CE">
      <w:pPr>
        <w:spacing w:line="238" w:lineRule="auto"/>
        <w:jc w:val="both"/>
        <w:rPr>
          <w:sz w:val="20"/>
          <w:szCs w:val="20"/>
        </w:rPr>
      </w:pPr>
      <w:r>
        <w:rPr>
          <w:rFonts w:eastAsia="Times New Roman"/>
          <w:color w:val="00000A"/>
          <w:sz w:val="24"/>
          <w:szCs w:val="24"/>
        </w:rPr>
        <w:t>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1673CE" w:rsidRDefault="001673CE" w:rsidP="001673CE">
      <w:pPr>
        <w:spacing w:line="14" w:lineRule="exact"/>
        <w:rPr>
          <w:sz w:val="20"/>
          <w:szCs w:val="20"/>
        </w:rPr>
      </w:pPr>
    </w:p>
    <w:p w:rsidR="001673CE" w:rsidRDefault="001673CE" w:rsidP="001673CE">
      <w:pPr>
        <w:ind w:left="700"/>
        <w:rPr>
          <w:sz w:val="20"/>
          <w:szCs w:val="20"/>
        </w:rPr>
      </w:pPr>
      <w:r>
        <w:rPr>
          <w:rFonts w:eastAsia="Times New Roman"/>
          <w:b/>
          <w:bCs/>
          <w:color w:val="00000A"/>
          <w:sz w:val="24"/>
          <w:szCs w:val="24"/>
        </w:rPr>
        <w:t>Самостоятельное чтение</w:t>
      </w:r>
    </w:p>
    <w:p w:rsidR="001673CE" w:rsidRDefault="001673CE" w:rsidP="001673CE">
      <w:pPr>
        <w:spacing w:line="7" w:lineRule="exact"/>
        <w:rPr>
          <w:sz w:val="20"/>
          <w:szCs w:val="20"/>
        </w:rPr>
      </w:pPr>
    </w:p>
    <w:p w:rsidR="001673CE" w:rsidRDefault="001673CE" w:rsidP="001673CE">
      <w:pPr>
        <w:spacing w:line="237" w:lineRule="auto"/>
        <w:ind w:firstLine="701"/>
        <w:jc w:val="both"/>
        <w:rPr>
          <w:sz w:val="20"/>
          <w:szCs w:val="20"/>
        </w:rPr>
      </w:pPr>
      <w:r>
        <w:rPr>
          <w:rFonts w:eastAsia="Times New Roman"/>
          <w:color w:val="00000A"/>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1673CE" w:rsidRDefault="001673CE" w:rsidP="001673CE">
      <w:pPr>
        <w:spacing w:line="7" w:lineRule="exact"/>
        <w:rPr>
          <w:sz w:val="20"/>
          <w:szCs w:val="20"/>
        </w:rPr>
      </w:pPr>
    </w:p>
    <w:p w:rsidR="001673CE" w:rsidRDefault="001673CE" w:rsidP="001673CE">
      <w:pPr>
        <w:ind w:left="700"/>
        <w:rPr>
          <w:sz w:val="20"/>
          <w:szCs w:val="20"/>
        </w:rPr>
      </w:pPr>
      <w:r>
        <w:rPr>
          <w:rFonts w:eastAsia="Times New Roman"/>
          <w:b/>
          <w:bCs/>
          <w:color w:val="00000A"/>
          <w:sz w:val="24"/>
          <w:szCs w:val="24"/>
        </w:rPr>
        <w:t>Создание собственного текста</w:t>
      </w:r>
    </w:p>
    <w:p w:rsidR="001673CE" w:rsidRDefault="001673CE" w:rsidP="001416A1">
      <w:pPr>
        <w:numPr>
          <w:ilvl w:val="0"/>
          <w:numId w:val="47"/>
        </w:numPr>
        <w:tabs>
          <w:tab w:val="left" w:pos="940"/>
        </w:tabs>
        <w:spacing w:line="235" w:lineRule="auto"/>
        <w:ind w:left="940" w:hanging="239"/>
        <w:rPr>
          <w:rFonts w:eastAsia="Times New Roman"/>
          <w:color w:val="00000A"/>
          <w:sz w:val="24"/>
          <w:szCs w:val="24"/>
        </w:rPr>
      </w:pPr>
      <w:r>
        <w:rPr>
          <w:rFonts w:eastAsia="Times New Roman"/>
          <w:color w:val="00000A"/>
          <w:sz w:val="24"/>
          <w:szCs w:val="24"/>
        </w:rPr>
        <w:t>устной и письменной форме обобщение и анализ своего читательского опыта. Устные</w:t>
      </w:r>
    </w:p>
    <w:p w:rsidR="001673CE" w:rsidRDefault="001673CE" w:rsidP="001673CE">
      <w:pPr>
        <w:rPr>
          <w:rFonts w:eastAsia="Times New Roman"/>
          <w:color w:val="00000A"/>
          <w:sz w:val="24"/>
          <w:szCs w:val="24"/>
        </w:rPr>
      </w:pPr>
      <w:r>
        <w:rPr>
          <w:rFonts w:eastAsia="Times New Roman"/>
          <w:color w:val="00000A"/>
          <w:sz w:val="24"/>
          <w:szCs w:val="24"/>
        </w:rPr>
        <w:t>жанры: краткий ответ на вопрос, сообщение (о произведении, об авторе, об интерпретации</w:t>
      </w:r>
    </w:p>
    <w:p w:rsidR="001673CE" w:rsidRDefault="001673CE" w:rsidP="001673CE">
      <w:pPr>
        <w:spacing w:line="12" w:lineRule="exact"/>
        <w:rPr>
          <w:rFonts w:eastAsia="Times New Roman"/>
          <w:color w:val="00000A"/>
          <w:sz w:val="24"/>
          <w:szCs w:val="24"/>
        </w:rPr>
      </w:pPr>
    </w:p>
    <w:p w:rsidR="001673CE" w:rsidRDefault="001673CE" w:rsidP="001673CE">
      <w:pPr>
        <w:spacing w:line="237" w:lineRule="auto"/>
        <w:jc w:val="both"/>
        <w:rPr>
          <w:rFonts w:eastAsia="Times New Roman"/>
          <w:color w:val="00000A"/>
          <w:sz w:val="24"/>
          <w:szCs w:val="24"/>
        </w:rPr>
      </w:pPr>
      <w:r>
        <w:rPr>
          <w:rFonts w:eastAsia="Times New Roman"/>
          <w:color w:val="00000A"/>
          <w:sz w:val="24"/>
          <w:szCs w:val="24"/>
        </w:rPr>
        <w:t xml:space="preserve">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eastAsia="Times New Roman"/>
          <w:i/>
          <w:iCs/>
          <w:color w:val="00000A"/>
          <w:sz w:val="24"/>
          <w:szCs w:val="24"/>
        </w:rPr>
        <w:t>научное сообщение</w:t>
      </w:r>
      <w:r>
        <w:rPr>
          <w:rFonts w:eastAsia="Times New Roman"/>
          <w:color w:val="00000A"/>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1673CE" w:rsidRDefault="001673CE" w:rsidP="001673CE">
      <w:pPr>
        <w:spacing w:line="9" w:lineRule="exact"/>
        <w:rPr>
          <w:rFonts w:eastAsia="Times New Roman"/>
          <w:color w:val="00000A"/>
          <w:sz w:val="24"/>
          <w:szCs w:val="24"/>
        </w:rPr>
      </w:pPr>
    </w:p>
    <w:p w:rsidR="001673CE" w:rsidRDefault="001673CE" w:rsidP="001673CE">
      <w:pPr>
        <w:ind w:left="700"/>
        <w:rPr>
          <w:rFonts w:eastAsia="Times New Roman"/>
          <w:color w:val="00000A"/>
          <w:sz w:val="24"/>
          <w:szCs w:val="24"/>
        </w:rPr>
      </w:pPr>
      <w:r>
        <w:rPr>
          <w:rFonts w:eastAsia="Times New Roman"/>
          <w:b/>
          <w:bCs/>
          <w:color w:val="00000A"/>
          <w:sz w:val="24"/>
          <w:szCs w:val="24"/>
        </w:rPr>
        <w:t>Использование ресурса</w:t>
      </w:r>
    </w:p>
    <w:p w:rsidR="001673CE" w:rsidRDefault="001673CE" w:rsidP="001673CE">
      <w:pPr>
        <w:spacing w:line="7" w:lineRule="exact"/>
        <w:rPr>
          <w:rFonts w:eastAsia="Times New Roman"/>
          <w:color w:val="00000A"/>
          <w:sz w:val="24"/>
          <w:szCs w:val="24"/>
        </w:rPr>
      </w:pPr>
    </w:p>
    <w:p w:rsidR="001673CE" w:rsidRDefault="001673CE" w:rsidP="001673CE">
      <w:pPr>
        <w:spacing w:line="238" w:lineRule="auto"/>
        <w:ind w:firstLine="701"/>
        <w:jc w:val="both"/>
        <w:rPr>
          <w:rFonts w:eastAsia="Times New Roman"/>
          <w:color w:val="00000A"/>
          <w:sz w:val="24"/>
          <w:szCs w:val="24"/>
        </w:rPr>
      </w:pPr>
      <w:r>
        <w:rPr>
          <w:rFonts w:eastAsia="Times New Roman"/>
          <w:color w:val="00000A"/>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1673CE" w:rsidRDefault="001673CE" w:rsidP="001673CE">
      <w:pPr>
        <w:spacing w:line="285" w:lineRule="exact"/>
        <w:rPr>
          <w:sz w:val="20"/>
          <w:szCs w:val="20"/>
        </w:rPr>
      </w:pPr>
    </w:p>
    <w:p w:rsidR="001673CE" w:rsidRDefault="001673CE" w:rsidP="001673CE">
      <w:pPr>
        <w:ind w:left="700"/>
        <w:rPr>
          <w:sz w:val="20"/>
          <w:szCs w:val="20"/>
        </w:rPr>
      </w:pPr>
      <w:r>
        <w:rPr>
          <w:rFonts w:eastAsia="Times New Roman"/>
          <w:b/>
          <w:bCs/>
          <w:color w:val="00000A"/>
          <w:sz w:val="24"/>
          <w:szCs w:val="24"/>
        </w:rPr>
        <w:t>Учебно-методическое и материально-техническое обеспечение</w:t>
      </w:r>
    </w:p>
    <w:p w:rsidR="001673CE" w:rsidRDefault="001673CE" w:rsidP="001673CE">
      <w:pPr>
        <w:spacing w:line="7" w:lineRule="exact"/>
        <w:rPr>
          <w:sz w:val="20"/>
          <w:szCs w:val="20"/>
        </w:rPr>
      </w:pPr>
    </w:p>
    <w:p w:rsidR="001673CE" w:rsidRDefault="001673CE" w:rsidP="001416A1">
      <w:pPr>
        <w:numPr>
          <w:ilvl w:val="0"/>
          <w:numId w:val="48"/>
        </w:numPr>
        <w:tabs>
          <w:tab w:val="left" w:pos="1106"/>
        </w:tabs>
        <w:spacing w:line="237" w:lineRule="auto"/>
        <w:ind w:firstLine="701"/>
        <w:jc w:val="both"/>
        <w:rPr>
          <w:rFonts w:eastAsia="Times New Roman"/>
          <w:color w:val="00000A"/>
          <w:sz w:val="24"/>
          <w:szCs w:val="24"/>
        </w:rPr>
      </w:pPr>
      <w:r>
        <w:rPr>
          <w:rFonts w:eastAsia="Times New Roman"/>
          <w:color w:val="00000A"/>
          <w:sz w:val="24"/>
          <w:szCs w:val="24"/>
        </w:rPr>
        <w:t>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1673CE" w:rsidRDefault="001673CE" w:rsidP="001673CE">
      <w:pPr>
        <w:spacing w:line="17" w:lineRule="exact"/>
        <w:rPr>
          <w:rFonts w:eastAsia="Times New Roman"/>
          <w:color w:val="00000A"/>
          <w:sz w:val="24"/>
          <w:szCs w:val="24"/>
        </w:rPr>
      </w:pPr>
    </w:p>
    <w:p w:rsidR="001673CE" w:rsidRDefault="001673CE" w:rsidP="001673CE">
      <w:pPr>
        <w:spacing w:line="234" w:lineRule="auto"/>
        <w:ind w:firstLine="567"/>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списками рекомендуемых к изучению в школе произведений русской,</w:t>
      </w:r>
      <w:r>
        <w:rPr>
          <w:rFonts w:eastAsia="Times New Roman"/>
          <w:b/>
          <w:bCs/>
          <w:color w:val="00000A"/>
          <w:sz w:val="24"/>
          <w:szCs w:val="24"/>
        </w:rPr>
        <w:t xml:space="preserve"> </w:t>
      </w:r>
      <w:r>
        <w:rPr>
          <w:rFonts w:eastAsia="Times New Roman"/>
          <w:color w:val="00000A"/>
          <w:sz w:val="24"/>
          <w:szCs w:val="24"/>
        </w:rPr>
        <w:t>родной,</w:t>
      </w:r>
      <w:r>
        <w:rPr>
          <w:rFonts w:eastAsia="Times New Roman"/>
          <w:b/>
          <w:bCs/>
          <w:color w:val="00000A"/>
          <w:sz w:val="24"/>
          <w:szCs w:val="24"/>
        </w:rPr>
        <w:t xml:space="preserve"> </w:t>
      </w:r>
      <w:r>
        <w:rPr>
          <w:rFonts w:eastAsia="Times New Roman"/>
          <w:color w:val="00000A"/>
          <w:sz w:val="24"/>
          <w:szCs w:val="24"/>
        </w:rPr>
        <w:t>мировой классики;</w:t>
      </w:r>
    </w:p>
    <w:p w:rsidR="001673CE" w:rsidRDefault="001673CE" w:rsidP="001673CE">
      <w:pPr>
        <w:spacing w:line="13" w:lineRule="exact"/>
        <w:ind w:firstLine="567"/>
        <w:rPr>
          <w:rFonts w:eastAsia="Times New Roman"/>
          <w:color w:val="00000A"/>
          <w:sz w:val="24"/>
          <w:szCs w:val="24"/>
        </w:rPr>
      </w:pPr>
    </w:p>
    <w:p w:rsidR="001673CE" w:rsidRPr="00C850F6" w:rsidRDefault="001673CE" w:rsidP="001673CE">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аннотированными списками произведений</w:t>
      </w:r>
      <w:r>
        <w:rPr>
          <w:rFonts w:eastAsia="Times New Roman"/>
          <w:b/>
          <w:bCs/>
          <w:color w:val="00000A"/>
          <w:sz w:val="24"/>
          <w:szCs w:val="24"/>
        </w:rPr>
        <w:t xml:space="preserve"> </w:t>
      </w:r>
      <w:r>
        <w:rPr>
          <w:rFonts w:eastAsia="Times New Roman"/>
          <w:color w:val="00000A"/>
          <w:sz w:val="24"/>
          <w:szCs w:val="24"/>
        </w:rPr>
        <w:t>XX –</w:t>
      </w:r>
      <w:r>
        <w:rPr>
          <w:rFonts w:eastAsia="Times New Roman"/>
          <w:b/>
          <w:bCs/>
          <w:color w:val="00000A"/>
          <w:sz w:val="24"/>
          <w:szCs w:val="24"/>
        </w:rPr>
        <w:t xml:space="preserve"> </w:t>
      </w:r>
      <w:r>
        <w:rPr>
          <w:rFonts w:eastAsia="Times New Roman"/>
          <w:color w:val="00000A"/>
          <w:sz w:val="24"/>
          <w:szCs w:val="24"/>
        </w:rPr>
        <w:t>начала</w:t>
      </w:r>
      <w:r>
        <w:rPr>
          <w:rFonts w:eastAsia="Times New Roman"/>
          <w:b/>
          <w:bCs/>
          <w:color w:val="00000A"/>
          <w:sz w:val="24"/>
          <w:szCs w:val="24"/>
        </w:rPr>
        <w:t xml:space="preserve"> </w:t>
      </w:r>
      <w:r>
        <w:rPr>
          <w:rFonts w:eastAsia="Times New Roman"/>
          <w:color w:val="00000A"/>
          <w:sz w:val="24"/>
          <w:szCs w:val="24"/>
        </w:rPr>
        <w:t>XXI</w:t>
      </w:r>
      <w:r>
        <w:rPr>
          <w:rFonts w:eastAsia="Times New Roman"/>
          <w:b/>
          <w:bCs/>
          <w:color w:val="00000A"/>
          <w:sz w:val="24"/>
          <w:szCs w:val="24"/>
        </w:rPr>
        <w:t xml:space="preserve"> </w:t>
      </w:r>
      <w:r>
        <w:rPr>
          <w:rFonts w:eastAsia="Times New Roman"/>
          <w:color w:val="00000A"/>
          <w:sz w:val="24"/>
          <w:szCs w:val="24"/>
        </w:rPr>
        <w:t>в.,</w:t>
      </w:r>
      <w:r>
        <w:rPr>
          <w:rFonts w:eastAsia="Times New Roman"/>
          <w:b/>
          <w:bCs/>
          <w:color w:val="00000A"/>
          <w:sz w:val="24"/>
          <w:szCs w:val="24"/>
        </w:rPr>
        <w:t xml:space="preserve"> </w:t>
      </w:r>
      <w:r>
        <w:rPr>
          <w:rFonts w:eastAsia="Times New Roman"/>
          <w:color w:val="00000A"/>
          <w:sz w:val="24"/>
          <w:szCs w:val="24"/>
        </w:rPr>
        <w:t>рекомендуемых</w:t>
      </w:r>
      <w:r>
        <w:rPr>
          <w:rFonts w:eastAsia="Times New Roman"/>
          <w:b/>
          <w:bCs/>
          <w:color w:val="00000A"/>
          <w:sz w:val="24"/>
          <w:szCs w:val="24"/>
        </w:rPr>
        <w:t xml:space="preserve"> </w:t>
      </w:r>
      <w:r>
        <w:rPr>
          <w:rFonts w:eastAsia="Times New Roman"/>
          <w:color w:val="00000A"/>
          <w:sz w:val="24"/>
          <w:szCs w:val="24"/>
        </w:rPr>
        <w:t>для включения в рабочую программу как для изучения на уроках, так и для самостоятельного чтения;</w:t>
      </w:r>
    </w:p>
    <w:p w:rsidR="001673CE" w:rsidRDefault="001673CE" w:rsidP="001673CE">
      <w:pPr>
        <w:spacing w:line="233" w:lineRule="auto"/>
        <w:ind w:firstLine="567"/>
        <w:rPr>
          <w:sz w:val="20"/>
          <w:szCs w:val="20"/>
        </w:rPr>
      </w:pPr>
      <w:r>
        <w:rPr>
          <w:rFonts w:eastAsia="Times New Roman"/>
          <w:b/>
          <w:bCs/>
          <w:color w:val="00000A"/>
          <w:sz w:val="24"/>
          <w:szCs w:val="24"/>
        </w:rPr>
        <w:t xml:space="preserve">– </w:t>
      </w:r>
      <w:r>
        <w:rPr>
          <w:rFonts w:eastAsia="Times New Roman"/>
          <w:color w:val="00000A"/>
          <w:sz w:val="24"/>
          <w:szCs w:val="24"/>
        </w:rPr>
        <w:t>тематическими подборками произведений,</w:t>
      </w:r>
      <w:r>
        <w:rPr>
          <w:rFonts w:eastAsia="Times New Roman"/>
          <w:b/>
          <w:bCs/>
          <w:color w:val="00000A"/>
          <w:sz w:val="24"/>
          <w:szCs w:val="24"/>
        </w:rPr>
        <w:t xml:space="preserve"> </w:t>
      </w:r>
      <w:r>
        <w:rPr>
          <w:rFonts w:eastAsia="Times New Roman"/>
          <w:color w:val="00000A"/>
          <w:sz w:val="24"/>
          <w:szCs w:val="24"/>
        </w:rPr>
        <w:t>рекомендованных для освоения</w:t>
      </w:r>
      <w:r>
        <w:rPr>
          <w:rFonts w:eastAsia="Times New Roman"/>
          <w:b/>
          <w:bCs/>
          <w:color w:val="00000A"/>
          <w:sz w:val="24"/>
          <w:szCs w:val="24"/>
        </w:rPr>
        <w:t xml:space="preserve"> </w:t>
      </w:r>
      <w:r>
        <w:rPr>
          <w:rFonts w:eastAsia="Times New Roman"/>
          <w:color w:val="00000A"/>
          <w:sz w:val="24"/>
          <w:szCs w:val="24"/>
        </w:rPr>
        <w:t>конкретных теоретико- и историко-литературных понятий;</w:t>
      </w:r>
    </w:p>
    <w:p w:rsidR="001673CE" w:rsidRDefault="001673CE" w:rsidP="001673CE">
      <w:pPr>
        <w:spacing w:line="1" w:lineRule="exact"/>
        <w:ind w:firstLine="567"/>
        <w:rPr>
          <w:sz w:val="20"/>
          <w:szCs w:val="20"/>
        </w:rPr>
      </w:pPr>
    </w:p>
    <w:p w:rsidR="001673CE" w:rsidRPr="00CC7F74" w:rsidRDefault="001673CE" w:rsidP="001673CE">
      <w:pPr>
        <w:ind w:firstLine="567"/>
        <w:rPr>
          <w:sz w:val="20"/>
          <w:szCs w:val="20"/>
        </w:rPr>
      </w:pPr>
      <w:r>
        <w:rPr>
          <w:rFonts w:eastAsia="Times New Roman"/>
          <w:b/>
          <w:bCs/>
          <w:color w:val="00000A"/>
          <w:sz w:val="24"/>
          <w:szCs w:val="24"/>
        </w:rPr>
        <w:lastRenderedPageBreak/>
        <w:t xml:space="preserve"> –  </w:t>
      </w:r>
      <w:r>
        <w:rPr>
          <w:rFonts w:eastAsia="Times New Roman"/>
          <w:color w:val="00000A"/>
          <w:sz w:val="24"/>
          <w:szCs w:val="24"/>
        </w:rPr>
        <w:t>тезаурусом этих понятий или списком рекомендованных справочников,</w:t>
      </w:r>
      <w:r>
        <w:rPr>
          <w:rFonts w:eastAsia="Times New Roman"/>
          <w:b/>
          <w:bCs/>
          <w:color w:val="00000A"/>
          <w:sz w:val="24"/>
          <w:szCs w:val="24"/>
        </w:rPr>
        <w:t xml:space="preserve"> </w:t>
      </w:r>
      <w:r>
        <w:rPr>
          <w:rFonts w:eastAsia="Times New Roman"/>
          <w:color w:val="00000A"/>
          <w:sz w:val="24"/>
          <w:szCs w:val="24"/>
        </w:rPr>
        <w:t>словарей</w:t>
      </w:r>
      <w:r>
        <w:rPr>
          <w:sz w:val="20"/>
          <w:szCs w:val="20"/>
        </w:rPr>
        <w:t xml:space="preserve"> и </w:t>
      </w:r>
      <w:r>
        <w:rPr>
          <w:rFonts w:eastAsia="Times New Roman"/>
          <w:color w:val="00000A"/>
          <w:sz w:val="24"/>
          <w:szCs w:val="24"/>
        </w:rPr>
        <w:t xml:space="preserve">             научно-методических работ по теории и истории литературы;</w:t>
      </w:r>
    </w:p>
    <w:p w:rsidR="001673CE" w:rsidRDefault="001673CE" w:rsidP="001673CE">
      <w:pPr>
        <w:ind w:firstLine="567"/>
        <w:rPr>
          <w:rFonts w:eastAsia="Times New Roman"/>
          <w:color w:val="00000A"/>
          <w:sz w:val="24"/>
          <w:szCs w:val="24"/>
        </w:rPr>
      </w:pPr>
      <w:r>
        <w:rPr>
          <w:rFonts w:eastAsia="Times New Roman"/>
          <w:b/>
          <w:bCs/>
          <w:color w:val="00000A"/>
          <w:sz w:val="24"/>
          <w:szCs w:val="24"/>
        </w:rPr>
        <w:t xml:space="preserve"> –  </w:t>
      </w:r>
      <w:r>
        <w:rPr>
          <w:rFonts w:eastAsia="Times New Roman"/>
          <w:color w:val="00000A"/>
          <w:sz w:val="24"/>
          <w:szCs w:val="24"/>
        </w:rPr>
        <w:t>подборкой учебного материала.</w:t>
      </w:r>
    </w:p>
    <w:p w:rsidR="001673CE" w:rsidRDefault="001673CE" w:rsidP="001673CE">
      <w:pPr>
        <w:spacing w:line="12" w:lineRule="exact"/>
        <w:rPr>
          <w:rFonts w:eastAsia="Times New Roman"/>
          <w:color w:val="00000A"/>
          <w:sz w:val="24"/>
          <w:szCs w:val="24"/>
        </w:rPr>
      </w:pPr>
    </w:p>
    <w:p w:rsidR="001673CE" w:rsidRDefault="001673CE" w:rsidP="001416A1">
      <w:pPr>
        <w:numPr>
          <w:ilvl w:val="0"/>
          <w:numId w:val="49"/>
        </w:numPr>
        <w:tabs>
          <w:tab w:val="left" w:pos="941"/>
        </w:tabs>
        <w:spacing w:line="237" w:lineRule="auto"/>
        <w:ind w:firstLine="701"/>
        <w:jc w:val="both"/>
        <w:rPr>
          <w:rFonts w:eastAsia="Times New Roman"/>
          <w:color w:val="00000A"/>
          <w:sz w:val="24"/>
          <w:szCs w:val="24"/>
        </w:rPr>
      </w:pPr>
      <w:r>
        <w:rPr>
          <w:rFonts w:eastAsia="Times New Roman"/>
          <w:color w:val="00000A"/>
          <w:sz w:val="24"/>
          <w:szCs w:val="24"/>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1673CE" w:rsidRDefault="001673CE" w:rsidP="001673CE">
      <w:pPr>
        <w:spacing w:line="17" w:lineRule="exact"/>
        <w:rPr>
          <w:rFonts w:eastAsia="Times New Roman"/>
          <w:color w:val="00000A"/>
          <w:sz w:val="24"/>
          <w:szCs w:val="24"/>
        </w:rPr>
      </w:pPr>
    </w:p>
    <w:p w:rsidR="001673CE" w:rsidRDefault="001673CE" w:rsidP="001673CE">
      <w:pPr>
        <w:spacing w:line="236" w:lineRule="auto"/>
        <w:ind w:firstLine="701"/>
        <w:jc w:val="both"/>
        <w:rPr>
          <w:rFonts w:eastAsia="Times New Roman"/>
          <w:color w:val="00000A"/>
          <w:sz w:val="24"/>
          <w:szCs w:val="24"/>
        </w:rPr>
      </w:pPr>
      <w:r>
        <w:rPr>
          <w:rFonts w:eastAsia="Times New Roman"/>
          <w:color w:val="00000A"/>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1673CE" w:rsidRDefault="001673CE" w:rsidP="001673CE">
      <w:pPr>
        <w:spacing w:line="14" w:lineRule="exact"/>
        <w:rPr>
          <w:rFonts w:eastAsia="Times New Roman"/>
          <w:color w:val="00000A"/>
          <w:sz w:val="24"/>
          <w:szCs w:val="24"/>
        </w:rPr>
      </w:pPr>
    </w:p>
    <w:p w:rsidR="001673CE" w:rsidRDefault="001673CE" w:rsidP="001673CE">
      <w:pPr>
        <w:spacing w:line="238" w:lineRule="auto"/>
        <w:ind w:firstLine="701"/>
        <w:jc w:val="both"/>
        <w:rPr>
          <w:rFonts w:eastAsia="Times New Roman"/>
          <w:color w:val="00000A"/>
          <w:sz w:val="24"/>
          <w:szCs w:val="24"/>
        </w:rPr>
      </w:pPr>
      <w:r>
        <w:rPr>
          <w:rFonts w:eastAsia="Times New Roman"/>
          <w:color w:val="00000A"/>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1673CE" w:rsidRDefault="001673CE" w:rsidP="001673CE">
      <w:pPr>
        <w:spacing w:line="16" w:lineRule="exact"/>
        <w:rPr>
          <w:rFonts w:eastAsia="Times New Roman"/>
          <w:color w:val="00000A"/>
          <w:sz w:val="24"/>
          <w:szCs w:val="24"/>
        </w:rPr>
      </w:pPr>
    </w:p>
    <w:p w:rsidR="001673CE" w:rsidRDefault="001673CE" w:rsidP="001416A1">
      <w:pPr>
        <w:numPr>
          <w:ilvl w:val="0"/>
          <w:numId w:val="49"/>
        </w:numPr>
        <w:tabs>
          <w:tab w:val="left" w:pos="941"/>
        </w:tabs>
        <w:spacing w:line="238" w:lineRule="auto"/>
        <w:ind w:firstLine="701"/>
        <w:jc w:val="both"/>
        <w:rPr>
          <w:rFonts w:eastAsia="Times New Roman"/>
          <w:color w:val="00000A"/>
          <w:sz w:val="24"/>
          <w:szCs w:val="24"/>
        </w:rPr>
      </w:pPr>
      <w:r>
        <w:rPr>
          <w:rFonts w:eastAsia="Times New Roman"/>
          <w:color w:val="00000A"/>
          <w:sz w:val="24"/>
          <w:szCs w:val="24"/>
        </w:rPr>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1673CE" w:rsidRDefault="001673CE" w:rsidP="001673CE">
      <w:pPr>
        <w:spacing w:line="18" w:lineRule="exact"/>
        <w:rPr>
          <w:rFonts w:eastAsia="Times New Roman"/>
          <w:color w:val="00000A"/>
          <w:sz w:val="24"/>
          <w:szCs w:val="24"/>
        </w:rPr>
      </w:pPr>
    </w:p>
    <w:p w:rsidR="001673CE" w:rsidRDefault="001673CE" w:rsidP="001416A1">
      <w:pPr>
        <w:numPr>
          <w:ilvl w:val="0"/>
          <w:numId w:val="49"/>
        </w:numPr>
        <w:tabs>
          <w:tab w:val="left" w:pos="941"/>
        </w:tabs>
        <w:spacing w:line="236" w:lineRule="auto"/>
        <w:ind w:firstLine="701"/>
        <w:jc w:val="both"/>
        <w:rPr>
          <w:rFonts w:eastAsia="Times New Roman"/>
          <w:color w:val="00000A"/>
          <w:sz w:val="24"/>
          <w:szCs w:val="24"/>
        </w:rPr>
      </w:pPr>
      <w:r>
        <w:rPr>
          <w:rFonts w:eastAsia="Times New Roman"/>
          <w:color w:val="00000A"/>
          <w:sz w:val="24"/>
          <w:szCs w:val="24"/>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1673CE" w:rsidRDefault="001673CE" w:rsidP="001673CE">
      <w:pPr>
        <w:spacing w:line="18" w:lineRule="exact"/>
        <w:rPr>
          <w:rFonts w:eastAsia="Times New Roman"/>
          <w:color w:val="00000A"/>
          <w:sz w:val="24"/>
          <w:szCs w:val="24"/>
        </w:rPr>
      </w:pPr>
    </w:p>
    <w:p w:rsidR="001673CE" w:rsidRDefault="001673CE" w:rsidP="001673CE">
      <w:pPr>
        <w:spacing w:line="234" w:lineRule="auto"/>
        <w:ind w:firstLine="708"/>
        <w:rPr>
          <w:rFonts w:eastAsia="Times New Roman"/>
          <w:b/>
          <w:bCs/>
          <w:color w:val="00000A"/>
          <w:sz w:val="24"/>
          <w:szCs w:val="24"/>
        </w:rPr>
      </w:pPr>
    </w:p>
    <w:p w:rsidR="001673CE" w:rsidRPr="00C850F6" w:rsidRDefault="001673CE" w:rsidP="001673CE">
      <w:pPr>
        <w:spacing w:line="234" w:lineRule="auto"/>
        <w:ind w:firstLine="708"/>
        <w:rPr>
          <w:rFonts w:eastAsia="Times New Roman"/>
          <w:color w:val="00000A"/>
          <w:sz w:val="24"/>
          <w:szCs w:val="24"/>
        </w:rPr>
      </w:pPr>
      <w:r>
        <w:rPr>
          <w:rFonts w:eastAsia="Times New Roman"/>
          <w:b/>
          <w:bCs/>
          <w:color w:val="00000A"/>
          <w:sz w:val="24"/>
          <w:szCs w:val="24"/>
        </w:rPr>
        <w:t>Список рекомендуемых произведений и авторов к программе по литературе для 10–11-х классов</w:t>
      </w:r>
    </w:p>
    <w:p w:rsidR="001673CE" w:rsidRDefault="001673CE" w:rsidP="001673CE">
      <w:pPr>
        <w:spacing w:line="234" w:lineRule="auto"/>
        <w:ind w:right="20" w:firstLine="708"/>
        <w:jc w:val="both"/>
        <w:rPr>
          <w:sz w:val="20"/>
          <w:szCs w:val="20"/>
        </w:rPr>
      </w:pPr>
      <w:r>
        <w:rPr>
          <w:rFonts w:eastAsia="Times New Roman"/>
          <w:color w:val="00000A"/>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1673CE" w:rsidRDefault="001673CE" w:rsidP="001673CE">
      <w:pPr>
        <w:spacing w:line="14" w:lineRule="exact"/>
        <w:rPr>
          <w:sz w:val="20"/>
          <w:szCs w:val="20"/>
        </w:rPr>
      </w:pPr>
    </w:p>
    <w:p w:rsidR="001673CE" w:rsidRDefault="001673CE" w:rsidP="001673CE">
      <w:pPr>
        <w:spacing w:line="234" w:lineRule="auto"/>
        <w:ind w:firstLine="708"/>
        <w:jc w:val="both"/>
        <w:rPr>
          <w:sz w:val="20"/>
          <w:szCs w:val="20"/>
        </w:rPr>
      </w:pPr>
      <w:r>
        <w:rPr>
          <w:rFonts w:eastAsia="Times New Roman"/>
          <w:b/>
          <w:bCs/>
          <w:color w:val="00000A"/>
          <w:sz w:val="24"/>
          <w:szCs w:val="24"/>
        </w:rPr>
        <w:t xml:space="preserve">Список А </w:t>
      </w:r>
      <w:r>
        <w:rPr>
          <w:rFonts w:eastAsia="Times New Roman"/>
          <w:color w:val="00000A"/>
          <w:sz w:val="24"/>
          <w:szCs w:val="24"/>
        </w:rPr>
        <w:t>представляет собой перечень конкретных произведений,</w:t>
      </w:r>
      <w:r>
        <w:rPr>
          <w:rFonts w:eastAsia="Times New Roman"/>
          <w:b/>
          <w:bCs/>
          <w:color w:val="00000A"/>
          <w:sz w:val="24"/>
          <w:szCs w:val="24"/>
        </w:rPr>
        <w:t xml:space="preserve"> </w:t>
      </w:r>
      <w:r>
        <w:rPr>
          <w:rFonts w:eastAsia="Times New Roman"/>
          <w:color w:val="00000A"/>
          <w:sz w:val="24"/>
          <w:szCs w:val="24"/>
        </w:rPr>
        <w:t>занявших в силу</w:t>
      </w:r>
      <w:r>
        <w:rPr>
          <w:rFonts w:eastAsia="Times New Roman"/>
          <w:b/>
          <w:bCs/>
          <w:color w:val="00000A"/>
          <w:sz w:val="24"/>
          <w:szCs w:val="24"/>
        </w:rPr>
        <w:t xml:space="preserve"> </w:t>
      </w:r>
      <w:r>
        <w:rPr>
          <w:rFonts w:eastAsia="Times New Roman"/>
          <w:color w:val="00000A"/>
          <w:sz w:val="24"/>
          <w:szCs w:val="24"/>
        </w:rPr>
        <w:t>традиции особое место в школьном преподавании русской литературы.</w:t>
      </w:r>
    </w:p>
    <w:p w:rsidR="001673CE" w:rsidRDefault="001673CE" w:rsidP="001673CE">
      <w:pPr>
        <w:spacing w:line="14" w:lineRule="exact"/>
        <w:rPr>
          <w:sz w:val="20"/>
          <w:szCs w:val="20"/>
        </w:rPr>
      </w:pPr>
    </w:p>
    <w:p w:rsidR="001673CE" w:rsidRDefault="001673CE" w:rsidP="001673CE">
      <w:pPr>
        <w:spacing w:line="237" w:lineRule="auto"/>
        <w:ind w:firstLine="708"/>
        <w:jc w:val="both"/>
        <w:rPr>
          <w:sz w:val="20"/>
          <w:szCs w:val="20"/>
        </w:rPr>
      </w:pPr>
      <w:r>
        <w:rPr>
          <w:rFonts w:eastAsia="Times New Roman"/>
          <w:b/>
          <w:bCs/>
          <w:color w:val="00000A"/>
          <w:sz w:val="24"/>
          <w:szCs w:val="24"/>
        </w:rPr>
        <w:t xml:space="preserve">Список В </w:t>
      </w:r>
      <w:r>
        <w:rPr>
          <w:rFonts w:eastAsia="Times New Roman"/>
          <w:color w:val="00000A"/>
          <w:sz w:val="24"/>
          <w:szCs w:val="24"/>
        </w:rPr>
        <w:t>представляет собой перечень авторов, чьи произведения и творческие</w:t>
      </w:r>
      <w:r>
        <w:rPr>
          <w:rFonts w:eastAsia="Times New Roman"/>
          <w:b/>
          <w:bCs/>
          <w:color w:val="00000A"/>
          <w:sz w:val="24"/>
          <w:szCs w:val="24"/>
        </w:rPr>
        <w:t xml:space="preserve"> </w:t>
      </w:r>
      <w:r>
        <w:rPr>
          <w:rFonts w:eastAsia="Times New Roman"/>
          <w:color w:val="00000A"/>
          <w:sz w:val="24"/>
          <w:szCs w:val="24"/>
        </w:rPr>
        <w:t>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1673CE" w:rsidRDefault="001673CE" w:rsidP="001673CE">
      <w:pPr>
        <w:spacing w:line="14" w:lineRule="exact"/>
        <w:rPr>
          <w:sz w:val="20"/>
          <w:szCs w:val="20"/>
        </w:rPr>
      </w:pPr>
    </w:p>
    <w:p w:rsidR="001673CE" w:rsidRDefault="001673CE" w:rsidP="001673CE">
      <w:pPr>
        <w:spacing w:line="238" w:lineRule="auto"/>
        <w:ind w:firstLine="708"/>
        <w:jc w:val="both"/>
        <w:rPr>
          <w:sz w:val="20"/>
          <w:szCs w:val="20"/>
        </w:rPr>
      </w:pPr>
      <w:r>
        <w:rPr>
          <w:rFonts w:eastAsia="Times New Roman"/>
          <w:b/>
          <w:bCs/>
          <w:color w:val="00000A"/>
          <w:sz w:val="24"/>
          <w:szCs w:val="24"/>
        </w:rPr>
        <w:t xml:space="preserve">Список С </w:t>
      </w:r>
      <w:r>
        <w:rPr>
          <w:rFonts w:eastAsia="Times New Roman"/>
          <w:color w:val="00000A"/>
          <w:sz w:val="24"/>
          <w:szCs w:val="24"/>
        </w:rPr>
        <w:t>представляет собой перечень тем и литературных явлений, выделенных по</w:t>
      </w:r>
      <w:r>
        <w:rPr>
          <w:rFonts w:eastAsia="Times New Roman"/>
          <w:b/>
          <w:bCs/>
          <w:color w:val="00000A"/>
          <w:sz w:val="24"/>
          <w:szCs w:val="24"/>
        </w:rPr>
        <w:t xml:space="preserve"> </w:t>
      </w:r>
      <w:r>
        <w:rPr>
          <w:rFonts w:eastAsia="Times New Roman"/>
          <w:color w:val="00000A"/>
          <w:sz w:val="24"/>
          <w:szCs w:val="24"/>
        </w:rPr>
        <w:t>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1673CE" w:rsidRDefault="001673CE" w:rsidP="001673CE">
      <w:pPr>
        <w:spacing w:line="4" w:lineRule="exact"/>
        <w:rPr>
          <w:sz w:val="20"/>
          <w:szCs w:val="20"/>
        </w:rPr>
      </w:pPr>
    </w:p>
    <w:p w:rsidR="001673CE" w:rsidRDefault="001673CE" w:rsidP="001673CE">
      <w:pPr>
        <w:ind w:firstLine="567"/>
        <w:rPr>
          <w:sz w:val="20"/>
          <w:szCs w:val="20"/>
        </w:rPr>
      </w:pPr>
      <w:r>
        <w:rPr>
          <w:rFonts w:eastAsia="Times New Roman"/>
          <w:color w:val="00000A"/>
          <w:sz w:val="24"/>
          <w:szCs w:val="24"/>
        </w:rPr>
        <w:t>Для удобства работы со списком С материал в нем разделен на 7 блоков:</w:t>
      </w:r>
    </w:p>
    <w:p w:rsidR="001673CE" w:rsidRDefault="001673CE" w:rsidP="001673CE">
      <w:pPr>
        <w:spacing w:line="20" w:lineRule="exact"/>
        <w:rPr>
          <w:sz w:val="20"/>
          <w:szCs w:val="20"/>
        </w:rPr>
      </w:pPr>
    </w:p>
    <w:p w:rsidR="001673CE" w:rsidRDefault="001673CE" w:rsidP="001673CE">
      <w:pPr>
        <w:ind w:firstLine="567"/>
        <w:rPr>
          <w:sz w:val="20"/>
          <w:szCs w:val="20"/>
        </w:rPr>
      </w:pPr>
      <w:r>
        <w:rPr>
          <w:rFonts w:eastAsia="Times New Roman"/>
          <w:color w:val="00000A"/>
          <w:sz w:val="24"/>
          <w:szCs w:val="24"/>
        </w:rPr>
        <w:t>- Поэзия середины и второй половины XIX века</w:t>
      </w:r>
    </w:p>
    <w:p w:rsidR="001673CE" w:rsidRDefault="001673CE" w:rsidP="001673CE">
      <w:pPr>
        <w:spacing w:line="17" w:lineRule="exact"/>
        <w:ind w:firstLine="567"/>
        <w:rPr>
          <w:sz w:val="20"/>
          <w:szCs w:val="20"/>
        </w:rPr>
      </w:pPr>
    </w:p>
    <w:p w:rsidR="001673CE" w:rsidRDefault="001673CE" w:rsidP="001673CE">
      <w:pPr>
        <w:ind w:firstLine="567"/>
        <w:rPr>
          <w:sz w:val="20"/>
          <w:szCs w:val="20"/>
        </w:rPr>
      </w:pPr>
      <w:r>
        <w:rPr>
          <w:rFonts w:eastAsia="Times New Roman"/>
          <w:color w:val="00000A"/>
          <w:sz w:val="24"/>
          <w:szCs w:val="24"/>
        </w:rPr>
        <w:t>- Реализм XIX–ХХ века</w:t>
      </w:r>
    </w:p>
    <w:p w:rsidR="001673CE" w:rsidRDefault="001673CE" w:rsidP="001673CE">
      <w:pPr>
        <w:spacing w:line="17" w:lineRule="exact"/>
        <w:ind w:firstLine="567"/>
        <w:rPr>
          <w:sz w:val="20"/>
          <w:szCs w:val="20"/>
        </w:rPr>
      </w:pPr>
    </w:p>
    <w:p w:rsidR="001673CE" w:rsidRDefault="001673CE" w:rsidP="001673CE">
      <w:pPr>
        <w:ind w:firstLine="567"/>
        <w:rPr>
          <w:sz w:val="20"/>
          <w:szCs w:val="20"/>
        </w:rPr>
      </w:pPr>
      <w:r>
        <w:rPr>
          <w:rFonts w:eastAsia="Times New Roman"/>
          <w:color w:val="00000A"/>
          <w:sz w:val="24"/>
          <w:szCs w:val="24"/>
        </w:rPr>
        <w:t>- Модернизм конца XIX – ХХ века</w:t>
      </w:r>
    </w:p>
    <w:p w:rsidR="001673CE" w:rsidRDefault="001673CE" w:rsidP="001673CE">
      <w:pPr>
        <w:ind w:firstLine="567"/>
        <w:rPr>
          <w:sz w:val="20"/>
          <w:szCs w:val="20"/>
        </w:rPr>
      </w:pPr>
      <w:r>
        <w:rPr>
          <w:rFonts w:eastAsia="Times New Roman"/>
          <w:color w:val="00000A"/>
          <w:sz w:val="24"/>
          <w:szCs w:val="24"/>
        </w:rPr>
        <w:t>- Литература советского времени</w:t>
      </w:r>
    </w:p>
    <w:p w:rsidR="001673CE" w:rsidRDefault="001673CE" w:rsidP="001673CE">
      <w:pPr>
        <w:spacing w:line="17" w:lineRule="exact"/>
        <w:ind w:firstLine="567"/>
        <w:rPr>
          <w:sz w:val="20"/>
          <w:szCs w:val="20"/>
        </w:rPr>
      </w:pPr>
    </w:p>
    <w:p w:rsidR="001673CE" w:rsidRDefault="001673CE" w:rsidP="001673CE">
      <w:pPr>
        <w:ind w:firstLine="567"/>
        <w:rPr>
          <w:sz w:val="20"/>
          <w:szCs w:val="20"/>
        </w:rPr>
      </w:pPr>
      <w:r>
        <w:rPr>
          <w:rFonts w:eastAsia="Times New Roman"/>
          <w:color w:val="00000A"/>
          <w:sz w:val="24"/>
          <w:szCs w:val="24"/>
        </w:rPr>
        <w:t>- Современный литературный процесс</w:t>
      </w:r>
    </w:p>
    <w:p w:rsidR="001673CE" w:rsidRDefault="001673CE" w:rsidP="001673CE">
      <w:pPr>
        <w:spacing w:line="17" w:lineRule="exact"/>
        <w:ind w:firstLine="567"/>
        <w:rPr>
          <w:sz w:val="20"/>
          <w:szCs w:val="20"/>
        </w:rPr>
      </w:pPr>
    </w:p>
    <w:p w:rsidR="001673CE" w:rsidRDefault="001673CE" w:rsidP="001673CE">
      <w:pPr>
        <w:ind w:firstLine="567"/>
        <w:rPr>
          <w:sz w:val="20"/>
          <w:szCs w:val="20"/>
        </w:rPr>
      </w:pPr>
      <w:r>
        <w:rPr>
          <w:rFonts w:eastAsia="Times New Roman"/>
          <w:color w:val="00000A"/>
          <w:sz w:val="24"/>
          <w:szCs w:val="24"/>
        </w:rPr>
        <w:t>- Мировая литература XIX–ХХ века</w:t>
      </w:r>
    </w:p>
    <w:p w:rsidR="001673CE" w:rsidRDefault="001673CE" w:rsidP="001673CE">
      <w:pPr>
        <w:spacing w:line="17" w:lineRule="exact"/>
        <w:ind w:firstLine="567"/>
        <w:rPr>
          <w:sz w:val="20"/>
          <w:szCs w:val="20"/>
        </w:rPr>
      </w:pPr>
    </w:p>
    <w:p w:rsidR="001673CE" w:rsidRDefault="001673CE" w:rsidP="001673CE">
      <w:pPr>
        <w:ind w:firstLine="567"/>
        <w:rPr>
          <w:sz w:val="20"/>
          <w:szCs w:val="20"/>
        </w:rPr>
      </w:pPr>
      <w:r>
        <w:rPr>
          <w:rFonts w:eastAsia="Times New Roman"/>
          <w:color w:val="00000A"/>
          <w:sz w:val="24"/>
          <w:szCs w:val="24"/>
        </w:rPr>
        <w:lastRenderedPageBreak/>
        <w:t>- Родная (региональная) литература</w:t>
      </w:r>
    </w:p>
    <w:p w:rsidR="001673CE" w:rsidRDefault="001673CE" w:rsidP="001673CE">
      <w:pPr>
        <w:spacing w:line="10" w:lineRule="exact"/>
        <w:rPr>
          <w:sz w:val="20"/>
          <w:szCs w:val="20"/>
        </w:rPr>
      </w:pPr>
    </w:p>
    <w:p w:rsidR="001673CE" w:rsidRDefault="001673CE" w:rsidP="001673CE">
      <w:pPr>
        <w:spacing w:line="238" w:lineRule="auto"/>
        <w:ind w:left="120" w:firstLine="708"/>
        <w:jc w:val="both"/>
        <w:rPr>
          <w:rFonts w:eastAsia="Times New Roman"/>
          <w:color w:val="00000A"/>
          <w:sz w:val="24"/>
          <w:szCs w:val="24"/>
        </w:rPr>
      </w:pPr>
      <w:r>
        <w:rPr>
          <w:rFonts w:eastAsia="Times New Roman"/>
          <w:color w:val="00000A"/>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807F09" w:rsidRDefault="00807F09" w:rsidP="001673CE">
      <w:pPr>
        <w:spacing w:line="238" w:lineRule="auto"/>
        <w:ind w:left="120" w:firstLine="708"/>
        <w:jc w:val="both"/>
        <w:rPr>
          <w:sz w:val="20"/>
          <w:szCs w:val="20"/>
        </w:rPr>
      </w:pPr>
    </w:p>
    <w:p w:rsidR="00807F09" w:rsidRDefault="00807F09" w:rsidP="001673CE">
      <w:pPr>
        <w:spacing w:line="238" w:lineRule="auto"/>
        <w:ind w:left="120" w:firstLine="708"/>
        <w:jc w:val="both"/>
        <w:rPr>
          <w:sz w:val="20"/>
          <w:szCs w:val="20"/>
        </w:rPr>
      </w:pPr>
    </w:p>
    <w:tbl>
      <w:tblPr>
        <w:tblW w:w="0" w:type="auto"/>
        <w:tblLayout w:type="fixed"/>
        <w:tblCellMar>
          <w:left w:w="0" w:type="dxa"/>
          <w:right w:w="0" w:type="dxa"/>
        </w:tblCellMar>
        <w:tblLook w:val="04A0"/>
      </w:tblPr>
      <w:tblGrid>
        <w:gridCol w:w="920"/>
        <w:gridCol w:w="1480"/>
        <w:gridCol w:w="1180"/>
        <w:gridCol w:w="700"/>
        <w:gridCol w:w="500"/>
        <w:gridCol w:w="740"/>
        <w:gridCol w:w="540"/>
        <w:gridCol w:w="1060"/>
        <w:gridCol w:w="1240"/>
        <w:gridCol w:w="1240"/>
        <w:gridCol w:w="25"/>
      </w:tblGrid>
      <w:tr w:rsidR="00807F09" w:rsidTr="00807F09">
        <w:trPr>
          <w:trHeight w:val="279"/>
        </w:trPr>
        <w:tc>
          <w:tcPr>
            <w:tcW w:w="2400" w:type="dxa"/>
            <w:gridSpan w:val="2"/>
            <w:tcBorders>
              <w:top w:val="single" w:sz="4" w:space="0" w:color="auto"/>
              <w:left w:val="single" w:sz="4" w:space="0" w:color="auto"/>
              <w:bottom w:val="single" w:sz="8" w:space="0" w:color="00000A"/>
              <w:right w:val="single" w:sz="4" w:space="0" w:color="auto"/>
            </w:tcBorders>
            <w:vAlign w:val="bottom"/>
          </w:tcPr>
          <w:p w:rsidR="00807F09" w:rsidRDefault="00807F09" w:rsidP="007265E6">
            <w:pPr>
              <w:ind w:left="100"/>
              <w:rPr>
                <w:sz w:val="20"/>
                <w:szCs w:val="20"/>
              </w:rPr>
            </w:pPr>
            <w:r>
              <w:rPr>
                <w:rFonts w:eastAsia="Times New Roman"/>
                <w:b/>
                <w:bCs/>
                <w:color w:val="00000A"/>
                <w:sz w:val="24"/>
                <w:szCs w:val="24"/>
              </w:rPr>
              <w:t>Список А</w:t>
            </w:r>
          </w:p>
        </w:tc>
        <w:tc>
          <w:tcPr>
            <w:tcW w:w="1180" w:type="dxa"/>
            <w:tcBorders>
              <w:top w:val="single" w:sz="4" w:space="0" w:color="auto"/>
              <w:left w:val="single" w:sz="4" w:space="0" w:color="auto"/>
              <w:bottom w:val="single" w:sz="8" w:space="0" w:color="00000A"/>
            </w:tcBorders>
            <w:vAlign w:val="bottom"/>
          </w:tcPr>
          <w:p w:rsidR="00807F09" w:rsidRDefault="00807F09" w:rsidP="007265E6">
            <w:pPr>
              <w:ind w:left="100"/>
              <w:rPr>
                <w:sz w:val="20"/>
                <w:szCs w:val="20"/>
              </w:rPr>
            </w:pPr>
            <w:r>
              <w:rPr>
                <w:rFonts w:eastAsia="Times New Roman"/>
                <w:b/>
                <w:bCs/>
                <w:color w:val="00000A"/>
                <w:sz w:val="24"/>
                <w:szCs w:val="24"/>
              </w:rPr>
              <w:t>Список В</w:t>
            </w:r>
          </w:p>
        </w:tc>
        <w:tc>
          <w:tcPr>
            <w:tcW w:w="700" w:type="dxa"/>
            <w:tcBorders>
              <w:top w:val="single" w:sz="4" w:space="0" w:color="auto"/>
              <w:bottom w:val="single" w:sz="8" w:space="0" w:color="00000A"/>
            </w:tcBorders>
            <w:vAlign w:val="bottom"/>
          </w:tcPr>
          <w:p w:rsidR="00807F09" w:rsidRDefault="00807F09" w:rsidP="007265E6">
            <w:pPr>
              <w:rPr>
                <w:sz w:val="24"/>
                <w:szCs w:val="24"/>
              </w:rPr>
            </w:pPr>
          </w:p>
        </w:tc>
        <w:tc>
          <w:tcPr>
            <w:tcW w:w="500" w:type="dxa"/>
            <w:tcBorders>
              <w:top w:val="single" w:sz="4" w:space="0" w:color="auto"/>
              <w:bottom w:val="single" w:sz="8" w:space="0" w:color="00000A"/>
            </w:tcBorders>
            <w:vAlign w:val="bottom"/>
          </w:tcPr>
          <w:p w:rsidR="00807F09" w:rsidRDefault="00807F09" w:rsidP="007265E6">
            <w:pPr>
              <w:rPr>
                <w:sz w:val="24"/>
                <w:szCs w:val="24"/>
              </w:rPr>
            </w:pPr>
          </w:p>
        </w:tc>
        <w:tc>
          <w:tcPr>
            <w:tcW w:w="740" w:type="dxa"/>
            <w:tcBorders>
              <w:top w:val="single" w:sz="4" w:space="0" w:color="auto"/>
              <w:bottom w:val="single" w:sz="8" w:space="0" w:color="00000A"/>
            </w:tcBorders>
            <w:vAlign w:val="bottom"/>
          </w:tcPr>
          <w:p w:rsidR="00807F09" w:rsidRDefault="00807F09" w:rsidP="007265E6">
            <w:pPr>
              <w:rPr>
                <w:sz w:val="24"/>
                <w:szCs w:val="24"/>
              </w:rPr>
            </w:pPr>
          </w:p>
        </w:tc>
        <w:tc>
          <w:tcPr>
            <w:tcW w:w="540" w:type="dxa"/>
            <w:tcBorders>
              <w:top w:val="single" w:sz="4" w:space="0" w:color="auto"/>
              <w:bottom w:val="single" w:sz="8" w:space="0" w:color="00000A"/>
              <w:right w:val="single" w:sz="4" w:space="0" w:color="auto"/>
            </w:tcBorders>
            <w:vAlign w:val="bottom"/>
          </w:tcPr>
          <w:p w:rsidR="00807F09" w:rsidRDefault="00807F09" w:rsidP="007265E6">
            <w:pPr>
              <w:rPr>
                <w:sz w:val="24"/>
                <w:szCs w:val="24"/>
              </w:rPr>
            </w:pPr>
          </w:p>
        </w:tc>
        <w:tc>
          <w:tcPr>
            <w:tcW w:w="2300" w:type="dxa"/>
            <w:gridSpan w:val="2"/>
            <w:tcBorders>
              <w:top w:val="single" w:sz="4" w:space="0" w:color="auto"/>
              <w:left w:val="single" w:sz="4" w:space="0" w:color="auto"/>
              <w:bottom w:val="single" w:sz="8" w:space="0" w:color="00000A"/>
            </w:tcBorders>
            <w:vAlign w:val="bottom"/>
          </w:tcPr>
          <w:p w:rsidR="00807F09" w:rsidRDefault="00807F09" w:rsidP="007265E6">
            <w:pPr>
              <w:ind w:left="100"/>
              <w:rPr>
                <w:sz w:val="20"/>
                <w:szCs w:val="20"/>
              </w:rPr>
            </w:pPr>
            <w:r>
              <w:rPr>
                <w:rFonts w:eastAsia="Times New Roman"/>
                <w:b/>
                <w:bCs/>
                <w:color w:val="00000A"/>
                <w:sz w:val="24"/>
                <w:szCs w:val="24"/>
              </w:rPr>
              <w:t>Список С</w:t>
            </w:r>
          </w:p>
        </w:tc>
        <w:tc>
          <w:tcPr>
            <w:tcW w:w="1240" w:type="dxa"/>
            <w:tcBorders>
              <w:top w:val="single" w:sz="4" w:space="0" w:color="auto"/>
              <w:bottom w:val="single" w:sz="8" w:space="0" w:color="00000A"/>
            </w:tcBorders>
            <w:vAlign w:val="bottom"/>
          </w:tcPr>
          <w:p w:rsidR="00807F09" w:rsidRDefault="00807F09" w:rsidP="007265E6">
            <w:pPr>
              <w:rPr>
                <w:sz w:val="24"/>
                <w:szCs w:val="24"/>
              </w:rPr>
            </w:pPr>
          </w:p>
        </w:tc>
        <w:tc>
          <w:tcPr>
            <w:tcW w:w="25" w:type="dxa"/>
            <w:tcBorders>
              <w:top w:val="single" w:sz="4" w:space="0" w:color="auto"/>
              <w:right w:val="single" w:sz="4" w:space="0" w:color="auto"/>
            </w:tcBorders>
            <w:vAlign w:val="bottom"/>
          </w:tcPr>
          <w:p w:rsidR="00807F09" w:rsidRDefault="00807F09" w:rsidP="007265E6">
            <w:pPr>
              <w:rPr>
                <w:sz w:val="1"/>
                <w:szCs w:val="1"/>
              </w:rPr>
            </w:pPr>
          </w:p>
        </w:tc>
      </w:tr>
      <w:tr w:rsidR="00807F09" w:rsidTr="00807F09">
        <w:trPr>
          <w:trHeight w:val="263"/>
        </w:trPr>
        <w:tc>
          <w:tcPr>
            <w:tcW w:w="920" w:type="dxa"/>
            <w:tcBorders>
              <w:left w:val="single" w:sz="4" w:space="0" w:color="auto"/>
            </w:tcBorders>
            <w:vAlign w:val="bottom"/>
          </w:tcPr>
          <w:p w:rsidR="00807F09" w:rsidRDefault="00807F09" w:rsidP="007265E6"/>
        </w:tc>
        <w:tc>
          <w:tcPr>
            <w:tcW w:w="1480" w:type="dxa"/>
            <w:tcBorders>
              <w:right w:val="single" w:sz="4" w:space="0" w:color="auto"/>
            </w:tcBorders>
            <w:vAlign w:val="bottom"/>
          </w:tcPr>
          <w:p w:rsidR="00807F09" w:rsidRDefault="00807F09" w:rsidP="007265E6"/>
        </w:tc>
        <w:tc>
          <w:tcPr>
            <w:tcW w:w="1880" w:type="dxa"/>
            <w:gridSpan w:val="2"/>
            <w:tcBorders>
              <w:left w:val="single" w:sz="4" w:space="0" w:color="auto"/>
            </w:tcBorders>
            <w:vAlign w:val="bottom"/>
          </w:tcPr>
          <w:p w:rsidR="00807F09" w:rsidRDefault="00807F09" w:rsidP="007265E6">
            <w:pPr>
              <w:spacing w:line="263" w:lineRule="exact"/>
              <w:ind w:left="100"/>
              <w:rPr>
                <w:sz w:val="20"/>
                <w:szCs w:val="20"/>
              </w:rPr>
            </w:pPr>
            <w:r>
              <w:rPr>
                <w:rFonts w:eastAsia="Times New Roman"/>
                <w:b/>
                <w:bCs/>
                <w:color w:val="00000A"/>
                <w:sz w:val="24"/>
                <w:szCs w:val="24"/>
              </w:rPr>
              <w:t>Ф.И. Тютчев</w:t>
            </w:r>
          </w:p>
        </w:tc>
        <w:tc>
          <w:tcPr>
            <w:tcW w:w="500" w:type="dxa"/>
            <w:vAlign w:val="bottom"/>
          </w:tcPr>
          <w:p w:rsidR="00807F09" w:rsidRDefault="00807F09" w:rsidP="007265E6"/>
        </w:tc>
        <w:tc>
          <w:tcPr>
            <w:tcW w:w="740" w:type="dxa"/>
            <w:vAlign w:val="bottom"/>
          </w:tcPr>
          <w:p w:rsidR="00807F09" w:rsidRDefault="00807F09" w:rsidP="007265E6"/>
        </w:tc>
        <w:tc>
          <w:tcPr>
            <w:tcW w:w="540" w:type="dxa"/>
            <w:tcBorders>
              <w:right w:val="single" w:sz="4" w:space="0" w:color="auto"/>
            </w:tcBorders>
            <w:vAlign w:val="bottom"/>
          </w:tcPr>
          <w:p w:rsidR="00807F09" w:rsidRDefault="00807F09" w:rsidP="007265E6"/>
        </w:tc>
        <w:tc>
          <w:tcPr>
            <w:tcW w:w="1060" w:type="dxa"/>
            <w:tcBorders>
              <w:left w:val="single" w:sz="4" w:space="0" w:color="auto"/>
            </w:tcBorders>
            <w:vAlign w:val="bottom"/>
          </w:tcPr>
          <w:p w:rsidR="00807F09" w:rsidRDefault="00807F09" w:rsidP="007265E6">
            <w:pPr>
              <w:spacing w:line="263" w:lineRule="exact"/>
              <w:ind w:left="100"/>
              <w:rPr>
                <w:sz w:val="20"/>
                <w:szCs w:val="20"/>
              </w:rPr>
            </w:pPr>
            <w:r>
              <w:rPr>
                <w:rFonts w:eastAsia="Times New Roman"/>
                <w:b/>
                <w:bCs/>
                <w:color w:val="00000A"/>
                <w:sz w:val="24"/>
                <w:szCs w:val="24"/>
              </w:rPr>
              <w:t>Поэзия</w:t>
            </w:r>
          </w:p>
        </w:tc>
        <w:tc>
          <w:tcPr>
            <w:tcW w:w="1240" w:type="dxa"/>
            <w:vAlign w:val="bottom"/>
          </w:tcPr>
          <w:p w:rsidR="00807F09" w:rsidRDefault="00807F09" w:rsidP="007265E6">
            <w:pPr>
              <w:spacing w:line="263" w:lineRule="exact"/>
              <w:ind w:left="20"/>
              <w:rPr>
                <w:sz w:val="20"/>
                <w:szCs w:val="20"/>
              </w:rPr>
            </w:pPr>
            <w:r>
              <w:rPr>
                <w:rFonts w:eastAsia="Times New Roman"/>
                <w:b/>
                <w:bCs/>
                <w:color w:val="00000A"/>
                <w:sz w:val="24"/>
                <w:szCs w:val="24"/>
              </w:rPr>
              <w:t>середины</w:t>
            </w:r>
          </w:p>
        </w:tc>
        <w:tc>
          <w:tcPr>
            <w:tcW w:w="1240" w:type="dxa"/>
            <w:vAlign w:val="bottom"/>
          </w:tcPr>
          <w:p w:rsidR="00807F09" w:rsidRDefault="00807F09" w:rsidP="007265E6">
            <w:pPr>
              <w:spacing w:line="263" w:lineRule="exact"/>
              <w:jc w:val="right"/>
              <w:rPr>
                <w:sz w:val="20"/>
                <w:szCs w:val="20"/>
              </w:rPr>
            </w:pPr>
            <w:r>
              <w:rPr>
                <w:rFonts w:eastAsia="Times New Roman"/>
                <w:b/>
                <w:bCs/>
                <w:color w:val="00000A"/>
                <w:sz w:val="24"/>
                <w:szCs w:val="24"/>
              </w:rPr>
              <w:t>и  второй</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spacing w:line="271" w:lineRule="exact"/>
              <w:ind w:left="100"/>
              <w:rPr>
                <w:sz w:val="20"/>
                <w:szCs w:val="20"/>
              </w:rPr>
            </w:pPr>
            <w:r>
              <w:rPr>
                <w:rFonts w:eastAsia="Times New Roman"/>
                <w:color w:val="00000A"/>
                <w:sz w:val="24"/>
                <w:szCs w:val="24"/>
              </w:rPr>
              <w:t>Стихотворения:   «К.   Б.»   («Я</w:t>
            </w:r>
          </w:p>
        </w:tc>
        <w:tc>
          <w:tcPr>
            <w:tcW w:w="2300" w:type="dxa"/>
            <w:gridSpan w:val="2"/>
            <w:tcBorders>
              <w:left w:val="single" w:sz="4" w:space="0" w:color="auto"/>
            </w:tcBorders>
            <w:vAlign w:val="bottom"/>
          </w:tcPr>
          <w:p w:rsidR="00807F09" w:rsidRDefault="00807F09" w:rsidP="007265E6">
            <w:pPr>
              <w:ind w:left="100"/>
              <w:rPr>
                <w:sz w:val="20"/>
                <w:szCs w:val="20"/>
              </w:rPr>
            </w:pPr>
            <w:r>
              <w:rPr>
                <w:rFonts w:eastAsia="Times New Roman"/>
                <w:b/>
                <w:bCs/>
                <w:color w:val="00000A"/>
                <w:sz w:val="24"/>
                <w:szCs w:val="24"/>
              </w:rPr>
              <w:t>половины XIX века</w:t>
            </w:r>
          </w:p>
        </w:tc>
        <w:tc>
          <w:tcPr>
            <w:tcW w:w="1240" w:type="dxa"/>
            <w:vAlign w:val="bottom"/>
          </w:tcPr>
          <w:p w:rsidR="00807F09" w:rsidRDefault="00807F09" w:rsidP="007265E6">
            <w:pPr>
              <w:rPr>
                <w:sz w:val="24"/>
                <w:szCs w:val="24"/>
              </w:rPr>
            </w:pP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spacing w:line="271" w:lineRule="exact"/>
              <w:ind w:left="100"/>
              <w:rPr>
                <w:sz w:val="20"/>
                <w:szCs w:val="20"/>
              </w:rPr>
            </w:pPr>
            <w:r>
              <w:rPr>
                <w:rFonts w:eastAsia="Times New Roman"/>
                <w:color w:val="00000A"/>
                <w:sz w:val="24"/>
                <w:szCs w:val="24"/>
              </w:rPr>
              <w:t>встретил вас – и все былое...»),</w:t>
            </w:r>
          </w:p>
        </w:tc>
        <w:tc>
          <w:tcPr>
            <w:tcW w:w="2300" w:type="dxa"/>
            <w:gridSpan w:val="2"/>
            <w:tcBorders>
              <w:left w:val="single" w:sz="4" w:space="0" w:color="auto"/>
            </w:tcBorders>
            <w:vAlign w:val="bottom"/>
          </w:tcPr>
          <w:p w:rsidR="00807F09" w:rsidRDefault="00807F09" w:rsidP="007265E6">
            <w:pPr>
              <w:ind w:left="100"/>
              <w:rPr>
                <w:sz w:val="20"/>
                <w:szCs w:val="20"/>
              </w:rPr>
            </w:pPr>
            <w:r>
              <w:rPr>
                <w:rFonts w:eastAsia="Times New Roman"/>
                <w:b/>
                <w:bCs/>
                <w:color w:val="00000A"/>
                <w:sz w:val="24"/>
                <w:szCs w:val="24"/>
              </w:rPr>
              <w:t>Ф.И. Тютчев</w:t>
            </w:r>
          </w:p>
        </w:tc>
        <w:tc>
          <w:tcPr>
            <w:tcW w:w="1240" w:type="dxa"/>
            <w:vAlign w:val="bottom"/>
          </w:tcPr>
          <w:p w:rsidR="00807F09" w:rsidRDefault="00807F09" w:rsidP="007265E6">
            <w:pPr>
              <w:rPr>
                <w:sz w:val="24"/>
                <w:szCs w:val="24"/>
              </w:rPr>
            </w:pP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1"/>
        </w:trPr>
        <w:tc>
          <w:tcPr>
            <w:tcW w:w="920" w:type="dxa"/>
            <w:tcBorders>
              <w:left w:val="single" w:sz="4" w:space="0" w:color="auto"/>
            </w:tcBorders>
            <w:vAlign w:val="bottom"/>
          </w:tcPr>
          <w:p w:rsidR="00807F09" w:rsidRDefault="00807F09" w:rsidP="007265E6">
            <w:pPr>
              <w:rPr>
                <w:sz w:val="23"/>
                <w:szCs w:val="23"/>
              </w:rPr>
            </w:pPr>
          </w:p>
        </w:tc>
        <w:tc>
          <w:tcPr>
            <w:tcW w:w="1480" w:type="dxa"/>
            <w:tcBorders>
              <w:right w:val="single" w:sz="4" w:space="0" w:color="auto"/>
            </w:tcBorders>
            <w:vAlign w:val="bottom"/>
          </w:tcPr>
          <w:p w:rsidR="00807F09" w:rsidRDefault="00807F09" w:rsidP="007265E6">
            <w:pPr>
              <w:rPr>
                <w:sz w:val="23"/>
                <w:szCs w:val="23"/>
              </w:rPr>
            </w:pPr>
          </w:p>
        </w:tc>
        <w:tc>
          <w:tcPr>
            <w:tcW w:w="1180" w:type="dxa"/>
            <w:tcBorders>
              <w:left w:val="single" w:sz="4" w:space="0" w:color="auto"/>
            </w:tcBorders>
            <w:vAlign w:val="bottom"/>
          </w:tcPr>
          <w:p w:rsidR="00807F09" w:rsidRDefault="00807F09" w:rsidP="007265E6">
            <w:pPr>
              <w:spacing w:line="271" w:lineRule="exact"/>
              <w:ind w:left="100"/>
              <w:rPr>
                <w:sz w:val="20"/>
                <w:szCs w:val="20"/>
              </w:rPr>
            </w:pPr>
            <w:r>
              <w:rPr>
                <w:rFonts w:eastAsia="Times New Roman"/>
                <w:color w:val="00000A"/>
                <w:sz w:val="24"/>
                <w:szCs w:val="24"/>
              </w:rPr>
              <w:t>«Нам  не</w:t>
            </w:r>
          </w:p>
        </w:tc>
        <w:tc>
          <w:tcPr>
            <w:tcW w:w="700" w:type="dxa"/>
            <w:vAlign w:val="bottom"/>
          </w:tcPr>
          <w:p w:rsidR="00807F09" w:rsidRDefault="00807F09" w:rsidP="007265E6">
            <w:pPr>
              <w:spacing w:line="271" w:lineRule="exact"/>
              <w:ind w:left="60"/>
              <w:rPr>
                <w:sz w:val="20"/>
                <w:szCs w:val="20"/>
              </w:rPr>
            </w:pPr>
            <w:r>
              <w:rPr>
                <w:rFonts w:eastAsia="Times New Roman"/>
                <w:color w:val="00000A"/>
                <w:sz w:val="24"/>
                <w:szCs w:val="24"/>
              </w:rPr>
              <w:t>дано</w:t>
            </w:r>
          </w:p>
        </w:tc>
        <w:tc>
          <w:tcPr>
            <w:tcW w:w="1780" w:type="dxa"/>
            <w:gridSpan w:val="3"/>
            <w:tcBorders>
              <w:right w:val="single" w:sz="4" w:space="0" w:color="auto"/>
            </w:tcBorders>
            <w:vAlign w:val="bottom"/>
          </w:tcPr>
          <w:p w:rsidR="00807F09" w:rsidRDefault="00807F09" w:rsidP="007265E6">
            <w:pPr>
              <w:spacing w:line="271" w:lineRule="exact"/>
              <w:jc w:val="right"/>
              <w:rPr>
                <w:sz w:val="20"/>
                <w:szCs w:val="20"/>
              </w:rPr>
            </w:pPr>
            <w:r>
              <w:rPr>
                <w:rFonts w:eastAsia="Times New Roman"/>
                <w:color w:val="00000A"/>
                <w:w w:val="99"/>
                <w:sz w:val="24"/>
                <w:szCs w:val="24"/>
              </w:rPr>
              <w:t>предугадать…»,</w:t>
            </w:r>
          </w:p>
        </w:tc>
        <w:tc>
          <w:tcPr>
            <w:tcW w:w="3540" w:type="dxa"/>
            <w:gridSpan w:val="3"/>
            <w:tcBorders>
              <w:left w:val="single" w:sz="4" w:space="0" w:color="auto"/>
            </w:tcBorders>
            <w:vAlign w:val="bottom"/>
          </w:tcPr>
          <w:p w:rsidR="00807F09" w:rsidRDefault="00807F09" w:rsidP="007265E6">
            <w:pPr>
              <w:spacing w:line="271" w:lineRule="exact"/>
              <w:ind w:left="100"/>
              <w:rPr>
                <w:sz w:val="20"/>
                <w:szCs w:val="20"/>
              </w:rPr>
            </w:pPr>
            <w:r>
              <w:rPr>
                <w:rFonts w:eastAsia="Times New Roman"/>
                <w:color w:val="00000A"/>
                <w:sz w:val="24"/>
                <w:szCs w:val="24"/>
              </w:rPr>
              <w:t>«День  и  ночь»,  «Есть  в  осени</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1880" w:type="dxa"/>
            <w:gridSpan w:val="2"/>
            <w:tcBorders>
              <w:left w:val="single" w:sz="4" w:space="0" w:color="auto"/>
            </w:tcBorders>
            <w:vAlign w:val="bottom"/>
          </w:tcPr>
          <w:p w:rsidR="00807F09" w:rsidRDefault="00807F09" w:rsidP="007265E6">
            <w:pPr>
              <w:ind w:left="100"/>
              <w:rPr>
                <w:sz w:val="20"/>
                <w:szCs w:val="20"/>
              </w:rPr>
            </w:pPr>
            <w:r>
              <w:rPr>
                <w:rFonts w:eastAsia="Times New Roman"/>
                <w:color w:val="00000A"/>
                <w:w w:val="98"/>
                <w:sz w:val="24"/>
                <w:szCs w:val="24"/>
              </w:rPr>
              <w:t>«Не то, что</w:t>
            </w:r>
          </w:p>
        </w:tc>
        <w:tc>
          <w:tcPr>
            <w:tcW w:w="1240" w:type="dxa"/>
            <w:gridSpan w:val="2"/>
            <w:vAlign w:val="bottom"/>
          </w:tcPr>
          <w:p w:rsidR="00807F09" w:rsidRDefault="00807F09" w:rsidP="007265E6">
            <w:pPr>
              <w:ind w:left="340"/>
              <w:rPr>
                <w:sz w:val="20"/>
                <w:szCs w:val="20"/>
              </w:rPr>
            </w:pPr>
            <w:r>
              <w:rPr>
                <w:rFonts w:eastAsia="Times New Roman"/>
                <w:color w:val="00000A"/>
                <w:sz w:val="24"/>
                <w:szCs w:val="24"/>
              </w:rPr>
              <w:t>мните</w:t>
            </w:r>
          </w:p>
        </w:tc>
        <w:tc>
          <w:tcPr>
            <w:tcW w:w="540" w:type="dxa"/>
            <w:tcBorders>
              <w:right w:val="single" w:sz="4" w:space="0" w:color="auto"/>
            </w:tcBorders>
            <w:vAlign w:val="bottom"/>
          </w:tcPr>
          <w:p w:rsidR="00807F09" w:rsidRDefault="00807F09" w:rsidP="007265E6">
            <w:pPr>
              <w:jc w:val="right"/>
              <w:rPr>
                <w:sz w:val="20"/>
                <w:szCs w:val="20"/>
              </w:rPr>
            </w:pPr>
            <w:r>
              <w:rPr>
                <w:rFonts w:eastAsia="Times New Roman"/>
                <w:color w:val="00000A"/>
                <w:sz w:val="24"/>
                <w:szCs w:val="24"/>
              </w:rPr>
              <w:t>вы,</w:t>
            </w:r>
          </w:p>
        </w:tc>
        <w:tc>
          <w:tcPr>
            <w:tcW w:w="3540" w:type="dxa"/>
            <w:gridSpan w:val="3"/>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первоначальной…»,   «Еще   в</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природа…», «О, как убийственно</w:t>
            </w:r>
          </w:p>
        </w:tc>
        <w:tc>
          <w:tcPr>
            <w:tcW w:w="1060" w:type="dxa"/>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полях</w:t>
            </w:r>
          </w:p>
        </w:tc>
        <w:tc>
          <w:tcPr>
            <w:tcW w:w="1240" w:type="dxa"/>
            <w:vAlign w:val="bottom"/>
          </w:tcPr>
          <w:p w:rsidR="00807F09" w:rsidRDefault="00807F09" w:rsidP="007265E6">
            <w:pPr>
              <w:ind w:left="240"/>
              <w:rPr>
                <w:sz w:val="20"/>
                <w:szCs w:val="20"/>
              </w:rPr>
            </w:pPr>
            <w:r>
              <w:rPr>
                <w:rFonts w:eastAsia="Times New Roman"/>
                <w:color w:val="00000A"/>
                <w:sz w:val="24"/>
                <w:szCs w:val="24"/>
              </w:rPr>
              <w:t>белеет</w:t>
            </w:r>
          </w:p>
        </w:tc>
        <w:tc>
          <w:tcPr>
            <w:tcW w:w="1240" w:type="dxa"/>
            <w:vAlign w:val="bottom"/>
          </w:tcPr>
          <w:p w:rsidR="00807F09" w:rsidRDefault="00807F09" w:rsidP="007265E6">
            <w:pPr>
              <w:jc w:val="right"/>
              <w:rPr>
                <w:sz w:val="20"/>
                <w:szCs w:val="20"/>
              </w:rPr>
            </w:pPr>
            <w:r>
              <w:rPr>
                <w:rFonts w:eastAsia="Times New Roman"/>
                <w:color w:val="00000A"/>
                <w:sz w:val="24"/>
                <w:szCs w:val="24"/>
              </w:rPr>
              <w:t>снег…»,</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мы любим...», «Певучесть есть в</w:t>
            </w:r>
          </w:p>
        </w:tc>
        <w:tc>
          <w:tcPr>
            <w:tcW w:w="2300" w:type="dxa"/>
            <w:gridSpan w:val="2"/>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«Предопределение»,</w:t>
            </w:r>
          </w:p>
        </w:tc>
        <w:tc>
          <w:tcPr>
            <w:tcW w:w="1240" w:type="dxa"/>
            <w:vAlign w:val="bottom"/>
          </w:tcPr>
          <w:p w:rsidR="00807F09" w:rsidRDefault="00807F09" w:rsidP="007265E6">
            <w:pPr>
              <w:jc w:val="right"/>
              <w:rPr>
                <w:sz w:val="20"/>
                <w:szCs w:val="20"/>
              </w:rPr>
            </w:pPr>
            <w:r>
              <w:rPr>
                <w:rFonts w:eastAsia="Times New Roman"/>
                <w:color w:val="00000A"/>
                <w:sz w:val="24"/>
                <w:szCs w:val="24"/>
              </w:rPr>
              <w:t>«С</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top w:val="single" w:sz="4" w:space="0" w:color="auto"/>
              <w:left w:val="single" w:sz="4" w:space="0" w:color="auto"/>
            </w:tcBorders>
            <w:vAlign w:val="bottom"/>
          </w:tcPr>
          <w:p w:rsidR="00807F09" w:rsidRDefault="00807F09" w:rsidP="007265E6">
            <w:pPr>
              <w:rPr>
                <w:sz w:val="24"/>
                <w:szCs w:val="24"/>
              </w:rPr>
            </w:pPr>
          </w:p>
        </w:tc>
        <w:tc>
          <w:tcPr>
            <w:tcW w:w="1480" w:type="dxa"/>
            <w:tcBorders>
              <w:top w:val="single" w:sz="4" w:space="0" w:color="auto"/>
              <w:right w:val="single" w:sz="4" w:space="0" w:color="auto"/>
            </w:tcBorders>
            <w:vAlign w:val="bottom"/>
          </w:tcPr>
          <w:p w:rsidR="00807F09" w:rsidRDefault="00807F09" w:rsidP="007265E6">
            <w:pPr>
              <w:rPr>
                <w:sz w:val="24"/>
                <w:szCs w:val="24"/>
              </w:rPr>
            </w:pPr>
          </w:p>
        </w:tc>
        <w:tc>
          <w:tcPr>
            <w:tcW w:w="1180" w:type="dxa"/>
            <w:tcBorders>
              <w:top w:val="single" w:sz="4" w:space="0" w:color="auto"/>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морских</w:t>
            </w:r>
          </w:p>
        </w:tc>
        <w:tc>
          <w:tcPr>
            <w:tcW w:w="1200" w:type="dxa"/>
            <w:gridSpan w:val="2"/>
            <w:tcBorders>
              <w:top w:val="single" w:sz="4" w:space="0" w:color="auto"/>
            </w:tcBorders>
            <w:vAlign w:val="bottom"/>
          </w:tcPr>
          <w:p w:rsidR="00807F09" w:rsidRDefault="00807F09" w:rsidP="007265E6">
            <w:pPr>
              <w:ind w:left="40"/>
              <w:rPr>
                <w:sz w:val="20"/>
                <w:szCs w:val="20"/>
              </w:rPr>
            </w:pPr>
            <w:r>
              <w:rPr>
                <w:rFonts w:eastAsia="Times New Roman"/>
                <w:color w:val="00000A"/>
                <w:sz w:val="24"/>
                <w:szCs w:val="24"/>
              </w:rPr>
              <w:t>волнах…»,</w:t>
            </w:r>
          </w:p>
        </w:tc>
        <w:tc>
          <w:tcPr>
            <w:tcW w:w="1280" w:type="dxa"/>
            <w:gridSpan w:val="2"/>
            <w:tcBorders>
              <w:top w:val="single" w:sz="4" w:space="0" w:color="auto"/>
              <w:right w:val="single" w:sz="4" w:space="0" w:color="auto"/>
            </w:tcBorders>
            <w:vAlign w:val="bottom"/>
          </w:tcPr>
          <w:p w:rsidR="00807F09" w:rsidRDefault="00807F09" w:rsidP="007265E6">
            <w:pPr>
              <w:jc w:val="right"/>
              <w:rPr>
                <w:sz w:val="20"/>
                <w:szCs w:val="20"/>
              </w:rPr>
            </w:pPr>
            <w:r>
              <w:rPr>
                <w:rFonts w:eastAsia="Times New Roman"/>
                <w:color w:val="00000A"/>
                <w:sz w:val="24"/>
                <w:szCs w:val="24"/>
              </w:rPr>
              <w:t>«Умом</w:t>
            </w:r>
          </w:p>
        </w:tc>
        <w:tc>
          <w:tcPr>
            <w:tcW w:w="1060" w:type="dxa"/>
            <w:tcBorders>
              <w:top w:val="single" w:sz="4" w:space="0" w:color="auto"/>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поляны</w:t>
            </w:r>
          </w:p>
        </w:tc>
        <w:tc>
          <w:tcPr>
            <w:tcW w:w="1240" w:type="dxa"/>
            <w:tcBorders>
              <w:top w:val="single" w:sz="4" w:space="0" w:color="auto"/>
            </w:tcBorders>
            <w:vAlign w:val="bottom"/>
          </w:tcPr>
          <w:p w:rsidR="00807F09" w:rsidRDefault="00807F09" w:rsidP="007265E6">
            <w:pPr>
              <w:rPr>
                <w:sz w:val="24"/>
                <w:szCs w:val="24"/>
              </w:rPr>
            </w:pPr>
          </w:p>
        </w:tc>
        <w:tc>
          <w:tcPr>
            <w:tcW w:w="1240" w:type="dxa"/>
            <w:tcBorders>
              <w:top w:val="single" w:sz="4" w:space="0" w:color="auto"/>
            </w:tcBorders>
            <w:vAlign w:val="bottom"/>
          </w:tcPr>
          <w:p w:rsidR="00807F09" w:rsidRDefault="00807F09" w:rsidP="007265E6">
            <w:pPr>
              <w:jc w:val="right"/>
              <w:rPr>
                <w:sz w:val="20"/>
                <w:szCs w:val="20"/>
              </w:rPr>
            </w:pPr>
            <w:r>
              <w:rPr>
                <w:rFonts w:eastAsia="Times New Roman"/>
                <w:color w:val="00000A"/>
                <w:sz w:val="24"/>
                <w:szCs w:val="24"/>
              </w:rPr>
              <w:t>коршун</w:t>
            </w:r>
          </w:p>
        </w:tc>
        <w:tc>
          <w:tcPr>
            <w:tcW w:w="25" w:type="dxa"/>
            <w:tcBorders>
              <w:top w:val="single" w:sz="4" w:space="0" w:color="auto"/>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1180" w:type="dxa"/>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Россию</w:t>
            </w:r>
          </w:p>
        </w:tc>
        <w:tc>
          <w:tcPr>
            <w:tcW w:w="700" w:type="dxa"/>
            <w:vAlign w:val="bottom"/>
          </w:tcPr>
          <w:p w:rsidR="00807F09" w:rsidRDefault="00807F09" w:rsidP="007265E6">
            <w:pPr>
              <w:ind w:left="360"/>
              <w:rPr>
                <w:sz w:val="20"/>
                <w:szCs w:val="20"/>
              </w:rPr>
            </w:pPr>
            <w:r>
              <w:rPr>
                <w:rFonts w:eastAsia="Times New Roman"/>
                <w:color w:val="00000A"/>
                <w:sz w:val="24"/>
                <w:szCs w:val="24"/>
              </w:rPr>
              <w:t>не</w:t>
            </w:r>
          </w:p>
        </w:tc>
        <w:tc>
          <w:tcPr>
            <w:tcW w:w="500" w:type="dxa"/>
            <w:vAlign w:val="bottom"/>
          </w:tcPr>
          <w:p w:rsidR="00807F09" w:rsidRDefault="00807F09" w:rsidP="007265E6">
            <w:pPr>
              <w:rPr>
                <w:sz w:val="24"/>
                <w:szCs w:val="24"/>
              </w:rPr>
            </w:pPr>
          </w:p>
        </w:tc>
        <w:tc>
          <w:tcPr>
            <w:tcW w:w="1280" w:type="dxa"/>
            <w:gridSpan w:val="2"/>
            <w:tcBorders>
              <w:right w:val="single" w:sz="4" w:space="0" w:color="auto"/>
            </w:tcBorders>
            <w:vAlign w:val="bottom"/>
          </w:tcPr>
          <w:p w:rsidR="00807F09" w:rsidRDefault="00807F09" w:rsidP="007265E6">
            <w:pPr>
              <w:jc w:val="right"/>
              <w:rPr>
                <w:sz w:val="20"/>
                <w:szCs w:val="20"/>
              </w:rPr>
            </w:pPr>
            <w:r>
              <w:rPr>
                <w:rFonts w:eastAsia="Times New Roman"/>
                <w:color w:val="00000A"/>
                <w:sz w:val="24"/>
                <w:szCs w:val="24"/>
              </w:rPr>
              <w:t>понять…»,</w:t>
            </w:r>
          </w:p>
        </w:tc>
        <w:tc>
          <w:tcPr>
            <w:tcW w:w="3540" w:type="dxa"/>
            <w:gridSpan w:val="3"/>
            <w:tcBorders>
              <w:left w:val="single" w:sz="4" w:space="0" w:color="auto"/>
            </w:tcBorders>
            <w:vAlign w:val="bottom"/>
          </w:tcPr>
          <w:p w:rsidR="00807F09" w:rsidRDefault="00807F09" w:rsidP="007265E6">
            <w:pPr>
              <w:ind w:left="100"/>
              <w:rPr>
                <w:sz w:val="20"/>
                <w:szCs w:val="20"/>
              </w:rPr>
            </w:pPr>
            <w:r>
              <w:rPr>
                <w:rFonts w:eastAsia="Times New Roman"/>
                <w:color w:val="00000A"/>
                <w:w w:val="97"/>
                <w:sz w:val="24"/>
                <w:szCs w:val="24"/>
              </w:rPr>
              <w:t>поднялся…»,«Фонтан», «Эти</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2380" w:type="dxa"/>
            <w:gridSpan w:val="3"/>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«Silentium!» и др.</w:t>
            </w:r>
          </w:p>
        </w:tc>
        <w:tc>
          <w:tcPr>
            <w:tcW w:w="740" w:type="dxa"/>
            <w:vAlign w:val="bottom"/>
          </w:tcPr>
          <w:p w:rsidR="00807F09" w:rsidRDefault="00807F09" w:rsidP="007265E6">
            <w:pPr>
              <w:rPr>
                <w:sz w:val="24"/>
                <w:szCs w:val="24"/>
              </w:rPr>
            </w:pPr>
          </w:p>
        </w:tc>
        <w:tc>
          <w:tcPr>
            <w:tcW w:w="540" w:type="dxa"/>
            <w:tcBorders>
              <w:right w:val="single" w:sz="4" w:space="0" w:color="auto"/>
            </w:tcBorders>
            <w:vAlign w:val="bottom"/>
          </w:tcPr>
          <w:p w:rsidR="00807F09" w:rsidRDefault="00807F09" w:rsidP="007265E6">
            <w:pPr>
              <w:rPr>
                <w:sz w:val="24"/>
                <w:szCs w:val="24"/>
              </w:rPr>
            </w:pPr>
          </w:p>
        </w:tc>
        <w:tc>
          <w:tcPr>
            <w:tcW w:w="3540" w:type="dxa"/>
            <w:gridSpan w:val="3"/>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бедные селенья…» и др.</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58"/>
        </w:trPr>
        <w:tc>
          <w:tcPr>
            <w:tcW w:w="920" w:type="dxa"/>
            <w:tcBorders>
              <w:left w:val="single" w:sz="4" w:space="0" w:color="auto"/>
            </w:tcBorders>
            <w:vAlign w:val="bottom"/>
          </w:tcPr>
          <w:p w:rsidR="00807F09" w:rsidRDefault="00807F09" w:rsidP="007265E6"/>
        </w:tc>
        <w:tc>
          <w:tcPr>
            <w:tcW w:w="1480" w:type="dxa"/>
            <w:tcBorders>
              <w:right w:val="single" w:sz="4" w:space="0" w:color="auto"/>
            </w:tcBorders>
            <w:vAlign w:val="bottom"/>
          </w:tcPr>
          <w:p w:rsidR="00807F09" w:rsidRDefault="00807F09" w:rsidP="007265E6"/>
        </w:tc>
        <w:tc>
          <w:tcPr>
            <w:tcW w:w="1180" w:type="dxa"/>
            <w:tcBorders>
              <w:left w:val="single" w:sz="4" w:space="0" w:color="auto"/>
            </w:tcBorders>
            <w:vAlign w:val="bottom"/>
          </w:tcPr>
          <w:p w:rsidR="00807F09" w:rsidRDefault="00807F09" w:rsidP="007265E6">
            <w:pPr>
              <w:spacing w:line="258" w:lineRule="exact"/>
              <w:ind w:left="100"/>
              <w:rPr>
                <w:sz w:val="20"/>
                <w:szCs w:val="20"/>
              </w:rPr>
            </w:pPr>
            <w:r>
              <w:rPr>
                <w:rFonts w:eastAsia="Times New Roman"/>
                <w:b/>
                <w:bCs/>
                <w:color w:val="00000A"/>
                <w:sz w:val="24"/>
                <w:szCs w:val="24"/>
              </w:rPr>
              <w:t>А.А. Фет</w:t>
            </w:r>
          </w:p>
        </w:tc>
        <w:tc>
          <w:tcPr>
            <w:tcW w:w="700" w:type="dxa"/>
            <w:vAlign w:val="bottom"/>
          </w:tcPr>
          <w:p w:rsidR="00807F09" w:rsidRDefault="00807F09" w:rsidP="007265E6"/>
        </w:tc>
        <w:tc>
          <w:tcPr>
            <w:tcW w:w="500" w:type="dxa"/>
            <w:vAlign w:val="bottom"/>
          </w:tcPr>
          <w:p w:rsidR="00807F09" w:rsidRDefault="00807F09" w:rsidP="007265E6"/>
        </w:tc>
        <w:tc>
          <w:tcPr>
            <w:tcW w:w="740" w:type="dxa"/>
            <w:vAlign w:val="bottom"/>
          </w:tcPr>
          <w:p w:rsidR="00807F09" w:rsidRDefault="00807F09" w:rsidP="007265E6"/>
        </w:tc>
        <w:tc>
          <w:tcPr>
            <w:tcW w:w="540" w:type="dxa"/>
            <w:tcBorders>
              <w:right w:val="single" w:sz="4" w:space="0" w:color="auto"/>
            </w:tcBorders>
            <w:vAlign w:val="bottom"/>
          </w:tcPr>
          <w:p w:rsidR="00807F09" w:rsidRDefault="00807F09" w:rsidP="007265E6"/>
        </w:tc>
        <w:tc>
          <w:tcPr>
            <w:tcW w:w="1060" w:type="dxa"/>
            <w:tcBorders>
              <w:top w:val="single" w:sz="4" w:space="0" w:color="auto"/>
              <w:left w:val="single" w:sz="4" w:space="0" w:color="auto"/>
            </w:tcBorders>
            <w:vAlign w:val="bottom"/>
          </w:tcPr>
          <w:p w:rsidR="00807F09" w:rsidRDefault="00807F09" w:rsidP="007265E6">
            <w:r>
              <w:rPr>
                <w:rFonts w:eastAsia="Times New Roman"/>
                <w:b/>
                <w:bCs/>
                <w:color w:val="00000A"/>
                <w:w w:val="98"/>
                <w:sz w:val="24"/>
                <w:szCs w:val="24"/>
              </w:rPr>
              <w:t>А.А. Фет</w:t>
            </w:r>
          </w:p>
        </w:tc>
        <w:tc>
          <w:tcPr>
            <w:tcW w:w="1240" w:type="dxa"/>
            <w:tcBorders>
              <w:top w:val="single" w:sz="4" w:space="0" w:color="auto"/>
            </w:tcBorders>
            <w:vAlign w:val="bottom"/>
          </w:tcPr>
          <w:p w:rsidR="00807F09" w:rsidRDefault="00807F09" w:rsidP="007265E6"/>
        </w:tc>
        <w:tc>
          <w:tcPr>
            <w:tcW w:w="1240" w:type="dxa"/>
            <w:tcBorders>
              <w:top w:val="single" w:sz="4" w:space="0" w:color="auto"/>
            </w:tcBorders>
            <w:vAlign w:val="bottom"/>
          </w:tcPr>
          <w:p w:rsidR="00807F09" w:rsidRDefault="00807F09" w:rsidP="007265E6"/>
        </w:tc>
        <w:tc>
          <w:tcPr>
            <w:tcW w:w="25" w:type="dxa"/>
            <w:tcBorders>
              <w:top w:val="single" w:sz="4" w:space="0" w:color="auto"/>
              <w:right w:val="single" w:sz="4" w:space="0" w:color="auto"/>
            </w:tcBorders>
            <w:vAlign w:val="bottom"/>
          </w:tcPr>
          <w:p w:rsidR="00807F09" w:rsidRDefault="00807F09" w:rsidP="007265E6">
            <w:pPr>
              <w:rPr>
                <w:sz w:val="1"/>
                <w:szCs w:val="1"/>
              </w:rPr>
            </w:pPr>
          </w:p>
        </w:tc>
      </w:tr>
      <w:tr w:rsidR="00807F09" w:rsidTr="00807F09">
        <w:trPr>
          <w:trHeight w:val="273"/>
        </w:trPr>
        <w:tc>
          <w:tcPr>
            <w:tcW w:w="920" w:type="dxa"/>
            <w:tcBorders>
              <w:left w:val="single" w:sz="4" w:space="0" w:color="auto"/>
            </w:tcBorders>
            <w:vAlign w:val="bottom"/>
          </w:tcPr>
          <w:p w:rsidR="00807F09" w:rsidRDefault="00807F09" w:rsidP="007265E6">
            <w:pPr>
              <w:rPr>
                <w:sz w:val="23"/>
                <w:szCs w:val="23"/>
              </w:rPr>
            </w:pPr>
          </w:p>
        </w:tc>
        <w:tc>
          <w:tcPr>
            <w:tcW w:w="1480" w:type="dxa"/>
            <w:tcBorders>
              <w:right w:val="single" w:sz="4" w:space="0" w:color="auto"/>
            </w:tcBorders>
            <w:vAlign w:val="bottom"/>
          </w:tcPr>
          <w:p w:rsidR="00807F09" w:rsidRDefault="00807F09" w:rsidP="007265E6">
            <w:pPr>
              <w:rPr>
                <w:sz w:val="23"/>
                <w:szCs w:val="23"/>
              </w:rPr>
            </w:pPr>
          </w:p>
        </w:tc>
        <w:tc>
          <w:tcPr>
            <w:tcW w:w="3660" w:type="dxa"/>
            <w:gridSpan w:val="5"/>
            <w:tcBorders>
              <w:left w:val="single" w:sz="4" w:space="0" w:color="auto"/>
              <w:right w:val="single" w:sz="4" w:space="0" w:color="auto"/>
            </w:tcBorders>
            <w:vAlign w:val="bottom"/>
          </w:tcPr>
          <w:p w:rsidR="00807F09" w:rsidRDefault="00807F09" w:rsidP="007265E6">
            <w:pPr>
              <w:spacing w:line="273" w:lineRule="exact"/>
              <w:ind w:left="100"/>
              <w:rPr>
                <w:sz w:val="20"/>
                <w:szCs w:val="20"/>
              </w:rPr>
            </w:pPr>
            <w:r>
              <w:rPr>
                <w:rFonts w:eastAsia="Times New Roman"/>
                <w:color w:val="00000A"/>
                <w:sz w:val="24"/>
                <w:szCs w:val="24"/>
              </w:rPr>
              <w:t>Стихотворения:   «Еще   майская</w:t>
            </w:r>
          </w:p>
        </w:tc>
        <w:tc>
          <w:tcPr>
            <w:tcW w:w="3540" w:type="dxa"/>
            <w:gridSpan w:val="3"/>
            <w:tcBorders>
              <w:left w:val="single" w:sz="4" w:space="0" w:color="auto"/>
            </w:tcBorders>
            <w:vAlign w:val="bottom"/>
          </w:tcPr>
          <w:p w:rsidR="00807F09" w:rsidRDefault="00807F09" w:rsidP="007265E6">
            <w:pPr>
              <w:spacing w:line="264" w:lineRule="exact"/>
              <w:ind w:left="100"/>
              <w:rPr>
                <w:sz w:val="20"/>
                <w:szCs w:val="20"/>
              </w:rPr>
            </w:pPr>
            <w:r>
              <w:rPr>
                <w:rFonts w:eastAsia="Times New Roman"/>
                <w:color w:val="00000A"/>
                <w:sz w:val="24"/>
                <w:szCs w:val="24"/>
              </w:rPr>
              <w:t>Стихотворения: «На стоге сена</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ночь»,  «Как  беден  наш  язык!</w:t>
            </w:r>
          </w:p>
        </w:tc>
        <w:tc>
          <w:tcPr>
            <w:tcW w:w="2300" w:type="dxa"/>
            <w:gridSpan w:val="2"/>
            <w:tcBorders>
              <w:left w:val="single" w:sz="4" w:space="0" w:color="auto"/>
            </w:tcBorders>
            <w:vAlign w:val="bottom"/>
          </w:tcPr>
          <w:p w:rsidR="00807F09" w:rsidRDefault="00807F09" w:rsidP="007265E6">
            <w:pPr>
              <w:spacing w:line="266" w:lineRule="exact"/>
              <w:ind w:left="100"/>
              <w:rPr>
                <w:sz w:val="20"/>
                <w:szCs w:val="20"/>
              </w:rPr>
            </w:pPr>
            <w:r>
              <w:rPr>
                <w:rFonts w:eastAsia="Times New Roman"/>
                <w:color w:val="00000A"/>
                <w:sz w:val="24"/>
                <w:szCs w:val="24"/>
              </w:rPr>
              <w:t>ночью   южной…»,</w:t>
            </w:r>
          </w:p>
        </w:tc>
        <w:tc>
          <w:tcPr>
            <w:tcW w:w="1240" w:type="dxa"/>
            <w:vAlign w:val="bottom"/>
          </w:tcPr>
          <w:p w:rsidR="00807F09" w:rsidRDefault="00807F09" w:rsidP="007265E6">
            <w:pPr>
              <w:spacing w:line="266" w:lineRule="exact"/>
              <w:jc w:val="right"/>
              <w:rPr>
                <w:sz w:val="20"/>
                <w:szCs w:val="20"/>
              </w:rPr>
            </w:pPr>
            <w:r>
              <w:rPr>
                <w:rFonts w:eastAsia="Times New Roman"/>
                <w:color w:val="00000A"/>
                <w:sz w:val="24"/>
                <w:szCs w:val="24"/>
              </w:rPr>
              <w:t>«Одним</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Хочу и не могу…»,  «Сияла ночь.</w:t>
            </w:r>
          </w:p>
        </w:tc>
        <w:tc>
          <w:tcPr>
            <w:tcW w:w="1060" w:type="dxa"/>
            <w:tcBorders>
              <w:left w:val="single" w:sz="4" w:space="0" w:color="auto"/>
            </w:tcBorders>
            <w:vAlign w:val="bottom"/>
          </w:tcPr>
          <w:p w:rsidR="00807F09" w:rsidRDefault="00807F09" w:rsidP="007265E6">
            <w:pPr>
              <w:spacing w:line="266" w:lineRule="exact"/>
              <w:ind w:left="100"/>
              <w:rPr>
                <w:sz w:val="20"/>
                <w:szCs w:val="20"/>
              </w:rPr>
            </w:pPr>
            <w:r>
              <w:rPr>
                <w:rFonts w:eastAsia="Times New Roman"/>
                <w:color w:val="00000A"/>
                <w:sz w:val="24"/>
                <w:szCs w:val="24"/>
              </w:rPr>
              <w:t>толчком</w:t>
            </w:r>
          </w:p>
        </w:tc>
        <w:tc>
          <w:tcPr>
            <w:tcW w:w="1240" w:type="dxa"/>
            <w:vAlign w:val="bottom"/>
          </w:tcPr>
          <w:p w:rsidR="00807F09" w:rsidRDefault="00807F09" w:rsidP="007265E6">
            <w:pPr>
              <w:spacing w:line="266" w:lineRule="exact"/>
              <w:ind w:left="420"/>
              <w:rPr>
                <w:sz w:val="20"/>
                <w:szCs w:val="20"/>
              </w:rPr>
            </w:pPr>
            <w:r>
              <w:rPr>
                <w:rFonts w:eastAsia="Times New Roman"/>
                <w:color w:val="00000A"/>
                <w:sz w:val="24"/>
                <w:szCs w:val="24"/>
              </w:rPr>
              <w:t>согнать</w:t>
            </w:r>
          </w:p>
        </w:tc>
        <w:tc>
          <w:tcPr>
            <w:tcW w:w="1240" w:type="dxa"/>
            <w:vAlign w:val="bottom"/>
          </w:tcPr>
          <w:p w:rsidR="00807F09" w:rsidRDefault="00807F09" w:rsidP="007265E6">
            <w:pPr>
              <w:spacing w:line="266" w:lineRule="exact"/>
              <w:jc w:val="right"/>
              <w:rPr>
                <w:sz w:val="20"/>
                <w:szCs w:val="20"/>
              </w:rPr>
            </w:pPr>
            <w:r>
              <w:rPr>
                <w:rFonts w:eastAsia="Times New Roman"/>
                <w:color w:val="00000A"/>
                <w:sz w:val="24"/>
                <w:szCs w:val="24"/>
              </w:rPr>
              <w:t>ладью</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1180" w:type="dxa"/>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Луной</w:t>
            </w:r>
          </w:p>
        </w:tc>
        <w:tc>
          <w:tcPr>
            <w:tcW w:w="700" w:type="dxa"/>
            <w:vAlign w:val="bottom"/>
          </w:tcPr>
          <w:p w:rsidR="00807F09" w:rsidRDefault="00807F09" w:rsidP="007265E6">
            <w:pPr>
              <w:ind w:left="40"/>
              <w:rPr>
                <w:sz w:val="20"/>
                <w:szCs w:val="20"/>
              </w:rPr>
            </w:pPr>
            <w:r>
              <w:rPr>
                <w:rFonts w:eastAsia="Times New Roman"/>
                <w:color w:val="00000A"/>
                <w:sz w:val="24"/>
                <w:szCs w:val="24"/>
              </w:rPr>
              <w:t>был</w:t>
            </w:r>
          </w:p>
        </w:tc>
        <w:tc>
          <w:tcPr>
            <w:tcW w:w="1240" w:type="dxa"/>
            <w:gridSpan w:val="2"/>
            <w:vAlign w:val="bottom"/>
          </w:tcPr>
          <w:p w:rsidR="00807F09" w:rsidRDefault="00807F09" w:rsidP="007265E6">
            <w:pPr>
              <w:ind w:left="200"/>
              <w:rPr>
                <w:sz w:val="20"/>
                <w:szCs w:val="20"/>
              </w:rPr>
            </w:pPr>
            <w:r>
              <w:rPr>
                <w:rFonts w:eastAsia="Times New Roman"/>
                <w:color w:val="00000A"/>
                <w:sz w:val="24"/>
                <w:szCs w:val="24"/>
              </w:rPr>
              <w:t>полон</w:t>
            </w:r>
          </w:p>
        </w:tc>
        <w:tc>
          <w:tcPr>
            <w:tcW w:w="540" w:type="dxa"/>
            <w:tcBorders>
              <w:right w:val="single" w:sz="4" w:space="0" w:color="auto"/>
            </w:tcBorders>
            <w:vAlign w:val="bottom"/>
          </w:tcPr>
          <w:p w:rsidR="00807F09" w:rsidRDefault="00807F09" w:rsidP="007265E6">
            <w:pPr>
              <w:jc w:val="right"/>
              <w:rPr>
                <w:sz w:val="20"/>
                <w:szCs w:val="20"/>
              </w:rPr>
            </w:pPr>
            <w:r>
              <w:rPr>
                <w:rFonts w:eastAsia="Times New Roman"/>
                <w:color w:val="00000A"/>
                <w:sz w:val="24"/>
                <w:szCs w:val="24"/>
              </w:rPr>
              <w:t>сад.</w:t>
            </w:r>
          </w:p>
        </w:tc>
        <w:tc>
          <w:tcPr>
            <w:tcW w:w="2300" w:type="dxa"/>
            <w:gridSpan w:val="2"/>
            <w:tcBorders>
              <w:left w:val="single" w:sz="4" w:space="0" w:color="auto"/>
            </w:tcBorders>
            <w:vAlign w:val="bottom"/>
          </w:tcPr>
          <w:p w:rsidR="00807F09" w:rsidRDefault="00807F09" w:rsidP="007265E6">
            <w:pPr>
              <w:spacing w:line="266" w:lineRule="exact"/>
              <w:ind w:left="100"/>
              <w:rPr>
                <w:sz w:val="20"/>
                <w:szCs w:val="20"/>
              </w:rPr>
            </w:pPr>
            <w:r>
              <w:rPr>
                <w:rFonts w:eastAsia="Times New Roman"/>
                <w:color w:val="00000A"/>
                <w:sz w:val="24"/>
                <w:szCs w:val="24"/>
              </w:rPr>
              <w:t>живую…».</w:t>
            </w:r>
          </w:p>
        </w:tc>
        <w:tc>
          <w:tcPr>
            <w:tcW w:w="1240" w:type="dxa"/>
            <w:vAlign w:val="bottom"/>
          </w:tcPr>
          <w:p w:rsidR="00807F09" w:rsidRDefault="00807F09" w:rsidP="007265E6">
            <w:pPr>
              <w:rPr>
                <w:sz w:val="24"/>
                <w:szCs w:val="24"/>
              </w:rPr>
            </w:pP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Лежали…»,  «Учись  у  них  –  у</w:t>
            </w:r>
          </w:p>
        </w:tc>
        <w:tc>
          <w:tcPr>
            <w:tcW w:w="1060" w:type="dxa"/>
            <w:tcBorders>
              <w:left w:val="single" w:sz="4" w:space="0" w:color="auto"/>
            </w:tcBorders>
            <w:vAlign w:val="bottom"/>
          </w:tcPr>
          <w:p w:rsidR="00807F09" w:rsidRDefault="00807F09" w:rsidP="007265E6">
            <w:pPr>
              <w:rPr>
                <w:sz w:val="24"/>
                <w:szCs w:val="24"/>
              </w:rPr>
            </w:pPr>
          </w:p>
        </w:tc>
        <w:tc>
          <w:tcPr>
            <w:tcW w:w="1240" w:type="dxa"/>
            <w:vAlign w:val="bottom"/>
          </w:tcPr>
          <w:p w:rsidR="00807F09" w:rsidRDefault="00807F09" w:rsidP="007265E6">
            <w:pPr>
              <w:rPr>
                <w:sz w:val="24"/>
                <w:szCs w:val="24"/>
              </w:rPr>
            </w:pPr>
          </w:p>
        </w:tc>
        <w:tc>
          <w:tcPr>
            <w:tcW w:w="1240" w:type="dxa"/>
            <w:vAlign w:val="bottom"/>
          </w:tcPr>
          <w:p w:rsidR="00807F09" w:rsidRDefault="00807F09" w:rsidP="007265E6">
            <w:pPr>
              <w:rPr>
                <w:sz w:val="24"/>
                <w:szCs w:val="24"/>
              </w:rPr>
            </w:pP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дуба,   у   березы…»,   «Шепот,</w:t>
            </w:r>
          </w:p>
        </w:tc>
        <w:tc>
          <w:tcPr>
            <w:tcW w:w="2300" w:type="dxa"/>
            <w:gridSpan w:val="2"/>
            <w:tcBorders>
              <w:left w:val="single" w:sz="4" w:space="0" w:color="auto"/>
            </w:tcBorders>
            <w:vAlign w:val="bottom"/>
          </w:tcPr>
          <w:p w:rsidR="00807F09" w:rsidRDefault="00807F09" w:rsidP="007265E6">
            <w:pPr>
              <w:spacing w:line="271" w:lineRule="exact"/>
              <w:ind w:left="100"/>
              <w:rPr>
                <w:sz w:val="20"/>
                <w:szCs w:val="20"/>
              </w:rPr>
            </w:pPr>
            <w:r>
              <w:rPr>
                <w:rFonts w:eastAsia="Times New Roman"/>
                <w:b/>
                <w:bCs/>
                <w:color w:val="00000A"/>
                <w:sz w:val="24"/>
                <w:szCs w:val="24"/>
              </w:rPr>
              <w:t>А.К. Толстой</w:t>
            </w:r>
          </w:p>
        </w:tc>
        <w:tc>
          <w:tcPr>
            <w:tcW w:w="1240" w:type="dxa"/>
            <w:vAlign w:val="bottom"/>
          </w:tcPr>
          <w:p w:rsidR="00807F09" w:rsidRDefault="00807F09" w:rsidP="007265E6">
            <w:pPr>
              <w:rPr>
                <w:sz w:val="24"/>
                <w:szCs w:val="24"/>
              </w:rPr>
            </w:pP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робкое  дыханье…»,  «Это  утро,</w:t>
            </w:r>
          </w:p>
        </w:tc>
        <w:tc>
          <w:tcPr>
            <w:tcW w:w="2300" w:type="dxa"/>
            <w:gridSpan w:val="2"/>
            <w:tcBorders>
              <w:left w:val="single" w:sz="4" w:space="0" w:color="auto"/>
            </w:tcBorders>
            <w:vAlign w:val="bottom"/>
          </w:tcPr>
          <w:p w:rsidR="00807F09" w:rsidRDefault="00807F09" w:rsidP="007265E6">
            <w:pPr>
              <w:spacing w:line="266" w:lineRule="exact"/>
              <w:ind w:left="100"/>
              <w:rPr>
                <w:sz w:val="20"/>
                <w:szCs w:val="20"/>
              </w:rPr>
            </w:pPr>
            <w:r>
              <w:rPr>
                <w:rFonts w:eastAsia="Times New Roman"/>
                <w:color w:val="00000A"/>
                <w:sz w:val="24"/>
                <w:szCs w:val="24"/>
              </w:rPr>
              <w:t>Стихотворения:</w:t>
            </w:r>
          </w:p>
        </w:tc>
        <w:tc>
          <w:tcPr>
            <w:tcW w:w="1240" w:type="dxa"/>
            <w:vAlign w:val="bottom"/>
          </w:tcPr>
          <w:p w:rsidR="00807F09" w:rsidRDefault="00807F09" w:rsidP="007265E6">
            <w:pPr>
              <w:spacing w:line="266" w:lineRule="exact"/>
              <w:jc w:val="right"/>
              <w:rPr>
                <w:sz w:val="20"/>
                <w:szCs w:val="20"/>
              </w:rPr>
            </w:pPr>
            <w:r>
              <w:rPr>
                <w:rFonts w:eastAsia="Times New Roman"/>
                <w:color w:val="00000A"/>
                <w:sz w:val="24"/>
                <w:szCs w:val="24"/>
              </w:rPr>
              <w:t>«Средь</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1880" w:type="dxa"/>
            <w:gridSpan w:val="2"/>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радость  эта…»,</w:t>
            </w:r>
          </w:p>
        </w:tc>
        <w:tc>
          <w:tcPr>
            <w:tcW w:w="500" w:type="dxa"/>
            <w:vAlign w:val="bottom"/>
          </w:tcPr>
          <w:p w:rsidR="00807F09" w:rsidRDefault="00807F09" w:rsidP="007265E6">
            <w:pPr>
              <w:ind w:left="200"/>
              <w:rPr>
                <w:sz w:val="20"/>
                <w:szCs w:val="20"/>
              </w:rPr>
            </w:pPr>
            <w:r>
              <w:rPr>
                <w:rFonts w:eastAsia="Times New Roman"/>
                <w:color w:val="00000A"/>
                <w:w w:val="99"/>
                <w:sz w:val="24"/>
                <w:szCs w:val="24"/>
              </w:rPr>
              <w:t>«Я</w:t>
            </w:r>
          </w:p>
        </w:tc>
        <w:tc>
          <w:tcPr>
            <w:tcW w:w="1280" w:type="dxa"/>
            <w:gridSpan w:val="2"/>
            <w:tcBorders>
              <w:right w:val="single" w:sz="4" w:space="0" w:color="auto"/>
            </w:tcBorders>
            <w:vAlign w:val="bottom"/>
          </w:tcPr>
          <w:p w:rsidR="00807F09" w:rsidRDefault="00807F09" w:rsidP="007265E6">
            <w:pPr>
              <w:jc w:val="right"/>
              <w:rPr>
                <w:sz w:val="20"/>
                <w:szCs w:val="20"/>
              </w:rPr>
            </w:pPr>
            <w:r>
              <w:rPr>
                <w:rFonts w:eastAsia="Times New Roman"/>
                <w:color w:val="00000A"/>
                <w:sz w:val="24"/>
                <w:szCs w:val="24"/>
              </w:rPr>
              <w:t>пришел  к</w:t>
            </w:r>
          </w:p>
        </w:tc>
        <w:tc>
          <w:tcPr>
            <w:tcW w:w="1060" w:type="dxa"/>
            <w:tcBorders>
              <w:left w:val="single" w:sz="4" w:space="0" w:color="auto"/>
            </w:tcBorders>
            <w:vAlign w:val="bottom"/>
          </w:tcPr>
          <w:p w:rsidR="00807F09" w:rsidRDefault="00807F09" w:rsidP="007265E6">
            <w:pPr>
              <w:spacing w:line="266" w:lineRule="exact"/>
              <w:ind w:left="100"/>
              <w:rPr>
                <w:sz w:val="20"/>
                <w:szCs w:val="20"/>
              </w:rPr>
            </w:pPr>
            <w:r>
              <w:rPr>
                <w:rFonts w:eastAsia="Times New Roman"/>
                <w:color w:val="00000A"/>
                <w:sz w:val="24"/>
                <w:szCs w:val="24"/>
              </w:rPr>
              <w:t>шумного</w:t>
            </w:r>
          </w:p>
        </w:tc>
        <w:tc>
          <w:tcPr>
            <w:tcW w:w="2480" w:type="dxa"/>
            <w:gridSpan w:val="2"/>
            <w:vAlign w:val="bottom"/>
          </w:tcPr>
          <w:p w:rsidR="00807F09" w:rsidRDefault="00807F09" w:rsidP="007265E6">
            <w:pPr>
              <w:spacing w:line="266" w:lineRule="exact"/>
              <w:jc w:val="right"/>
              <w:rPr>
                <w:sz w:val="20"/>
                <w:szCs w:val="20"/>
              </w:rPr>
            </w:pPr>
            <w:r>
              <w:rPr>
                <w:rFonts w:eastAsia="Times New Roman"/>
                <w:color w:val="00000A"/>
                <w:sz w:val="24"/>
                <w:szCs w:val="24"/>
              </w:rPr>
              <w:t>бала,   случайно…»,</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7"/>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тебе  с  приветом…»,  «Я  тебе</w:t>
            </w:r>
          </w:p>
        </w:tc>
        <w:tc>
          <w:tcPr>
            <w:tcW w:w="2300" w:type="dxa"/>
            <w:gridSpan w:val="2"/>
            <w:tcBorders>
              <w:left w:val="single" w:sz="4" w:space="0" w:color="auto"/>
            </w:tcBorders>
            <w:vAlign w:val="bottom"/>
          </w:tcPr>
          <w:p w:rsidR="00807F09" w:rsidRDefault="00807F09" w:rsidP="007265E6">
            <w:pPr>
              <w:spacing w:line="267" w:lineRule="exact"/>
              <w:ind w:left="100"/>
              <w:rPr>
                <w:sz w:val="20"/>
                <w:szCs w:val="20"/>
              </w:rPr>
            </w:pPr>
            <w:r>
              <w:rPr>
                <w:rFonts w:eastAsia="Times New Roman"/>
                <w:color w:val="00000A"/>
                <w:w w:val="99"/>
                <w:sz w:val="24"/>
                <w:szCs w:val="24"/>
              </w:rPr>
              <w:t>«Край ты мой,</w:t>
            </w:r>
          </w:p>
        </w:tc>
        <w:tc>
          <w:tcPr>
            <w:tcW w:w="1240" w:type="dxa"/>
            <w:vAlign w:val="bottom"/>
          </w:tcPr>
          <w:p w:rsidR="00807F09" w:rsidRDefault="00807F09" w:rsidP="007265E6">
            <w:pPr>
              <w:spacing w:line="267" w:lineRule="exact"/>
              <w:jc w:val="right"/>
              <w:rPr>
                <w:sz w:val="20"/>
                <w:szCs w:val="20"/>
              </w:rPr>
            </w:pPr>
            <w:r>
              <w:rPr>
                <w:rFonts w:eastAsia="Times New Roman"/>
                <w:color w:val="00000A"/>
                <w:sz w:val="24"/>
                <w:szCs w:val="24"/>
              </w:rPr>
              <w:t>родимый</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120" w:type="dxa"/>
            <w:gridSpan w:val="4"/>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ничего не скажу…» и др.</w:t>
            </w:r>
          </w:p>
        </w:tc>
        <w:tc>
          <w:tcPr>
            <w:tcW w:w="540" w:type="dxa"/>
            <w:tcBorders>
              <w:right w:val="single" w:sz="4" w:space="0" w:color="auto"/>
            </w:tcBorders>
            <w:vAlign w:val="bottom"/>
          </w:tcPr>
          <w:p w:rsidR="00807F09" w:rsidRDefault="00807F09" w:rsidP="007265E6">
            <w:pPr>
              <w:rPr>
                <w:sz w:val="24"/>
                <w:szCs w:val="24"/>
              </w:rPr>
            </w:pPr>
          </w:p>
        </w:tc>
        <w:tc>
          <w:tcPr>
            <w:tcW w:w="3540" w:type="dxa"/>
            <w:gridSpan w:val="3"/>
            <w:tcBorders>
              <w:left w:val="single" w:sz="4" w:space="0" w:color="auto"/>
            </w:tcBorders>
            <w:vAlign w:val="bottom"/>
          </w:tcPr>
          <w:p w:rsidR="00807F09" w:rsidRDefault="00807F09" w:rsidP="007265E6">
            <w:pPr>
              <w:spacing w:line="266" w:lineRule="exact"/>
              <w:ind w:left="100"/>
              <w:rPr>
                <w:sz w:val="20"/>
                <w:szCs w:val="20"/>
              </w:rPr>
            </w:pPr>
            <w:r>
              <w:rPr>
                <w:rFonts w:eastAsia="Times New Roman"/>
                <w:color w:val="00000A"/>
                <w:sz w:val="24"/>
                <w:szCs w:val="24"/>
              </w:rPr>
              <w:t>край...»,  «Меня,  во  мраке  и  в</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66"/>
        </w:trPr>
        <w:tc>
          <w:tcPr>
            <w:tcW w:w="920" w:type="dxa"/>
            <w:tcBorders>
              <w:left w:val="single" w:sz="4" w:space="0" w:color="auto"/>
            </w:tcBorders>
            <w:vAlign w:val="bottom"/>
          </w:tcPr>
          <w:p w:rsidR="00807F09" w:rsidRDefault="00807F09" w:rsidP="007265E6">
            <w:pPr>
              <w:rPr>
                <w:sz w:val="23"/>
                <w:szCs w:val="23"/>
              </w:rPr>
            </w:pPr>
          </w:p>
        </w:tc>
        <w:tc>
          <w:tcPr>
            <w:tcW w:w="1480" w:type="dxa"/>
            <w:tcBorders>
              <w:right w:val="single" w:sz="4" w:space="0" w:color="auto"/>
            </w:tcBorders>
            <w:vAlign w:val="bottom"/>
          </w:tcPr>
          <w:p w:rsidR="00807F09" w:rsidRDefault="00807F09" w:rsidP="007265E6">
            <w:pPr>
              <w:rPr>
                <w:sz w:val="23"/>
                <w:szCs w:val="23"/>
              </w:rPr>
            </w:pPr>
          </w:p>
        </w:tc>
        <w:tc>
          <w:tcPr>
            <w:tcW w:w="1180" w:type="dxa"/>
            <w:tcBorders>
              <w:left w:val="single" w:sz="4" w:space="0" w:color="auto"/>
            </w:tcBorders>
            <w:vAlign w:val="bottom"/>
          </w:tcPr>
          <w:p w:rsidR="00807F09" w:rsidRDefault="00807F09" w:rsidP="007265E6">
            <w:pPr>
              <w:rPr>
                <w:sz w:val="23"/>
                <w:szCs w:val="23"/>
              </w:rPr>
            </w:pPr>
          </w:p>
        </w:tc>
        <w:tc>
          <w:tcPr>
            <w:tcW w:w="700" w:type="dxa"/>
            <w:vAlign w:val="bottom"/>
          </w:tcPr>
          <w:p w:rsidR="00807F09" w:rsidRDefault="00807F09" w:rsidP="007265E6">
            <w:pPr>
              <w:rPr>
                <w:sz w:val="23"/>
                <w:szCs w:val="23"/>
              </w:rPr>
            </w:pPr>
          </w:p>
        </w:tc>
        <w:tc>
          <w:tcPr>
            <w:tcW w:w="500" w:type="dxa"/>
            <w:vAlign w:val="bottom"/>
          </w:tcPr>
          <w:p w:rsidR="00807F09" w:rsidRDefault="00807F09" w:rsidP="007265E6">
            <w:pPr>
              <w:rPr>
                <w:sz w:val="23"/>
                <w:szCs w:val="23"/>
              </w:rPr>
            </w:pPr>
          </w:p>
        </w:tc>
        <w:tc>
          <w:tcPr>
            <w:tcW w:w="740" w:type="dxa"/>
            <w:vAlign w:val="bottom"/>
          </w:tcPr>
          <w:p w:rsidR="00807F09" w:rsidRDefault="00807F09" w:rsidP="007265E6">
            <w:pPr>
              <w:rPr>
                <w:sz w:val="23"/>
                <w:szCs w:val="23"/>
              </w:rPr>
            </w:pPr>
          </w:p>
        </w:tc>
        <w:tc>
          <w:tcPr>
            <w:tcW w:w="540" w:type="dxa"/>
            <w:tcBorders>
              <w:right w:val="single" w:sz="4" w:space="0" w:color="auto"/>
            </w:tcBorders>
            <w:vAlign w:val="bottom"/>
          </w:tcPr>
          <w:p w:rsidR="00807F09" w:rsidRDefault="00807F09" w:rsidP="007265E6">
            <w:pPr>
              <w:rPr>
                <w:sz w:val="23"/>
                <w:szCs w:val="23"/>
              </w:rPr>
            </w:pPr>
          </w:p>
        </w:tc>
        <w:tc>
          <w:tcPr>
            <w:tcW w:w="3540" w:type="dxa"/>
            <w:gridSpan w:val="3"/>
            <w:tcBorders>
              <w:left w:val="single" w:sz="4" w:space="0" w:color="auto"/>
            </w:tcBorders>
            <w:vAlign w:val="bottom"/>
          </w:tcPr>
          <w:p w:rsidR="00807F09" w:rsidRDefault="00807F09" w:rsidP="007265E6">
            <w:pPr>
              <w:spacing w:line="266" w:lineRule="exact"/>
              <w:ind w:left="100"/>
              <w:rPr>
                <w:sz w:val="20"/>
                <w:szCs w:val="20"/>
              </w:rPr>
            </w:pPr>
            <w:r>
              <w:rPr>
                <w:rFonts w:eastAsia="Times New Roman"/>
                <w:color w:val="00000A"/>
                <w:sz w:val="24"/>
                <w:szCs w:val="24"/>
              </w:rPr>
              <w:t>пыли…», «Двух станов не боец,</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1180" w:type="dxa"/>
            <w:tcBorders>
              <w:left w:val="single" w:sz="4" w:space="0" w:color="auto"/>
            </w:tcBorders>
            <w:vAlign w:val="bottom"/>
          </w:tcPr>
          <w:p w:rsidR="00807F09" w:rsidRDefault="00807F09" w:rsidP="007265E6">
            <w:pPr>
              <w:rPr>
                <w:sz w:val="24"/>
                <w:szCs w:val="24"/>
              </w:rPr>
            </w:pPr>
          </w:p>
        </w:tc>
        <w:tc>
          <w:tcPr>
            <w:tcW w:w="70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540" w:type="dxa"/>
            <w:tcBorders>
              <w:right w:val="single" w:sz="4" w:space="0" w:color="auto"/>
            </w:tcBorders>
            <w:vAlign w:val="bottom"/>
          </w:tcPr>
          <w:p w:rsidR="00807F09" w:rsidRDefault="00807F09" w:rsidP="007265E6">
            <w:pPr>
              <w:rPr>
                <w:sz w:val="24"/>
                <w:szCs w:val="24"/>
              </w:rPr>
            </w:pPr>
          </w:p>
        </w:tc>
        <w:tc>
          <w:tcPr>
            <w:tcW w:w="3540" w:type="dxa"/>
            <w:gridSpan w:val="3"/>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но только гость  случайный…»</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85"/>
        </w:trPr>
        <w:tc>
          <w:tcPr>
            <w:tcW w:w="920" w:type="dxa"/>
            <w:tcBorders>
              <w:left w:val="single" w:sz="4" w:space="0" w:color="auto"/>
              <w:bottom w:val="single" w:sz="8" w:space="0" w:color="00000A"/>
            </w:tcBorders>
            <w:vAlign w:val="bottom"/>
          </w:tcPr>
          <w:p w:rsidR="00807F09" w:rsidRDefault="00807F09" w:rsidP="007265E6">
            <w:pPr>
              <w:rPr>
                <w:sz w:val="24"/>
                <w:szCs w:val="24"/>
              </w:rPr>
            </w:pPr>
          </w:p>
        </w:tc>
        <w:tc>
          <w:tcPr>
            <w:tcW w:w="1480" w:type="dxa"/>
            <w:tcBorders>
              <w:bottom w:val="single" w:sz="8" w:space="0" w:color="00000A"/>
              <w:right w:val="single" w:sz="4" w:space="0" w:color="auto"/>
            </w:tcBorders>
            <w:vAlign w:val="bottom"/>
          </w:tcPr>
          <w:p w:rsidR="00807F09" w:rsidRDefault="00807F09" w:rsidP="007265E6">
            <w:pPr>
              <w:rPr>
                <w:sz w:val="24"/>
                <w:szCs w:val="24"/>
              </w:rPr>
            </w:pPr>
          </w:p>
        </w:tc>
        <w:tc>
          <w:tcPr>
            <w:tcW w:w="1180" w:type="dxa"/>
            <w:tcBorders>
              <w:left w:val="single" w:sz="4" w:space="0" w:color="auto"/>
              <w:bottom w:val="single" w:sz="8" w:space="0" w:color="00000A"/>
            </w:tcBorders>
            <w:vAlign w:val="bottom"/>
          </w:tcPr>
          <w:p w:rsidR="00807F09" w:rsidRDefault="00807F09" w:rsidP="007265E6">
            <w:pPr>
              <w:rPr>
                <w:sz w:val="24"/>
                <w:szCs w:val="24"/>
              </w:rPr>
            </w:pPr>
          </w:p>
        </w:tc>
        <w:tc>
          <w:tcPr>
            <w:tcW w:w="700" w:type="dxa"/>
            <w:tcBorders>
              <w:bottom w:val="single" w:sz="8" w:space="0" w:color="00000A"/>
            </w:tcBorders>
            <w:vAlign w:val="bottom"/>
          </w:tcPr>
          <w:p w:rsidR="00807F09" w:rsidRDefault="00807F09" w:rsidP="007265E6">
            <w:pPr>
              <w:rPr>
                <w:sz w:val="24"/>
                <w:szCs w:val="24"/>
              </w:rPr>
            </w:pPr>
          </w:p>
        </w:tc>
        <w:tc>
          <w:tcPr>
            <w:tcW w:w="500" w:type="dxa"/>
            <w:tcBorders>
              <w:bottom w:val="single" w:sz="8" w:space="0" w:color="00000A"/>
            </w:tcBorders>
            <w:vAlign w:val="bottom"/>
          </w:tcPr>
          <w:p w:rsidR="00807F09" w:rsidRDefault="00807F09" w:rsidP="007265E6">
            <w:pPr>
              <w:rPr>
                <w:sz w:val="24"/>
                <w:szCs w:val="24"/>
              </w:rPr>
            </w:pPr>
          </w:p>
        </w:tc>
        <w:tc>
          <w:tcPr>
            <w:tcW w:w="740" w:type="dxa"/>
            <w:tcBorders>
              <w:bottom w:val="single" w:sz="8" w:space="0" w:color="00000A"/>
            </w:tcBorders>
            <w:vAlign w:val="bottom"/>
          </w:tcPr>
          <w:p w:rsidR="00807F09" w:rsidRDefault="00807F09" w:rsidP="007265E6">
            <w:pPr>
              <w:rPr>
                <w:sz w:val="24"/>
                <w:szCs w:val="24"/>
              </w:rPr>
            </w:pPr>
          </w:p>
        </w:tc>
        <w:tc>
          <w:tcPr>
            <w:tcW w:w="540" w:type="dxa"/>
            <w:tcBorders>
              <w:bottom w:val="single" w:sz="8" w:space="0" w:color="00000A"/>
              <w:right w:val="single" w:sz="4" w:space="0" w:color="auto"/>
            </w:tcBorders>
            <w:vAlign w:val="bottom"/>
          </w:tcPr>
          <w:p w:rsidR="00807F09" w:rsidRDefault="00807F09" w:rsidP="007265E6">
            <w:pPr>
              <w:rPr>
                <w:sz w:val="24"/>
                <w:szCs w:val="24"/>
              </w:rPr>
            </w:pPr>
          </w:p>
        </w:tc>
        <w:tc>
          <w:tcPr>
            <w:tcW w:w="1060" w:type="dxa"/>
            <w:tcBorders>
              <w:left w:val="single" w:sz="4" w:space="0" w:color="auto"/>
              <w:bottom w:val="single" w:sz="4" w:space="0" w:color="auto"/>
            </w:tcBorders>
            <w:vAlign w:val="bottom"/>
          </w:tcPr>
          <w:p w:rsidR="00807F09" w:rsidRDefault="00807F09" w:rsidP="007265E6">
            <w:pPr>
              <w:ind w:left="100"/>
              <w:rPr>
                <w:sz w:val="20"/>
                <w:szCs w:val="20"/>
              </w:rPr>
            </w:pPr>
            <w:r>
              <w:rPr>
                <w:rFonts w:eastAsia="Times New Roman"/>
                <w:color w:val="00000A"/>
                <w:sz w:val="24"/>
                <w:szCs w:val="24"/>
              </w:rPr>
              <w:t>и др.</w:t>
            </w:r>
          </w:p>
        </w:tc>
        <w:tc>
          <w:tcPr>
            <w:tcW w:w="1240" w:type="dxa"/>
            <w:tcBorders>
              <w:bottom w:val="single" w:sz="4" w:space="0" w:color="auto"/>
            </w:tcBorders>
            <w:vAlign w:val="bottom"/>
          </w:tcPr>
          <w:p w:rsidR="00807F09" w:rsidRDefault="00807F09" w:rsidP="007265E6">
            <w:pPr>
              <w:rPr>
                <w:sz w:val="24"/>
                <w:szCs w:val="24"/>
              </w:rPr>
            </w:pPr>
          </w:p>
        </w:tc>
        <w:tc>
          <w:tcPr>
            <w:tcW w:w="1240" w:type="dxa"/>
            <w:tcBorders>
              <w:bottom w:val="single" w:sz="4" w:space="0" w:color="auto"/>
            </w:tcBorders>
            <w:vAlign w:val="bottom"/>
          </w:tcPr>
          <w:p w:rsidR="00807F09" w:rsidRDefault="00807F09" w:rsidP="007265E6">
            <w:pPr>
              <w:rPr>
                <w:sz w:val="24"/>
                <w:szCs w:val="24"/>
              </w:rPr>
            </w:pP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59"/>
        </w:trPr>
        <w:tc>
          <w:tcPr>
            <w:tcW w:w="920" w:type="dxa"/>
            <w:tcBorders>
              <w:left w:val="single" w:sz="4" w:space="0" w:color="auto"/>
            </w:tcBorders>
            <w:vAlign w:val="bottom"/>
          </w:tcPr>
          <w:p w:rsidR="00807F09" w:rsidRDefault="00807F09" w:rsidP="007265E6">
            <w:pPr>
              <w:spacing w:line="259" w:lineRule="exact"/>
              <w:ind w:left="100"/>
              <w:rPr>
                <w:sz w:val="20"/>
                <w:szCs w:val="20"/>
              </w:rPr>
            </w:pPr>
            <w:r>
              <w:rPr>
                <w:rFonts w:eastAsia="Times New Roman"/>
                <w:b/>
                <w:bCs/>
                <w:color w:val="00000A"/>
                <w:sz w:val="24"/>
                <w:szCs w:val="24"/>
              </w:rPr>
              <w:t>Н.А.</w:t>
            </w:r>
          </w:p>
        </w:tc>
        <w:tc>
          <w:tcPr>
            <w:tcW w:w="1480" w:type="dxa"/>
            <w:tcBorders>
              <w:right w:val="single" w:sz="4" w:space="0" w:color="auto"/>
            </w:tcBorders>
            <w:vAlign w:val="bottom"/>
          </w:tcPr>
          <w:p w:rsidR="00807F09" w:rsidRDefault="00807F09" w:rsidP="007265E6">
            <w:pPr>
              <w:spacing w:line="259" w:lineRule="exact"/>
              <w:jc w:val="right"/>
              <w:rPr>
                <w:sz w:val="20"/>
                <w:szCs w:val="20"/>
              </w:rPr>
            </w:pPr>
            <w:r>
              <w:rPr>
                <w:rFonts w:eastAsia="Times New Roman"/>
                <w:b/>
                <w:bCs/>
                <w:color w:val="00000A"/>
                <w:sz w:val="24"/>
                <w:szCs w:val="24"/>
              </w:rPr>
              <w:t>Некрасов</w:t>
            </w:r>
          </w:p>
        </w:tc>
        <w:tc>
          <w:tcPr>
            <w:tcW w:w="1880" w:type="dxa"/>
            <w:gridSpan w:val="2"/>
            <w:tcBorders>
              <w:left w:val="single" w:sz="4" w:space="0" w:color="auto"/>
            </w:tcBorders>
            <w:vAlign w:val="bottom"/>
          </w:tcPr>
          <w:p w:rsidR="00807F09" w:rsidRDefault="00807F09" w:rsidP="007265E6">
            <w:pPr>
              <w:spacing w:line="259" w:lineRule="exact"/>
              <w:ind w:left="100"/>
              <w:rPr>
                <w:sz w:val="20"/>
                <w:szCs w:val="20"/>
              </w:rPr>
            </w:pPr>
            <w:r>
              <w:rPr>
                <w:rFonts w:eastAsia="Times New Roman"/>
                <w:b/>
                <w:bCs/>
                <w:color w:val="00000A"/>
                <w:sz w:val="24"/>
                <w:szCs w:val="24"/>
              </w:rPr>
              <w:t>Н.А. Некрасов</w:t>
            </w:r>
          </w:p>
        </w:tc>
        <w:tc>
          <w:tcPr>
            <w:tcW w:w="500" w:type="dxa"/>
            <w:vAlign w:val="bottom"/>
          </w:tcPr>
          <w:p w:rsidR="00807F09" w:rsidRDefault="00807F09" w:rsidP="007265E6"/>
        </w:tc>
        <w:tc>
          <w:tcPr>
            <w:tcW w:w="740" w:type="dxa"/>
            <w:vAlign w:val="bottom"/>
          </w:tcPr>
          <w:p w:rsidR="00807F09" w:rsidRDefault="00807F09" w:rsidP="007265E6"/>
        </w:tc>
        <w:tc>
          <w:tcPr>
            <w:tcW w:w="540" w:type="dxa"/>
            <w:tcBorders>
              <w:right w:val="single" w:sz="4" w:space="0" w:color="auto"/>
            </w:tcBorders>
            <w:vAlign w:val="bottom"/>
          </w:tcPr>
          <w:p w:rsidR="00807F09" w:rsidRDefault="00807F09" w:rsidP="007265E6"/>
        </w:tc>
        <w:tc>
          <w:tcPr>
            <w:tcW w:w="2300" w:type="dxa"/>
            <w:gridSpan w:val="2"/>
            <w:tcBorders>
              <w:top w:val="single" w:sz="4" w:space="0" w:color="auto"/>
              <w:left w:val="single" w:sz="4" w:space="0" w:color="auto"/>
            </w:tcBorders>
            <w:vAlign w:val="bottom"/>
          </w:tcPr>
          <w:p w:rsidR="00807F09" w:rsidRDefault="00807F09" w:rsidP="007265E6">
            <w:pPr>
              <w:spacing w:line="251" w:lineRule="exact"/>
              <w:ind w:left="100"/>
              <w:rPr>
                <w:sz w:val="20"/>
                <w:szCs w:val="20"/>
              </w:rPr>
            </w:pPr>
            <w:r>
              <w:rPr>
                <w:rFonts w:eastAsia="Times New Roman"/>
                <w:b/>
                <w:bCs/>
                <w:color w:val="00000A"/>
                <w:sz w:val="24"/>
                <w:szCs w:val="24"/>
              </w:rPr>
              <w:t>Н.А. Некрасов</w:t>
            </w:r>
          </w:p>
        </w:tc>
        <w:tc>
          <w:tcPr>
            <w:tcW w:w="1240" w:type="dxa"/>
            <w:tcBorders>
              <w:top w:val="single" w:sz="4" w:space="0" w:color="auto"/>
            </w:tcBorders>
            <w:vAlign w:val="bottom"/>
          </w:tcPr>
          <w:p w:rsidR="00807F09" w:rsidRDefault="00807F09" w:rsidP="007265E6"/>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Поэма</w:t>
            </w:r>
          </w:p>
        </w:tc>
        <w:tc>
          <w:tcPr>
            <w:tcW w:w="1480" w:type="dxa"/>
            <w:tcBorders>
              <w:right w:val="single" w:sz="4" w:space="0" w:color="auto"/>
            </w:tcBorders>
            <w:vAlign w:val="bottom"/>
          </w:tcPr>
          <w:p w:rsidR="00807F09" w:rsidRDefault="00807F09" w:rsidP="007265E6">
            <w:pPr>
              <w:jc w:val="right"/>
              <w:rPr>
                <w:sz w:val="20"/>
                <w:szCs w:val="20"/>
              </w:rPr>
            </w:pPr>
            <w:r>
              <w:rPr>
                <w:rFonts w:eastAsia="Times New Roman"/>
                <w:color w:val="00000A"/>
                <w:sz w:val="24"/>
                <w:szCs w:val="24"/>
              </w:rPr>
              <w:t>«Кому   на</w:t>
            </w:r>
          </w:p>
        </w:tc>
        <w:tc>
          <w:tcPr>
            <w:tcW w:w="3120" w:type="dxa"/>
            <w:gridSpan w:val="4"/>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Стихотворения: «Блажен</w:t>
            </w:r>
          </w:p>
        </w:tc>
        <w:tc>
          <w:tcPr>
            <w:tcW w:w="540" w:type="dxa"/>
            <w:tcBorders>
              <w:right w:val="single" w:sz="4" w:space="0" w:color="auto"/>
            </w:tcBorders>
            <w:vAlign w:val="bottom"/>
          </w:tcPr>
          <w:p w:rsidR="00807F09" w:rsidRDefault="00807F09" w:rsidP="007265E6">
            <w:pPr>
              <w:rPr>
                <w:sz w:val="24"/>
                <w:szCs w:val="24"/>
              </w:rPr>
            </w:pPr>
          </w:p>
        </w:tc>
        <w:tc>
          <w:tcPr>
            <w:tcW w:w="1060" w:type="dxa"/>
            <w:tcBorders>
              <w:left w:val="single" w:sz="4" w:space="0" w:color="auto"/>
            </w:tcBorders>
            <w:vAlign w:val="bottom"/>
          </w:tcPr>
          <w:p w:rsidR="00807F09" w:rsidRDefault="00807F09" w:rsidP="007265E6">
            <w:pPr>
              <w:spacing w:line="264" w:lineRule="exact"/>
              <w:ind w:left="100"/>
              <w:rPr>
                <w:sz w:val="20"/>
                <w:szCs w:val="20"/>
              </w:rPr>
            </w:pPr>
            <w:r>
              <w:rPr>
                <w:rFonts w:eastAsia="Times New Roman"/>
                <w:color w:val="00000A"/>
                <w:sz w:val="24"/>
                <w:szCs w:val="24"/>
              </w:rPr>
              <w:t>«Внимая</w:t>
            </w:r>
          </w:p>
        </w:tc>
        <w:tc>
          <w:tcPr>
            <w:tcW w:w="1240" w:type="dxa"/>
            <w:vAlign w:val="bottom"/>
          </w:tcPr>
          <w:p w:rsidR="00807F09" w:rsidRDefault="00807F09" w:rsidP="007265E6">
            <w:pPr>
              <w:spacing w:line="264" w:lineRule="exact"/>
              <w:ind w:left="240"/>
              <w:rPr>
                <w:sz w:val="20"/>
                <w:szCs w:val="20"/>
              </w:rPr>
            </w:pPr>
            <w:r>
              <w:rPr>
                <w:rFonts w:eastAsia="Times New Roman"/>
                <w:color w:val="00000A"/>
                <w:sz w:val="24"/>
                <w:szCs w:val="24"/>
              </w:rPr>
              <w:t>ужасам</w:t>
            </w:r>
          </w:p>
        </w:tc>
        <w:tc>
          <w:tcPr>
            <w:tcW w:w="1240" w:type="dxa"/>
            <w:vAlign w:val="bottom"/>
          </w:tcPr>
          <w:p w:rsidR="00807F09" w:rsidRDefault="00807F09" w:rsidP="007265E6">
            <w:pPr>
              <w:spacing w:line="264" w:lineRule="exact"/>
              <w:jc w:val="right"/>
              <w:rPr>
                <w:sz w:val="20"/>
                <w:szCs w:val="20"/>
              </w:rPr>
            </w:pPr>
            <w:r>
              <w:rPr>
                <w:rFonts w:eastAsia="Times New Roman"/>
                <w:color w:val="00000A"/>
                <w:sz w:val="24"/>
                <w:szCs w:val="24"/>
              </w:rPr>
              <w:t>войны…»,</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2400" w:type="dxa"/>
            <w:gridSpan w:val="2"/>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Руси жить хорошо»</w:t>
            </w: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незлобивый поэт…», «В дороге»,</w:t>
            </w:r>
          </w:p>
        </w:tc>
        <w:tc>
          <w:tcPr>
            <w:tcW w:w="1060" w:type="dxa"/>
            <w:tcBorders>
              <w:left w:val="single" w:sz="4" w:space="0" w:color="auto"/>
            </w:tcBorders>
            <w:vAlign w:val="bottom"/>
          </w:tcPr>
          <w:p w:rsidR="00807F09" w:rsidRDefault="00807F09" w:rsidP="007265E6">
            <w:pPr>
              <w:spacing w:line="264" w:lineRule="exact"/>
              <w:ind w:left="100"/>
              <w:rPr>
                <w:sz w:val="20"/>
                <w:szCs w:val="20"/>
              </w:rPr>
            </w:pPr>
            <w:r>
              <w:rPr>
                <w:rFonts w:eastAsia="Times New Roman"/>
                <w:color w:val="00000A"/>
                <w:sz w:val="24"/>
                <w:szCs w:val="24"/>
              </w:rPr>
              <w:t>«Когда</w:t>
            </w:r>
          </w:p>
        </w:tc>
        <w:tc>
          <w:tcPr>
            <w:tcW w:w="1240" w:type="dxa"/>
            <w:vAlign w:val="bottom"/>
          </w:tcPr>
          <w:p w:rsidR="00807F09" w:rsidRDefault="00807F09" w:rsidP="007265E6">
            <w:pPr>
              <w:spacing w:line="264" w:lineRule="exact"/>
              <w:ind w:left="640"/>
              <w:rPr>
                <w:sz w:val="20"/>
                <w:szCs w:val="20"/>
              </w:rPr>
            </w:pPr>
            <w:r>
              <w:rPr>
                <w:rFonts w:eastAsia="Times New Roman"/>
                <w:color w:val="00000A"/>
                <w:sz w:val="24"/>
                <w:szCs w:val="24"/>
              </w:rPr>
              <w:t>из</w:t>
            </w:r>
          </w:p>
        </w:tc>
        <w:tc>
          <w:tcPr>
            <w:tcW w:w="1240" w:type="dxa"/>
            <w:vAlign w:val="bottom"/>
          </w:tcPr>
          <w:p w:rsidR="00807F09" w:rsidRDefault="00807F09" w:rsidP="007265E6">
            <w:pPr>
              <w:spacing w:line="264" w:lineRule="exact"/>
              <w:jc w:val="right"/>
              <w:rPr>
                <w:sz w:val="20"/>
                <w:szCs w:val="20"/>
              </w:rPr>
            </w:pPr>
            <w:r>
              <w:rPr>
                <w:rFonts w:eastAsia="Times New Roman"/>
                <w:color w:val="00000A"/>
                <w:sz w:val="24"/>
                <w:szCs w:val="24"/>
              </w:rPr>
              <w:t>мрака</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«В    полном    разгаре    страда</w:t>
            </w:r>
          </w:p>
        </w:tc>
        <w:tc>
          <w:tcPr>
            <w:tcW w:w="2300" w:type="dxa"/>
            <w:gridSpan w:val="2"/>
            <w:tcBorders>
              <w:left w:val="single" w:sz="4" w:space="0" w:color="auto"/>
            </w:tcBorders>
            <w:vAlign w:val="bottom"/>
          </w:tcPr>
          <w:p w:rsidR="00807F09" w:rsidRDefault="00807F09" w:rsidP="007265E6">
            <w:pPr>
              <w:spacing w:line="264" w:lineRule="exact"/>
              <w:ind w:left="100"/>
              <w:rPr>
                <w:sz w:val="20"/>
                <w:szCs w:val="20"/>
              </w:rPr>
            </w:pPr>
            <w:r>
              <w:rPr>
                <w:rFonts w:eastAsia="Times New Roman"/>
                <w:color w:val="00000A"/>
                <w:sz w:val="24"/>
                <w:szCs w:val="24"/>
              </w:rPr>
              <w:t>заблужденья…»,</w:t>
            </w:r>
          </w:p>
        </w:tc>
        <w:tc>
          <w:tcPr>
            <w:tcW w:w="1240" w:type="dxa"/>
            <w:vAlign w:val="bottom"/>
          </w:tcPr>
          <w:p w:rsidR="00807F09" w:rsidRDefault="00807F09" w:rsidP="007265E6">
            <w:pPr>
              <w:spacing w:line="264" w:lineRule="exact"/>
              <w:jc w:val="right"/>
              <w:rPr>
                <w:sz w:val="20"/>
                <w:szCs w:val="20"/>
              </w:rPr>
            </w:pPr>
            <w:r>
              <w:rPr>
                <w:rFonts w:eastAsia="Times New Roman"/>
                <w:color w:val="00000A"/>
                <w:w w:val="99"/>
                <w:sz w:val="24"/>
                <w:szCs w:val="24"/>
              </w:rPr>
              <w:t>«Накануне</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1880" w:type="dxa"/>
            <w:gridSpan w:val="2"/>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деревенская…»,</w:t>
            </w:r>
          </w:p>
        </w:tc>
        <w:tc>
          <w:tcPr>
            <w:tcW w:w="1780" w:type="dxa"/>
            <w:gridSpan w:val="3"/>
            <w:tcBorders>
              <w:right w:val="single" w:sz="4" w:space="0" w:color="auto"/>
            </w:tcBorders>
            <w:vAlign w:val="bottom"/>
          </w:tcPr>
          <w:p w:rsidR="00807F09" w:rsidRDefault="00807F09" w:rsidP="007265E6">
            <w:pPr>
              <w:jc w:val="right"/>
              <w:rPr>
                <w:sz w:val="20"/>
                <w:szCs w:val="20"/>
              </w:rPr>
            </w:pPr>
            <w:r>
              <w:rPr>
                <w:rFonts w:eastAsia="Times New Roman"/>
                <w:color w:val="00000A"/>
                <w:sz w:val="24"/>
                <w:szCs w:val="24"/>
              </w:rPr>
              <w:t>«Вчерашний</w:t>
            </w:r>
          </w:p>
        </w:tc>
        <w:tc>
          <w:tcPr>
            <w:tcW w:w="2300" w:type="dxa"/>
            <w:gridSpan w:val="2"/>
            <w:tcBorders>
              <w:left w:val="single" w:sz="4" w:space="0" w:color="auto"/>
            </w:tcBorders>
            <w:vAlign w:val="bottom"/>
          </w:tcPr>
          <w:p w:rsidR="00807F09" w:rsidRDefault="00807F09" w:rsidP="007265E6">
            <w:pPr>
              <w:spacing w:line="264" w:lineRule="exact"/>
              <w:ind w:left="100"/>
              <w:rPr>
                <w:sz w:val="20"/>
                <w:szCs w:val="20"/>
              </w:rPr>
            </w:pPr>
            <w:r>
              <w:rPr>
                <w:rFonts w:eastAsia="Times New Roman"/>
                <w:color w:val="00000A"/>
                <w:w w:val="99"/>
                <w:sz w:val="24"/>
                <w:szCs w:val="24"/>
              </w:rPr>
              <w:t>светлого праздника»,</w:t>
            </w:r>
          </w:p>
        </w:tc>
        <w:tc>
          <w:tcPr>
            <w:tcW w:w="1240" w:type="dxa"/>
            <w:vAlign w:val="bottom"/>
          </w:tcPr>
          <w:p w:rsidR="00807F09" w:rsidRDefault="00807F09" w:rsidP="007265E6">
            <w:pPr>
              <w:rPr>
                <w:sz w:val="24"/>
                <w:szCs w:val="24"/>
              </w:rPr>
            </w:pP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день,  часу  в  шестом…»,«Мы  с</w:t>
            </w:r>
          </w:p>
        </w:tc>
        <w:tc>
          <w:tcPr>
            <w:tcW w:w="3540" w:type="dxa"/>
            <w:gridSpan w:val="3"/>
            <w:tcBorders>
              <w:left w:val="single" w:sz="4" w:space="0" w:color="auto"/>
            </w:tcBorders>
            <w:vAlign w:val="bottom"/>
          </w:tcPr>
          <w:p w:rsidR="00807F09" w:rsidRDefault="00807F09" w:rsidP="007265E6">
            <w:pPr>
              <w:spacing w:line="264" w:lineRule="exact"/>
              <w:ind w:left="100"/>
              <w:rPr>
                <w:sz w:val="20"/>
                <w:szCs w:val="20"/>
              </w:rPr>
            </w:pPr>
            <w:r>
              <w:rPr>
                <w:rFonts w:eastAsia="Times New Roman"/>
                <w:color w:val="00000A"/>
                <w:sz w:val="24"/>
                <w:szCs w:val="24"/>
              </w:rPr>
              <w:t>«Несжатая   полоса»,   «Памяти</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76"/>
        </w:trPr>
        <w:tc>
          <w:tcPr>
            <w:tcW w:w="920" w:type="dxa"/>
            <w:tcBorders>
              <w:left w:val="single" w:sz="4" w:space="0" w:color="auto"/>
            </w:tcBorders>
            <w:vAlign w:val="bottom"/>
          </w:tcPr>
          <w:p w:rsidR="00807F09" w:rsidRDefault="00807F09" w:rsidP="007265E6">
            <w:pPr>
              <w:rPr>
                <w:sz w:val="24"/>
                <w:szCs w:val="24"/>
              </w:rPr>
            </w:pPr>
          </w:p>
        </w:tc>
        <w:tc>
          <w:tcPr>
            <w:tcW w:w="1480" w:type="dxa"/>
            <w:tcBorders>
              <w:right w:val="single" w:sz="4" w:space="0" w:color="auto"/>
            </w:tcBorders>
            <w:vAlign w:val="bottom"/>
          </w:tcPr>
          <w:p w:rsidR="00807F09" w:rsidRDefault="00807F09" w:rsidP="007265E6">
            <w:pPr>
              <w:rPr>
                <w:sz w:val="24"/>
                <w:szCs w:val="24"/>
              </w:rPr>
            </w:pPr>
          </w:p>
        </w:tc>
        <w:tc>
          <w:tcPr>
            <w:tcW w:w="3120" w:type="dxa"/>
            <w:gridSpan w:val="4"/>
            <w:tcBorders>
              <w:left w:val="single" w:sz="4" w:space="0" w:color="auto"/>
            </w:tcBorders>
            <w:vAlign w:val="bottom"/>
          </w:tcPr>
          <w:p w:rsidR="00807F09" w:rsidRDefault="00807F09" w:rsidP="007265E6">
            <w:pPr>
              <w:ind w:left="100"/>
              <w:rPr>
                <w:sz w:val="20"/>
                <w:szCs w:val="20"/>
              </w:rPr>
            </w:pPr>
            <w:r>
              <w:rPr>
                <w:rFonts w:eastAsia="Times New Roman"/>
                <w:color w:val="00000A"/>
                <w:sz w:val="24"/>
                <w:szCs w:val="24"/>
              </w:rPr>
              <w:t>тобой бестолковые люди...»,</w:t>
            </w:r>
          </w:p>
        </w:tc>
        <w:tc>
          <w:tcPr>
            <w:tcW w:w="540" w:type="dxa"/>
            <w:tcBorders>
              <w:right w:val="single" w:sz="4" w:space="0" w:color="auto"/>
            </w:tcBorders>
            <w:vAlign w:val="bottom"/>
          </w:tcPr>
          <w:p w:rsidR="00807F09" w:rsidRDefault="00807F09" w:rsidP="007265E6">
            <w:pPr>
              <w:jc w:val="right"/>
              <w:rPr>
                <w:sz w:val="20"/>
                <w:szCs w:val="20"/>
              </w:rPr>
            </w:pPr>
            <w:r>
              <w:rPr>
                <w:rFonts w:eastAsia="Times New Roman"/>
                <w:color w:val="00000A"/>
                <w:sz w:val="24"/>
                <w:szCs w:val="24"/>
              </w:rPr>
              <w:t>«О</w:t>
            </w:r>
          </w:p>
        </w:tc>
        <w:tc>
          <w:tcPr>
            <w:tcW w:w="3540" w:type="dxa"/>
            <w:gridSpan w:val="3"/>
            <w:tcBorders>
              <w:left w:val="single" w:sz="4" w:space="0" w:color="auto"/>
            </w:tcBorders>
            <w:vAlign w:val="bottom"/>
          </w:tcPr>
          <w:p w:rsidR="00807F09" w:rsidRDefault="00807F09" w:rsidP="007265E6">
            <w:pPr>
              <w:spacing w:line="264" w:lineRule="exact"/>
              <w:ind w:left="100"/>
              <w:rPr>
                <w:sz w:val="20"/>
                <w:szCs w:val="20"/>
              </w:rPr>
            </w:pPr>
            <w:r>
              <w:rPr>
                <w:rFonts w:eastAsia="Times New Roman"/>
                <w:color w:val="00000A"/>
                <w:sz w:val="24"/>
                <w:szCs w:val="24"/>
              </w:rPr>
              <w:t>Добролюбова»,  «Я  не  люблю</w:t>
            </w:r>
          </w:p>
        </w:tc>
        <w:tc>
          <w:tcPr>
            <w:tcW w:w="25" w:type="dxa"/>
            <w:tcBorders>
              <w:right w:val="single" w:sz="4" w:space="0" w:color="auto"/>
            </w:tcBorders>
            <w:vAlign w:val="bottom"/>
          </w:tcPr>
          <w:p w:rsidR="00807F09" w:rsidRDefault="00807F09" w:rsidP="007265E6">
            <w:pPr>
              <w:rPr>
                <w:sz w:val="1"/>
                <w:szCs w:val="1"/>
              </w:rPr>
            </w:pPr>
          </w:p>
        </w:tc>
      </w:tr>
      <w:tr w:rsidR="00807F09" w:rsidTr="00807F09">
        <w:trPr>
          <w:trHeight w:val="283"/>
        </w:trPr>
        <w:tc>
          <w:tcPr>
            <w:tcW w:w="920" w:type="dxa"/>
            <w:tcBorders>
              <w:left w:val="single" w:sz="4" w:space="0" w:color="auto"/>
              <w:bottom w:val="single" w:sz="4" w:space="0" w:color="auto"/>
            </w:tcBorders>
            <w:vAlign w:val="bottom"/>
          </w:tcPr>
          <w:p w:rsidR="00807F09" w:rsidRDefault="00807F09" w:rsidP="007265E6">
            <w:pPr>
              <w:rPr>
                <w:sz w:val="24"/>
                <w:szCs w:val="24"/>
              </w:rPr>
            </w:pPr>
          </w:p>
        </w:tc>
        <w:tc>
          <w:tcPr>
            <w:tcW w:w="1480" w:type="dxa"/>
            <w:tcBorders>
              <w:bottom w:val="single" w:sz="4" w:space="0" w:color="auto"/>
              <w:right w:val="single" w:sz="4" w:space="0" w:color="auto"/>
            </w:tcBorders>
            <w:vAlign w:val="bottom"/>
          </w:tcPr>
          <w:p w:rsidR="00807F09" w:rsidRDefault="00807F09" w:rsidP="007265E6">
            <w:pPr>
              <w:rPr>
                <w:sz w:val="24"/>
                <w:szCs w:val="24"/>
              </w:rPr>
            </w:pPr>
          </w:p>
        </w:tc>
        <w:tc>
          <w:tcPr>
            <w:tcW w:w="3660" w:type="dxa"/>
            <w:gridSpan w:val="5"/>
            <w:tcBorders>
              <w:left w:val="single" w:sz="4" w:space="0" w:color="auto"/>
              <w:bottom w:val="single" w:sz="4" w:space="0" w:color="auto"/>
              <w:right w:val="single" w:sz="4" w:space="0" w:color="auto"/>
            </w:tcBorders>
            <w:vAlign w:val="bottom"/>
          </w:tcPr>
          <w:p w:rsidR="00807F09" w:rsidRDefault="00807F09" w:rsidP="007265E6">
            <w:pPr>
              <w:ind w:left="100"/>
              <w:rPr>
                <w:sz w:val="20"/>
                <w:szCs w:val="20"/>
              </w:rPr>
            </w:pPr>
            <w:r>
              <w:rPr>
                <w:rFonts w:eastAsia="Times New Roman"/>
                <w:color w:val="00000A"/>
                <w:sz w:val="24"/>
                <w:szCs w:val="24"/>
              </w:rPr>
              <w:t>Муза! я у двери гроба…», «Поэт</w:t>
            </w:r>
          </w:p>
        </w:tc>
        <w:tc>
          <w:tcPr>
            <w:tcW w:w="2300" w:type="dxa"/>
            <w:gridSpan w:val="2"/>
            <w:tcBorders>
              <w:left w:val="single" w:sz="4" w:space="0" w:color="auto"/>
              <w:bottom w:val="single" w:sz="4" w:space="0" w:color="auto"/>
            </w:tcBorders>
            <w:vAlign w:val="bottom"/>
          </w:tcPr>
          <w:p w:rsidR="00807F09" w:rsidRDefault="00807F09" w:rsidP="007265E6">
            <w:pPr>
              <w:spacing w:line="264" w:lineRule="exact"/>
              <w:ind w:left="100"/>
              <w:rPr>
                <w:sz w:val="20"/>
                <w:szCs w:val="20"/>
              </w:rPr>
            </w:pPr>
            <w:r>
              <w:rPr>
                <w:rFonts w:eastAsia="Times New Roman"/>
                <w:color w:val="00000A"/>
                <w:sz w:val="24"/>
                <w:szCs w:val="24"/>
              </w:rPr>
              <w:t>иронии твоей…»</w:t>
            </w:r>
          </w:p>
        </w:tc>
        <w:tc>
          <w:tcPr>
            <w:tcW w:w="1240" w:type="dxa"/>
            <w:tcBorders>
              <w:bottom w:val="single" w:sz="4" w:space="0" w:color="auto"/>
            </w:tcBorders>
            <w:vAlign w:val="bottom"/>
          </w:tcPr>
          <w:p w:rsidR="00807F09" w:rsidRDefault="00807F09" w:rsidP="007265E6">
            <w:pPr>
              <w:rPr>
                <w:sz w:val="24"/>
                <w:szCs w:val="24"/>
              </w:rPr>
            </w:pPr>
          </w:p>
        </w:tc>
        <w:tc>
          <w:tcPr>
            <w:tcW w:w="25" w:type="dxa"/>
            <w:tcBorders>
              <w:bottom w:val="single" w:sz="4" w:space="0" w:color="auto"/>
              <w:right w:val="single" w:sz="4" w:space="0" w:color="auto"/>
            </w:tcBorders>
            <w:vAlign w:val="bottom"/>
          </w:tcPr>
          <w:p w:rsidR="00807F09" w:rsidRDefault="00807F09" w:rsidP="007265E6">
            <w:pPr>
              <w:rPr>
                <w:sz w:val="1"/>
                <w:szCs w:val="1"/>
              </w:rPr>
            </w:pPr>
          </w:p>
        </w:tc>
      </w:tr>
    </w:tbl>
    <w:p w:rsidR="00807F09" w:rsidRDefault="00807F09" w:rsidP="001416A1">
      <w:pPr>
        <w:numPr>
          <w:ilvl w:val="0"/>
          <w:numId w:val="50"/>
        </w:numPr>
        <w:tabs>
          <w:tab w:val="left" w:pos="3100"/>
        </w:tabs>
        <w:ind w:left="3100" w:hanging="605"/>
        <w:rPr>
          <w:rFonts w:eastAsia="Times New Roman"/>
          <w:color w:val="00000A"/>
          <w:sz w:val="24"/>
          <w:szCs w:val="24"/>
        </w:rPr>
      </w:pPr>
      <w:r>
        <w:rPr>
          <w:rFonts w:eastAsia="Times New Roman"/>
          <w:color w:val="00000A"/>
          <w:sz w:val="24"/>
          <w:szCs w:val="24"/>
        </w:rPr>
        <w:t>Гражданин», «Пророк»,</w:t>
      </w:r>
    </w:p>
    <w:p w:rsidR="00807F09" w:rsidRDefault="00807F09" w:rsidP="00807F09">
      <w:pPr>
        <w:spacing w:line="12" w:lineRule="exact"/>
        <w:rPr>
          <w:rFonts w:eastAsia="Times New Roman"/>
          <w:color w:val="00000A"/>
          <w:sz w:val="24"/>
          <w:szCs w:val="24"/>
        </w:rPr>
      </w:pPr>
    </w:p>
    <w:p w:rsidR="00807F09" w:rsidRDefault="00807F09" w:rsidP="00807F09">
      <w:pPr>
        <w:spacing w:line="236" w:lineRule="auto"/>
        <w:ind w:left="2500" w:right="4060"/>
        <w:jc w:val="both"/>
        <w:rPr>
          <w:rFonts w:eastAsia="Times New Roman"/>
          <w:color w:val="00000A"/>
          <w:sz w:val="24"/>
          <w:szCs w:val="24"/>
        </w:rPr>
      </w:pPr>
      <w:r>
        <w:rPr>
          <w:rFonts w:eastAsia="Times New Roman"/>
          <w:color w:val="00000A"/>
          <w:sz w:val="24"/>
          <w:szCs w:val="24"/>
        </w:rPr>
        <w:t>«Родина», «Тройка», «Размышления у парадного подъезда», «Элегия» («Пускай</w:t>
      </w:r>
    </w:p>
    <w:p w:rsidR="00807F09" w:rsidRDefault="00807F09" w:rsidP="00807F09">
      <w:pPr>
        <w:spacing w:line="1" w:lineRule="exact"/>
        <w:rPr>
          <w:rFonts w:eastAsia="Times New Roman"/>
          <w:color w:val="00000A"/>
          <w:sz w:val="24"/>
          <w:szCs w:val="24"/>
        </w:rPr>
      </w:pPr>
    </w:p>
    <w:p w:rsidR="001A6C44" w:rsidRDefault="00807F09" w:rsidP="001A6C44">
      <w:pPr>
        <w:ind w:left="2500"/>
        <w:rPr>
          <w:rFonts w:eastAsia="Times New Roman"/>
          <w:color w:val="00000A"/>
          <w:sz w:val="24"/>
          <w:szCs w:val="24"/>
        </w:rPr>
      </w:pPr>
      <w:r>
        <w:rPr>
          <w:rFonts w:eastAsia="Times New Roman"/>
          <w:color w:val="00000A"/>
          <w:sz w:val="24"/>
          <w:szCs w:val="24"/>
        </w:rPr>
        <w:t>нам говорит изменчивая</w:t>
      </w:r>
      <w:r w:rsidR="001A6C44">
        <w:rPr>
          <w:rFonts w:eastAsia="Times New Roman"/>
          <w:color w:val="00000A"/>
          <w:sz w:val="24"/>
          <w:szCs w:val="24"/>
        </w:rPr>
        <w:t xml:space="preserve"> мода…»)</w:t>
      </w:r>
    </w:p>
    <w:p w:rsidR="001A6C44" w:rsidRPr="001A6C44" w:rsidRDefault="001A6C44" w:rsidP="001A6C44">
      <w:pPr>
        <w:ind w:left="2500"/>
        <w:rPr>
          <w:noProof/>
          <w:sz w:val="24"/>
          <w:szCs w:val="20"/>
        </w:rPr>
      </w:pPr>
      <w:r w:rsidRPr="001A6C44">
        <w:rPr>
          <w:noProof/>
          <w:sz w:val="24"/>
          <w:szCs w:val="20"/>
        </w:rPr>
        <w:t>Поэма «Русские женщины»</w:t>
      </w:r>
    </w:p>
    <w:p w:rsidR="00807F09" w:rsidRPr="001A6C44" w:rsidRDefault="00F02363" w:rsidP="001A6C44">
      <w:pPr>
        <w:ind w:left="2500"/>
        <w:rPr>
          <w:rFonts w:eastAsia="Times New Roman"/>
          <w:color w:val="00000A"/>
          <w:sz w:val="24"/>
          <w:szCs w:val="24"/>
        </w:rPr>
        <w:sectPr w:rsidR="00807F09" w:rsidRPr="001A6C44">
          <w:pgSz w:w="11900" w:h="16838"/>
          <w:pgMar w:top="1216" w:right="559" w:bottom="341" w:left="1320" w:header="0" w:footer="0" w:gutter="0"/>
          <w:cols w:space="720" w:equalWidth="0">
            <w:col w:w="10020"/>
          </w:cols>
        </w:sectPr>
      </w:pPr>
      <w:r w:rsidRPr="00F02363">
        <w:rPr>
          <w:noProof/>
          <w:sz w:val="20"/>
          <w:szCs w:val="20"/>
        </w:rPr>
        <w:pict>
          <v:rect id="Shape 675" o:spid="_x0000_s1026" style="position:absolute;left:0;text-align:left;margin-left:478.75pt;margin-top:.35pt;width:1pt;height:.9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" o:allowincell="f" fillcolor="#00000a" stroked="f"/>
        </w:pict>
      </w:r>
    </w:p>
    <w:tbl>
      <w:tblPr>
        <w:tblW w:w="9508" w:type="dxa"/>
        <w:tblInd w:w="132" w:type="dxa"/>
        <w:tblLayout w:type="fixed"/>
        <w:tblCellMar>
          <w:left w:w="0" w:type="dxa"/>
          <w:right w:w="0" w:type="dxa"/>
        </w:tblCellMar>
        <w:tblLook w:val="04A0"/>
      </w:tblPr>
      <w:tblGrid>
        <w:gridCol w:w="878"/>
        <w:gridCol w:w="1040"/>
        <w:gridCol w:w="380"/>
        <w:gridCol w:w="900"/>
        <w:gridCol w:w="740"/>
        <w:gridCol w:w="1120"/>
        <w:gridCol w:w="900"/>
        <w:gridCol w:w="1080"/>
        <w:gridCol w:w="640"/>
        <w:gridCol w:w="520"/>
        <w:gridCol w:w="380"/>
        <w:gridCol w:w="900"/>
        <w:gridCol w:w="30"/>
      </w:tblGrid>
      <w:tr w:rsidR="00807F09" w:rsidTr="00807F09">
        <w:trPr>
          <w:trHeight w:val="276"/>
        </w:trPr>
        <w:tc>
          <w:tcPr>
            <w:tcW w:w="878" w:type="dxa"/>
            <w:tcBorders>
              <w:top w:val="single" w:sz="8" w:space="0" w:color="00000A"/>
              <w:left w:val="single" w:sz="8" w:space="0" w:color="00000A"/>
            </w:tcBorders>
            <w:vAlign w:val="bottom"/>
          </w:tcPr>
          <w:p w:rsidR="00807F09" w:rsidRDefault="00807F09" w:rsidP="007265E6">
            <w:pPr>
              <w:rPr>
                <w:sz w:val="23"/>
                <w:szCs w:val="23"/>
              </w:rPr>
            </w:pPr>
          </w:p>
        </w:tc>
        <w:tc>
          <w:tcPr>
            <w:tcW w:w="1040" w:type="dxa"/>
            <w:tcBorders>
              <w:top w:val="single" w:sz="8" w:space="0" w:color="00000A"/>
            </w:tcBorders>
            <w:vAlign w:val="bottom"/>
          </w:tcPr>
          <w:p w:rsidR="00807F09" w:rsidRDefault="00807F09" w:rsidP="007265E6">
            <w:pPr>
              <w:rPr>
                <w:sz w:val="23"/>
                <w:szCs w:val="23"/>
              </w:rPr>
            </w:pPr>
          </w:p>
        </w:tc>
        <w:tc>
          <w:tcPr>
            <w:tcW w:w="380" w:type="dxa"/>
            <w:tcBorders>
              <w:top w:val="single" w:sz="8" w:space="0" w:color="00000A"/>
              <w:right w:val="single" w:sz="8" w:space="0" w:color="00000A"/>
            </w:tcBorders>
            <w:vAlign w:val="bottom"/>
          </w:tcPr>
          <w:p w:rsidR="00807F09" w:rsidRDefault="00807F09" w:rsidP="007265E6">
            <w:pPr>
              <w:rPr>
                <w:sz w:val="23"/>
                <w:szCs w:val="23"/>
              </w:rPr>
            </w:pPr>
          </w:p>
        </w:tc>
        <w:tc>
          <w:tcPr>
            <w:tcW w:w="1640" w:type="dxa"/>
            <w:gridSpan w:val="2"/>
            <w:tcBorders>
              <w:top w:val="single" w:sz="8" w:space="0" w:color="00000A"/>
            </w:tcBorders>
            <w:vAlign w:val="bottom"/>
          </w:tcPr>
          <w:p w:rsidR="00807F09" w:rsidRDefault="00807F09" w:rsidP="007265E6">
            <w:pPr>
              <w:ind w:left="80"/>
              <w:rPr>
                <w:sz w:val="20"/>
                <w:szCs w:val="20"/>
              </w:rPr>
            </w:pPr>
          </w:p>
        </w:tc>
        <w:tc>
          <w:tcPr>
            <w:tcW w:w="1120" w:type="dxa"/>
            <w:tcBorders>
              <w:top w:val="single" w:sz="8" w:space="0" w:color="00000A"/>
            </w:tcBorders>
            <w:vAlign w:val="bottom"/>
          </w:tcPr>
          <w:p w:rsidR="00807F09" w:rsidRDefault="00807F09" w:rsidP="007265E6">
            <w:pPr>
              <w:rPr>
                <w:sz w:val="23"/>
                <w:szCs w:val="23"/>
              </w:rPr>
            </w:pPr>
          </w:p>
        </w:tc>
        <w:tc>
          <w:tcPr>
            <w:tcW w:w="900" w:type="dxa"/>
            <w:tcBorders>
              <w:top w:val="single" w:sz="8" w:space="0" w:color="00000A"/>
              <w:right w:val="single" w:sz="8" w:space="0" w:color="00000A"/>
            </w:tcBorders>
            <w:vAlign w:val="bottom"/>
          </w:tcPr>
          <w:p w:rsidR="00807F09" w:rsidRDefault="00807F09" w:rsidP="007265E6">
            <w:pPr>
              <w:rPr>
                <w:sz w:val="23"/>
                <w:szCs w:val="23"/>
              </w:rPr>
            </w:pPr>
          </w:p>
        </w:tc>
        <w:tc>
          <w:tcPr>
            <w:tcW w:w="1080" w:type="dxa"/>
            <w:tcBorders>
              <w:top w:val="single" w:sz="8" w:space="0" w:color="00000A"/>
            </w:tcBorders>
            <w:vAlign w:val="bottom"/>
          </w:tcPr>
          <w:p w:rsidR="00807F09" w:rsidRDefault="00807F09" w:rsidP="007265E6">
            <w:pPr>
              <w:rPr>
                <w:sz w:val="23"/>
                <w:szCs w:val="23"/>
              </w:rPr>
            </w:pPr>
          </w:p>
        </w:tc>
        <w:tc>
          <w:tcPr>
            <w:tcW w:w="640" w:type="dxa"/>
            <w:tcBorders>
              <w:top w:val="single" w:sz="8" w:space="0" w:color="00000A"/>
            </w:tcBorders>
            <w:vAlign w:val="bottom"/>
          </w:tcPr>
          <w:p w:rsidR="00807F09" w:rsidRDefault="00807F09" w:rsidP="007265E6">
            <w:pPr>
              <w:rPr>
                <w:sz w:val="23"/>
                <w:szCs w:val="23"/>
              </w:rPr>
            </w:pPr>
          </w:p>
        </w:tc>
        <w:tc>
          <w:tcPr>
            <w:tcW w:w="520" w:type="dxa"/>
            <w:tcBorders>
              <w:top w:val="single" w:sz="8" w:space="0" w:color="00000A"/>
            </w:tcBorders>
            <w:vAlign w:val="bottom"/>
          </w:tcPr>
          <w:p w:rsidR="00807F09" w:rsidRDefault="00807F09" w:rsidP="007265E6">
            <w:pPr>
              <w:rPr>
                <w:sz w:val="23"/>
                <w:szCs w:val="23"/>
              </w:rPr>
            </w:pPr>
          </w:p>
        </w:tc>
        <w:tc>
          <w:tcPr>
            <w:tcW w:w="380" w:type="dxa"/>
            <w:tcBorders>
              <w:top w:val="single" w:sz="8" w:space="0" w:color="00000A"/>
            </w:tcBorders>
            <w:vAlign w:val="bottom"/>
          </w:tcPr>
          <w:p w:rsidR="00807F09" w:rsidRDefault="00807F09" w:rsidP="007265E6">
            <w:pPr>
              <w:rPr>
                <w:sz w:val="23"/>
                <w:szCs w:val="23"/>
              </w:rPr>
            </w:pPr>
          </w:p>
        </w:tc>
        <w:tc>
          <w:tcPr>
            <w:tcW w:w="900" w:type="dxa"/>
            <w:tcBorders>
              <w:top w:val="single" w:sz="8" w:space="0" w:color="00000A"/>
              <w:right w:val="single" w:sz="8" w:space="0" w:color="00000A"/>
            </w:tcBorders>
            <w:vAlign w:val="bottom"/>
          </w:tcPr>
          <w:p w:rsidR="00807F09" w:rsidRDefault="00807F09" w:rsidP="007265E6">
            <w:pPr>
              <w:rPr>
                <w:sz w:val="23"/>
                <w:szCs w:val="23"/>
              </w:rPr>
            </w:pPr>
          </w:p>
        </w:tc>
        <w:tc>
          <w:tcPr>
            <w:tcW w:w="30" w:type="dxa"/>
            <w:vAlign w:val="bottom"/>
          </w:tcPr>
          <w:p w:rsidR="00807F09" w:rsidRDefault="00807F09" w:rsidP="007265E6">
            <w:pPr>
              <w:rPr>
                <w:sz w:val="1"/>
                <w:szCs w:val="1"/>
              </w:rPr>
            </w:pPr>
          </w:p>
        </w:tc>
      </w:tr>
      <w:tr w:rsidR="00807F09" w:rsidTr="00807F09">
        <w:trPr>
          <w:trHeight w:val="265"/>
        </w:trPr>
        <w:tc>
          <w:tcPr>
            <w:tcW w:w="2298" w:type="dxa"/>
            <w:gridSpan w:val="3"/>
            <w:tcBorders>
              <w:left w:val="single" w:sz="8" w:space="0" w:color="00000A"/>
              <w:right w:val="single" w:sz="8" w:space="0" w:color="00000A"/>
            </w:tcBorders>
            <w:vAlign w:val="bottom"/>
          </w:tcPr>
          <w:p w:rsidR="00807F09" w:rsidRDefault="00807F09" w:rsidP="007265E6">
            <w:pPr>
              <w:spacing w:line="265" w:lineRule="exact"/>
              <w:ind w:left="100"/>
              <w:rPr>
                <w:sz w:val="20"/>
                <w:szCs w:val="20"/>
              </w:rPr>
            </w:pPr>
            <w:r>
              <w:rPr>
                <w:rFonts w:eastAsia="Times New Roman"/>
                <w:b/>
                <w:bCs/>
                <w:color w:val="00000A"/>
                <w:sz w:val="24"/>
                <w:szCs w:val="24"/>
              </w:rPr>
              <w:t>А.Н.Островский</w:t>
            </w:r>
          </w:p>
        </w:tc>
        <w:tc>
          <w:tcPr>
            <w:tcW w:w="2760" w:type="dxa"/>
            <w:gridSpan w:val="3"/>
            <w:vAlign w:val="bottom"/>
          </w:tcPr>
          <w:p w:rsidR="00807F09" w:rsidRDefault="00807F09" w:rsidP="007265E6">
            <w:pPr>
              <w:spacing w:line="265" w:lineRule="exact"/>
              <w:ind w:left="80"/>
              <w:rPr>
                <w:sz w:val="20"/>
                <w:szCs w:val="20"/>
              </w:rPr>
            </w:pPr>
            <w:r>
              <w:rPr>
                <w:rFonts w:eastAsia="Times New Roman"/>
                <w:b/>
                <w:bCs/>
                <w:color w:val="00000A"/>
                <w:sz w:val="24"/>
                <w:szCs w:val="24"/>
              </w:rPr>
              <w:t>А.Н. Островский</w:t>
            </w:r>
          </w:p>
        </w:tc>
        <w:tc>
          <w:tcPr>
            <w:tcW w:w="900" w:type="dxa"/>
            <w:tcBorders>
              <w:right w:val="single" w:sz="8" w:space="0" w:color="00000A"/>
            </w:tcBorders>
            <w:vAlign w:val="bottom"/>
          </w:tcPr>
          <w:p w:rsidR="00807F09" w:rsidRDefault="00807F09" w:rsidP="007265E6">
            <w:pPr>
              <w:rPr>
                <w:sz w:val="23"/>
                <w:szCs w:val="23"/>
              </w:rPr>
            </w:pPr>
          </w:p>
        </w:tc>
        <w:tc>
          <w:tcPr>
            <w:tcW w:w="2620" w:type="dxa"/>
            <w:gridSpan w:val="4"/>
            <w:vAlign w:val="bottom"/>
          </w:tcPr>
          <w:p w:rsidR="00807F09" w:rsidRDefault="00807F09" w:rsidP="007265E6">
            <w:pPr>
              <w:spacing w:line="265" w:lineRule="exact"/>
              <w:ind w:left="80"/>
              <w:rPr>
                <w:sz w:val="20"/>
                <w:szCs w:val="20"/>
              </w:rPr>
            </w:pPr>
            <w:r>
              <w:rPr>
                <w:rFonts w:eastAsia="Times New Roman"/>
                <w:b/>
                <w:bCs/>
                <w:color w:val="00000A"/>
                <w:sz w:val="24"/>
                <w:szCs w:val="24"/>
              </w:rPr>
              <w:t>Реализм XIX – XXвека</w:t>
            </w:r>
          </w:p>
        </w:tc>
        <w:tc>
          <w:tcPr>
            <w:tcW w:w="900" w:type="dxa"/>
            <w:tcBorders>
              <w:right w:val="single" w:sz="8" w:space="0" w:color="00000A"/>
            </w:tcBorders>
            <w:vAlign w:val="bottom"/>
          </w:tcPr>
          <w:p w:rsidR="00807F09" w:rsidRDefault="00807F09" w:rsidP="007265E6">
            <w:pPr>
              <w:rPr>
                <w:sz w:val="23"/>
                <w:szCs w:val="23"/>
              </w:rPr>
            </w:pPr>
          </w:p>
        </w:tc>
        <w:tc>
          <w:tcPr>
            <w:tcW w:w="30" w:type="dxa"/>
            <w:vAlign w:val="bottom"/>
          </w:tcPr>
          <w:p w:rsidR="00807F09" w:rsidRDefault="00807F09" w:rsidP="007265E6">
            <w:pPr>
              <w:rPr>
                <w:sz w:val="1"/>
                <w:szCs w:val="1"/>
              </w:rPr>
            </w:pPr>
          </w:p>
        </w:tc>
      </w:tr>
      <w:tr w:rsidR="00807F09" w:rsidTr="00807F09">
        <w:trPr>
          <w:trHeight w:val="276"/>
        </w:trPr>
        <w:tc>
          <w:tcPr>
            <w:tcW w:w="1918" w:type="dxa"/>
            <w:gridSpan w:val="2"/>
            <w:tcBorders>
              <w:left w:val="single" w:sz="8" w:space="0" w:color="00000A"/>
            </w:tcBorders>
            <w:vAlign w:val="bottom"/>
          </w:tcPr>
          <w:p w:rsidR="00807F09" w:rsidRDefault="00807F09" w:rsidP="007265E6">
            <w:pPr>
              <w:spacing w:line="271" w:lineRule="exact"/>
              <w:ind w:left="100"/>
              <w:rPr>
                <w:sz w:val="20"/>
                <w:szCs w:val="20"/>
              </w:rPr>
            </w:pPr>
            <w:r>
              <w:rPr>
                <w:rFonts w:eastAsia="Times New Roman"/>
                <w:color w:val="00000A"/>
                <w:sz w:val="24"/>
                <w:szCs w:val="24"/>
              </w:rPr>
              <w:t>Пьеса «Гроза»</w:t>
            </w:r>
          </w:p>
        </w:tc>
        <w:tc>
          <w:tcPr>
            <w:tcW w:w="380" w:type="dxa"/>
            <w:tcBorders>
              <w:right w:val="single" w:sz="8" w:space="0" w:color="00000A"/>
            </w:tcBorders>
            <w:vAlign w:val="bottom"/>
          </w:tcPr>
          <w:p w:rsidR="00807F09" w:rsidRDefault="00807F09" w:rsidP="007265E6">
            <w:pPr>
              <w:rPr>
                <w:sz w:val="24"/>
                <w:szCs w:val="24"/>
              </w:rPr>
            </w:pPr>
          </w:p>
        </w:tc>
        <w:tc>
          <w:tcPr>
            <w:tcW w:w="2760" w:type="dxa"/>
            <w:gridSpan w:val="3"/>
            <w:vAlign w:val="bottom"/>
          </w:tcPr>
          <w:p w:rsidR="00807F09" w:rsidRDefault="00807F09" w:rsidP="007265E6">
            <w:pPr>
              <w:spacing w:line="271" w:lineRule="exact"/>
              <w:ind w:left="80"/>
              <w:rPr>
                <w:sz w:val="20"/>
                <w:szCs w:val="20"/>
              </w:rPr>
            </w:pPr>
            <w:r>
              <w:rPr>
                <w:rFonts w:eastAsia="Times New Roman"/>
                <w:color w:val="00000A"/>
                <w:sz w:val="24"/>
                <w:szCs w:val="24"/>
              </w:rPr>
              <w:t>Пьеса  «Бесприданница»</w:t>
            </w:r>
          </w:p>
        </w:tc>
        <w:tc>
          <w:tcPr>
            <w:tcW w:w="900" w:type="dxa"/>
            <w:tcBorders>
              <w:right w:val="single" w:sz="8" w:space="0" w:color="00000A"/>
            </w:tcBorders>
            <w:vAlign w:val="bottom"/>
          </w:tcPr>
          <w:p w:rsidR="00807F09" w:rsidRDefault="00807F09" w:rsidP="007265E6">
            <w:pPr>
              <w:rPr>
                <w:sz w:val="24"/>
                <w:szCs w:val="24"/>
              </w:rPr>
            </w:pPr>
          </w:p>
        </w:tc>
        <w:tc>
          <w:tcPr>
            <w:tcW w:w="2240" w:type="dxa"/>
            <w:gridSpan w:val="3"/>
            <w:vAlign w:val="bottom"/>
          </w:tcPr>
          <w:p w:rsidR="00807F09" w:rsidRDefault="00807F09" w:rsidP="007265E6">
            <w:pPr>
              <w:ind w:left="80"/>
              <w:rPr>
                <w:sz w:val="20"/>
                <w:szCs w:val="20"/>
              </w:rPr>
            </w:pPr>
            <w:r>
              <w:rPr>
                <w:rFonts w:eastAsia="Times New Roman"/>
                <w:b/>
                <w:bCs/>
                <w:color w:val="00000A"/>
                <w:sz w:val="24"/>
                <w:szCs w:val="24"/>
              </w:rPr>
              <w:t>А.Н. Островский</w:t>
            </w: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71"/>
        </w:trPr>
        <w:tc>
          <w:tcPr>
            <w:tcW w:w="878" w:type="dxa"/>
            <w:tcBorders>
              <w:left w:val="single" w:sz="8" w:space="0" w:color="00000A"/>
            </w:tcBorders>
            <w:vAlign w:val="bottom"/>
          </w:tcPr>
          <w:p w:rsidR="00807F09" w:rsidRDefault="00807F09" w:rsidP="007265E6">
            <w:pPr>
              <w:rPr>
                <w:sz w:val="23"/>
                <w:szCs w:val="23"/>
              </w:rPr>
            </w:pPr>
          </w:p>
        </w:tc>
        <w:tc>
          <w:tcPr>
            <w:tcW w:w="1040" w:type="dxa"/>
            <w:vAlign w:val="bottom"/>
          </w:tcPr>
          <w:p w:rsidR="00807F09" w:rsidRDefault="00807F09" w:rsidP="007265E6">
            <w:pPr>
              <w:rPr>
                <w:sz w:val="23"/>
                <w:szCs w:val="23"/>
              </w:rPr>
            </w:pPr>
          </w:p>
        </w:tc>
        <w:tc>
          <w:tcPr>
            <w:tcW w:w="380" w:type="dxa"/>
            <w:tcBorders>
              <w:right w:val="single" w:sz="8" w:space="0" w:color="00000A"/>
            </w:tcBorders>
            <w:vAlign w:val="bottom"/>
          </w:tcPr>
          <w:p w:rsidR="00807F09" w:rsidRDefault="00807F09" w:rsidP="007265E6">
            <w:pPr>
              <w:rPr>
                <w:sz w:val="23"/>
                <w:szCs w:val="23"/>
              </w:rPr>
            </w:pPr>
          </w:p>
        </w:tc>
        <w:tc>
          <w:tcPr>
            <w:tcW w:w="900" w:type="dxa"/>
            <w:vAlign w:val="bottom"/>
          </w:tcPr>
          <w:p w:rsidR="00807F09" w:rsidRDefault="00807F09" w:rsidP="007265E6">
            <w:pPr>
              <w:rPr>
                <w:sz w:val="23"/>
                <w:szCs w:val="23"/>
              </w:rPr>
            </w:pPr>
          </w:p>
        </w:tc>
        <w:tc>
          <w:tcPr>
            <w:tcW w:w="740" w:type="dxa"/>
            <w:vAlign w:val="bottom"/>
          </w:tcPr>
          <w:p w:rsidR="00807F09" w:rsidRDefault="00807F09" w:rsidP="007265E6">
            <w:pPr>
              <w:rPr>
                <w:sz w:val="23"/>
                <w:szCs w:val="23"/>
              </w:rPr>
            </w:pPr>
          </w:p>
        </w:tc>
        <w:tc>
          <w:tcPr>
            <w:tcW w:w="112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5"/>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«Доходное место», «На всякого</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ind w:left="80"/>
              <w:rPr>
                <w:sz w:val="20"/>
                <w:szCs w:val="20"/>
              </w:rPr>
            </w:pPr>
            <w:r>
              <w:rPr>
                <w:rFonts w:eastAsia="Times New Roman"/>
                <w:color w:val="00000A"/>
                <w:sz w:val="24"/>
                <w:szCs w:val="24"/>
              </w:rPr>
              <w:t>мудреца</w:t>
            </w:r>
          </w:p>
        </w:tc>
        <w:tc>
          <w:tcPr>
            <w:tcW w:w="1160" w:type="dxa"/>
            <w:gridSpan w:val="2"/>
            <w:vAlign w:val="bottom"/>
          </w:tcPr>
          <w:p w:rsidR="00807F09" w:rsidRDefault="00807F09" w:rsidP="007265E6">
            <w:pPr>
              <w:ind w:left="40"/>
              <w:rPr>
                <w:sz w:val="20"/>
                <w:szCs w:val="20"/>
              </w:rPr>
            </w:pPr>
            <w:r>
              <w:rPr>
                <w:rFonts w:eastAsia="Times New Roman"/>
                <w:color w:val="00000A"/>
                <w:sz w:val="24"/>
                <w:szCs w:val="24"/>
              </w:rPr>
              <w:t>довольно</w:t>
            </w:r>
          </w:p>
        </w:tc>
        <w:tc>
          <w:tcPr>
            <w:tcW w:w="128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w w:val="99"/>
                <w:sz w:val="24"/>
                <w:szCs w:val="24"/>
              </w:rPr>
              <w:t>простоты»,</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720" w:type="dxa"/>
            <w:gridSpan w:val="2"/>
            <w:vAlign w:val="bottom"/>
          </w:tcPr>
          <w:p w:rsidR="00807F09" w:rsidRDefault="00807F09" w:rsidP="007265E6">
            <w:pPr>
              <w:ind w:left="80"/>
              <w:rPr>
                <w:sz w:val="20"/>
                <w:szCs w:val="20"/>
              </w:rPr>
            </w:pPr>
            <w:r>
              <w:rPr>
                <w:rFonts w:eastAsia="Times New Roman"/>
                <w:color w:val="00000A"/>
                <w:sz w:val="24"/>
                <w:szCs w:val="24"/>
              </w:rPr>
              <w:t>«Снегурочка»,</w:t>
            </w:r>
          </w:p>
        </w:tc>
        <w:tc>
          <w:tcPr>
            <w:tcW w:w="520" w:type="dxa"/>
            <w:vAlign w:val="bottom"/>
          </w:tcPr>
          <w:p w:rsidR="00807F09" w:rsidRDefault="00807F09" w:rsidP="007265E6">
            <w:pPr>
              <w:rPr>
                <w:sz w:val="24"/>
                <w:szCs w:val="24"/>
              </w:rPr>
            </w:pPr>
          </w:p>
        </w:tc>
        <w:tc>
          <w:tcPr>
            <w:tcW w:w="128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w w:val="99"/>
                <w:sz w:val="24"/>
                <w:szCs w:val="24"/>
              </w:rPr>
              <w:t>«Женитьба</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720" w:type="dxa"/>
            <w:gridSpan w:val="2"/>
            <w:vAlign w:val="bottom"/>
          </w:tcPr>
          <w:p w:rsidR="00807F09" w:rsidRDefault="00807F09" w:rsidP="007265E6">
            <w:pPr>
              <w:ind w:left="80"/>
              <w:rPr>
                <w:sz w:val="20"/>
                <w:szCs w:val="20"/>
              </w:rPr>
            </w:pPr>
            <w:r>
              <w:rPr>
                <w:rFonts w:eastAsia="Times New Roman"/>
                <w:color w:val="00000A"/>
                <w:sz w:val="24"/>
                <w:szCs w:val="24"/>
              </w:rPr>
              <w:t>Бальзаминова»</w:t>
            </w:r>
          </w:p>
        </w:tc>
        <w:tc>
          <w:tcPr>
            <w:tcW w:w="52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81"/>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2240" w:type="dxa"/>
            <w:gridSpan w:val="3"/>
            <w:vAlign w:val="bottom"/>
          </w:tcPr>
          <w:p w:rsidR="00807F09" w:rsidRDefault="00807F09" w:rsidP="007265E6">
            <w:pPr>
              <w:ind w:left="80"/>
              <w:rPr>
                <w:sz w:val="20"/>
                <w:szCs w:val="20"/>
              </w:rPr>
            </w:pPr>
            <w:r>
              <w:rPr>
                <w:rFonts w:eastAsia="Times New Roman"/>
                <w:b/>
                <w:bCs/>
                <w:color w:val="00000A"/>
                <w:sz w:val="24"/>
                <w:szCs w:val="24"/>
              </w:rPr>
              <w:t>Н.А. Добролюбов</w:t>
            </w: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71"/>
        </w:trPr>
        <w:tc>
          <w:tcPr>
            <w:tcW w:w="878" w:type="dxa"/>
            <w:tcBorders>
              <w:left w:val="single" w:sz="8" w:space="0" w:color="00000A"/>
            </w:tcBorders>
            <w:vAlign w:val="bottom"/>
          </w:tcPr>
          <w:p w:rsidR="00807F09" w:rsidRDefault="00807F09" w:rsidP="007265E6">
            <w:pPr>
              <w:rPr>
                <w:sz w:val="23"/>
                <w:szCs w:val="23"/>
              </w:rPr>
            </w:pPr>
          </w:p>
        </w:tc>
        <w:tc>
          <w:tcPr>
            <w:tcW w:w="1040" w:type="dxa"/>
            <w:vAlign w:val="bottom"/>
          </w:tcPr>
          <w:p w:rsidR="00807F09" w:rsidRDefault="00807F09" w:rsidP="007265E6">
            <w:pPr>
              <w:rPr>
                <w:sz w:val="23"/>
                <w:szCs w:val="23"/>
              </w:rPr>
            </w:pPr>
          </w:p>
        </w:tc>
        <w:tc>
          <w:tcPr>
            <w:tcW w:w="380" w:type="dxa"/>
            <w:tcBorders>
              <w:right w:val="single" w:sz="8" w:space="0" w:color="00000A"/>
            </w:tcBorders>
            <w:vAlign w:val="bottom"/>
          </w:tcPr>
          <w:p w:rsidR="00807F09" w:rsidRDefault="00807F09" w:rsidP="007265E6">
            <w:pPr>
              <w:rPr>
                <w:sz w:val="23"/>
                <w:szCs w:val="23"/>
              </w:rPr>
            </w:pPr>
          </w:p>
        </w:tc>
        <w:tc>
          <w:tcPr>
            <w:tcW w:w="900" w:type="dxa"/>
            <w:vAlign w:val="bottom"/>
          </w:tcPr>
          <w:p w:rsidR="00807F09" w:rsidRDefault="00807F09" w:rsidP="007265E6">
            <w:pPr>
              <w:rPr>
                <w:sz w:val="23"/>
                <w:szCs w:val="23"/>
              </w:rPr>
            </w:pPr>
          </w:p>
        </w:tc>
        <w:tc>
          <w:tcPr>
            <w:tcW w:w="740" w:type="dxa"/>
            <w:vAlign w:val="bottom"/>
          </w:tcPr>
          <w:p w:rsidR="00807F09" w:rsidRDefault="00807F09" w:rsidP="007265E6">
            <w:pPr>
              <w:rPr>
                <w:sz w:val="23"/>
                <w:szCs w:val="23"/>
              </w:rPr>
            </w:pPr>
          </w:p>
        </w:tc>
        <w:tc>
          <w:tcPr>
            <w:tcW w:w="112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5"/>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Статья  «Луч  света  в  темном</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ind w:left="80"/>
              <w:rPr>
                <w:sz w:val="20"/>
                <w:szCs w:val="20"/>
              </w:rPr>
            </w:pPr>
            <w:r>
              <w:rPr>
                <w:rFonts w:eastAsia="Times New Roman"/>
                <w:color w:val="00000A"/>
                <w:sz w:val="24"/>
                <w:szCs w:val="24"/>
              </w:rPr>
              <w:t>царстве»</w:t>
            </w:r>
          </w:p>
        </w:tc>
        <w:tc>
          <w:tcPr>
            <w:tcW w:w="640" w:type="dxa"/>
            <w:vAlign w:val="bottom"/>
          </w:tcPr>
          <w:p w:rsidR="00807F09" w:rsidRDefault="00807F09" w:rsidP="007265E6">
            <w:pPr>
              <w:rPr>
                <w:sz w:val="24"/>
                <w:szCs w:val="24"/>
              </w:rPr>
            </w:pPr>
          </w:p>
        </w:tc>
        <w:tc>
          <w:tcPr>
            <w:tcW w:w="52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81"/>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720" w:type="dxa"/>
            <w:gridSpan w:val="2"/>
            <w:vAlign w:val="bottom"/>
          </w:tcPr>
          <w:p w:rsidR="00807F09" w:rsidRDefault="00807F09" w:rsidP="007265E6">
            <w:pPr>
              <w:ind w:left="80"/>
              <w:rPr>
                <w:sz w:val="20"/>
                <w:szCs w:val="20"/>
              </w:rPr>
            </w:pPr>
            <w:r>
              <w:rPr>
                <w:rFonts w:eastAsia="Times New Roman"/>
                <w:b/>
                <w:bCs/>
                <w:color w:val="00000A"/>
                <w:sz w:val="24"/>
                <w:szCs w:val="24"/>
              </w:rPr>
              <w:t>Д.И. Писарев</w:t>
            </w:r>
          </w:p>
        </w:tc>
        <w:tc>
          <w:tcPr>
            <w:tcW w:w="52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71"/>
        </w:trPr>
        <w:tc>
          <w:tcPr>
            <w:tcW w:w="878" w:type="dxa"/>
            <w:tcBorders>
              <w:left w:val="single" w:sz="8" w:space="0" w:color="00000A"/>
            </w:tcBorders>
            <w:vAlign w:val="bottom"/>
          </w:tcPr>
          <w:p w:rsidR="00807F09" w:rsidRDefault="00807F09" w:rsidP="007265E6">
            <w:pPr>
              <w:rPr>
                <w:sz w:val="23"/>
                <w:szCs w:val="23"/>
              </w:rPr>
            </w:pPr>
          </w:p>
        </w:tc>
        <w:tc>
          <w:tcPr>
            <w:tcW w:w="1040" w:type="dxa"/>
            <w:vAlign w:val="bottom"/>
          </w:tcPr>
          <w:p w:rsidR="00807F09" w:rsidRDefault="00807F09" w:rsidP="007265E6">
            <w:pPr>
              <w:rPr>
                <w:sz w:val="23"/>
                <w:szCs w:val="23"/>
              </w:rPr>
            </w:pPr>
          </w:p>
        </w:tc>
        <w:tc>
          <w:tcPr>
            <w:tcW w:w="380" w:type="dxa"/>
            <w:tcBorders>
              <w:right w:val="single" w:sz="8" w:space="0" w:color="00000A"/>
            </w:tcBorders>
            <w:vAlign w:val="bottom"/>
          </w:tcPr>
          <w:p w:rsidR="00807F09" w:rsidRDefault="00807F09" w:rsidP="007265E6">
            <w:pPr>
              <w:rPr>
                <w:sz w:val="23"/>
                <w:szCs w:val="23"/>
              </w:rPr>
            </w:pPr>
          </w:p>
        </w:tc>
        <w:tc>
          <w:tcPr>
            <w:tcW w:w="900" w:type="dxa"/>
            <w:vAlign w:val="bottom"/>
          </w:tcPr>
          <w:p w:rsidR="00807F09" w:rsidRDefault="00807F09" w:rsidP="007265E6">
            <w:pPr>
              <w:rPr>
                <w:sz w:val="23"/>
                <w:szCs w:val="23"/>
              </w:rPr>
            </w:pPr>
          </w:p>
        </w:tc>
        <w:tc>
          <w:tcPr>
            <w:tcW w:w="740" w:type="dxa"/>
            <w:vAlign w:val="bottom"/>
          </w:tcPr>
          <w:p w:rsidR="00807F09" w:rsidRDefault="00807F09" w:rsidP="007265E6">
            <w:pPr>
              <w:rPr>
                <w:sz w:val="23"/>
                <w:szCs w:val="23"/>
              </w:rPr>
            </w:pPr>
          </w:p>
        </w:tc>
        <w:tc>
          <w:tcPr>
            <w:tcW w:w="112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1080" w:type="dxa"/>
            <w:vAlign w:val="bottom"/>
          </w:tcPr>
          <w:p w:rsidR="00807F09" w:rsidRDefault="00807F09" w:rsidP="007265E6">
            <w:pPr>
              <w:spacing w:line="271" w:lineRule="exact"/>
              <w:ind w:left="80"/>
              <w:rPr>
                <w:sz w:val="20"/>
                <w:szCs w:val="20"/>
              </w:rPr>
            </w:pPr>
            <w:r>
              <w:rPr>
                <w:rFonts w:eastAsia="Times New Roman"/>
                <w:color w:val="00000A"/>
                <w:sz w:val="24"/>
                <w:szCs w:val="24"/>
              </w:rPr>
              <w:t>Статья</w:t>
            </w:r>
          </w:p>
        </w:tc>
        <w:tc>
          <w:tcPr>
            <w:tcW w:w="1160" w:type="dxa"/>
            <w:gridSpan w:val="2"/>
            <w:vAlign w:val="bottom"/>
          </w:tcPr>
          <w:p w:rsidR="00807F09" w:rsidRDefault="00807F09" w:rsidP="007265E6">
            <w:pPr>
              <w:spacing w:line="271" w:lineRule="exact"/>
              <w:ind w:left="120"/>
              <w:rPr>
                <w:sz w:val="20"/>
                <w:szCs w:val="20"/>
              </w:rPr>
            </w:pPr>
            <w:r>
              <w:rPr>
                <w:rFonts w:eastAsia="Times New Roman"/>
                <w:color w:val="00000A"/>
                <w:sz w:val="24"/>
                <w:szCs w:val="24"/>
              </w:rPr>
              <w:t>«Мотивы</w:t>
            </w:r>
          </w:p>
        </w:tc>
        <w:tc>
          <w:tcPr>
            <w:tcW w:w="1280" w:type="dxa"/>
            <w:gridSpan w:val="2"/>
            <w:tcBorders>
              <w:right w:val="single" w:sz="8" w:space="0" w:color="00000A"/>
            </w:tcBorders>
            <w:vAlign w:val="bottom"/>
          </w:tcPr>
          <w:p w:rsidR="00807F09" w:rsidRDefault="00807F09" w:rsidP="007265E6">
            <w:pPr>
              <w:spacing w:line="271" w:lineRule="exact"/>
              <w:jc w:val="right"/>
              <w:rPr>
                <w:sz w:val="20"/>
                <w:szCs w:val="20"/>
              </w:rPr>
            </w:pPr>
            <w:r>
              <w:rPr>
                <w:rFonts w:eastAsia="Times New Roman"/>
                <w:color w:val="00000A"/>
                <w:sz w:val="24"/>
                <w:szCs w:val="24"/>
              </w:rPr>
              <w:t>русской</w:t>
            </w:r>
          </w:p>
        </w:tc>
        <w:tc>
          <w:tcPr>
            <w:tcW w:w="30" w:type="dxa"/>
            <w:vAlign w:val="bottom"/>
          </w:tcPr>
          <w:p w:rsidR="00807F09" w:rsidRDefault="00807F09" w:rsidP="007265E6">
            <w:pPr>
              <w:rPr>
                <w:sz w:val="1"/>
                <w:szCs w:val="1"/>
              </w:rPr>
            </w:pPr>
          </w:p>
        </w:tc>
      </w:tr>
      <w:tr w:rsidR="00807F09" w:rsidTr="00807F09">
        <w:trPr>
          <w:trHeight w:val="277"/>
        </w:trPr>
        <w:tc>
          <w:tcPr>
            <w:tcW w:w="878" w:type="dxa"/>
            <w:tcBorders>
              <w:left w:val="single" w:sz="8" w:space="0" w:color="00000A"/>
              <w:bottom w:val="single" w:sz="8" w:space="0" w:color="00000A"/>
            </w:tcBorders>
            <w:vAlign w:val="bottom"/>
          </w:tcPr>
          <w:p w:rsidR="00807F09" w:rsidRDefault="00807F09" w:rsidP="007265E6">
            <w:pPr>
              <w:rPr>
                <w:sz w:val="24"/>
                <w:szCs w:val="24"/>
              </w:rPr>
            </w:pPr>
          </w:p>
        </w:tc>
        <w:tc>
          <w:tcPr>
            <w:tcW w:w="1040" w:type="dxa"/>
            <w:tcBorders>
              <w:bottom w:val="single" w:sz="8" w:space="0" w:color="00000A"/>
            </w:tcBorders>
            <w:vAlign w:val="bottom"/>
          </w:tcPr>
          <w:p w:rsidR="00807F09" w:rsidRDefault="00807F09" w:rsidP="007265E6">
            <w:pPr>
              <w:rPr>
                <w:sz w:val="24"/>
                <w:szCs w:val="24"/>
              </w:rPr>
            </w:pPr>
          </w:p>
        </w:tc>
        <w:tc>
          <w:tcPr>
            <w:tcW w:w="380" w:type="dxa"/>
            <w:tcBorders>
              <w:bottom w:val="single" w:sz="8" w:space="0" w:color="00000A"/>
              <w:right w:val="single" w:sz="8" w:space="0" w:color="00000A"/>
            </w:tcBorders>
            <w:vAlign w:val="bottom"/>
          </w:tcPr>
          <w:p w:rsidR="00807F09" w:rsidRDefault="00807F09" w:rsidP="007265E6">
            <w:pPr>
              <w:rPr>
                <w:sz w:val="24"/>
                <w:szCs w:val="24"/>
              </w:rPr>
            </w:pPr>
          </w:p>
        </w:tc>
        <w:tc>
          <w:tcPr>
            <w:tcW w:w="900" w:type="dxa"/>
            <w:tcBorders>
              <w:bottom w:val="single" w:sz="8" w:space="0" w:color="00000A"/>
            </w:tcBorders>
            <w:vAlign w:val="bottom"/>
          </w:tcPr>
          <w:p w:rsidR="00807F09" w:rsidRDefault="00807F09" w:rsidP="007265E6">
            <w:pPr>
              <w:rPr>
                <w:sz w:val="24"/>
                <w:szCs w:val="24"/>
              </w:rPr>
            </w:pPr>
          </w:p>
        </w:tc>
        <w:tc>
          <w:tcPr>
            <w:tcW w:w="740" w:type="dxa"/>
            <w:tcBorders>
              <w:bottom w:val="single" w:sz="8" w:space="0" w:color="00000A"/>
            </w:tcBorders>
            <w:vAlign w:val="bottom"/>
          </w:tcPr>
          <w:p w:rsidR="00807F09" w:rsidRDefault="00807F09" w:rsidP="007265E6">
            <w:pPr>
              <w:rPr>
                <w:sz w:val="24"/>
                <w:szCs w:val="24"/>
              </w:rPr>
            </w:pPr>
          </w:p>
        </w:tc>
        <w:tc>
          <w:tcPr>
            <w:tcW w:w="1120" w:type="dxa"/>
            <w:tcBorders>
              <w:bottom w:val="single" w:sz="8" w:space="0" w:color="00000A"/>
            </w:tcBorders>
            <w:vAlign w:val="bottom"/>
          </w:tcPr>
          <w:p w:rsidR="00807F09" w:rsidRDefault="00807F09" w:rsidP="007265E6">
            <w:pPr>
              <w:rPr>
                <w:sz w:val="24"/>
                <w:szCs w:val="24"/>
              </w:rPr>
            </w:pPr>
          </w:p>
        </w:tc>
        <w:tc>
          <w:tcPr>
            <w:tcW w:w="900" w:type="dxa"/>
            <w:tcBorders>
              <w:bottom w:val="single" w:sz="8" w:space="0" w:color="00000A"/>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ind w:left="80"/>
              <w:rPr>
                <w:sz w:val="20"/>
                <w:szCs w:val="20"/>
              </w:rPr>
            </w:pPr>
            <w:r>
              <w:rPr>
                <w:rFonts w:eastAsia="Times New Roman"/>
                <w:color w:val="00000A"/>
                <w:sz w:val="24"/>
                <w:szCs w:val="24"/>
              </w:rPr>
              <w:t>драмы»</w:t>
            </w:r>
          </w:p>
        </w:tc>
        <w:tc>
          <w:tcPr>
            <w:tcW w:w="640" w:type="dxa"/>
            <w:vAlign w:val="bottom"/>
          </w:tcPr>
          <w:p w:rsidR="00807F09" w:rsidRDefault="00807F09" w:rsidP="007265E6">
            <w:pPr>
              <w:rPr>
                <w:sz w:val="24"/>
                <w:szCs w:val="24"/>
              </w:rPr>
            </w:pPr>
          </w:p>
        </w:tc>
        <w:tc>
          <w:tcPr>
            <w:tcW w:w="52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68"/>
        </w:trPr>
        <w:tc>
          <w:tcPr>
            <w:tcW w:w="878" w:type="dxa"/>
            <w:tcBorders>
              <w:left w:val="single" w:sz="8" w:space="0" w:color="00000A"/>
            </w:tcBorders>
            <w:vAlign w:val="bottom"/>
          </w:tcPr>
          <w:p w:rsidR="00807F09" w:rsidRDefault="00807F09" w:rsidP="007265E6">
            <w:pPr>
              <w:spacing w:line="268" w:lineRule="exact"/>
              <w:ind w:left="100"/>
              <w:rPr>
                <w:sz w:val="20"/>
                <w:szCs w:val="20"/>
              </w:rPr>
            </w:pPr>
            <w:r>
              <w:rPr>
                <w:rFonts w:eastAsia="Times New Roman"/>
                <w:b/>
                <w:bCs/>
                <w:color w:val="00000A"/>
                <w:sz w:val="24"/>
                <w:szCs w:val="24"/>
              </w:rPr>
              <w:t>И.А.</w:t>
            </w:r>
          </w:p>
        </w:tc>
        <w:tc>
          <w:tcPr>
            <w:tcW w:w="1420" w:type="dxa"/>
            <w:gridSpan w:val="2"/>
            <w:tcBorders>
              <w:right w:val="single" w:sz="8" w:space="0" w:color="00000A"/>
            </w:tcBorders>
            <w:vAlign w:val="bottom"/>
          </w:tcPr>
          <w:p w:rsidR="00807F09" w:rsidRDefault="00807F09" w:rsidP="007265E6">
            <w:pPr>
              <w:spacing w:line="268" w:lineRule="exact"/>
              <w:jc w:val="right"/>
              <w:rPr>
                <w:sz w:val="20"/>
                <w:szCs w:val="20"/>
              </w:rPr>
            </w:pPr>
            <w:r>
              <w:rPr>
                <w:rFonts w:eastAsia="Times New Roman"/>
                <w:b/>
                <w:bCs/>
                <w:color w:val="00000A"/>
                <w:sz w:val="24"/>
                <w:szCs w:val="24"/>
              </w:rPr>
              <w:t>Гончаров</w:t>
            </w:r>
          </w:p>
        </w:tc>
        <w:tc>
          <w:tcPr>
            <w:tcW w:w="2760" w:type="dxa"/>
            <w:gridSpan w:val="3"/>
            <w:vAlign w:val="bottom"/>
          </w:tcPr>
          <w:p w:rsidR="00807F09" w:rsidRDefault="00807F09" w:rsidP="007265E6">
            <w:pPr>
              <w:spacing w:line="268" w:lineRule="exact"/>
              <w:ind w:left="80"/>
              <w:rPr>
                <w:sz w:val="20"/>
                <w:szCs w:val="20"/>
              </w:rPr>
            </w:pPr>
            <w:r>
              <w:rPr>
                <w:rFonts w:eastAsia="Times New Roman"/>
                <w:b/>
                <w:bCs/>
                <w:color w:val="00000A"/>
                <w:sz w:val="24"/>
                <w:szCs w:val="24"/>
              </w:rPr>
              <w:t>И.А. Гончаров</w:t>
            </w:r>
          </w:p>
        </w:tc>
        <w:tc>
          <w:tcPr>
            <w:tcW w:w="900" w:type="dxa"/>
            <w:tcBorders>
              <w:right w:val="single" w:sz="8" w:space="0" w:color="00000A"/>
            </w:tcBorders>
            <w:vAlign w:val="bottom"/>
          </w:tcPr>
          <w:p w:rsidR="00807F09" w:rsidRDefault="00807F09" w:rsidP="007265E6">
            <w:pPr>
              <w:rPr>
                <w:sz w:val="23"/>
                <w:szCs w:val="23"/>
              </w:rPr>
            </w:pPr>
          </w:p>
        </w:tc>
        <w:tc>
          <w:tcPr>
            <w:tcW w:w="1720" w:type="dxa"/>
            <w:gridSpan w:val="2"/>
            <w:vAlign w:val="bottom"/>
          </w:tcPr>
          <w:p w:rsidR="00807F09" w:rsidRDefault="00807F09" w:rsidP="007265E6">
            <w:pPr>
              <w:spacing w:line="260" w:lineRule="exact"/>
              <w:ind w:left="80"/>
              <w:rPr>
                <w:sz w:val="20"/>
                <w:szCs w:val="20"/>
              </w:rPr>
            </w:pPr>
            <w:r>
              <w:rPr>
                <w:rFonts w:eastAsia="Times New Roman"/>
                <w:b/>
                <w:bCs/>
                <w:color w:val="00000A"/>
                <w:sz w:val="24"/>
                <w:szCs w:val="24"/>
              </w:rPr>
              <w:t>И.А. Гончаров</w:t>
            </w:r>
          </w:p>
        </w:tc>
        <w:tc>
          <w:tcPr>
            <w:tcW w:w="520" w:type="dxa"/>
            <w:vAlign w:val="bottom"/>
          </w:tcPr>
          <w:p w:rsidR="00807F09" w:rsidRDefault="00807F09" w:rsidP="007265E6">
            <w:pPr>
              <w:rPr>
                <w:sz w:val="23"/>
                <w:szCs w:val="23"/>
              </w:rPr>
            </w:pPr>
          </w:p>
        </w:tc>
        <w:tc>
          <w:tcPr>
            <w:tcW w:w="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0" w:type="dxa"/>
            <w:vAlign w:val="bottom"/>
          </w:tcPr>
          <w:p w:rsidR="00807F09" w:rsidRDefault="00807F09" w:rsidP="007265E6">
            <w:pPr>
              <w:rPr>
                <w:sz w:val="1"/>
                <w:szCs w:val="1"/>
              </w:rPr>
            </w:pPr>
          </w:p>
        </w:tc>
      </w:tr>
      <w:tr w:rsidR="00807F09" w:rsidTr="00807F09">
        <w:trPr>
          <w:trHeight w:val="273"/>
        </w:trPr>
        <w:tc>
          <w:tcPr>
            <w:tcW w:w="1918" w:type="dxa"/>
            <w:gridSpan w:val="2"/>
            <w:tcBorders>
              <w:left w:val="single" w:sz="8" w:space="0" w:color="00000A"/>
            </w:tcBorders>
            <w:vAlign w:val="bottom"/>
          </w:tcPr>
          <w:p w:rsidR="00807F09" w:rsidRDefault="00807F09" w:rsidP="007265E6">
            <w:pPr>
              <w:spacing w:line="273" w:lineRule="exact"/>
              <w:ind w:left="100"/>
              <w:rPr>
                <w:sz w:val="20"/>
                <w:szCs w:val="20"/>
              </w:rPr>
            </w:pPr>
            <w:r>
              <w:rPr>
                <w:rFonts w:eastAsia="Times New Roman"/>
                <w:color w:val="00000A"/>
                <w:sz w:val="24"/>
                <w:szCs w:val="24"/>
              </w:rPr>
              <w:t>Роман «Обломов»</w:t>
            </w:r>
          </w:p>
        </w:tc>
        <w:tc>
          <w:tcPr>
            <w:tcW w:w="380" w:type="dxa"/>
            <w:tcBorders>
              <w:right w:val="single" w:sz="8" w:space="0" w:color="00000A"/>
            </w:tcBorders>
            <w:vAlign w:val="bottom"/>
          </w:tcPr>
          <w:p w:rsidR="00807F09" w:rsidRDefault="00807F09" w:rsidP="007265E6">
            <w:pPr>
              <w:rPr>
                <w:sz w:val="23"/>
                <w:szCs w:val="23"/>
              </w:rPr>
            </w:pPr>
          </w:p>
        </w:tc>
        <w:tc>
          <w:tcPr>
            <w:tcW w:w="3660" w:type="dxa"/>
            <w:gridSpan w:val="4"/>
            <w:tcBorders>
              <w:right w:val="single" w:sz="8" w:space="0" w:color="00000A"/>
            </w:tcBorders>
            <w:vAlign w:val="bottom"/>
          </w:tcPr>
          <w:p w:rsidR="00807F09" w:rsidRDefault="00807F09" w:rsidP="007265E6">
            <w:pPr>
              <w:spacing w:line="273" w:lineRule="exact"/>
              <w:ind w:left="80"/>
              <w:rPr>
                <w:sz w:val="20"/>
                <w:szCs w:val="20"/>
              </w:rPr>
            </w:pPr>
            <w:r>
              <w:rPr>
                <w:rFonts w:eastAsia="Times New Roman"/>
                <w:color w:val="00000A"/>
                <w:sz w:val="24"/>
                <w:szCs w:val="24"/>
              </w:rPr>
              <w:t>Роман «Обыкновенная история»</w:t>
            </w:r>
          </w:p>
        </w:tc>
        <w:tc>
          <w:tcPr>
            <w:tcW w:w="3520" w:type="dxa"/>
            <w:gridSpan w:val="5"/>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Повесть   «Фрегат   «Паллада»,</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bottom w:val="single" w:sz="8" w:space="0" w:color="00000A"/>
            </w:tcBorders>
            <w:vAlign w:val="bottom"/>
          </w:tcPr>
          <w:p w:rsidR="00807F09" w:rsidRDefault="00807F09" w:rsidP="007265E6">
            <w:pPr>
              <w:rPr>
                <w:sz w:val="23"/>
                <w:szCs w:val="23"/>
              </w:rPr>
            </w:pPr>
          </w:p>
        </w:tc>
        <w:tc>
          <w:tcPr>
            <w:tcW w:w="1040" w:type="dxa"/>
            <w:tcBorders>
              <w:bottom w:val="single" w:sz="8" w:space="0" w:color="00000A"/>
            </w:tcBorders>
            <w:vAlign w:val="bottom"/>
          </w:tcPr>
          <w:p w:rsidR="00807F09" w:rsidRDefault="00807F09" w:rsidP="007265E6">
            <w:pPr>
              <w:rPr>
                <w:sz w:val="23"/>
                <w:szCs w:val="23"/>
              </w:rPr>
            </w:pPr>
          </w:p>
        </w:tc>
        <w:tc>
          <w:tcPr>
            <w:tcW w:w="380" w:type="dxa"/>
            <w:tcBorders>
              <w:bottom w:val="single" w:sz="8" w:space="0" w:color="00000A"/>
              <w:right w:val="single" w:sz="8" w:space="0" w:color="00000A"/>
            </w:tcBorders>
            <w:vAlign w:val="bottom"/>
          </w:tcPr>
          <w:p w:rsidR="00807F09" w:rsidRDefault="00807F09" w:rsidP="007265E6">
            <w:pPr>
              <w:rPr>
                <w:sz w:val="23"/>
                <w:szCs w:val="23"/>
              </w:rPr>
            </w:pPr>
          </w:p>
        </w:tc>
        <w:tc>
          <w:tcPr>
            <w:tcW w:w="900" w:type="dxa"/>
            <w:tcBorders>
              <w:bottom w:val="single" w:sz="8" w:space="0" w:color="00000A"/>
            </w:tcBorders>
            <w:vAlign w:val="bottom"/>
          </w:tcPr>
          <w:p w:rsidR="00807F09" w:rsidRDefault="00807F09" w:rsidP="007265E6">
            <w:pPr>
              <w:rPr>
                <w:sz w:val="23"/>
                <w:szCs w:val="23"/>
              </w:rPr>
            </w:pPr>
          </w:p>
        </w:tc>
        <w:tc>
          <w:tcPr>
            <w:tcW w:w="740" w:type="dxa"/>
            <w:tcBorders>
              <w:bottom w:val="single" w:sz="8" w:space="0" w:color="00000A"/>
            </w:tcBorders>
            <w:vAlign w:val="bottom"/>
          </w:tcPr>
          <w:p w:rsidR="00807F09" w:rsidRDefault="00807F09" w:rsidP="007265E6">
            <w:pPr>
              <w:rPr>
                <w:sz w:val="23"/>
                <w:szCs w:val="23"/>
              </w:rPr>
            </w:pPr>
          </w:p>
        </w:tc>
        <w:tc>
          <w:tcPr>
            <w:tcW w:w="1120" w:type="dxa"/>
            <w:tcBorders>
              <w:bottom w:val="single" w:sz="8" w:space="0" w:color="00000A"/>
            </w:tcBorders>
            <w:vAlign w:val="bottom"/>
          </w:tcPr>
          <w:p w:rsidR="00807F09" w:rsidRDefault="00807F09" w:rsidP="007265E6">
            <w:pPr>
              <w:rPr>
                <w:sz w:val="23"/>
                <w:szCs w:val="23"/>
              </w:rPr>
            </w:pPr>
          </w:p>
        </w:tc>
        <w:tc>
          <w:tcPr>
            <w:tcW w:w="900" w:type="dxa"/>
            <w:tcBorders>
              <w:bottom w:val="single" w:sz="8" w:space="0" w:color="00000A"/>
              <w:right w:val="single" w:sz="8" w:space="0" w:color="00000A"/>
            </w:tcBorders>
            <w:vAlign w:val="bottom"/>
          </w:tcPr>
          <w:p w:rsidR="00807F09" w:rsidRDefault="00807F09" w:rsidP="007265E6">
            <w:pPr>
              <w:rPr>
                <w:sz w:val="23"/>
                <w:szCs w:val="23"/>
              </w:rPr>
            </w:pPr>
          </w:p>
        </w:tc>
        <w:tc>
          <w:tcPr>
            <w:tcW w:w="1720" w:type="dxa"/>
            <w:gridSpan w:val="2"/>
            <w:vAlign w:val="bottom"/>
          </w:tcPr>
          <w:p w:rsidR="00807F09" w:rsidRDefault="00807F09" w:rsidP="007265E6">
            <w:pPr>
              <w:spacing w:line="266" w:lineRule="exact"/>
              <w:ind w:left="80"/>
              <w:rPr>
                <w:sz w:val="20"/>
                <w:szCs w:val="20"/>
              </w:rPr>
            </w:pPr>
            <w:r>
              <w:rPr>
                <w:rFonts w:eastAsia="Times New Roman"/>
                <w:color w:val="00000A"/>
                <w:sz w:val="24"/>
                <w:szCs w:val="24"/>
              </w:rPr>
              <w:t>роман «Обрыв»</w:t>
            </w:r>
          </w:p>
        </w:tc>
        <w:tc>
          <w:tcPr>
            <w:tcW w:w="520" w:type="dxa"/>
            <w:vAlign w:val="bottom"/>
          </w:tcPr>
          <w:p w:rsidR="00807F09" w:rsidRDefault="00807F09" w:rsidP="007265E6">
            <w:pPr>
              <w:rPr>
                <w:sz w:val="23"/>
                <w:szCs w:val="23"/>
              </w:rPr>
            </w:pPr>
          </w:p>
        </w:tc>
        <w:tc>
          <w:tcPr>
            <w:tcW w:w="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0" w:type="dxa"/>
            <w:vAlign w:val="bottom"/>
          </w:tcPr>
          <w:p w:rsidR="00807F09" w:rsidRDefault="00807F09" w:rsidP="007265E6">
            <w:pPr>
              <w:rPr>
                <w:sz w:val="1"/>
                <w:szCs w:val="1"/>
              </w:rPr>
            </w:pPr>
          </w:p>
        </w:tc>
      </w:tr>
      <w:tr w:rsidR="00807F09" w:rsidTr="00807F09">
        <w:trPr>
          <w:trHeight w:val="259"/>
        </w:trPr>
        <w:tc>
          <w:tcPr>
            <w:tcW w:w="878" w:type="dxa"/>
            <w:tcBorders>
              <w:left w:val="single" w:sz="8" w:space="0" w:color="00000A"/>
            </w:tcBorders>
            <w:vAlign w:val="bottom"/>
          </w:tcPr>
          <w:p w:rsidR="00807F09" w:rsidRDefault="00807F09" w:rsidP="007265E6">
            <w:pPr>
              <w:spacing w:line="259" w:lineRule="exact"/>
              <w:ind w:left="100"/>
              <w:rPr>
                <w:sz w:val="20"/>
                <w:szCs w:val="20"/>
              </w:rPr>
            </w:pPr>
            <w:r>
              <w:rPr>
                <w:rFonts w:eastAsia="Times New Roman"/>
                <w:b/>
                <w:bCs/>
                <w:color w:val="00000A"/>
                <w:sz w:val="24"/>
                <w:szCs w:val="24"/>
              </w:rPr>
              <w:t>И.С.</w:t>
            </w:r>
          </w:p>
        </w:tc>
        <w:tc>
          <w:tcPr>
            <w:tcW w:w="1420" w:type="dxa"/>
            <w:gridSpan w:val="2"/>
            <w:tcBorders>
              <w:right w:val="single" w:sz="8" w:space="0" w:color="00000A"/>
            </w:tcBorders>
            <w:vAlign w:val="bottom"/>
          </w:tcPr>
          <w:p w:rsidR="00807F09" w:rsidRDefault="00807F09" w:rsidP="007265E6">
            <w:pPr>
              <w:spacing w:line="259" w:lineRule="exact"/>
              <w:jc w:val="right"/>
              <w:rPr>
                <w:sz w:val="20"/>
                <w:szCs w:val="20"/>
              </w:rPr>
            </w:pPr>
            <w:r>
              <w:rPr>
                <w:rFonts w:eastAsia="Times New Roman"/>
                <w:b/>
                <w:bCs/>
                <w:color w:val="00000A"/>
                <w:sz w:val="24"/>
                <w:szCs w:val="24"/>
              </w:rPr>
              <w:t>Тургенев</w:t>
            </w:r>
          </w:p>
        </w:tc>
        <w:tc>
          <w:tcPr>
            <w:tcW w:w="1640" w:type="dxa"/>
            <w:gridSpan w:val="2"/>
            <w:vAlign w:val="bottom"/>
          </w:tcPr>
          <w:p w:rsidR="00807F09" w:rsidRDefault="00807F09" w:rsidP="007265E6">
            <w:pPr>
              <w:spacing w:line="259" w:lineRule="exact"/>
              <w:ind w:left="80"/>
              <w:rPr>
                <w:sz w:val="20"/>
                <w:szCs w:val="20"/>
              </w:rPr>
            </w:pPr>
            <w:r>
              <w:rPr>
                <w:rFonts w:eastAsia="Times New Roman"/>
                <w:b/>
                <w:bCs/>
                <w:color w:val="00000A"/>
                <w:w w:val="99"/>
                <w:sz w:val="24"/>
                <w:szCs w:val="24"/>
              </w:rPr>
              <w:t>И.С. Тургенев</w:t>
            </w:r>
          </w:p>
        </w:tc>
        <w:tc>
          <w:tcPr>
            <w:tcW w:w="1120" w:type="dxa"/>
            <w:vAlign w:val="bottom"/>
          </w:tcPr>
          <w:p w:rsidR="00807F09" w:rsidRDefault="00807F09" w:rsidP="007265E6"/>
        </w:tc>
        <w:tc>
          <w:tcPr>
            <w:tcW w:w="900" w:type="dxa"/>
            <w:tcBorders>
              <w:right w:val="single" w:sz="8" w:space="0" w:color="00000A"/>
            </w:tcBorders>
            <w:vAlign w:val="bottom"/>
          </w:tcPr>
          <w:p w:rsidR="00807F09" w:rsidRDefault="00807F09" w:rsidP="007265E6"/>
        </w:tc>
        <w:tc>
          <w:tcPr>
            <w:tcW w:w="1720" w:type="dxa"/>
            <w:gridSpan w:val="2"/>
            <w:vAlign w:val="bottom"/>
          </w:tcPr>
          <w:p w:rsidR="00807F09" w:rsidRDefault="00807F09" w:rsidP="007265E6">
            <w:pPr>
              <w:spacing w:line="251" w:lineRule="exact"/>
              <w:ind w:left="80"/>
              <w:rPr>
                <w:sz w:val="20"/>
                <w:szCs w:val="20"/>
              </w:rPr>
            </w:pPr>
            <w:r>
              <w:rPr>
                <w:rFonts w:eastAsia="Times New Roman"/>
                <w:b/>
                <w:bCs/>
                <w:color w:val="00000A"/>
                <w:sz w:val="24"/>
                <w:szCs w:val="24"/>
              </w:rPr>
              <w:t>И.С. Тургенев</w:t>
            </w:r>
          </w:p>
        </w:tc>
        <w:tc>
          <w:tcPr>
            <w:tcW w:w="520" w:type="dxa"/>
            <w:vAlign w:val="bottom"/>
          </w:tcPr>
          <w:p w:rsidR="00807F09" w:rsidRDefault="00807F09" w:rsidP="007265E6"/>
        </w:tc>
        <w:tc>
          <w:tcPr>
            <w:tcW w:w="380" w:type="dxa"/>
            <w:vAlign w:val="bottom"/>
          </w:tcPr>
          <w:p w:rsidR="00807F09" w:rsidRDefault="00807F09" w:rsidP="007265E6"/>
        </w:tc>
        <w:tc>
          <w:tcPr>
            <w:tcW w:w="900" w:type="dxa"/>
            <w:tcBorders>
              <w:right w:val="single" w:sz="8" w:space="0" w:color="00000A"/>
            </w:tcBorders>
            <w:vAlign w:val="bottom"/>
          </w:tcPr>
          <w:p w:rsidR="00807F09" w:rsidRDefault="00807F09" w:rsidP="007265E6"/>
        </w:tc>
        <w:tc>
          <w:tcPr>
            <w:tcW w:w="30" w:type="dxa"/>
            <w:vAlign w:val="bottom"/>
          </w:tcPr>
          <w:p w:rsidR="00807F09" w:rsidRDefault="00807F09" w:rsidP="007265E6">
            <w:pPr>
              <w:rPr>
                <w:sz w:val="1"/>
                <w:szCs w:val="1"/>
              </w:rPr>
            </w:pPr>
          </w:p>
        </w:tc>
      </w:tr>
      <w:tr w:rsidR="00807F09" w:rsidTr="00807F09">
        <w:trPr>
          <w:trHeight w:val="276"/>
        </w:trPr>
        <w:tc>
          <w:tcPr>
            <w:tcW w:w="2298" w:type="dxa"/>
            <w:gridSpan w:val="3"/>
            <w:tcBorders>
              <w:left w:val="single" w:sz="8" w:space="0" w:color="00000A"/>
              <w:right w:val="single" w:sz="8" w:space="0" w:color="00000A"/>
            </w:tcBorders>
            <w:vAlign w:val="bottom"/>
          </w:tcPr>
          <w:p w:rsidR="00807F09" w:rsidRDefault="00807F09" w:rsidP="007265E6">
            <w:pPr>
              <w:ind w:left="100"/>
              <w:rPr>
                <w:sz w:val="20"/>
                <w:szCs w:val="20"/>
              </w:rPr>
            </w:pPr>
            <w:r>
              <w:rPr>
                <w:rFonts w:eastAsia="Times New Roman"/>
                <w:color w:val="00000A"/>
                <w:sz w:val="24"/>
                <w:szCs w:val="24"/>
              </w:rPr>
              <w:t>Роман «Отцы и дети»</w:t>
            </w:r>
          </w:p>
        </w:tc>
        <w:tc>
          <w:tcPr>
            <w:tcW w:w="366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Роман «Дворянское гнездо»</w:t>
            </w:r>
          </w:p>
        </w:tc>
        <w:tc>
          <w:tcPr>
            <w:tcW w:w="3520" w:type="dxa"/>
            <w:gridSpan w:val="5"/>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Романы  «Рудин»,  «Накануне»,</w:t>
            </w:r>
          </w:p>
        </w:tc>
        <w:tc>
          <w:tcPr>
            <w:tcW w:w="30" w:type="dxa"/>
            <w:vAlign w:val="bottom"/>
          </w:tcPr>
          <w:p w:rsidR="00807F09" w:rsidRDefault="00807F09" w:rsidP="007265E6">
            <w:pPr>
              <w:rPr>
                <w:sz w:val="1"/>
                <w:szCs w:val="1"/>
              </w:rPr>
            </w:pPr>
          </w:p>
        </w:tc>
      </w:tr>
      <w:tr w:rsidR="00807F09" w:rsidTr="00807F09">
        <w:trPr>
          <w:trHeight w:val="264"/>
        </w:trPr>
        <w:tc>
          <w:tcPr>
            <w:tcW w:w="878" w:type="dxa"/>
            <w:tcBorders>
              <w:left w:val="single" w:sz="8" w:space="0" w:color="00000A"/>
            </w:tcBorders>
            <w:vAlign w:val="bottom"/>
          </w:tcPr>
          <w:p w:rsidR="00807F09" w:rsidRDefault="00807F09" w:rsidP="007265E6"/>
        </w:tc>
        <w:tc>
          <w:tcPr>
            <w:tcW w:w="1040" w:type="dxa"/>
            <w:vAlign w:val="bottom"/>
          </w:tcPr>
          <w:p w:rsidR="00807F09" w:rsidRDefault="00807F09" w:rsidP="007265E6"/>
        </w:tc>
        <w:tc>
          <w:tcPr>
            <w:tcW w:w="380" w:type="dxa"/>
            <w:tcBorders>
              <w:right w:val="single" w:sz="8" w:space="0" w:color="00000A"/>
            </w:tcBorders>
            <w:vAlign w:val="bottom"/>
          </w:tcPr>
          <w:p w:rsidR="00807F09" w:rsidRDefault="00807F09" w:rsidP="007265E6"/>
        </w:tc>
        <w:tc>
          <w:tcPr>
            <w:tcW w:w="900" w:type="dxa"/>
            <w:vAlign w:val="bottom"/>
          </w:tcPr>
          <w:p w:rsidR="00807F09" w:rsidRDefault="00807F09" w:rsidP="007265E6"/>
        </w:tc>
        <w:tc>
          <w:tcPr>
            <w:tcW w:w="740" w:type="dxa"/>
            <w:vAlign w:val="bottom"/>
          </w:tcPr>
          <w:p w:rsidR="00807F09" w:rsidRDefault="00807F09" w:rsidP="007265E6"/>
        </w:tc>
        <w:tc>
          <w:tcPr>
            <w:tcW w:w="1120" w:type="dxa"/>
            <w:vAlign w:val="bottom"/>
          </w:tcPr>
          <w:p w:rsidR="00807F09" w:rsidRDefault="00807F09" w:rsidP="007265E6"/>
        </w:tc>
        <w:tc>
          <w:tcPr>
            <w:tcW w:w="900" w:type="dxa"/>
            <w:tcBorders>
              <w:right w:val="single" w:sz="8" w:space="0" w:color="00000A"/>
            </w:tcBorders>
            <w:vAlign w:val="bottom"/>
          </w:tcPr>
          <w:p w:rsidR="00807F09" w:rsidRDefault="00807F09" w:rsidP="007265E6"/>
        </w:tc>
        <w:tc>
          <w:tcPr>
            <w:tcW w:w="1080" w:type="dxa"/>
            <w:vAlign w:val="bottom"/>
          </w:tcPr>
          <w:p w:rsidR="00807F09" w:rsidRDefault="00807F09" w:rsidP="007265E6">
            <w:pPr>
              <w:spacing w:line="264" w:lineRule="exact"/>
              <w:ind w:left="80"/>
              <w:rPr>
                <w:sz w:val="20"/>
                <w:szCs w:val="20"/>
              </w:rPr>
            </w:pPr>
            <w:r>
              <w:rPr>
                <w:rFonts w:eastAsia="Times New Roman"/>
                <w:color w:val="00000A"/>
                <w:sz w:val="24"/>
                <w:szCs w:val="24"/>
              </w:rPr>
              <w:t>повести</w:t>
            </w:r>
          </w:p>
        </w:tc>
        <w:tc>
          <w:tcPr>
            <w:tcW w:w="1160" w:type="dxa"/>
            <w:gridSpan w:val="2"/>
            <w:vAlign w:val="bottom"/>
          </w:tcPr>
          <w:p w:rsidR="00807F09" w:rsidRDefault="00807F09" w:rsidP="007265E6">
            <w:pPr>
              <w:spacing w:line="264" w:lineRule="exact"/>
              <w:ind w:left="160"/>
              <w:rPr>
                <w:sz w:val="20"/>
                <w:szCs w:val="20"/>
              </w:rPr>
            </w:pPr>
            <w:r>
              <w:rPr>
                <w:rFonts w:eastAsia="Times New Roman"/>
                <w:color w:val="00000A"/>
                <w:sz w:val="24"/>
                <w:szCs w:val="24"/>
              </w:rPr>
              <w:t>«Первая</w:t>
            </w:r>
          </w:p>
        </w:tc>
        <w:tc>
          <w:tcPr>
            <w:tcW w:w="1280" w:type="dxa"/>
            <w:gridSpan w:val="2"/>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любовь»,</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ind w:left="80"/>
              <w:rPr>
                <w:sz w:val="20"/>
                <w:szCs w:val="20"/>
              </w:rPr>
            </w:pPr>
            <w:r>
              <w:rPr>
                <w:rFonts w:eastAsia="Times New Roman"/>
                <w:color w:val="00000A"/>
                <w:sz w:val="24"/>
                <w:szCs w:val="24"/>
              </w:rPr>
              <w:t>«Гамлет</w:t>
            </w:r>
          </w:p>
        </w:tc>
        <w:tc>
          <w:tcPr>
            <w:tcW w:w="1540" w:type="dxa"/>
            <w:gridSpan w:val="3"/>
            <w:vAlign w:val="bottom"/>
          </w:tcPr>
          <w:p w:rsidR="00807F09" w:rsidRDefault="00807F09" w:rsidP="007265E6">
            <w:pPr>
              <w:ind w:left="20"/>
              <w:rPr>
                <w:sz w:val="20"/>
                <w:szCs w:val="20"/>
              </w:rPr>
            </w:pPr>
            <w:r>
              <w:rPr>
                <w:rFonts w:eastAsia="Times New Roman"/>
                <w:color w:val="00000A"/>
                <w:sz w:val="24"/>
                <w:szCs w:val="24"/>
              </w:rPr>
              <w:t>Щигровского</w:t>
            </w:r>
          </w:p>
        </w:tc>
        <w:tc>
          <w:tcPr>
            <w:tcW w:w="9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уезда»,</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5"/>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«Вешние воды», статья «Гамлет</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720" w:type="dxa"/>
            <w:gridSpan w:val="2"/>
            <w:vAlign w:val="bottom"/>
          </w:tcPr>
          <w:p w:rsidR="00807F09" w:rsidRDefault="00807F09" w:rsidP="007265E6">
            <w:pPr>
              <w:ind w:left="80"/>
              <w:rPr>
                <w:sz w:val="20"/>
                <w:szCs w:val="20"/>
              </w:rPr>
            </w:pPr>
            <w:r>
              <w:rPr>
                <w:rFonts w:eastAsia="Times New Roman"/>
                <w:color w:val="00000A"/>
                <w:sz w:val="24"/>
                <w:szCs w:val="24"/>
              </w:rPr>
              <w:t>и Дон Кихот»</w:t>
            </w:r>
          </w:p>
        </w:tc>
        <w:tc>
          <w:tcPr>
            <w:tcW w:w="52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9"/>
        </w:trPr>
        <w:tc>
          <w:tcPr>
            <w:tcW w:w="2298" w:type="dxa"/>
            <w:gridSpan w:val="3"/>
            <w:tcBorders>
              <w:left w:val="single" w:sz="8" w:space="0" w:color="00000A"/>
              <w:bottom w:val="single" w:sz="8" w:space="0" w:color="00000A"/>
              <w:right w:val="single" w:sz="8" w:space="0" w:color="00000A"/>
            </w:tcBorders>
            <w:vAlign w:val="bottom"/>
          </w:tcPr>
          <w:p w:rsidR="00807F09" w:rsidRDefault="00807F09" w:rsidP="007265E6">
            <w:pPr>
              <w:rPr>
                <w:sz w:val="2"/>
                <w:szCs w:val="2"/>
              </w:rPr>
            </w:pPr>
          </w:p>
        </w:tc>
        <w:tc>
          <w:tcPr>
            <w:tcW w:w="2760" w:type="dxa"/>
            <w:gridSpan w:val="3"/>
            <w:tcBorders>
              <w:bottom w:val="single" w:sz="8" w:space="0" w:color="00000A"/>
            </w:tcBorders>
            <w:vAlign w:val="bottom"/>
          </w:tcPr>
          <w:p w:rsidR="00807F09" w:rsidRDefault="00807F09" w:rsidP="007265E6">
            <w:pPr>
              <w:rPr>
                <w:sz w:val="2"/>
                <w:szCs w:val="2"/>
              </w:rPr>
            </w:pPr>
          </w:p>
        </w:tc>
        <w:tc>
          <w:tcPr>
            <w:tcW w:w="900" w:type="dxa"/>
            <w:tcBorders>
              <w:bottom w:val="single" w:sz="8" w:space="0" w:color="00000A"/>
              <w:right w:val="single" w:sz="8" w:space="0" w:color="00000A"/>
            </w:tcBorders>
            <w:vAlign w:val="bottom"/>
          </w:tcPr>
          <w:p w:rsidR="00807F09" w:rsidRDefault="00807F09" w:rsidP="007265E6">
            <w:pPr>
              <w:rPr>
                <w:sz w:val="2"/>
                <w:szCs w:val="2"/>
              </w:rPr>
            </w:pPr>
          </w:p>
        </w:tc>
        <w:tc>
          <w:tcPr>
            <w:tcW w:w="2240" w:type="dxa"/>
            <w:gridSpan w:val="3"/>
            <w:vMerge w:val="restart"/>
            <w:vAlign w:val="bottom"/>
          </w:tcPr>
          <w:p w:rsidR="00807F09" w:rsidRDefault="00807F09" w:rsidP="007265E6">
            <w:pPr>
              <w:ind w:left="80"/>
              <w:rPr>
                <w:sz w:val="20"/>
                <w:szCs w:val="20"/>
              </w:rPr>
            </w:pPr>
            <w:r>
              <w:rPr>
                <w:rFonts w:eastAsia="Times New Roman"/>
                <w:b/>
                <w:bCs/>
                <w:color w:val="00000A"/>
                <w:sz w:val="24"/>
                <w:szCs w:val="24"/>
              </w:rPr>
              <w:t>Ф.М. Достоевский</w:t>
            </w:r>
          </w:p>
        </w:tc>
        <w:tc>
          <w:tcPr>
            <w:tcW w:w="380" w:type="dxa"/>
            <w:vAlign w:val="bottom"/>
          </w:tcPr>
          <w:p w:rsidR="00807F09" w:rsidRDefault="00807F09" w:rsidP="007265E6">
            <w:pPr>
              <w:rPr>
                <w:sz w:val="2"/>
                <w:szCs w:val="2"/>
              </w:rPr>
            </w:pPr>
          </w:p>
        </w:tc>
        <w:tc>
          <w:tcPr>
            <w:tcW w:w="900" w:type="dxa"/>
            <w:tcBorders>
              <w:right w:val="single" w:sz="8" w:space="0" w:color="00000A"/>
            </w:tcBorders>
            <w:vAlign w:val="bottom"/>
          </w:tcPr>
          <w:p w:rsidR="00807F09" w:rsidRDefault="00807F09" w:rsidP="007265E6">
            <w:pPr>
              <w:rPr>
                <w:sz w:val="2"/>
                <w:szCs w:val="2"/>
              </w:rPr>
            </w:pPr>
          </w:p>
        </w:tc>
        <w:tc>
          <w:tcPr>
            <w:tcW w:w="30" w:type="dxa"/>
            <w:vAlign w:val="bottom"/>
          </w:tcPr>
          <w:p w:rsidR="00807F09" w:rsidRDefault="00807F09" w:rsidP="007265E6">
            <w:pPr>
              <w:rPr>
                <w:sz w:val="1"/>
                <w:szCs w:val="1"/>
              </w:rPr>
            </w:pPr>
          </w:p>
        </w:tc>
      </w:tr>
      <w:tr w:rsidR="00807F09" w:rsidTr="00807F09">
        <w:trPr>
          <w:trHeight w:val="239"/>
        </w:trPr>
        <w:tc>
          <w:tcPr>
            <w:tcW w:w="2298" w:type="dxa"/>
            <w:gridSpan w:val="3"/>
            <w:tcBorders>
              <w:left w:val="single" w:sz="8" w:space="0" w:color="00000A"/>
              <w:right w:val="single" w:sz="8" w:space="0" w:color="00000A"/>
            </w:tcBorders>
            <w:vAlign w:val="bottom"/>
          </w:tcPr>
          <w:p w:rsidR="00807F09" w:rsidRDefault="00807F09" w:rsidP="007265E6">
            <w:pPr>
              <w:spacing w:line="240" w:lineRule="exact"/>
              <w:ind w:left="100"/>
              <w:rPr>
                <w:sz w:val="20"/>
                <w:szCs w:val="20"/>
              </w:rPr>
            </w:pPr>
            <w:r>
              <w:rPr>
                <w:rFonts w:eastAsia="Times New Roman"/>
                <w:b/>
                <w:bCs/>
                <w:color w:val="00000A"/>
                <w:sz w:val="24"/>
                <w:szCs w:val="24"/>
              </w:rPr>
              <w:t>Ф.М.   Достоевский</w:t>
            </w:r>
          </w:p>
        </w:tc>
        <w:tc>
          <w:tcPr>
            <w:tcW w:w="2760" w:type="dxa"/>
            <w:gridSpan w:val="3"/>
            <w:vAlign w:val="bottom"/>
          </w:tcPr>
          <w:p w:rsidR="00807F09" w:rsidRDefault="00807F09" w:rsidP="007265E6">
            <w:pPr>
              <w:spacing w:line="240" w:lineRule="exact"/>
              <w:ind w:left="80"/>
              <w:rPr>
                <w:sz w:val="20"/>
                <w:szCs w:val="20"/>
              </w:rPr>
            </w:pPr>
            <w:r>
              <w:rPr>
                <w:rFonts w:eastAsia="Times New Roman"/>
                <w:b/>
                <w:bCs/>
                <w:color w:val="00000A"/>
                <w:sz w:val="24"/>
                <w:szCs w:val="24"/>
              </w:rPr>
              <w:t>Ф.М. Достоевский</w:t>
            </w:r>
          </w:p>
        </w:tc>
        <w:tc>
          <w:tcPr>
            <w:tcW w:w="900" w:type="dxa"/>
            <w:tcBorders>
              <w:right w:val="single" w:sz="8" w:space="0" w:color="00000A"/>
            </w:tcBorders>
            <w:vAlign w:val="bottom"/>
          </w:tcPr>
          <w:p w:rsidR="00807F09" w:rsidRDefault="00807F09" w:rsidP="007265E6">
            <w:pPr>
              <w:rPr>
                <w:sz w:val="20"/>
                <w:szCs w:val="20"/>
              </w:rPr>
            </w:pPr>
          </w:p>
        </w:tc>
        <w:tc>
          <w:tcPr>
            <w:tcW w:w="2240" w:type="dxa"/>
            <w:gridSpan w:val="3"/>
            <w:vMerge/>
            <w:vAlign w:val="bottom"/>
          </w:tcPr>
          <w:p w:rsidR="00807F09" w:rsidRDefault="00807F09" w:rsidP="007265E6">
            <w:pPr>
              <w:rPr>
                <w:sz w:val="20"/>
                <w:szCs w:val="20"/>
              </w:rPr>
            </w:pPr>
          </w:p>
        </w:tc>
        <w:tc>
          <w:tcPr>
            <w:tcW w:w="380" w:type="dxa"/>
            <w:vAlign w:val="bottom"/>
          </w:tcPr>
          <w:p w:rsidR="00807F09" w:rsidRDefault="00807F09" w:rsidP="007265E6">
            <w:pPr>
              <w:rPr>
                <w:sz w:val="20"/>
                <w:szCs w:val="20"/>
              </w:rPr>
            </w:pPr>
          </w:p>
        </w:tc>
        <w:tc>
          <w:tcPr>
            <w:tcW w:w="900" w:type="dxa"/>
            <w:tcBorders>
              <w:right w:val="single" w:sz="8" w:space="0" w:color="00000A"/>
            </w:tcBorders>
            <w:vAlign w:val="bottom"/>
          </w:tcPr>
          <w:p w:rsidR="00807F09" w:rsidRDefault="00807F09" w:rsidP="007265E6">
            <w:pPr>
              <w:rPr>
                <w:sz w:val="20"/>
                <w:szCs w:val="20"/>
              </w:rPr>
            </w:pP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ind w:left="100"/>
              <w:rPr>
                <w:sz w:val="20"/>
                <w:szCs w:val="20"/>
              </w:rPr>
            </w:pPr>
            <w:r>
              <w:rPr>
                <w:rFonts w:eastAsia="Times New Roman"/>
                <w:color w:val="00000A"/>
                <w:sz w:val="24"/>
                <w:szCs w:val="24"/>
              </w:rPr>
              <w:t>Роман</w:t>
            </w: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366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Романы «Подросток», «Идиот»</w:t>
            </w:r>
          </w:p>
        </w:tc>
        <w:tc>
          <w:tcPr>
            <w:tcW w:w="1080" w:type="dxa"/>
            <w:vAlign w:val="bottom"/>
          </w:tcPr>
          <w:p w:rsidR="00807F09" w:rsidRDefault="00807F09" w:rsidP="007265E6">
            <w:pPr>
              <w:spacing w:line="264" w:lineRule="exact"/>
              <w:ind w:left="80"/>
              <w:rPr>
                <w:sz w:val="20"/>
                <w:szCs w:val="20"/>
              </w:rPr>
            </w:pPr>
            <w:r>
              <w:rPr>
                <w:rFonts w:eastAsia="Times New Roman"/>
                <w:color w:val="00000A"/>
                <w:sz w:val="24"/>
                <w:szCs w:val="24"/>
              </w:rPr>
              <w:t>Повести</w:t>
            </w:r>
          </w:p>
        </w:tc>
        <w:tc>
          <w:tcPr>
            <w:tcW w:w="2440" w:type="dxa"/>
            <w:gridSpan w:val="4"/>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«Неточка Незванова»,</w:t>
            </w:r>
          </w:p>
        </w:tc>
        <w:tc>
          <w:tcPr>
            <w:tcW w:w="30" w:type="dxa"/>
            <w:vAlign w:val="bottom"/>
          </w:tcPr>
          <w:p w:rsidR="00807F09" w:rsidRDefault="00807F09" w:rsidP="007265E6">
            <w:pPr>
              <w:rPr>
                <w:sz w:val="1"/>
                <w:szCs w:val="1"/>
              </w:rPr>
            </w:pPr>
          </w:p>
        </w:tc>
      </w:tr>
      <w:tr w:rsidR="00807F09" w:rsidTr="00807F09">
        <w:trPr>
          <w:trHeight w:val="276"/>
        </w:trPr>
        <w:tc>
          <w:tcPr>
            <w:tcW w:w="1918" w:type="dxa"/>
            <w:gridSpan w:val="2"/>
            <w:tcBorders>
              <w:left w:val="single" w:sz="8" w:space="0" w:color="00000A"/>
            </w:tcBorders>
            <w:vAlign w:val="bottom"/>
          </w:tcPr>
          <w:p w:rsidR="00807F09" w:rsidRDefault="00807F09" w:rsidP="007265E6">
            <w:pPr>
              <w:ind w:left="100"/>
              <w:rPr>
                <w:sz w:val="20"/>
                <w:szCs w:val="20"/>
              </w:rPr>
            </w:pPr>
            <w:r>
              <w:rPr>
                <w:rFonts w:eastAsia="Times New Roman"/>
                <w:color w:val="00000A"/>
                <w:sz w:val="24"/>
                <w:szCs w:val="24"/>
              </w:rPr>
              <w:t>«Преступление</w:t>
            </w:r>
          </w:p>
        </w:tc>
        <w:tc>
          <w:tcPr>
            <w:tcW w:w="38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и</w:t>
            </w: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2240" w:type="dxa"/>
            <w:gridSpan w:val="3"/>
            <w:vAlign w:val="bottom"/>
          </w:tcPr>
          <w:p w:rsidR="00807F09" w:rsidRDefault="00807F09" w:rsidP="007265E6">
            <w:pPr>
              <w:spacing w:line="264" w:lineRule="exact"/>
              <w:ind w:left="80"/>
              <w:rPr>
                <w:sz w:val="20"/>
                <w:szCs w:val="20"/>
              </w:rPr>
            </w:pPr>
            <w:r>
              <w:rPr>
                <w:rFonts w:eastAsia="Times New Roman"/>
                <w:color w:val="00000A"/>
                <w:sz w:val="24"/>
                <w:szCs w:val="24"/>
              </w:rPr>
              <w:t>«Сон смешного</w:t>
            </w:r>
          </w:p>
        </w:tc>
        <w:tc>
          <w:tcPr>
            <w:tcW w:w="1280" w:type="dxa"/>
            <w:gridSpan w:val="2"/>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человека»,</w:t>
            </w:r>
          </w:p>
        </w:tc>
        <w:tc>
          <w:tcPr>
            <w:tcW w:w="30" w:type="dxa"/>
            <w:vAlign w:val="bottom"/>
          </w:tcPr>
          <w:p w:rsidR="00807F09" w:rsidRDefault="00807F09" w:rsidP="007265E6">
            <w:pPr>
              <w:rPr>
                <w:sz w:val="1"/>
                <w:szCs w:val="1"/>
              </w:rPr>
            </w:pPr>
          </w:p>
        </w:tc>
      </w:tr>
      <w:tr w:rsidR="00807F09" w:rsidTr="00807F09">
        <w:trPr>
          <w:trHeight w:val="281"/>
        </w:trPr>
        <w:tc>
          <w:tcPr>
            <w:tcW w:w="1918" w:type="dxa"/>
            <w:gridSpan w:val="2"/>
            <w:tcBorders>
              <w:left w:val="single" w:sz="8" w:space="0" w:color="00000A"/>
            </w:tcBorders>
            <w:vAlign w:val="bottom"/>
          </w:tcPr>
          <w:p w:rsidR="00807F09" w:rsidRDefault="00807F09" w:rsidP="007265E6">
            <w:pPr>
              <w:ind w:left="100"/>
              <w:rPr>
                <w:sz w:val="20"/>
                <w:szCs w:val="20"/>
              </w:rPr>
            </w:pPr>
            <w:r>
              <w:rPr>
                <w:rFonts w:eastAsia="Times New Roman"/>
                <w:color w:val="00000A"/>
                <w:sz w:val="24"/>
                <w:szCs w:val="24"/>
              </w:rPr>
              <w:t>наказание»</w:t>
            </w: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2620" w:type="dxa"/>
            <w:gridSpan w:val="4"/>
            <w:vAlign w:val="bottom"/>
          </w:tcPr>
          <w:p w:rsidR="00807F09" w:rsidRDefault="00807F09" w:rsidP="007265E6">
            <w:pPr>
              <w:spacing w:line="264" w:lineRule="exact"/>
              <w:ind w:left="80"/>
              <w:rPr>
                <w:sz w:val="20"/>
                <w:szCs w:val="20"/>
              </w:rPr>
            </w:pPr>
            <w:r>
              <w:rPr>
                <w:rFonts w:eastAsia="Times New Roman"/>
                <w:color w:val="00000A"/>
                <w:sz w:val="24"/>
                <w:szCs w:val="24"/>
              </w:rPr>
              <w:t>«Записки из подполья»</w:t>
            </w: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2"/>
        </w:trPr>
        <w:tc>
          <w:tcPr>
            <w:tcW w:w="878" w:type="dxa"/>
            <w:tcBorders>
              <w:left w:val="single" w:sz="8" w:space="0" w:color="00000A"/>
              <w:bottom w:val="single" w:sz="8" w:space="0" w:color="00000A"/>
            </w:tcBorders>
            <w:vAlign w:val="bottom"/>
          </w:tcPr>
          <w:p w:rsidR="00807F09" w:rsidRDefault="00807F09" w:rsidP="007265E6">
            <w:pPr>
              <w:spacing w:line="20" w:lineRule="exact"/>
              <w:rPr>
                <w:sz w:val="1"/>
                <w:szCs w:val="1"/>
              </w:rPr>
            </w:pPr>
          </w:p>
        </w:tc>
        <w:tc>
          <w:tcPr>
            <w:tcW w:w="1040" w:type="dxa"/>
            <w:tcBorders>
              <w:bottom w:val="single" w:sz="8" w:space="0" w:color="00000A"/>
            </w:tcBorders>
            <w:vAlign w:val="bottom"/>
          </w:tcPr>
          <w:p w:rsidR="00807F09" w:rsidRDefault="00807F09" w:rsidP="007265E6">
            <w:pPr>
              <w:spacing w:line="20" w:lineRule="exact"/>
              <w:rPr>
                <w:sz w:val="1"/>
                <w:szCs w:val="1"/>
              </w:rPr>
            </w:pPr>
          </w:p>
        </w:tc>
        <w:tc>
          <w:tcPr>
            <w:tcW w:w="380" w:type="dxa"/>
            <w:tcBorders>
              <w:bottom w:val="single" w:sz="8" w:space="0" w:color="00000A"/>
              <w:right w:val="single" w:sz="8" w:space="0" w:color="00000A"/>
            </w:tcBorders>
            <w:vAlign w:val="bottom"/>
          </w:tcPr>
          <w:p w:rsidR="00807F09" w:rsidRDefault="00807F09" w:rsidP="007265E6">
            <w:pPr>
              <w:spacing w:line="20" w:lineRule="exact"/>
              <w:rPr>
                <w:sz w:val="1"/>
                <w:szCs w:val="1"/>
              </w:rPr>
            </w:pPr>
          </w:p>
        </w:tc>
        <w:tc>
          <w:tcPr>
            <w:tcW w:w="2760" w:type="dxa"/>
            <w:gridSpan w:val="3"/>
            <w:tcBorders>
              <w:bottom w:val="single" w:sz="8" w:space="0" w:color="00000A"/>
            </w:tcBorders>
            <w:vAlign w:val="bottom"/>
          </w:tcPr>
          <w:p w:rsidR="00807F09" w:rsidRDefault="00807F09" w:rsidP="007265E6">
            <w:pPr>
              <w:spacing w:line="20" w:lineRule="exact"/>
              <w:rPr>
                <w:sz w:val="1"/>
                <w:szCs w:val="1"/>
              </w:rPr>
            </w:pPr>
          </w:p>
        </w:tc>
        <w:tc>
          <w:tcPr>
            <w:tcW w:w="900" w:type="dxa"/>
            <w:tcBorders>
              <w:bottom w:val="single" w:sz="8" w:space="0" w:color="00000A"/>
              <w:right w:val="single" w:sz="8" w:space="0" w:color="00000A"/>
            </w:tcBorders>
            <w:vAlign w:val="bottom"/>
          </w:tcPr>
          <w:p w:rsidR="00807F09" w:rsidRDefault="00807F09" w:rsidP="007265E6">
            <w:pPr>
              <w:spacing w:line="20" w:lineRule="exact"/>
              <w:rPr>
                <w:sz w:val="1"/>
                <w:szCs w:val="1"/>
              </w:rPr>
            </w:pPr>
          </w:p>
        </w:tc>
        <w:tc>
          <w:tcPr>
            <w:tcW w:w="1080" w:type="dxa"/>
            <w:vMerge w:val="restart"/>
            <w:vAlign w:val="bottom"/>
          </w:tcPr>
          <w:p w:rsidR="00807F09" w:rsidRDefault="00807F09" w:rsidP="007265E6">
            <w:pPr>
              <w:spacing w:line="264" w:lineRule="exact"/>
              <w:ind w:left="80"/>
              <w:rPr>
                <w:sz w:val="20"/>
                <w:szCs w:val="20"/>
              </w:rPr>
            </w:pPr>
            <w:r>
              <w:rPr>
                <w:rFonts w:eastAsia="Times New Roman"/>
                <w:b/>
                <w:bCs/>
                <w:color w:val="00000A"/>
                <w:sz w:val="24"/>
                <w:szCs w:val="24"/>
              </w:rPr>
              <w:t>А.В.</w:t>
            </w:r>
          </w:p>
        </w:tc>
        <w:tc>
          <w:tcPr>
            <w:tcW w:w="2440" w:type="dxa"/>
            <w:gridSpan w:val="4"/>
            <w:vMerge w:val="restart"/>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b/>
                <w:bCs/>
                <w:color w:val="00000A"/>
                <w:sz w:val="24"/>
                <w:szCs w:val="24"/>
              </w:rPr>
              <w:t>Сухово-Кобылин</w:t>
            </w:r>
          </w:p>
        </w:tc>
        <w:tc>
          <w:tcPr>
            <w:tcW w:w="30" w:type="dxa"/>
            <w:vAlign w:val="bottom"/>
          </w:tcPr>
          <w:p w:rsidR="00807F09" w:rsidRDefault="00807F09" w:rsidP="007265E6">
            <w:pPr>
              <w:rPr>
                <w:sz w:val="1"/>
                <w:szCs w:val="1"/>
              </w:rPr>
            </w:pPr>
          </w:p>
        </w:tc>
      </w:tr>
      <w:tr w:rsidR="00807F09" w:rsidTr="00807F09">
        <w:trPr>
          <w:trHeight w:val="229"/>
        </w:trPr>
        <w:tc>
          <w:tcPr>
            <w:tcW w:w="878" w:type="dxa"/>
            <w:tcBorders>
              <w:left w:val="single" w:sz="8" w:space="0" w:color="00000A"/>
            </w:tcBorders>
            <w:vAlign w:val="bottom"/>
          </w:tcPr>
          <w:p w:rsidR="00807F09" w:rsidRDefault="00807F09" w:rsidP="007265E6">
            <w:pPr>
              <w:rPr>
                <w:sz w:val="19"/>
                <w:szCs w:val="19"/>
              </w:rPr>
            </w:pPr>
          </w:p>
        </w:tc>
        <w:tc>
          <w:tcPr>
            <w:tcW w:w="1040" w:type="dxa"/>
            <w:vAlign w:val="bottom"/>
          </w:tcPr>
          <w:p w:rsidR="00807F09" w:rsidRDefault="00807F09" w:rsidP="007265E6">
            <w:pPr>
              <w:rPr>
                <w:sz w:val="19"/>
                <w:szCs w:val="19"/>
              </w:rPr>
            </w:pPr>
          </w:p>
        </w:tc>
        <w:tc>
          <w:tcPr>
            <w:tcW w:w="380" w:type="dxa"/>
            <w:tcBorders>
              <w:right w:val="single" w:sz="8" w:space="0" w:color="00000A"/>
            </w:tcBorders>
            <w:vAlign w:val="bottom"/>
          </w:tcPr>
          <w:p w:rsidR="00807F09" w:rsidRDefault="00807F09" w:rsidP="007265E6">
            <w:pPr>
              <w:rPr>
                <w:sz w:val="19"/>
                <w:szCs w:val="19"/>
              </w:rPr>
            </w:pPr>
          </w:p>
        </w:tc>
        <w:tc>
          <w:tcPr>
            <w:tcW w:w="2760" w:type="dxa"/>
            <w:gridSpan w:val="3"/>
            <w:vAlign w:val="bottom"/>
          </w:tcPr>
          <w:p w:rsidR="00807F09" w:rsidRDefault="00807F09" w:rsidP="007265E6">
            <w:pPr>
              <w:spacing w:line="229" w:lineRule="exact"/>
              <w:ind w:left="80"/>
              <w:rPr>
                <w:sz w:val="20"/>
                <w:szCs w:val="20"/>
              </w:rPr>
            </w:pPr>
            <w:r>
              <w:rPr>
                <w:rFonts w:eastAsia="Times New Roman"/>
                <w:b/>
                <w:bCs/>
                <w:color w:val="00000A"/>
                <w:w w:val="99"/>
                <w:sz w:val="24"/>
                <w:szCs w:val="24"/>
              </w:rPr>
              <w:t>М.Е. Салтыков-Щедрин</w:t>
            </w:r>
          </w:p>
        </w:tc>
        <w:tc>
          <w:tcPr>
            <w:tcW w:w="900" w:type="dxa"/>
            <w:tcBorders>
              <w:right w:val="single" w:sz="8" w:space="0" w:color="00000A"/>
            </w:tcBorders>
            <w:vAlign w:val="bottom"/>
          </w:tcPr>
          <w:p w:rsidR="00807F09" w:rsidRDefault="00807F09" w:rsidP="007265E6">
            <w:pPr>
              <w:rPr>
                <w:sz w:val="19"/>
                <w:szCs w:val="19"/>
              </w:rPr>
            </w:pPr>
          </w:p>
        </w:tc>
        <w:tc>
          <w:tcPr>
            <w:tcW w:w="1080" w:type="dxa"/>
            <w:vMerge/>
            <w:vAlign w:val="bottom"/>
          </w:tcPr>
          <w:p w:rsidR="00807F09" w:rsidRDefault="00807F09" w:rsidP="007265E6">
            <w:pPr>
              <w:rPr>
                <w:sz w:val="19"/>
                <w:szCs w:val="19"/>
              </w:rPr>
            </w:pPr>
          </w:p>
        </w:tc>
        <w:tc>
          <w:tcPr>
            <w:tcW w:w="2440" w:type="dxa"/>
            <w:gridSpan w:val="4"/>
            <w:vMerge/>
            <w:tcBorders>
              <w:right w:val="single" w:sz="8" w:space="0" w:color="00000A"/>
            </w:tcBorders>
            <w:vAlign w:val="bottom"/>
          </w:tcPr>
          <w:p w:rsidR="00807F09" w:rsidRDefault="00807F09" w:rsidP="007265E6">
            <w:pPr>
              <w:rPr>
                <w:sz w:val="19"/>
                <w:szCs w:val="19"/>
              </w:rPr>
            </w:pPr>
          </w:p>
        </w:tc>
        <w:tc>
          <w:tcPr>
            <w:tcW w:w="30" w:type="dxa"/>
            <w:vAlign w:val="bottom"/>
          </w:tcPr>
          <w:p w:rsidR="00807F09" w:rsidRDefault="00807F09" w:rsidP="007265E6">
            <w:pPr>
              <w:rPr>
                <w:sz w:val="1"/>
                <w:szCs w:val="1"/>
              </w:rPr>
            </w:pPr>
          </w:p>
        </w:tc>
      </w:tr>
      <w:tr w:rsidR="00807F09" w:rsidTr="00807F09">
        <w:trPr>
          <w:trHeight w:val="281"/>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ind w:left="80"/>
              <w:rPr>
                <w:sz w:val="20"/>
                <w:szCs w:val="20"/>
              </w:rPr>
            </w:pPr>
            <w:r>
              <w:rPr>
                <w:rFonts w:eastAsia="Times New Roman"/>
                <w:color w:val="00000A"/>
                <w:w w:val="99"/>
                <w:sz w:val="24"/>
                <w:szCs w:val="24"/>
              </w:rPr>
              <w:t>Романы</w:t>
            </w:r>
          </w:p>
        </w:tc>
        <w:tc>
          <w:tcPr>
            <w:tcW w:w="1860" w:type="dxa"/>
            <w:gridSpan w:val="2"/>
            <w:vAlign w:val="bottom"/>
          </w:tcPr>
          <w:p w:rsidR="00807F09" w:rsidRDefault="00807F09" w:rsidP="007265E6">
            <w:pPr>
              <w:ind w:left="460"/>
              <w:rPr>
                <w:sz w:val="20"/>
                <w:szCs w:val="20"/>
              </w:rPr>
            </w:pPr>
            <w:r>
              <w:rPr>
                <w:rFonts w:eastAsia="Times New Roman"/>
                <w:color w:val="00000A"/>
                <w:sz w:val="24"/>
                <w:szCs w:val="24"/>
              </w:rPr>
              <w:t>«История</w:t>
            </w:r>
          </w:p>
        </w:tc>
        <w:tc>
          <w:tcPr>
            <w:tcW w:w="9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одного</w:t>
            </w:r>
          </w:p>
        </w:tc>
        <w:tc>
          <w:tcPr>
            <w:tcW w:w="2620" w:type="dxa"/>
            <w:gridSpan w:val="4"/>
            <w:vAlign w:val="bottom"/>
          </w:tcPr>
          <w:p w:rsidR="00807F09" w:rsidRDefault="00807F09" w:rsidP="007265E6">
            <w:pPr>
              <w:spacing w:line="264" w:lineRule="exact"/>
              <w:ind w:left="80"/>
              <w:rPr>
                <w:sz w:val="20"/>
                <w:szCs w:val="20"/>
              </w:rPr>
            </w:pPr>
            <w:r>
              <w:rPr>
                <w:rFonts w:eastAsia="Times New Roman"/>
                <w:color w:val="00000A"/>
                <w:sz w:val="24"/>
                <w:szCs w:val="24"/>
              </w:rPr>
              <w:t>«Свадьба Кречинского»</w:t>
            </w: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71"/>
        </w:trPr>
        <w:tc>
          <w:tcPr>
            <w:tcW w:w="878" w:type="dxa"/>
            <w:tcBorders>
              <w:left w:val="single" w:sz="8" w:space="0" w:color="00000A"/>
            </w:tcBorders>
            <w:vAlign w:val="bottom"/>
          </w:tcPr>
          <w:p w:rsidR="00807F09" w:rsidRDefault="00807F09" w:rsidP="007265E6">
            <w:pPr>
              <w:rPr>
                <w:sz w:val="23"/>
                <w:szCs w:val="23"/>
              </w:rPr>
            </w:pPr>
          </w:p>
        </w:tc>
        <w:tc>
          <w:tcPr>
            <w:tcW w:w="1040" w:type="dxa"/>
            <w:vAlign w:val="bottom"/>
          </w:tcPr>
          <w:p w:rsidR="00807F09" w:rsidRDefault="00807F09" w:rsidP="007265E6">
            <w:pPr>
              <w:rPr>
                <w:sz w:val="23"/>
                <w:szCs w:val="23"/>
              </w:rPr>
            </w:pPr>
          </w:p>
        </w:tc>
        <w:tc>
          <w:tcPr>
            <w:tcW w:w="380" w:type="dxa"/>
            <w:tcBorders>
              <w:right w:val="single" w:sz="8" w:space="0" w:color="00000A"/>
            </w:tcBorders>
            <w:vAlign w:val="bottom"/>
          </w:tcPr>
          <w:p w:rsidR="00807F09" w:rsidRDefault="00807F09" w:rsidP="007265E6">
            <w:pPr>
              <w:rPr>
                <w:sz w:val="23"/>
                <w:szCs w:val="23"/>
              </w:rPr>
            </w:pPr>
          </w:p>
        </w:tc>
        <w:tc>
          <w:tcPr>
            <w:tcW w:w="366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города», «Господа Головлевы»</w:t>
            </w:r>
          </w:p>
        </w:tc>
        <w:tc>
          <w:tcPr>
            <w:tcW w:w="1720" w:type="dxa"/>
            <w:gridSpan w:val="2"/>
            <w:vAlign w:val="bottom"/>
          </w:tcPr>
          <w:p w:rsidR="00807F09" w:rsidRDefault="00807F09" w:rsidP="007265E6">
            <w:pPr>
              <w:spacing w:line="264" w:lineRule="exact"/>
              <w:ind w:left="80"/>
              <w:rPr>
                <w:sz w:val="20"/>
                <w:szCs w:val="20"/>
              </w:rPr>
            </w:pPr>
            <w:r>
              <w:rPr>
                <w:rFonts w:eastAsia="Times New Roman"/>
                <w:b/>
                <w:bCs/>
                <w:color w:val="00000A"/>
                <w:sz w:val="24"/>
                <w:szCs w:val="24"/>
              </w:rPr>
              <w:t>В.М. Гаршин</w:t>
            </w:r>
          </w:p>
        </w:tc>
        <w:tc>
          <w:tcPr>
            <w:tcW w:w="520" w:type="dxa"/>
            <w:vAlign w:val="bottom"/>
          </w:tcPr>
          <w:p w:rsidR="00807F09" w:rsidRDefault="00807F09" w:rsidP="007265E6">
            <w:pPr>
              <w:rPr>
                <w:sz w:val="23"/>
                <w:szCs w:val="23"/>
              </w:rPr>
            </w:pPr>
          </w:p>
        </w:tc>
        <w:tc>
          <w:tcPr>
            <w:tcW w:w="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366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Цикл «Сказки для детей</w:t>
            </w:r>
          </w:p>
        </w:tc>
        <w:tc>
          <w:tcPr>
            <w:tcW w:w="3520" w:type="dxa"/>
            <w:gridSpan w:val="5"/>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Рассказы   «Красный   цветок»,</w:t>
            </w:r>
          </w:p>
        </w:tc>
        <w:tc>
          <w:tcPr>
            <w:tcW w:w="30" w:type="dxa"/>
            <w:vAlign w:val="bottom"/>
          </w:tcPr>
          <w:p w:rsidR="00807F09" w:rsidRDefault="00807F09" w:rsidP="007265E6">
            <w:pPr>
              <w:rPr>
                <w:sz w:val="1"/>
                <w:szCs w:val="1"/>
              </w:rPr>
            </w:pPr>
          </w:p>
        </w:tc>
      </w:tr>
      <w:tr w:rsidR="00807F09" w:rsidTr="00807F09">
        <w:trPr>
          <w:trHeight w:val="281"/>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2760" w:type="dxa"/>
            <w:gridSpan w:val="3"/>
            <w:vAlign w:val="bottom"/>
          </w:tcPr>
          <w:p w:rsidR="00807F09" w:rsidRDefault="00807F09" w:rsidP="007265E6">
            <w:pPr>
              <w:ind w:left="80"/>
              <w:rPr>
                <w:sz w:val="20"/>
                <w:szCs w:val="20"/>
              </w:rPr>
            </w:pPr>
            <w:r>
              <w:rPr>
                <w:rFonts w:eastAsia="Times New Roman"/>
                <w:color w:val="00000A"/>
                <w:sz w:val="24"/>
                <w:szCs w:val="24"/>
              </w:rPr>
              <w:t>изрядного возраста»</w:t>
            </w:r>
          </w:p>
        </w:tc>
        <w:tc>
          <w:tcPr>
            <w:tcW w:w="900" w:type="dxa"/>
            <w:tcBorders>
              <w:right w:val="single" w:sz="8" w:space="0" w:color="00000A"/>
            </w:tcBorders>
            <w:vAlign w:val="bottom"/>
          </w:tcPr>
          <w:p w:rsidR="00807F09" w:rsidRDefault="00807F09" w:rsidP="007265E6">
            <w:pPr>
              <w:rPr>
                <w:sz w:val="24"/>
                <w:szCs w:val="24"/>
              </w:rPr>
            </w:pPr>
          </w:p>
        </w:tc>
        <w:tc>
          <w:tcPr>
            <w:tcW w:w="2240" w:type="dxa"/>
            <w:gridSpan w:val="3"/>
            <w:vAlign w:val="bottom"/>
          </w:tcPr>
          <w:p w:rsidR="00807F09" w:rsidRDefault="00807F09" w:rsidP="007265E6">
            <w:pPr>
              <w:spacing w:line="264" w:lineRule="exact"/>
              <w:ind w:left="80"/>
              <w:rPr>
                <w:sz w:val="20"/>
                <w:szCs w:val="20"/>
              </w:rPr>
            </w:pPr>
            <w:r>
              <w:rPr>
                <w:rFonts w:eastAsia="Times New Roman"/>
                <w:color w:val="00000A"/>
                <w:sz w:val="24"/>
                <w:szCs w:val="24"/>
              </w:rPr>
              <w:t>«Attaleaprinceps»</w:t>
            </w: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31"/>
        </w:trPr>
        <w:tc>
          <w:tcPr>
            <w:tcW w:w="878" w:type="dxa"/>
            <w:tcBorders>
              <w:left w:val="single" w:sz="8" w:space="0" w:color="00000A"/>
              <w:bottom w:val="single" w:sz="8" w:space="0" w:color="00000A"/>
            </w:tcBorders>
            <w:vAlign w:val="bottom"/>
          </w:tcPr>
          <w:p w:rsidR="00807F09" w:rsidRDefault="00807F09" w:rsidP="007265E6">
            <w:pPr>
              <w:rPr>
                <w:sz w:val="2"/>
                <w:szCs w:val="2"/>
              </w:rPr>
            </w:pPr>
          </w:p>
        </w:tc>
        <w:tc>
          <w:tcPr>
            <w:tcW w:w="1040" w:type="dxa"/>
            <w:tcBorders>
              <w:bottom w:val="single" w:sz="8" w:space="0" w:color="00000A"/>
            </w:tcBorders>
            <w:vAlign w:val="bottom"/>
          </w:tcPr>
          <w:p w:rsidR="00807F09" w:rsidRDefault="00807F09" w:rsidP="007265E6">
            <w:pPr>
              <w:rPr>
                <w:sz w:val="2"/>
                <w:szCs w:val="2"/>
              </w:rPr>
            </w:pPr>
          </w:p>
        </w:tc>
        <w:tc>
          <w:tcPr>
            <w:tcW w:w="380" w:type="dxa"/>
            <w:tcBorders>
              <w:bottom w:val="single" w:sz="8" w:space="0" w:color="00000A"/>
              <w:right w:val="single" w:sz="8" w:space="0" w:color="00000A"/>
            </w:tcBorders>
            <w:vAlign w:val="bottom"/>
          </w:tcPr>
          <w:p w:rsidR="00807F09" w:rsidRDefault="00807F09" w:rsidP="007265E6">
            <w:pPr>
              <w:rPr>
                <w:sz w:val="2"/>
                <w:szCs w:val="2"/>
              </w:rPr>
            </w:pPr>
          </w:p>
        </w:tc>
        <w:tc>
          <w:tcPr>
            <w:tcW w:w="3660" w:type="dxa"/>
            <w:gridSpan w:val="4"/>
            <w:tcBorders>
              <w:bottom w:val="single" w:sz="8" w:space="0" w:color="00000A"/>
              <w:right w:val="single" w:sz="8" w:space="0" w:color="00000A"/>
            </w:tcBorders>
            <w:vAlign w:val="bottom"/>
          </w:tcPr>
          <w:p w:rsidR="00807F09" w:rsidRDefault="00807F09" w:rsidP="007265E6">
            <w:pPr>
              <w:rPr>
                <w:sz w:val="2"/>
                <w:szCs w:val="2"/>
              </w:rPr>
            </w:pPr>
          </w:p>
        </w:tc>
        <w:tc>
          <w:tcPr>
            <w:tcW w:w="2240" w:type="dxa"/>
            <w:gridSpan w:val="3"/>
            <w:vMerge w:val="restart"/>
            <w:vAlign w:val="bottom"/>
          </w:tcPr>
          <w:p w:rsidR="00807F09" w:rsidRDefault="00807F09" w:rsidP="007265E6">
            <w:pPr>
              <w:spacing w:line="264" w:lineRule="exact"/>
              <w:ind w:left="80"/>
              <w:rPr>
                <w:sz w:val="20"/>
                <w:szCs w:val="20"/>
              </w:rPr>
            </w:pPr>
            <w:r>
              <w:rPr>
                <w:rFonts w:eastAsia="Times New Roman"/>
                <w:b/>
                <w:bCs/>
                <w:color w:val="00000A"/>
                <w:sz w:val="24"/>
                <w:szCs w:val="24"/>
              </w:rPr>
              <w:t>Д.В. Григорович</w:t>
            </w:r>
          </w:p>
        </w:tc>
        <w:tc>
          <w:tcPr>
            <w:tcW w:w="380" w:type="dxa"/>
            <w:vAlign w:val="bottom"/>
          </w:tcPr>
          <w:p w:rsidR="00807F09" w:rsidRDefault="00807F09" w:rsidP="007265E6">
            <w:pPr>
              <w:rPr>
                <w:sz w:val="2"/>
                <w:szCs w:val="2"/>
              </w:rPr>
            </w:pPr>
          </w:p>
        </w:tc>
        <w:tc>
          <w:tcPr>
            <w:tcW w:w="900" w:type="dxa"/>
            <w:tcBorders>
              <w:right w:val="single" w:sz="8" w:space="0" w:color="00000A"/>
            </w:tcBorders>
            <w:vAlign w:val="bottom"/>
          </w:tcPr>
          <w:p w:rsidR="00807F09" w:rsidRDefault="00807F09" w:rsidP="007265E6">
            <w:pPr>
              <w:rPr>
                <w:sz w:val="2"/>
                <w:szCs w:val="2"/>
              </w:rPr>
            </w:pPr>
          </w:p>
        </w:tc>
        <w:tc>
          <w:tcPr>
            <w:tcW w:w="30" w:type="dxa"/>
            <w:vAlign w:val="bottom"/>
          </w:tcPr>
          <w:p w:rsidR="00807F09" w:rsidRDefault="00807F09" w:rsidP="007265E6">
            <w:pPr>
              <w:rPr>
                <w:sz w:val="1"/>
                <w:szCs w:val="1"/>
              </w:rPr>
            </w:pPr>
          </w:p>
        </w:tc>
      </w:tr>
      <w:tr w:rsidR="00807F09" w:rsidTr="00807F09">
        <w:trPr>
          <w:trHeight w:val="220"/>
        </w:trPr>
        <w:tc>
          <w:tcPr>
            <w:tcW w:w="878" w:type="dxa"/>
            <w:tcBorders>
              <w:left w:val="single" w:sz="8" w:space="0" w:color="00000A"/>
            </w:tcBorders>
            <w:vAlign w:val="bottom"/>
          </w:tcPr>
          <w:p w:rsidR="00807F09" w:rsidRDefault="00807F09" w:rsidP="007265E6">
            <w:pPr>
              <w:rPr>
                <w:sz w:val="19"/>
                <w:szCs w:val="19"/>
              </w:rPr>
            </w:pPr>
          </w:p>
        </w:tc>
        <w:tc>
          <w:tcPr>
            <w:tcW w:w="1040" w:type="dxa"/>
            <w:vAlign w:val="bottom"/>
          </w:tcPr>
          <w:p w:rsidR="00807F09" w:rsidRDefault="00807F09" w:rsidP="007265E6">
            <w:pPr>
              <w:rPr>
                <w:sz w:val="19"/>
                <w:szCs w:val="19"/>
              </w:rPr>
            </w:pPr>
          </w:p>
        </w:tc>
        <w:tc>
          <w:tcPr>
            <w:tcW w:w="380" w:type="dxa"/>
            <w:tcBorders>
              <w:right w:val="single" w:sz="8" w:space="0" w:color="00000A"/>
            </w:tcBorders>
            <w:vAlign w:val="bottom"/>
          </w:tcPr>
          <w:p w:rsidR="00807F09" w:rsidRDefault="00807F09" w:rsidP="007265E6">
            <w:pPr>
              <w:rPr>
                <w:sz w:val="19"/>
                <w:szCs w:val="19"/>
              </w:rPr>
            </w:pPr>
          </w:p>
        </w:tc>
        <w:tc>
          <w:tcPr>
            <w:tcW w:w="3660" w:type="dxa"/>
            <w:gridSpan w:val="4"/>
            <w:tcBorders>
              <w:right w:val="single" w:sz="8" w:space="0" w:color="00000A"/>
            </w:tcBorders>
            <w:vAlign w:val="bottom"/>
          </w:tcPr>
          <w:p w:rsidR="00807F09" w:rsidRDefault="00807F09" w:rsidP="007265E6">
            <w:pPr>
              <w:spacing w:line="220" w:lineRule="exact"/>
              <w:ind w:left="80"/>
              <w:rPr>
                <w:sz w:val="20"/>
                <w:szCs w:val="20"/>
              </w:rPr>
            </w:pPr>
            <w:r>
              <w:rPr>
                <w:rFonts w:eastAsia="Times New Roman"/>
                <w:b/>
                <w:bCs/>
                <w:color w:val="00000A"/>
                <w:sz w:val="24"/>
                <w:szCs w:val="24"/>
              </w:rPr>
              <w:t xml:space="preserve">Н.С. Лесков </w:t>
            </w:r>
            <w:r>
              <w:rPr>
                <w:rFonts w:eastAsia="Times New Roman"/>
                <w:color w:val="00000A"/>
                <w:sz w:val="24"/>
                <w:szCs w:val="24"/>
              </w:rPr>
              <w:t>(ГОС-2004</w:t>
            </w:r>
            <w:r>
              <w:rPr>
                <w:rFonts w:eastAsia="Times New Roman"/>
                <w:b/>
                <w:bCs/>
                <w:color w:val="00000A"/>
                <w:sz w:val="24"/>
                <w:szCs w:val="24"/>
              </w:rPr>
              <w:t xml:space="preserve"> </w:t>
            </w:r>
            <w:r>
              <w:rPr>
                <w:rFonts w:eastAsia="Times New Roman"/>
                <w:color w:val="00000A"/>
                <w:sz w:val="24"/>
                <w:szCs w:val="24"/>
              </w:rPr>
              <w:t>– 1</w:t>
            </w:r>
            <w:r>
              <w:rPr>
                <w:rFonts w:eastAsia="Times New Roman"/>
                <w:b/>
                <w:bCs/>
                <w:color w:val="00000A"/>
                <w:sz w:val="24"/>
                <w:szCs w:val="24"/>
              </w:rPr>
              <w:t xml:space="preserve"> </w:t>
            </w:r>
            <w:r>
              <w:rPr>
                <w:rFonts w:eastAsia="Times New Roman"/>
                <w:color w:val="00000A"/>
                <w:sz w:val="24"/>
                <w:szCs w:val="24"/>
              </w:rPr>
              <w:t>пр.</w:t>
            </w:r>
          </w:p>
        </w:tc>
        <w:tc>
          <w:tcPr>
            <w:tcW w:w="2240" w:type="dxa"/>
            <w:gridSpan w:val="3"/>
            <w:vMerge/>
            <w:vAlign w:val="bottom"/>
          </w:tcPr>
          <w:p w:rsidR="00807F09" w:rsidRDefault="00807F09" w:rsidP="007265E6">
            <w:pPr>
              <w:rPr>
                <w:sz w:val="19"/>
                <w:szCs w:val="19"/>
              </w:rPr>
            </w:pPr>
          </w:p>
        </w:tc>
        <w:tc>
          <w:tcPr>
            <w:tcW w:w="380" w:type="dxa"/>
            <w:vAlign w:val="bottom"/>
          </w:tcPr>
          <w:p w:rsidR="00807F09" w:rsidRDefault="00807F09" w:rsidP="007265E6">
            <w:pPr>
              <w:rPr>
                <w:sz w:val="19"/>
                <w:szCs w:val="19"/>
              </w:rPr>
            </w:pPr>
          </w:p>
        </w:tc>
        <w:tc>
          <w:tcPr>
            <w:tcW w:w="900" w:type="dxa"/>
            <w:tcBorders>
              <w:right w:val="single" w:sz="8" w:space="0" w:color="00000A"/>
            </w:tcBorders>
            <w:vAlign w:val="bottom"/>
          </w:tcPr>
          <w:p w:rsidR="00807F09" w:rsidRDefault="00807F09" w:rsidP="007265E6">
            <w:pPr>
              <w:rPr>
                <w:sz w:val="19"/>
                <w:szCs w:val="19"/>
              </w:rPr>
            </w:pP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1640" w:type="dxa"/>
            <w:gridSpan w:val="2"/>
            <w:vAlign w:val="bottom"/>
          </w:tcPr>
          <w:p w:rsidR="00807F09" w:rsidRDefault="00807F09" w:rsidP="007265E6">
            <w:pPr>
              <w:ind w:left="80"/>
              <w:rPr>
                <w:sz w:val="20"/>
                <w:szCs w:val="20"/>
              </w:rPr>
            </w:pPr>
            <w:r>
              <w:rPr>
                <w:rFonts w:eastAsia="Times New Roman"/>
                <w:color w:val="00000A"/>
                <w:sz w:val="24"/>
                <w:szCs w:val="24"/>
              </w:rPr>
              <w:t>по выбору)</w:t>
            </w: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spacing w:line="264" w:lineRule="exact"/>
              <w:ind w:left="80"/>
              <w:rPr>
                <w:sz w:val="20"/>
                <w:szCs w:val="20"/>
              </w:rPr>
            </w:pPr>
            <w:r>
              <w:rPr>
                <w:rFonts w:eastAsia="Times New Roman"/>
                <w:color w:val="00000A"/>
                <w:sz w:val="24"/>
                <w:szCs w:val="24"/>
              </w:rPr>
              <w:t>Рассказ</w:t>
            </w:r>
          </w:p>
        </w:tc>
        <w:tc>
          <w:tcPr>
            <w:tcW w:w="640" w:type="dxa"/>
            <w:vAlign w:val="bottom"/>
          </w:tcPr>
          <w:p w:rsidR="00807F09" w:rsidRDefault="00807F09" w:rsidP="007265E6">
            <w:pPr>
              <w:rPr>
                <w:sz w:val="24"/>
                <w:szCs w:val="24"/>
              </w:rPr>
            </w:pPr>
          </w:p>
        </w:tc>
        <w:tc>
          <w:tcPr>
            <w:tcW w:w="1800" w:type="dxa"/>
            <w:gridSpan w:val="3"/>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w w:val="98"/>
                <w:sz w:val="24"/>
                <w:szCs w:val="24"/>
              </w:rPr>
              <w:t>«Гуттаперчевый</w:t>
            </w:r>
          </w:p>
        </w:tc>
        <w:tc>
          <w:tcPr>
            <w:tcW w:w="30" w:type="dxa"/>
            <w:vAlign w:val="bottom"/>
          </w:tcPr>
          <w:p w:rsidR="00807F09" w:rsidRDefault="00807F09" w:rsidP="007265E6">
            <w:pPr>
              <w:rPr>
                <w:sz w:val="1"/>
                <w:szCs w:val="1"/>
              </w:rPr>
            </w:pPr>
          </w:p>
        </w:tc>
      </w:tr>
      <w:tr w:rsidR="00807F09" w:rsidTr="00807F09">
        <w:trPr>
          <w:trHeight w:val="274"/>
        </w:trPr>
        <w:tc>
          <w:tcPr>
            <w:tcW w:w="878" w:type="dxa"/>
            <w:tcBorders>
              <w:left w:val="single" w:sz="8" w:space="0" w:color="00000A"/>
            </w:tcBorders>
            <w:vAlign w:val="bottom"/>
          </w:tcPr>
          <w:p w:rsidR="00807F09" w:rsidRDefault="00807F09" w:rsidP="007265E6">
            <w:pPr>
              <w:rPr>
                <w:sz w:val="23"/>
                <w:szCs w:val="23"/>
              </w:rPr>
            </w:pPr>
          </w:p>
        </w:tc>
        <w:tc>
          <w:tcPr>
            <w:tcW w:w="1040" w:type="dxa"/>
            <w:vAlign w:val="bottom"/>
          </w:tcPr>
          <w:p w:rsidR="00807F09" w:rsidRDefault="00807F09" w:rsidP="007265E6">
            <w:pPr>
              <w:rPr>
                <w:sz w:val="23"/>
                <w:szCs w:val="23"/>
              </w:rPr>
            </w:pPr>
          </w:p>
        </w:tc>
        <w:tc>
          <w:tcPr>
            <w:tcW w:w="380" w:type="dxa"/>
            <w:tcBorders>
              <w:right w:val="single" w:sz="8" w:space="0" w:color="00000A"/>
            </w:tcBorders>
            <w:vAlign w:val="bottom"/>
          </w:tcPr>
          <w:p w:rsidR="00807F09" w:rsidRDefault="00807F09" w:rsidP="007265E6">
            <w:pPr>
              <w:rPr>
                <w:sz w:val="23"/>
                <w:szCs w:val="23"/>
              </w:rPr>
            </w:pPr>
          </w:p>
        </w:tc>
        <w:tc>
          <w:tcPr>
            <w:tcW w:w="3660" w:type="dxa"/>
            <w:gridSpan w:val="4"/>
            <w:tcBorders>
              <w:right w:val="single" w:sz="8" w:space="0" w:color="00000A"/>
            </w:tcBorders>
            <w:vAlign w:val="bottom"/>
          </w:tcPr>
          <w:p w:rsidR="00807F09" w:rsidRDefault="00807F09" w:rsidP="007265E6">
            <w:pPr>
              <w:spacing w:line="273" w:lineRule="exact"/>
              <w:ind w:left="80"/>
              <w:rPr>
                <w:sz w:val="20"/>
                <w:szCs w:val="20"/>
              </w:rPr>
            </w:pPr>
            <w:r>
              <w:rPr>
                <w:rFonts w:eastAsia="Times New Roman"/>
                <w:color w:val="00000A"/>
                <w:sz w:val="24"/>
                <w:szCs w:val="24"/>
              </w:rPr>
              <w:t>Повести и рассказы «Человек на</w:t>
            </w:r>
          </w:p>
        </w:tc>
        <w:tc>
          <w:tcPr>
            <w:tcW w:w="1080" w:type="dxa"/>
            <w:vAlign w:val="bottom"/>
          </w:tcPr>
          <w:p w:rsidR="00807F09" w:rsidRDefault="00807F09" w:rsidP="007265E6">
            <w:pPr>
              <w:spacing w:line="264" w:lineRule="exact"/>
              <w:ind w:left="80"/>
              <w:rPr>
                <w:sz w:val="20"/>
                <w:szCs w:val="20"/>
              </w:rPr>
            </w:pPr>
            <w:r>
              <w:rPr>
                <w:rFonts w:eastAsia="Times New Roman"/>
                <w:color w:val="00000A"/>
                <w:sz w:val="24"/>
                <w:szCs w:val="24"/>
              </w:rPr>
              <w:t>мальчик»</w:t>
            </w:r>
          </w:p>
        </w:tc>
        <w:tc>
          <w:tcPr>
            <w:tcW w:w="640" w:type="dxa"/>
            <w:vAlign w:val="bottom"/>
          </w:tcPr>
          <w:p w:rsidR="00807F09" w:rsidRDefault="00807F09" w:rsidP="007265E6">
            <w:pPr>
              <w:rPr>
                <w:sz w:val="23"/>
                <w:szCs w:val="23"/>
              </w:rPr>
            </w:pPr>
          </w:p>
        </w:tc>
        <w:tc>
          <w:tcPr>
            <w:tcW w:w="1800" w:type="dxa"/>
            <w:gridSpan w:val="3"/>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(оригинальный</w:t>
            </w:r>
          </w:p>
        </w:tc>
        <w:tc>
          <w:tcPr>
            <w:tcW w:w="30" w:type="dxa"/>
            <w:vAlign w:val="bottom"/>
          </w:tcPr>
          <w:p w:rsidR="00807F09" w:rsidRDefault="00807F09" w:rsidP="007265E6">
            <w:pPr>
              <w:rPr>
                <w:sz w:val="1"/>
                <w:szCs w:val="1"/>
              </w:rPr>
            </w:pPr>
          </w:p>
        </w:tc>
      </w:tr>
      <w:tr w:rsidR="00807F09" w:rsidTr="00807F09">
        <w:trPr>
          <w:trHeight w:val="277"/>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366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часах»,  «Тупейный  художник»,</w:t>
            </w:r>
          </w:p>
        </w:tc>
        <w:tc>
          <w:tcPr>
            <w:tcW w:w="3520" w:type="dxa"/>
            <w:gridSpan w:val="5"/>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текст), «Прохожий» (святочный</w:t>
            </w:r>
          </w:p>
        </w:tc>
        <w:tc>
          <w:tcPr>
            <w:tcW w:w="30" w:type="dxa"/>
            <w:vAlign w:val="bottom"/>
          </w:tcPr>
          <w:p w:rsidR="00807F09" w:rsidRDefault="00807F09" w:rsidP="007265E6">
            <w:pPr>
              <w:rPr>
                <w:sz w:val="1"/>
                <w:szCs w:val="1"/>
              </w:rPr>
            </w:pPr>
          </w:p>
        </w:tc>
      </w:tr>
      <w:tr w:rsidR="00807F09" w:rsidTr="00807F09">
        <w:trPr>
          <w:trHeight w:val="281"/>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1640" w:type="dxa"/>
            <w:gridSpan w:val="2"/>
            <w:vAlign w:val="bottom"/>
          </w:tcPr>
          <w:p w:rsidR="00807F09" w:rsidRDefault="00807F09" w:rsidP="007265E6">
            <w:pPr>
              <w:ind w:left="80"/>
              <w:rPr>
                <w:sz w:val="20"/>
                <w:szCs w:val="20"/>
              </w:rPr>
            </w:pPr>
            <w:r>
              <w:rPr>
                <w:rFonts w:eastAsia="Times New Roman"/>
                <w:color w:val="00000A"/>
                <w:sz w:val="24"/>
                <w:szCs w:val="24"/>
              </w:rPr>
              <w:t>«Левша»,</w:t>
            </w:r>
          </w:p>
        </w:tc>
        <w:tc>
          <w:tcPr>
            <w:tcW w:w="202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«Очарованный</w:t>
            </w:r>
          </w:p>
        </w:tc>
        <w:tc>
          <w:tcPr>
            <w:tcW w:w="1080" w:type="dxa"/>
            <w:vAlign w:val="bottom"/>
          </w:tcPr>
          <w:p w:rsidR="00807F09" w:rsidRDefault="00807F09" w:rsidP="007265E6">
            <w:pPr>
              <w:spacing w:line="264" w:lineRule="exact"/>
              <w:ind w:left="80"/>
              <w:rPr>
                <w:sz w:val="20"/>
                <w:szCs w:val="20"/>
              </w:rPr>
            </w:pPr>
            <w:r>
              <w:rPr>
                <w:rFonts w:eastAsia="Times New Roman"/>
                <w:color w:val="00000A"/>
                <w:sz w:val="24"/>
                <w:szCs w:val="24"/>
              </w:rPr>
              <w:t>рассказ)</w:t>
            </w:r>
          </w:p>
        </w:tc>
        <w:tc>
          <w:tcPr>
            <w:tcW w:w="640" w:type="dxa"/>
            <w:vAlign w:val="bottom"/>
          </w:tcPr>
          <w:p w:rsidR="00807F09" w:rsidRDefault="00807F09" w:rsidP="007265E6">
            <w:pPr>
              <w:rPr>
                <w:sz w:val="24"/>
                <w:szCs w:val="24"/>
              </w:rPr>
            </w:pPr>
          </w:p>
        </w:tc>
        <w:tc>
          <w:tcPr>
            <w:tcW w:w="52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71"/>
        </w:trPr>
        <w:tc>
          <w:tcPr>
            <w:tcW w:w="878" w:type="dxa"/>
            <w:tcBorders>
              <w:left w:val="single" w:sz="8" w:space="0" w:color="00000A"/>
            </w:tcBorders>
            <w:vAlign w:val="bottom"/>
          </w:tcPr>
          <w:p w:rsidR="00807F09" w:rsidRDefault="00807F09" w:rsidP="007265E6">
            <w:pPr>
              <w:rPr>
                <w:sz w:val="23"/>
                <w:szCs w:val="23"/>
              </w:rPr>
            </w:pPr>
          </w:p>
        </w:tc>
        <w:tc>
          <w:tcPr>
            <w:tcW w:w="1040" w:type="dxa"/>
            <w:vAlign w:val="bottom"/>
          </w:tcPr>
          <w:p w:rsidR="00807F09" w:rsidRDefault="00807F09" w:rsidP="007265E6">
            <w:pPr>
              <w:rPr>
                <w:sz w:val="23"/>
                <w:szCs w:val="23"/>
              </w:rPr>
            </w:pPr>
          </w:p>
        </w:tc>
        <w:tc>
          <w:tcPr>
            <w:tcW w:w="380" w:type="dxa"/>
            <w:tcBorders>
              <w:right w:val="single" w:sz="8" w:space="0" w:color="00000A"/>
            </w:tcBorders>
            <w:vAlign w:val="bottom"/>
          </w:tcPr>
          <w:p w:rsidR="00807F09" w:rsidRDefault="00807F09" w:rsidP="007265E6">
            <w:pPr>
              <w:rPr>
                <w:sz w:val="23"/>
                <w:szCs w:val="23"/>
              </w:rPr>
            </w:pPr>
          </w:p>
        </w:tc>
        <w:tc>
          <w:tcPr>
            <w:tcW w:w="1640" w:type="dxa"/>
            <w:gridSpan w:val="2"/>
            <w:vAlign w:val="bottom"/>
          </w:tcPr>
          <w:p w:rsidR="00807F09" w:rsidRDefault="00807F09" w:rsidP="007265E6">
            <w:pPr>
              <w:spacing w:line="271" w:lineRule="exact"/>
              <w:ind w:left="80"/>
              <w:rPr>
                <w:sz w:val="20"/>
                <w:szCs w:val="20"/>
              </w:rPr>
            </w:pPr>
            <w:r>
              <w:rPr>
                <w:rFonts w:eastAsia="Times New Roman"/>
                <w:color w:val="00000A"/>
                <w:sz w:val="24"/>
                <w:szCs w:val="24"/>
              </w:rPr>
              <w:t>странник»,</w:t>
            </w:r>
          </w:p>
        </w:tc>
        <w:tc>
          <w:tcPr>
            <w:tcW w:w="1120" w:type="dxa"/>
            <w:vAlign w:val="bottom"/>
          </w:tcPr>
          <w:p w:rsidR="00807F09" w:rsidRDefault="00807F09" w:rsidP="007265E6">
            <w:pPr>
              <w:spacing w:line="271" w:lineRule="exact"/>
              <w:ind w:left="20"/>
              <w:rPr>
                <w:sz w:val="20"/>
                <w:szCs w:val="20"/>
              </w:rPr>
            </w:pPr>
            <w:r>
              <w:rPr>
                <w:rFonts w:eastAsia="Times New Roman"/>
                <w:color w:val="00000A"/>
                <w:sz w:val="24"/>
                <w:szCs w:val="24"/>
              </w:rPr>
              <w:t>«Леди</w:t>
            </w:r>
          </w:p>
        </w:tc>
        <w:tc>
          <w:tcPr>
            <w:tcW w:w="900" w:type="dxa"/>
            <w:tcBorders>
              <w:right w:val="single" w:sz="8" w:space="0" w:color="00000A"/>
            </w:tcBorders>
            <w:vAlign w:val="bottom"/>
          </w:tcPr>
          <w:p w:rsidR="00807F09" w:rsidRDefault="00807F09" w:rsidP="007265E6">
            <w:pPr>
              <w:spacing w:line="271" w:lineRule="exact"/>
              <w:jc w:val="right"/>
              <w:rPr>
                <w:sz w:val="20"/>
                <w:szCs w:val="20"/>
              </w:rPr>
            </w:pPr>
            <w:r>
              <w:rPr>
                <w:rFonts w:eastAsia="Times New Roman"/>
                <w:color w:val="00000A"/>
                <w:w w:val="98"/>
                <w:sz w:val="24"/>
                <w:szCs w:val="24"/>
              </w:rPr>
              <w:t>Макбет</w:t>
            </w:r>
          </w:p>
        </w:tc>
        <w:tc>
          <w:tcPr>
            <w:tcW w:w="2240" w:type="dxa"/>
            <w:gridSpan w:val="3"/>
            <w:vAlign w:val="bottom"/>
          </w:tcPr>
          <w:p w:rsidR="00807F09" w:rsidRDefault="00807F09" w:rsidP="007265E6">
            <w:pPr>
              <w:spacing w:line="264" w:lineRule="exact"/>
              <w:ind w:left="80"/>
              <w:rPr>
                <w:sz w:val="20"/>
                <w:szCs w:val="20"/>
              </w:rPr>
            </w:pPr>
            <w:r>
              <w:rPr>
                <w:rFonts w:eastAsia="Times New Roman"/>
                <w:b/>
                <w:bCs/>
                <w:color w:val="00000A"/>
                <w:sz w:val="24"/>
                <w:szCs w:val="24"/>
              </w:rPr>
              <w:t>Г.И. Успенский</w:t>
            </w:r>
          </w:p>
        </w:tc>
        <w:tc>
          <w:tcPr>
            <w:tcW w:w="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2760" w:type="dxa"/>
            <w:gridSpan w:val="3"/>
            <w:vAlign w:val="bottom"/>
          </w:tcPr>
          <w:p w:rsidR="00807F09" w:rsidRDefault="00807F09" w:rsidP="007265E6">
            <w:pPr>
              <w:ind w:left="80"/>
              <w:rPr>
                <w:sz w:val="20"/>
                <w:szCs w:val="20"/>
              </w:rPr>
            </w:pPr>
            <w:r>
              <w:rPr>
                <w:rFonts w:eastAsia="Times New Roman"/>
                <w:color w:val="00000A"/>
                <w:sz w:val="24"/>
                <w:szCs w:val="24"/>
              </w:rPr>
              <w:t>Мценского уезда»</w:t>
            </w:r>
          </w:p>
        </w:tc>
        <w:tc>
          <w:tcPr>
            <w:tcW w:w="900" w:type="dxa"/>
            <w:tcBorders>
              <w:right w:val="single" w:sz="8" w:space="0" w:color="00000A"/>
            </w:tcBorders>
            <w:vAlign w:val="bottom"/>
          </w:tcPr>
          <w:p w:rsidR="00807F09" w:rsidRDefault="00807F09" w:rsidP="007265E6">
            <w:pPr>
              <w:rPr>
                <w:sz w:val="24"/>
                <w:szCs w:val="24"/>
              </w:rPr>
            </w:pPr>
          </w:p>
        </w:tc>
        <w:tc>
          <w:tcPr>
            <w:tcW w:w="2240" w:type="dxa"/>
            <w:gridSpan w:val="3"/>
            <w:vAlign w:val="bottom"/>
          </w:tcPr>
          <w:p w:rsidR="00807F09" w:rsidRDefault="00807F09" w:rsidP="007265E6">
            <w:pPr>
              <w:spacing w:line="264" w:lineRule="exact"/>
              <w:ind w:left="80"/>
              <w:rPr>
                <w:sz w:val="20"/>
                <w:szCs w:val="20"/>
              </w:rPr>
            </w:pPr>
            <w:r>
              <w:rPr>
                <w:rFonts w:eastAsia="Times New Roman"/>
                <w:color w:val="00000A"/>
                <w:sz w:val="24"/>
                <w:szCs w:val="24"/>
              </w:rPr>
              <w:t>Эссе «Выпрямила»</w:t>
            </w: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64"/>
        </w:trPr>
        <w:tc>
          <w:tcPr>
            <w:tcW w:w="878" w:type="dxa"/>
            <w:tcBorders>
              <w:left w:val="single" w:sz="8" w:space="0" w:color="00000A"/>
            </w:tcBorders>
            <w:vAlign w:val="bottom"/>
          </w:tcPr>
          <w:p w:rsidR="00807F09" w:rsidRDefault="00807F09" w:rsidP="007265E6"/>
        </w:tc>
        <w:tc>
          <w:tcPr>
            <w:tcW w:w="1040" w:type="dxa"/>
            <w:vAlign w:val="bottom"/>
          </w:tcPr>
          <w:p w:rsidR="00807F09" w:rsidRDefault="00807F09" w:rsidP="007265E6"/>
        </w:tc>
        <w:tc>
          <w:tcPr>
            <w:tcW w:w="380" w:type="dxa"/>
            <w:tcBorders>
              <w:right w:val="single" w:sz="8" w:space="0" w:color="00000A"/>
            </w:tcBorders>
            <w:vAlign w:val="bottom"/>
          </w:tcPr>
          <w:p w:rsidR="00807F09" w:rsidRDefault="00807F09" w:rsidP="007265E6"/>
        </w:tc>
        <w:tc>
          <w:tcPr>
            <w:tcW w:w="900" w:type="dxa"/>
            <w:vAlign w:val="bottom"/>
          </w:tcPr>
          <w:p w:rsidR="00807F09" w:rsidRDefault="00807F09" w:rsidP="007265E6"/>
        </w:tc>
        <w:tc>
          <w:tcPr>
            <w:tcW w:w="740" w:type="dxa"/>
            <w:vAlign w:val="bottom"/>
          </w:tcPr>
          <w:p w:rsidR="00807F09" w:rsidRDefault="00807F09" w:rsidP="007265E6"/>
        </w:tc>
        <w:tc>
          <w:tcPr>
            <w:tcW w:w="1120" w:type="dxa"/>
            <w:vAlign w:val="bottom"/>
          </w:tcPr>
          <w:p w:rsidR="00807F09" w:rsidRDefault="00807F09" w:rsidP="007265E6"/>
        </w:tc>
        <w:tc>
          <w:tcPr>
            <w:tcW w:w="900" w:type="dxa"/>
            <w:tcBorders>
              <w:right w:val="single" w:sz="8" w:space="0" w:color="00000A"/>
            </w:tcBorders>
            <w:vAlign w:val="bottom"/>
          </w:tcPr>
          <w:p w:rsidR="00807F09" w:rsidRDefault="00807F09" w:rsidP="007265E6"/>
        </w:tc>
        <w:tc>
          <w:tcPr>
            <w:tcW w:w="2240" w:type="dxa"/>
            <w:gridSpan w:val="3"/>
            <w:vAlign w:val="bottom"/>
          </w:tcPr>
          <w:p w:rsidR="00807F09" w:rsidRDefault="00807F09" w:rsidP="007265E6">
            <w:pPr>
              <w:spacing w:line="264" w:lineRule="exact"/>
              <w:ind w:left="80"/>
              <w:rPr>
                <w:sz w:val="20"/>
                <w:szCs w:val="20"/>
              </w:rPr>
            </w:pPr>
            <w:r>
              <w:rPr>
                <w:rFonts w:eastAsia="Times New Roman"/>
                <w:color w:val="00000A"/>
                <w:sz w:val="24"/>
                <w:szCs w:val="24"/>
              </w:rPr>
              <w:t>Рассказ «Пятница»</w:t>
            </w:r>
          </w:p>
        </w:tc>
        <w:tc>
          <w:tcPr>
            <w:tcW w:w="380" w:type="dxa"/>
            <w:vAlign w:val="bottom"/>
          </w:tcPr>
          <w:p w:rsidR="00807F09" w:rsidRDefault="00807F09" w:rsidP="007265E6"/>
        </w:tc>
        <w:tc>
          <w:tcPr>
            <w:tcW w:w="900" w:type="dxa"/>
            <w:tcBorders>
              <w:right w:val="single" w:sz="8" w:space="0" w:color="00000A"/>
            </w:tcBorders>
            <w:vAlign w:val="bottom"/>
          </w:tcPr>
          <w:p w:rsidR="00807F09" w:rsidRDefault="00807F09" w:rsidP="007265E6"/>
        </w:tc>
        <w:tc>
          <w:tcPr>
            <w:tcW w:w="30" w:type="dxa"/>
            <w:vAlign w:val="bottom"/>
          </w:tcPr>
          <w:p w:rsidR="00807F09" w:rsidRDefault="00807F09" w:rsidP="007265E6">
            <w:pPr>
              <w:rPr>
                <w:sz w:val="1"/>
                <w:szCs w:val="1"/>
              </w:rPr>
            </w:pPr>
          </w:p>
        </w:tc>
      </w:tr>
      <w:tr w:rsidR="00807F09" w:rsidTr="00807F09">
        <w:trPr>
          <w:trHeight w:val="281"/>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2620" w:type="dxa"/>
            <w:gridSpan w:val="4"/>
            <w:vAlign w:val="bottom"/>
          </w:tcPr>
          <w:p w:rsidR="00807F09" w:rsidRDefault="00807F09" w:rsidP="007265E6">
            <w:pPr>
              <w:ind w:left="80"/>
              <w:rPr>
                <w:sz w:val="20"/>
                <w:szCs w:val="20"/>
              </w:rPr>
            </w:pPr>
            <w:r>
              <w:rPr>
                <w:rFonts w:eastAsia="Times New Roman"/>
                <w:b/>
                <w:bCs/>
                <w:color w:val="00000A"/>
                <w:sz w:val="24"/>
                <w:szCs w:val="24"/>
              </w:rPr>
              <w:t>Н.Г. Чернышевский</w:t>
            </w: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71"/>
        </w:trPr>
        <w:tc>
          <w:tcPr>
            <w:tcW w:w="878" w:type="dxa"/>
            <w:tcBorders>
              <w:left w:val="single" w:sz="8" w:space="0" w:color="00000A"/>
            </w:tcBorders>
            <w:vAlign w:val="bottom"/>
          </w:tcPr>
          <w:p w:rsidR="00807F09" w:rsidRDefault="00807F09" w:rsidP="007265E6">
            <w:pPr>
              <w:rPr>
                <w:sz w:val="23"/>
                <w:szCs w:val="23"/>
              </w:rPr>
            </w:pPr>
          </w:p>
        </w:tc>
        <w:tc>
          <w:tcPr>
            <w:tcW w:w="1040" w:type="dxa"/>
            <w:vAlign w:val="bottom"/>
          </w:tcPr>
          <w:p w:rsidR="00807F09" w:rsidRDefault="00807F09" w:rsidP="007265E6">
            <w:pPr>
              <w:rPr>
                <w:sz w:val="23"/>
                <w:szCs w:val="23"/>
              </w:rPr>
            </w:pPr>
          </w:p>
        </w:tc>
        <w:tc>
          <w:tcPr>
            <w:tcW w:w="380" w:type="dxa"/>
            <w:tcBorders>
              <w:right w:val="single" w:sz="8" w:space="0" w:color="00000A"/>
            </w:tcBorders>
            <w:vAlign w:val="bottom"/>
          </w:tcPr>
          <w:p w:rsidR="00807F09" w:rsidRDefault="00807F09" w:rsidP="007265E6">
            <w:pPr>
              <w:rPr>
                <w:sz w:val="23"/>
                <w:szCs w:val="23"/>
              </w:rPr>
            </w:pPr>
          </w:p>
        </w:tc>
        <w:tc>
          <w:tcPr>
            <w:tcW w:w="900" w:type="dxa"/>
            <w:vAlign w:val="bottom"/>
          </w:tcPr>
          <w:p w:rsidR="00807F09" w:rsidRDefault="00807F09" w:rsidP="007265E6">
            <w:pPr>
              <w:rPr>
                <w:sz w:val="23"/>
                <w:szCs w:val="23"/>
              </w:rPr>
            </w:pPr>
          </w:p>
        </w:tc>
        <w:tc>
          <w:tcPr>
            <w:tcW w:w="740" w:type="dxa"/>
            <w:vAlign w:val="bottom"/>
          </w:tcPr>
          <w:p w:rsidR="00807F09" w:rsidRDefault="00807F09" w:rsidP="007265E6">
            <w:pPr>
              <w:rPr>
                <w:sz w:val="23"/>
                <w:szCs w:val="23"/>
              </w:rPr>
            </w:pPr>
          </w:p>
        </w:tc>
        <w:tc>
          <w:tcPr>
            <w:tcW w:w="112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2240" w:type="dxa"/>
            <w:gridSpan w:val="3"/>
            <w:vAlign w:val="bottom"/>
          </w:tcPr>
          <w:p w:rsidR="00807F09" w:rsidRDefault="00807F09" w:rsidP="007265E6">
            <w:pPr>
              <w:spacing w:line="271" w:lineRule="exact"/>
              <w:ind w:left="80"/>
              <w:rPr>
                <w:sz w:val="20"/>
                <w:szCs w:val="20"/>
              </w:rPr>
            </w:pPr>
            <w:r>
              <w:rPr>
                <w:rFonts w:eastAsia="Times New Roman"/>
                <w:color w:val="00000A"/>
                <w:w w:val="99"/>
                <w:sz w:val="24"/>
                <w:szCs w:val="24"/>
              </w:rPr>
              <w:t>Роман «Что делать?»</w:t>
            </w:r>
          </w:p>
        </w:tc>
        <w:tc>
          <w:tcPr>
            <w:tcW w:w="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5"/>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Статьи «Детство и отрочество.</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720" w:type="dxa"/>
            <w:gridSpan w:val="2"/>
            <w:vAlign w:val="bottom"/>
          </w:tcPr>
          <w:p w:rsidR="00807F09" w:rsidRDefault="00807F09" w:rsidP="007265E6">
            <w:pPr>
              <w:ind w:left="80"/>
              <w:rPr>
                <w:sz w:val="20"/>
                <w:szCs w:val="20"/>
              </w:rPr>
            </w:pPr>
            <w:r>
              <w:rPr>
                <w:rFonts w:eastAsia="Times New Roman"/>
                <w:color w:val="00000A"/>
                <w:sz w:val="24"/>
                <w:szCs w:val="24"/>
              </w:rPr>
              <w:t>Сочинение</w:t>
            </w:r>
          </w:p>
        </w:tc>
        <w:tc>
          <w:tcPr>
            <w:tcW w:w="900" w:type="dxa"/>
            <w:gridSpan w:val="2"/>
            <w:vAlign w:val="bottom"/>
          </w:tcPr>
          <w:p w:rsidR="00807F09" w:rsidRDefault="00807F09" w:rsidP="007265E6">
            <w:pPr>
              <w:ind w:left="60"/>
              <w:rPr>
                <w:sz w:val="20"/>
                <w:szCs w:val="20"/>
              </w:rPr>
            </w:pPr>
            <w:r>
              <w:rPr>
                <w:rFonts w:eastAsia="Times New Roman"/>
                <w:color w:val="00000A"/>
                <w:sz w:val="24"/>
                <w:szCs w:val="24"/>
              </w:rPr>
              <w:t>графа</w:t>
            </w:r>
          </w:p>
        </w:tc>
        <w:tc>
          <w:tcPr>
            <w:tcW w:w="9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Л.Н.</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ind w:left="80"/>
              <w:rPr>
                <w:sz w:val="20"/>
                <w:szCs w:val="20"/>
              </w:rPr>
            </w:pPr>
            <w:r>
              <w:rPr>
                <w:rFonts w:eastAsia="Times New Roman"/>
                <w:color w:val="00000A"/>
                <w:w w:val="98"/>
                <w:sz w:val="24"/>
                <w:szCs w:val="24"/>
              </w:rPr>
              <w:t>Толстого.</w:t>
            </w:r>
          </w:p>
        </w:tc>
        <w:tc>
          <w:tcPr>
            <w:tcW w:w="1160" w:type="dxa"/>
            <w:gridSpan w:val="2"/>
            <w:vAlign w:val="bottom"/>
          </w:tcPr>
          <w:p w:rsidR="00807F09" w:rsidRDefault="00807F09" w:rsidP="007265E6">
            <w:pPr>
              <w:ind w:left="240"/>
              <w:rPr>
                <w:sz w:val="20"/>
                <w:szCs w:val="20"/>
              </w:rPr>
            </w:pPr>
            <w:r>
              <w:rPr>
                <w:rFonts w:eastAsia="Times New Roman"/>
                <w:color w:val="00000A"/>
                <w:w w:val="98"/>
                <w:sz w:val="24"/>
                <w:szCs w:val="24"/>
              </w:rPr>
              <w:t>Военные</w:t>
            </w:r>
          </w:p>
        </w:tc>
        <w:tc>
          <w:tcPr>
            <w:tcW w:w="128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рассказы</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ind w:left="80"/>
              <w:rPr>
                <w:sz w:val="20"/>
                <w:szCs w:val="20"/>
              </w:rPr>
            </w:pPr>
            <w:r>
              <w:rPr>
                <w:rFonts w:eastAsia="Times New Roman"/>
                <w:color w:val="00000A"/>
                <w:sz w:val="24"/>
                <w:szCs w:val="24"/>
              </w:rPr>
              <w:t>графа</w:t>
            </w:r>
          </w:p>
        </w:tc>
        <w:tc>
          <w:tcPr>
            <w:tcW w:w="640" w:type="dxa"/>
            <w:vAlign w:val="bottom"/>
          </w:tcPr>
          <w:p w:rsidR="00807F09" w:rsidRDefault="00807F09" w:rsidP="007265E6">
            <w:pPr>
              <w:ind w:left="160"/>
              <w:rPr>
                <w:sz w:val="20"/>
                <w:szCs w:val="20"/>
              </w:rPr>
            </w:pPr>
            <w:r>
              <w:rPr>
                <w:rFonts w:eastAsia="Times New Roman"/>
                <w:color w:val="00000A"/>
                <w:sz w:val="24"/>
                <w:szCs w:val="24"/>
              </w:rPr>
              <w:t>Л.Н.</w:t>
            </w:r>
          </w:p>
        </w:tc>
        <w:tc>
          <w:tcPr>
            <w:tcW w:w="520" w:type="dxa"/>
            <w:vAlign w:val="bottom"/>
          </w:tcPr>
          <w:p w:rsidR="00807F09" w:rsidRDefault="00807F09" w:rsidP="007265E6">
            <w:pPr>
              <w:rPr>
                <w:sz w:val="24"/>
                <w:szCs w:val="24"/>
              </w:rPr>
            </w:pPr>
          </w:p>
        </w:tc>
        <w:tc>
          <w:tcPr>
            <w:tcW w:w="128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Толстого»,</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5"/>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«Русский  человек  на  rendez-</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ind w:left="80"/>
              <w:rPr>
                <w:sz w:val="20"/>
                <w:szCs w:val="20"/>
              </w:rPr>
            </w:pPr>
            <w:r>
              <w:rPr>
                <w:rFonts w:eastAsia="Times New Roman"/>
                <w:color w:val="00000A"/>
                <w:sz w:val="24"/>
                <w:szCs w:val="24"/>
              </w:rPr>
              <w:t>vous.</w:t>
            </w:r>
          </w:p>
        </w:tc>
        <w:tc>
          <w:tcPr>
            <w:tcW w:w="1540" w:type="dxa"/>
            <w:gridSpan w:val="3"/>
            <w:vAlign w:val="bottom"/>
          </w:tcPr>
          <w:p w:rsidR="00807F09" w:rsidRDefault="00807F09" w:rsidP="007265E6">
            <w:pPr>
              <w:ind w:left="80"/>
              <w:rPr>
                <w:sz w:val="20"/>
                <w:szCs w:val="20"/>
              </w:rPr>
            </w:pPr>
            <w:r>
              <w:rPr>
                <w:rFonts w:eastAsia="Times New Roman"/>
                <w:color w:val="00000A"/>
                <w:sz w:val="24"/>
                <w:szCs w:val="24"/>
              </w:rPr>
              <w:t>Размышления</w:t>
            </w:r>
          </w:p>
        </w:tc>
        <w:tc>
          <w:tcPr>
            <w:tcW w:w="9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по</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5"/>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прочтении повести г. Тургенева</w:t>
            </w:r>
          </w:p>
        </w:tc>
        <w:tc>
          <w:tcPr>
            <w:tcW w:w="30" w:type="dxa"/>
            <w:vAlign w:val="bottom"/>
          </w:tcPr>
          <w:p w:rsidR="00807F09" w:rsidRDefault="00807F09" w:rsidP="007265E6">
            <w:pPr>
              <w:rPr>
                <w:sz w:val="1"/>
                <w:szCs w:val="1"/>
              </w:rPr>
            </w:pPr>
          </w:p>
        </w:tc>
      </w:tr>
      <w:tr w:rsidR="00807F09" w:rsidTr="00807F09">
        <w:trPr>
          <w:trHeight w:val="276"/>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080" w:type="dxa"/>
            <w:vAlign w:val="bottom"/>
          </w:tcPr>
          <w:p w:rsidR="00807F09" w:rsidRDefault="00807F09" w:rsidP="007265E6">
            <w:pPr>
              <w:ind w:left="80"/>
              <w:rPr>
                <w:sz w:val="20"/>
                <w:szCs w:val="20"/>
              </w:rPr>
            </w:pPr>
            <w:r>
              <w:rPr>
                <w:rFonts w:eastAsia="Times New Roman"/>
                <w:color w:val="00000A"/>
                <w:sz w:val="24"/>
                <w:szCs w:val="24"/>
              </w:rPr>
              <w:t>«Ася»</w:t>
            </w:r>
          </w:p>
        </w:tc>
        <w:tc>
          <w:tcPr>
            <w:tcW w:w="640" w:type="dxa"/>
            <w:vAlign w:val="bottom"/>
          </w:tcPr>
          <w:p w:rsidR="00807F09" w:rsidRDefault="00807F09" w:rsidP="007265E6">
            <w:pPr>
              <w:rPr>
                <w:sz w:val="24"/>
                <w:szCs w:val="24"/>
              </w:rPr>
            </w:pPr>
          </w:p>
        </w:tc>
        <w:tc>
          <w:tcPr>
            <w:tcW w:w="52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281"/>
        </w:trPr>
        <w:tc>
          <w:tcPr>
            <w:tcW w:w="878" w:type="dxa"/>
            <w:tcBorders>
              <w:left w:val="single" w:sz="8" w:space="0" w:color="00000A"/>
            </w:tcBorders>
            <w:vAlign w:val="bottom"/>
          </w:tcPr>
          <w:p w:rsidR="00807F09" w:rsidRDefault="00807F09" w:rsidP="007265E6">
            <w:pPr>
              <w:rPr>
                <w:sz w:val="24"/>
                <w:szCs w:val="24"/>
              </w:rPr>
            </w:pPr>
          </w:p>
        </w:tc>
        <w:tc>
          <w:tcPr>
            <w:tcW w:w="1040" w:type="dxa"/>
            <w:vAlign w:val="bottom"/>
          </w:tcPr>
          <w:p w:rsidR="00807F09" w:rsidRDefault="00807F09" w:rsidP="007265E6">
            <w:pPr>
              <w:rPr>
                <w:sz w:val="24"/>
                <w:szCs w:val="24"/>
              </w:rPr>
            </w:pPr>
          </w:p>
        </w:tc>
        <w:tc>
          <w:tcPr>
            <w:tcW w:w="380" w:type="dxa"/>
            <w:tcBorders>
              <w:right w:val="single" w:sz="8" w:space="0" w:color="00000A"/>
            </w:tcBorders>
            <w:vAlign w:val="bottom"/>
          </w:tcPr>
          <w:p w:rsidR="00807F09" w:rsidRDefault="00807F09" w:rsidP="007265E6">
            <w:pPr>
              <w:rPr>
                <w:sz w:val="24"/>
                <w:szCs w:val="24"/>
              </w:rPr>
            </w:pPr>
          </w:p>
        </w:tc>
        <w:tc>
          <w:tcPr>
            <w:tcW w:w="900" w:type="dxa"/>
            <w:vAlign w:val="bottom"/>
          </w:tcPr>
          <w:p w:rsidR="00807F09" w:rsidRDefault="00807F09" w:rsidP="007265E6">
            <w:pPr>
              <w:rPr>
                <w:sz w:val="24"/>
                <w:szCs w:val="24"/>
              </w:rPr>
            </w:pPr>
          </w:p>
        </w:tc>
        <w:tc>
          <w:tcPr>
            <w:tcW w:w="740" w:type="dxa"/>
            <w:vAlign w:val="bottom"/>
          </w:tcPr>
          <w:p w:rsidR="00807F09" w:rsidRDefault="00807F09" w:rsidP="007265E6">
            <w:pPr>
              <w:rPr>
                <w:sz w:val="24"/>
                <w:szCs w:val="24"/>
              </w:rPr>
            </w:pPr>
          </w:p>
        </w:tc>
        <w:tc>
          <w:tcPr>
            <w:tcW w:w="112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720" w:type="dxa"/>
            <w:gridSpan w:val="2"/>
            <w:vAlign w:val="bottom"/>
          </w:tcPr>
          <w:p w:rsidR="00807F09" w:rsidRDefault="00807F09" w:rsidP="007265E6">
            <w:pPr>
              <w:ind w:left="80"/>
              <w:rPr>
                <w:sz w:val="20"/>
                <w:szCs w:val="20"/>
              </w:rPr>
            </w:pPr>
            <w:r>
              <w:rPr>
                <w:rFonts w:eastAsia="Times New Roman"/>
                <w:b/>
                <w:bCs/>
                <w:color w:val="00000A"/>
                <w:sz w:val="24"/>
                <w:szCs w:val="24"/>
              </w:rPr>
              <w:t>Л.Н. Толстой</w:t>
            </w:r>
          </w:p>
        </w:tc>
        <w:tc>
          <w:tcPr>
            <w:tcW w:w="52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0" w:type="dxa"/>
            <w:vAlign w:val="bottom"/>
          </w:tcPr>
          <w:p w:rsidR="00807F09" w:rsidRDefault="00807F09" w:rsidP="007265E6">
            <w:pPr>
              <w:rPr>
                <w:sz w:val="1"/>
                <w:szCs w:val="1"/>
              </w:rPr>
            </w:pPr>
          </w:p>
        </w:tc>
      </w:tr>
      <w:tr w:rsidR="00807F09" w:rsidTr="00807F09">
        <w:trPr>
          <w:trHeight w:val="56"/>
        </w:trPr>
        <w:tc>
          <w:tcPr>
            <w:tcW w:w="878" w:type="dxa"/>
            <w:tcBorders>
              <w:left w:val="single" w:sz="8" w:space="0" w:color="00000A"/>
              <w:bottom w:val="single" w:sz="8" w:space="0" w:color="00000A"/>
            </w:tcBorders>
            <w:vAlign w:val="bottom"/>
          </w:tcPr>
          <w:p w:rsidR="00807F09" w:rsidRDefault="00807F09" w:rsidP="007265E6">
            <w:pPr>
              <w:rPr>
                <w:sz w:val="4"/>
                <w:szCs w:val="4"/>
              </w:rPr>
            </w:pPr>
          </w:p>
        </w:tc>
        <w:tc>
          <w:tcPr>
            <w:tcW w:w="1420" w:type="dxa"/>
            <w:gridSpan w:val="2"/>
            <w:tcBorders>
              <w:bottom w:val="single" w:sz="8" w:space="0" w:color="00000A"/>
              <w:right w:val="single" w:sz="8" w:space="0" w:color="00000A"/>
            </w:tcBorders>
            <w:vAlign w:val="bottom"/>
          </w:tcPr>
          <w:p w:rsidR="00807F09" w:rsidRDefault="00807F09" w:rsidP="007265E6">
            <w:pPr>
              <w:rPr>
                <w:sz w:val="4"/>
                <w:szCs w:val="4"/>
              </w:rPr>
            </w:pPr>
          </w:p>
        </w:tc>
        <w:tc>
          <w:tcPr>
            <w:tcW w:w="1640" w:type="dxa"/>
            <w:gridSpan w:val="2"/>
            <w:tcBorders>
              <w:bottom w:val="single" w:sz="8" w:space="0" w:color="00000A"/>
            </w:tcBorders>
            <w:vAlign w:val="bottom"/>
          </w:tcPr>
          <w:p w:rsidR="00807F09" w:rsidRDefault="00807F09" w:rsidP="007265E6">
            <w:pPr>
              <w:rPr>
                <w:sz w:val="4"/>
                <w:szCs w:val="4"/>
              </w:rPr>
            </w:pPr>
          </w:p>
        </w:tc>
        <w:tc>
          <w:tcPr>
            <w:tcW w:w="1120" w:type="dxa"/>
            <w:tcBorders>
              <w:bottom w:val="single" w:sz="8" w:space="0" w:color="00000A"/>
            </w:tcBorders>
            <w:vAlign w:val="bottom"/>
          </w:tcPr>
          <w:p w:rsidR="00807F09" w:rsidRDefault="00807F09" w:rsidP="007265E6">
            <w:pPr>
              <w:rPr>
                <w:sz w:val="4"/>
                <w:szCs w:val="4"/>
              </w:rPr>
            </w:pPr>
          </w:p>
        </w:tc>
        <w:tc>
          <w:tcPr>
            <w:tcW w:w="900" w:type="dxa"/>
            <w:tcBorders>
              <w:bottom w:val="single" w:sz="8" w:space="0" w:color="00000A"/>
              <w:right w:val="single" w:sz="8" w:space="0" w:color="00000A"/>
            </w:tcBorders>
            <w:vAlign w:val="bottom"/>
          </w:tcPr>
          <w:p w:rsidR="00807F09" w:rsidRDefault="00807F09" w:rsidP="007265E6">
            <w:pPr>
              <w:rPr>
                <w:sz w:val="4"/>
                <w:szCs w:val="4"/>
              </w:rPr>
            </w:pPr>
          </w:p>
        </w:tc>
        <w:tc>
          <w:tcPr>
            <w:tcW w:w="1080" w:type="dxa"/>
            <w:vMerge w:val="restart"/>
            <w:vAlign w:val="bottom"/>
          </w:tcPr>
          <w:p w:rsidR="00807F09" w:rsidRDefault="00807F09" w:rsidP="007265E6">
            <w:pPr>
              <w:spacing w:line="271" w:lineRule="exact"/>
              <w:ind w:left="80"/>
              <w:rPr>
                <w:sz w:val="20"/>
                <w:szCs w:val="20"/>
              </w:rPr>
            </w:pPr>
            <w:r>
              <w:rPr>
                <w:rFonts w:eastAsia="Times New Roman"/>
                <w:color w:val="00000A"/>
                <w:sz w:val="24"/>
                <w:szCs w:val="24"/>
              </w:rPr>
              <w:t>Повести</w:t>
            </w:r>
          </w:p>
        </w:tc>
        <w:tc>
          <w:tcPr>
            <w:tcW w:w="1540" w:type="dxa"/>
            <w:gridSpan w:val="3"/>
            <w:vMerge w:val="restart"/>
            <w:vAlign w:val="bottom"/>
          </w:tcPr>
          <w:p w:rsidR="00807F09" w:rsidRDefault="00807F09" w:rsidP="007265E6">
            <w:pPr>
              <w:spacing w:line="271" w:lineRule="exact"/>
              <w:ind w:left="340"/>
              <w:rPr>
                <w:sz w:val="20"/>
                <w:szCs w:val="20"/>
              </w:rPr>
            </w:pPr>
            <w:r>
              <w:rPr>
                <w:rFonts w:eastAsia="Times New Roman"/>
                <w:color w:val="00000A"/>
                <w:sz w:val="24"/>
                <w:szCs w:val="24"/>
              </w:rPr>
              <w:t>«Смерть</w:t>
            </w:r>
          </w:p>
        </w:tc>
        <w:tc>
          <w:tcPr>
            <w:tcW w:w="900" w:type="dxa"/>
            <w:vMerge w:val="restart"/>
            <w:tcBorders>
              <w:right w:val="single" w:sz="8" w:space="0" w:color="00000A"/>
            </w:tcBorders>
            <w:vAlign w:val="bottom"/>
          </w:tcPr>
          <w:p w:rsidR="00807F09" w:rsidRDefault="00807F09" w:rsidP="007265E6">
            <w:pPr>
              <w:spacing w:line="271" w:lineRule="exact"/>
              <w:jc w:val="right"/>
              <w:rPr>
                <w:sz w:val="20"/>
                <w:szCs w:val="20"/>
              </w:rPr>
            </w:pPr>
            <w:r>
              <w:rPr>
                <w:rFonts w:eastAsia="Times New Roman"/>
                <w:color w:val="00000A"/>
                <w:sz w:val="24"/>
                <w:szCs w:val="24"/>
              </w:rPr>
              <w:t>Ивана</w:t>
            </w:r>
          </w:p>
        </w:tc>
        <w:tc>
          <w:tcPr>
            <w:tcW w:w="30" w:type="dxa"/>
            <w:vAlign w:val="bottom"/>
          </w:tcPr>
          <w:p w:rsidR="00807F09" w:rsidRDefault="00807F09" w:rsidP="007265E6">
            <w:pPr>
              <w:rPr>
                <w:sz w:val="1"/>
                <w:szCs w:val="1"/>
              </w:rPr>
            </w:pPr>
          </w:p>
        </w:tc>
      </w:tr>
      <w:tr w:rsidR="00807F09" w:rsidTr="00807F09">
        <w:trPr>
          <w:trHeight w:val="210"/>
        </w:trPr>
        <w:tc>
          <w:tcPr>
            <w:tcW w:w="878" w:type="dxa"/>
            <w:tcBorders>
              <w:left w:val="single" w:sz="8" w:space="0" w:color="00000A"/>
            </w:tcBorders>
            <w:vAlign w:val="bottom"/>
          </w:tcPr>
          <w:p w:rsidR="00807F09" w:rsidRDefault="00807F09" w:rsidP="007265E6">
            <w:pPr>
              <w:spacing w:line="210" w:lineRule="exact"/>
              <w:ind w:left="100"/>
              <w:rPr>
                <w:sz w:val="20"/>
                <w:szCs w:val="20"/>
              </w:rPr>
            </w:pPr>
            <w:r>
              <w:rPr>
                <w:rFonts w:eastAsia="Times New Roman"/>
                <w:b/>
                <w:bCs/>
                <w:color w:val="00000A"/>
                <w:sz w:val="24"/>
                <w:szCs w:val="24"/>
              </w:rPr>
              <w:t>Л.Н.</w:t>
            </w:r>
          </w:p>
        </w:tc>
        <w:tc>
          <w:tcPr>
            <w:tcW w:w="1420" w:type="dxa"/>
            <w:gridSpan w:val="2"/>
            <w:tcBorders>
              <w:right w:val="single" w:sz="8" w:space="0" w:color="00000A"/>
            </w:tcBorders>
            <w:vAlign w:val="bottom"/>
          </w:tcPr>
          <w:p w:rsidR="00807F09" w:rsidRDefault="00807F09" w:rsidP="007265E6">
            <w:pPr>
              <w:spacing w:line="210" w:lineRule="exact"/>
              <w:jc w:val="right"/>
              <w:rPr>
                <w:sz w:val="20"/>
                <w:szCs w:val="20"/>
              </w:rPr>
            </w:pPr>
            <w:r>
              <w:rPr>
                <w:rFonts w:eastAsia="Times New Roman"/>
                <w:b/>
                <w:bCs/>
                <w:color w:val="00000A"/>
                <w:sz w:val="24"/>
                <w:szCs w:val="24"/>
              </w:rPr>
              <w:t>Толстой</w:t>
            </w:r>
          </w:p>
        </w:tc>
        <w:tc>
          <w:tcPr>
            <w:tcW w:w="1640" w:type="dxa"/>
            <w:gridSpan w:val="2"/>
            <w:vAlign w:val="bottom"/>
          </w:tcPr>
          <w:p w:rsidR="00807F09" w:rsidRDefault="00807F09" w:rsidP="007265E6">
            <w:pPr>
              <w:spacing w:line="210" w:lineRule="exact"/>
              <w:ind w:left="80"/>
              <w:rPr>
                <w:sz w:val="20"/>
                <w:szCs w:val="20"/>
              </w:rPr>
            </w:pPr>
            <w:r>
              <w:rPr>
                <w:rFonts w:eastAsia="Times New Roman"/>
                <w:b/>
                <w:bCs/>
                <w:color w:val="00000A"/>
                <w:sz w:val="24"/>
                <w:szCs w:val="24"/>
              </w:rPr>
              <w:t>Л.Н. Толстой</w:t>
            </w:r>
          </w:p>
        </w:tc>
        <w:tc>
          <w:tcPr>
            <w:tcW w:w="1120" w:type="dxa"/>
            <w:vAlign w:val="bottom"/>
          </w:tcPr>
          <w:p w:rsidR="00807F09" w:rsidRDefault="00807F09" w:rsidP="007265E6">
            <w:pPr>
              <w:rPr>
                <w:sz w:val="18"/>
                <w:szCs w:val="18"/>
              </w:rPr>
            </w:pPr>
          </w:p>
        </w:tc>
        <w:tc>
          <w:tcPr>
            <w:tcW w:w="900" w:type="dxa"/>
            <w:tcBorders>
              <w:right w:val="single" w:sz="8" w:space="0" w:color="00000A"/>
            </w:tcBorders>
            <w:vAlign w:val="bottom"/>
          </w:tcPr>
          <w:p w:rsidR="00807F09" w:rsidRDefault="00807F09" w:rsidP="007265E6">
            <w:pPr>
              <w:rPr>
                <w:sz w:val="18"/>
                <w:szCs w:val="18"/>
              </w:rPr>
            </w:pPr>
          </w:p>
        </w:tc>
        <w:tc>
          <w:tcPr>
            <w:tcW w:w="1080" w:type="dxa"/>
            <w:vMerge/>
            <w:vAlign w:val="bottom"/>
          </w:tcPr>
          <w:p w:rsidR="00807F09" w:rsidRDefault="00807F09" w:rsidP="007265E6">
            <w:pPr>
              <w:rPr>
                <w:sz w:val="18"/>
                <w:szCs w:val="18"/>
              </w:rPr>
            </w:pPr>
          </w:p>
        </w:tc>
        <w:tc>
          <w:tcPr>
            <w:tcW w:w="1540" w:type="dxa"/>
            <w:gridSpan w:val="3"/>
            <w:vMerge/>
            <w:vAlign w:val="bottom"/>
          </w:tcPr>
          <w:p w:rsidR="00807F09" w:rsidRDefault="00807F09" w:rsidP="007265E6">
            <w:pPr>
              <w:rPr>
                <w:sz w:val="18"/>
                <w:szCs w:val="18"/>
              </w:rPr>
            </w:pPr>
          </w:p>
        </w:tc>
        <w:tc>
          <w:tcPr>
            <w:tcW w:w="900" w:type="dxa"/>
            <w:vMerge/>
            <w:tcBorders>
              <w:right w:val="single" w:sz="8" w:space="0" w:color="00000A"/>
            </w:tcBorders>
            <w:vAlign w:val="bottom"/>
          </w:tcPr>
          <w:p w:rsidR="00807F09" w:rsidRDefault="00807F09" w:rsidP="007265E6">
            <w:pPr>
              <w:rPr>
                <w:sz w:val="18"/>
                <w:szCs w:val="18"/>
              </w:rPr>
            </w:pPr>
          </w:p>
        </w:tc>
        <w:tc>
          <w:tcPr>
            <w:tcW w:w="30" w:type="dxa"/>
            <w:vAlign w:val="bottom"/>
          </w:tcPr>
          <w:p w:rsidR="00807F09" w:rsidRDefault="00807F09" w:rsidP="007265E6">
            <w:pPr>
              <w:rPr>
                <w:sz w:val="1"/>
                <w:szCs w:val="1"/>
              </w:rPr>
            </w:pPr>
          </w:p>
        </w:tc>
      </w:tr>
      <w:tr w:rsidR="00807F09" w:rsidTr="00807F09">
        <w:trPr>
          <w:trHeight w:val="329"/>
        </w:trPr>
        <w:tc>
          <w:tcPr>
            <w:tcW w:w="1918" w:type="dxa"/>
            <w:gridSpan w:val="2"/>
            <w:tcBorders>
              <w:left w:val="single" w:sz="8" w:space="0" w:color="00000A"/>
              <w:bottom w:val="single" w:sz="8" w:space="0" w:color="00000A"/>
            </w:tcBorders>
            <w:vAlign w:val="bottom"/>
          </w:tcPr>
          <w:p w:rsidR="00807F09" w:rsidRDefault="00807F09" w:rsidP="007265E6">
            <w:pPr>
              <w:ind w:left="100"/>
              <w:rPr>
                <w:sz w:val="20"/>
                <w:szCs w:val="20"/>
              </w:rPr>
            </w:pPr>
            <w:r>
              <w:rPr>
                <w:rFonts w:eastAsia="Times New Roman"/>
                <w:color w:val="00000A"/>
                <w:sz w:val="24"/>
                <w:szCs w:val="24"/>
              </w:rPr>
              <w:t>Роман-эпопея</w:t>
            </w:r>
          </w:p>
        </w:tc>
        <w:tc>
          <w:tcPr>
            <w:tcW w:w="380" w:type="dxa"/>
            <w:tcBorders>
              <w:bottom w:val="single" w:sz="8" w:space="0" w:color="00000A"/>
              <w:right w:val="single" w:sz="8" w:space="0" w:color="00000A"/>
            </w:tcBorders>
            <w:vAlign w:val="bottom"/>
          </w:tcPr>
          <w:p w:rsidR="00807F09" w:rsidRDefault="00807F09" w:rsidP="007265E6">
            <w:pPr>
              <w:rPr>
                <w:sz w:val="24"/>
                <w:szCs w:val="24"/>
              </w:rPr>
            </w:pPr>
          </w:p>
        </w:tc>
        <w:tc>
          <w:tcPr>
            <w:tcW w:w="900" w:type="dxa"/>
            <w:tcBorders>
              <w:bottom w:val="single" w:sz="8" w:space="0" w:color="00000A"/>
            </w:tcBorders>
            <w:vAlign w:val="bottom"/>
          </w:tcPr>
          <w:p w:rsidR="00807F09" w:rsidRDefault="00807F09" w:rsidP="007265E6">
            <w:pPr>
              <w:ind w:left="140"/>
              <w:rPr>
                <w:sz w:val="20"/>
                <w:szCs w:val="20"/>
              </w:rPr>
            </w:pPr>
            <w:r>
              <w:rPr>
                <w:rFonts w:eastAsia="Times New Roman"/>
                <w:color w:val="00000A"/>
                <w:sz w:val="24"/>
                <w:szCs w:val="24"/>
              </w:rPr>
              <w:t>Роман</w:t>
            </w:r>
          </w:p>
        </w:tc>
        <w:tc>
          <w:tcPr>
            <w:tcW w:w="740" w:type="dxa"/>
            <w:tcBorders>
              <w:bottom w:val="single" w:sz="8" w:space="0" w:color="00000A"/>
            </w:tcBorders>
            <w:vAlign w:val="bottom"/>
          </w:tcPr>
          <w:p w:rsidR="00807F09" w:rsidRDefault="00807F09" w:rsidP="007265E6">
            <w:pPr>
              <w:ind w:left="20"/>
              <w:rPr>
                <w:sz w:val="20"/>
                <w:szCs w:val="20"/>
              </w:rPr>
            </w:pPr>
            <w:r>
              <w:rPr>
                <w:rFonts w:eastAsia="Times New Roman"/>
                <w:color w:val="00000A"/>
                <w:sz w:val="24"/>
                <w:szCs w:val="24"/>
              </w:rPr>
              <w:t>«Анна</w:t>
            </w:r>
          </w:p>
        </w:tc>
        <w:tc>
          <w:tcPr>
            <w:tcW w:w="2020" w:type="dxa"/>
            <w:gridSpan w:val="2"/>
            <w:tcBorders>
              <w:bottom w:val="single" w:sz="8" w:space="0" w:color="00000A"/>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Каренина»,  цикл</w:t>
            </w:r>
          </w:p>
        </w:tc>
        <w:tc>
          <w:tcPr>
            <w:tcW w:w="3520" w:type="dxa"/>
            <w:gridSpan w:val="5"/>
            <w:tcBorders>
              <w:bottom w:val="single" w:sz="8" w:space="0" w:color="00000A"/>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Ильича», «Крейцерова соната»,</w:t>
            </w:r>
          </w:p>
        </w:tc>
        <w:tc>
          <w:tcPr>
            <w:tcW w:w="30" w:type="dxa"/>
            <w:vAlign w:val="bottom"/>
          </w:tcPr>
          <w:p w:rsidR="00807F09" w:rsidRDefault="00807F09" w:rsidP="007265E6">
            <w:pPr>
              <w:rPr>
                <w:sz w:val="1"/>
                <w:szCs w:val="1"/>
              </w:rPr>
            </w:pPr>
          </w:p>
        </w:tc>
      </w:tr>
    </w:tbl>
    <w:p w:rsidR="00807F09" w:rsidRDefault="00F02363" w:rsidP="00807F09">
      <w:pPr>
        <w:spacing w:line="20" w:lineRule="exact"/>
        <w:rPr>
          <w:sz w:val="20"/>
          <w:szCs w:val="20"/>
        </w:rPr>
      </w:pPr>
      <w:r>
        <w:rPr>
          <w:noProof/>
          <w:sz w:val="20"/>
          <w:szCs w:val="20"/>
        </w:rPr>
        <w:pict>
          <v:rect id="Shape 676" o:spid="_x0000_s1093" style="position:absolute;margin-left:478.75pt;margin-top:-.7pt;width:1pt;height:.95pt;z-index:-2515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" o:allowincell="f" fillcolor="#00000a" stroked="f"/>
        </w:pict>
      </w:r>
    </w:p>
    <w:p w:rsidR="00807F09" w:rsidRDefault="00807F09" w:rsidP="00807F09">
      <w:pPr>
        <w:sectPr w:rsidR="00807F09">
          <w:pgSz w:w="11900" w:h="16838"/>
          <w:pgMar w:top="1187" w:right="979" w:bottom="350" w:left="1320" w:header="0" w:footer="0" w:gutter="0"/>
          <w:cols w:space="720" w:equalWidth="0">
            <w:col w:w="9600"/>
          </w:cols>
        </w:sectPr>
      </w:pPr>
    </w:p>
    <w:tbl>
      <w:tblPr>
        <w:tblW w:w="0" w:type="auto"/>
        <w:tblInd w:w="10" w:type="dxa"/>
        <w:tblLayout w:type="fixed"/>
        <w:tblCellMar>
          <w:left w:w="0" w:type="dxa"/>
          <w:right w:w="0" w:type="dxa"/>
        </w:tblCellMar>
        <w:tblLook w:val="04A0"/>
      </w:tblPr>
      <w:tblGrid>
        <w:gridCol w:w="2420"/>
        <w:gridCol w:w="1160"/>
        <w:gridCol w:w="840"/>
        <w:gridCol w:w="320"/>
        <w:gridCol w:w="360"/>
        <w:gridCol w:w="540"/>
        <w:gridCol w:w="440"/>
        <w:gridCol w:w="1060"/>
        <w:gridCol w:w="480"/>
        <w:gridCol w:w="1020"/>
        <w:gridCol w:w="960"/>
        <w:gridCol w:w="30"/>
      </w:tblGrid>
      <w:tr w:rsidR="00807F09" w:rsidTr="007265E6">
        <w:trPr>
          <w:trHeight w:val="276"/>
        </w:trPr>
        <w:tc>
          <w:tcPr>
            <w:tcW w:w="2420" w:type="dxa"/>
            <w:tcBorders>
              <w:top w:val="single" w:sz="8" w:space="0" w:color="00000A"/>
              <w:left w:val="single" w:sz="8" w:space="0" w:color="00000A"/>
              <w:right w:val="single" w:sz="8" w:space="0" w:color="00000A"/>
            </w:tcBorders>
            <w:vAlign w:val="bottom"/>
          </w:tcPr>
          <w:p w:rsidR="00807F09" w:rsidRDefault="00807F09" w:rsidP="007265E6">
            <w:pPr>
              <w:ind w:left="100"/>
              <w:rPr>
                <w:sz w:val="20"/>
                <w:szCs w:val="20"/>
              </w:rPr>
            </w:pPr>
            <w:r>
              <w:rPr>
                <w:rFonts w:eastAsia="Times New Roman"/>
                <w:color w:val="00000A"/>
                <w:sz w:val="24"/>
                <w:szCs w:val="24"/>
              </w:rPr>
              <w:lastRenderedPageBreak/>
              <w:t>«Война и мир»</w:t>
            </w:r>
          </w:p>
        </w:tc>
        <w:tc>
          <w:tcPr>
            <w:tcW w:w="2000" w:type="dxa"/>
            <w:gridSpan w:val="2"/>
            <w:tcBorders>
              <w:top w:val="single" w:sz="8" w:space="0" w:color="00000A"/>
            </w:tcBorders>
            <w:vAlign w:val="bottom"/>
          </w:tcPr>
          <w:p w:rsidR="00807F09" w:rsidRDefault="00807F09" w:rsidP="007265E6">
            <w:pPr>
              <w:ind w:left="80"/>
              <w:rPr>
                <w:sz w:val="20"/>
                <w:szCs w:val="20"/>
              </w:rPr>
            </w:pPr>
            <w:r>
              <w:rPr>
                <w:rFonts w:eastAsia="Times New Roman"/>
                <w:color w:val="00000A"/>
                <w:sz w:val="24"/>
                <w:szCs w:val="24"/>
              </w:rPr>
              <w:t>«Севастопольские</w:t>
            </w:r>
          </w:p>
        </w:tc>
        <w:tc>
          <w:tcPr>
            <w:tcW w:w="320" w:type="dxa"/>
            <w:tcBorders>
              <w:top w:val="single" w:sz="8" w:space="0" w:color="00000A"/>
            </w:tcBorders>
            <w:vAlign w:val="bottom"/>
          </w:tcPr>
          <w:p w:rsidR="00807F09" w:rsidRDefault="00807F09" w:rsidP="007265E6">
            <w:pPr>
              <w:rPr>
                <w:sz w:val="23"/>
                <w:szCs w:val="23"/>
              </w:rPr>
            </w:pPr>
          </w:p>
        </w:tc>
        <w:tc>
          <w:tcPr>
            <w:tcW w:w="1340" w:type="dxa"/>
            <w:gridSpan w:val="3"/>
            <w:tcBorders>
              <w:top w:val="single" w:sz="8" w:space="0" w:color="00000A"/>
              <w:right w:val="single" w:sz="8" w:space="0" w:color="00000A"/>
            </w:tcBorders>
            <w:vAlign w:val="bottom"/>
          </w:tcPr>
          <w:p w:rsidR="00807F09" w:rsidRDefault="00807F09" w:rsidP="007265E6">
            <w:pPr>
              <w:ind w:right="20"/>
              <w:jc w:val="right"/>
              <w:rPr>
                <w:sz w:val="20"/>
                <w:szCs w:val="20"/>
              </w:rPr>
            </w:pPr>
            <w:r>
              <w:rPr>
                <w:rFonts w:eastAsia="Times New Roman"/>
                <w:color w:val="00000A"/>
                <w:sz w:val="24"/>
                <w:szCs w:val="24"/>
              </w:rPr>
              <w:t>рассказы»,</w:t>
            </w:r>
          </w:p>
        </w:tc>
        <w:tc>
          <w:tcPr>
            <w:tcW w:w="2560" w:type="dxa"/>
            <w:gridSpan w:val="3"/>
            <w:tcBorders>
              <w:top w:val="single" w:sz="8" w:space="0" w:color="00000A"/>
            </w:tcBorders>
            <w:vAlign w:val="bottom"/>
          </w:tcPr>
          <w:p w:rsidR="00807F09" w:rsidRDefault="00807F09" w:rsidP="007265E6">
            <w:pPr>
              <w:ind w:left="80"/>
              <w:rPr>
                <w:sz w:val="20"/>
                <w:szCs w:val="20"/>
              </w:rPr>
            </w:pPr>
            <w:r>
              <w:rPr>
                <w:rFonts w:eastAsia="Times New Roman"/>
                <w:color w:val="00000A"/>
                <w:sz w:val="24"/>
                <w:szCs w:val="24"/>
              </w:rPr>
              <w:t>пьеса «Живой труп»</w:t>
            </w:r>
          </w:p>
        </w:tc>
        <w:tc>
          <w:tcPr>
            <w:tcW w:w="960" w:type="dxa"/>
            <w:tcBorders>
              <w:top w:val="single" w:sz="8" w:space="0" w:color="00000A"/>
              <w:right w:val="single" w:sz="8" w:space="0" w:color="00000A"/>
            </w:tcBorders>
            <w:vAlign w:val="bottom"/>
          </w:tcPr>
          <w:p w:rsidR="00807F09" w:rsidRDefault="00807F09" w:rsidP="007265E6">
            <w:pPr>
              <w:rPr>
                <w:sz w:val="23"/>
                <w:szCs w:val="23"/>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4"/>
                <w:szCs w:val="24"/>
              </w:rPr>
            </w:pPr>
          </w:p>
        </w:tc>
        <w:tc>
          <w:tcPr>
            <w:tcW w:w="2680" w:type="dxa"/>
            <w:gridSpan w:val="4"/>
            <w:tcBorders>
              <w:bottom w:val="single" w:sz="8" w:space="0" w:color="00000A"/>
            </w:tcBorders>
            <w:vAlign w:val="bottom"/>
          </w:tcPr>
          <w:p w:rsidR="00807F09" w:rsidRDefault="00807F09" w:rsidP="007265E6">
            <w:pPr>
              <w:ind w:left="80"/>
              <w:rPr>
                <w:sz w:val="20"/>
                <w:szCs w:val="20"/>
              </w:rPr>
            </w:pPr>
            <w:r>
              <w:rPr>
                <w:rFonts w:eastAsia="Times New Roman"/>
                <w:color w:val="00000A"/>
                <w:sz w:val="24"/>
                <w:szCs w:val="24"/>
              </w:rPr>
              <w:t>повесть «Хаджи-Мурат»</w:t>
            </w:r>
          </w:p>
        </w:tc>
        <w:tc>
          <w:tcPr>
            <w:tcW w:w="540" w:type="dxa"/>
            <w:tcBorders>
              <w:bottom w:val="single" w:sz="8" w:space="0" w:color="00000A"/>
            </w:tcBorders>
            <w:vAlign w:val="bottom"/>
          </w:tcPr>
          <w:p w:rsidR="00807F09" w:rsidRDefault="00807F09" w:rsidP="007265E6">
            <w:pPr>
              <w:rPr>
                <w:sz w:val="24"/>
                <w:szCs w:val="24"/>
              </w:rPr>
            </w:pPr>
          </w:p>
        </w:tc>
        <w:tc>
          <w:tcPr>
            <w:tcW w:w="440" w:type="dxa"/>
            <w:tcBorders>
              <w:bottom w:val="single" w:sz="8" w:space="0" w:color="00000A"/>
              <w:right w:val="single" w:sz="8" w:space="0" w:color="00000A"/>
            </w:tcBorders>
            <w:vAlign w:val="bottom"/>
          </w:tcPr>
          <w:p w:rsidR="00807F09" w:rsidRDefault="00807F09" w:rsidP="007265E6">
            <w:pPr>
              <w:rPr>
                <w:sz w:val="24"/>
                <w:szCs w:val="24"/>
              </w:rPr>
            </w:pPr>
          </w:p>
        </w:tc>
        <w:tc>
          <w:tcPr>
            <w:tcW w:w="1540" w:type="dxa"/>
            <w:gridSpan w:val="2"/>
            <w:vAlign w:val="bottom"/>
          </w:tcPr>
          <w:p w:rsidR="00807F09" w:rsidRDefault="00807F09" w:rsidP="007265E6">
            <w:pPr>
              <w:ind w:left="80"/>
              <w:rPr>
                <w:sz w:val="20"/>
                <w:szCs w:val="20"/>
              </w:rPr>
            </w:pPr>
            <w:r>
              <w:rPr>
                <w:rFonts w:eastAsia="Times New Roman"/>
                <w:b/>
                <w:bCs/>
                <w:color w:val="00000A"/>
                <w:sz w:val="24"/>
                <w:szCs w:val="24"/>
              </w:rPr>
              <w:t>А.П. Чехов</w:t>
            </w:r>
          </w:p>
        </w:tc>
        <w:tc>
          <w:tcPr>
            <w:tcW w:w="1020" w:type="dxa"/>
            <w:vAlign w:val="bottom"/>
          </w:tcPr>
          <w:p w:rsidR="00807F09" w:rsidRDefault="00807F09" w:rsidP="007265E6">
            <w:pPr>
              <w:rPr>
                <w:sz w:val="24"/>
                <w:szCs w:val="24"/>
              </w:rPr>
            </w:pP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63"/>
        </w:trPr>
        <w:tc>
          <w:tcPr>
            <w:tcW w:w="2420" w:type="dxa"/>
            <w:tcBorders>
              <w:left w:val="single" w:sz="8" w:space="0" w:color="00000A"/>
              <w:right w:val="single" w:sz="8" w:space="0" w:color="00000A"/>
            </w:tcBorders>
            <w:vAlign w:val="bottom"/>
          </w:tcPr>
          <w:p w:rsidR="00807F09" w:rsidRDefault="00807F09" w:rsidP="007265E6">
            <w:pPr>
              <w:spacing w:line="264" w:lineRule="exact"/>
              <w:ind w:left="100"/>
              <w:rPr>
                <w:sz w:val="20"/>
                <w:szCs w:val="20"/>
              </w:rPr>
            </w:pPr>
            <w:r>
              <w:rPr>
                <w:rFonts w:eastAsia="Times New Roman"/>
                <w:b/>
                <w:bCs/>
                <w:color w:val="00000A"/>
                <w:sz w:val="24"/>
                <w:szCs w:val="24"/>
              </w:rPr>
              <w:t>А.П. Чехов</w:t>
            </w:r>
          </w:p>
        </w:tc>
        <w:tc>
          <w:tcPr>
            <w:tcW w:w="2000" w:type="dxa"/>
            <w:gridSpan w:val="2"/>
            <w:vAlign w:val="bottom"/>
          </w:tcPr>
          <w:p w:rsidR="00807F09" w:rsidRDefault="00807F09" w:rsidP="007265E6">
            <w:pPr>
              <w:spacing w:line="264" w:lineRule="exact"/>
              <w:ind w:left="80"/>
              <w:rPr>
                <w:sz w:val="20"/>
                <w:szCs w:val="20"/>
              </w:rPr>
            </w:pPr>
            <w:r>
              <w:rPr>
                <w:rFonts w:eastAsia="Times New Roman"/>
                <w:b/>
                <w:bCs/>
                <w:color w:val="00000A"/>
                <w:sz w:val="24"/>
                <w:szCs w:val="24"/>
              </w:rPr>
              <w:t>А.П. Чехов</w:t>
            </w:r>
          </w:p>
        </w:tc>
        <w:tc>
          <w:tcPr>
            <w:tcW w:w="320" w:type="dxa"/>
            <w:vAlign w:val="bottom"/>
          </w:tcPr>
          <w:p w:rsidR="00807F09" w:rsidRDefault="00807F09" w:rsidP="007265E6"/>
        </w:tc>
        <w:tc>
          <w:tcPr>
            <w:tcW w:w="360" w:type="dxa"/>
            <w:vAlign w:val="bottom"/>
          </w:tcPr>
          <w:p w:rsidR="00807F09" w:rsidRDefault="00807F09" w:rsidP="007265E6"/>
        </w:tc>
        <w:tc>
          <w:tcPr>
            <w:tcW w:w="540" w:type="dxa"/>
            <w:vAlign w:val="bottom"/>
          </w:tcPr>
          <w:p w:rsidR="00807F09" w:rsidRDefault="00807F09" w:rsidP="007265E6"/>
        </w:tc>
        <w:tc>
          <w:tcPr>
            <w:tcW w:w="440" w:type="dxa"/>
            <w:tcBorders>
              <w:right w:val="single" w:sz="8" w:space="0" w:color="00000A"/>
            </w:tcBorders>
            <w:vAlign w:val="bottom"/>
          </w:tcPr>
          <w:p w:rsidR="00807F09" w:rsidRDefault="00807F09" w:rsidP="007265E6"/>
        </w:tc>
        <w:tc>
          <w:tcPr>
            <w:tcW w:w="1060" w:type="dxa"/>
            <w:vAlign w:val="bottom"/>
          </w:tcPr>
          <w:p w:rsidR="00807F09" w:rsidRDefault="00807F09" w:rsidP="007265E6">
            <w:pPr>
              <w:spacing w:line="251" w:lineRule="exact"/>
              <w:ind w:left="80"/>
              <w:rPr>
                <w:sz w:val="20"/>
                <w:szCs w:val="20"/>
              </w:rPr>
            </w:pPr>
            <w:r>
              <w:rPr>
                <w:rFonts w:eastAsia="Times New Roman"/>
                <w:color w:val="00000A"/>
                <w:sz w:val="24"/>
                <w:szCs w:val="24"/>
              </w:rPr>
              <w:t>Рассказы</w:t>
            </w:r>
          </w:p>
        </w:tc>
        <w:tc>
          <w:tcPr>
            <w:tcW w:w="480" w:type="dxa"/>
            <w:vAlign w:val="bottom"/>
          </w:tcPr>
          <w:p w:rsidR="00807F09" w:rsidRDefault="00807F09" w:rsidP="007265E6"/>
        </w:tc>
        <w:tc>
          <w:tcPr>
            <w:tcW w:w="1980" w:type="dxa"/>
            <w:gridSpan w:val="2"/>
            <w:tcBorders>
              <w:right w:val="single" w:sz="8" w:space="0" w:color="00000A"/>
            </w:tcBorders>
            <w:vAlign w:val="bottom"/>
          </w:tcPr>
          <w:p w:rsidR="00807F09" w:rsidRDefault="00807F09" w:rsidP="007265E6">
            <w:pPr>
              <w:spacing w:line="251" w:lineRule="exact"/>
              <w:jc w:val="right"/>
              <w:rPr>
                <w:sz w:val="20"/>
                <w:szCs w:val="20"/>
              </w:rPr>
            </w:pPr>
            <w:r>
              <w:rPr>
                <w:rFonts w:eastAsia="Times New Roman"/>
                <w:color w:val="00000A"/>
                <w:sz w:val="24"/>
                <w:szCs w:val="24"/>
              </w:rPr>
              <w:t>«Душечка»,</w:t>
            </w:r>
          </w:p>
        </w:tc>
        <w:tc>
          <w:tcPr>
            <w:tcW w:w="0" w:type="dxa"/>
            <w:vAlign w:val="bottom"/>
          </w:tcPr>
          <w:p w:rsidR="00807F09" w:rsidRDefault="00807F09" w:rsidP="007265E6">
            <w:pPr>
              <w:rPr>
                <w:sz w:val="1"/>
                <w:szCs w:val="1"/>
              </w:rPr>
            </w:pPr>
          </w:p>
        </w:tc>
      </w:tr>
      <w:tr w:rsidR="00807F09" w:rsidTr="007265E6">
        <w:trPr>
          <w:trHeight w:val="273"/>
        </w:trPr>
        <w:tc>
          <w:tcPr>
            <w:tcW w:w="2420" w:type="dxa"/>
            <w:tcBorders>
              <w:left w:val="single" w:sz="8" w:space="0" w:color="00000A"/>
              <w:right w:val="single" w:sz="8" w:space="0" w:color="00000A"/>
            </w:tcBorders>
            <w:vAlign w:val="bottom"/>
          </w:tcPr>
          <w:p w:rsidR="00807F09" w:rsidRDefault="00807F09" w:rsidP="007265E6">
            <w:pPr>
              <w:spacing w:line="273" w:lineRule="exact"/>
              <w:ind w:left="100"/>
              <w:rPr>
                <w:sz w:val="20"/>
                <w:szCs w:val="20"/>
              </w:rPr>
            </w:pPr>
            <w:r>
              <w:rPr>
                <w:rFonts w:eastAsia="Times New Roman"/>
                <w:color w:val="00000A"/>
                <w:sz w:val="24"/>
                <w:szCs w:val="24"/>
              </w:rPr>
              <w:t>Пьеса «Вишневый</w:t>
            </w:r>
          </w:p>
        </w:tc>
        <w:tc>
          <w:tcPr>
            <w:tcW w:w="3660" w:type="dxa"/>
            <w:gridSpan w:val="6"/>
            <w:tcBorders>
              <w:right w:val="single" w:sz="8" w:space="0" w:color="00000A"/>
            </w:tcBorders>
            <w:vAlign w:val="bottom"/>
          </w:tcPr>
          <w:p w:rsidR="00807F09" w:rsidRDefault="00807F09" w:rsidP="007265E6">
            <w:pPr>
              <w:spacing w:line="273" w:lineRule="exact"/>
              <w:ind w:left="80"/>
              <w:rPr>
                <w:sz w:val="20"/>
                <w:szCs w:val="20"/>
              </w:rPr>
            </w:pPr>
            <w:r>
              <w:rPr>
                <w:rFonts w:eastAsia="Times New Roman"/>
                <w:color w:val="00000A"/>
                <w:sz w:val="24"/>
                <w:szCs w:val="24"/>
              </w:rPr>
              <w:t>Рассказы:  «Смерть  чиновника»,</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«Любовь», «Скучная история»,</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ind w:left="100"/>
              <w:rPr>
                <w:sz w:val="20"/>
                <w:szCs w:val="20"/>
              </w:rPr>
            </w:pPr>
            <w:r>
              <w:rPr>
                <w:rFonts w:eastAsia="Times New Roman"/>
                <w:color w:val="00000A"/>
                <w:sz w:val="24"/>
                <w:szCs w:val="24"/>
              </w:rPr>
              <w:t>сад»</w:t>
            </w:r>
          </w:p>
        </w:tc>
        <w:tc>
          <w:tcPr>
            <w:tcW w:w="1160" w:type="dxa"/>
            <w:vAlign w:val="bottom"/>
          </w:tcPr>
          <w:p w:rsidR="00807F09" w:rsidRDefault="00807F09" w:rsidP="007265E6">
            <w:pPr>
              <w:ind w:left="80"/>
              <w:rPr>
                <w:sz w:val="20"/>
                <w:szCs w:val="20"/>
              </w:rPr>
            </w:pPr>
            <w:r>
              <w:rPr>
                <w:rFonts w:eastAsia="Times New Roman"/>
                <w:color w:val="00000A"/>
                <w:sz w:val="24"/>
                <w:szCs w:val="24"/>
              </w:rPr>
              <w:t>«Тоска»,</w:t>
            </w:r>
          </w:p>
        </w:tc>
        <w:tc>
          <w:tcPr>
            <w:tcW w:w="1160" w:type="dxa"/>
            <w:gridSpan w:val="2"/>
            <w:vAlign w:val="bottom"/>
          </w:tcPr>
          <w:p w:rsidR="00807F09" w:rsidRDefault="00807F09" w:rsidP="007265E6">
            <w:pPr>
              <w:jc w:val="center"/>
              <w:rPr>
                <w:sz w:val="20"/>
                <w:szCs w:val="20"/>
              </w:rPr>
            </w:pPr>
            <w:r>
              <w:rPr>
                <w:rFonts w:eastAsia="Times New Roman"/>
                <w:color w:val="00000A"/>
                <w:w w:val="98"/>
                <w:sz w:val="24"/>
                <w:szCs w:val="24"/>
              </w:rPr>
              <w:t>«Спать</w:t>
            </w:r>
          </w:p>
        </w:tc>
        <w:tc>
          <w:tcPr>
            <w:tcW w:w="1340" w:type="dxa"/>
            <w:gridSpan w:val="3"/>
            <w:tcBorders>
              <w:right w:val="single" w:sz="8" w:space="0" w:color="00000A"/>
            </w:tcBorders>
            <w:vAlign w:val="bottom"/>
          </w:tcPr>
          <w:p w:rsidR="00807F09" w:rsidRDefault="00807F09" w:rsidP="007265E6">
            <w:pPr>
              <w:ind w:right="20"/>
              <w:jc w:val="right"/>
              <w:rPr>
                <w:sz w:val="20"/>
                <w:szCs w:val="20"/>
              </w:rPr>
            </w:pPr>
            <w:r>
              <w:rPr>
                <w:rFonts w:eastAsia="Times New Roman"/>
                <w:color w:val="00000A"/>
                <w:sz w:val="24"/>
                <w:szCs w:val="24"/>
              </w:rPr>
              <w:t>хочется»,</w:t>
            </w:r>
          </w:p>
        </w:tc>
        <w:tc>
          <w:tcPr>
            <w:tcW w:w="2560" w:type="dxa"/>
            <w:gridSpan w:val="3"/>
            <w:vAlign w:val="bottom"/>
          </w:tcPr>
          <w:p w:rsidR="00807F09" w:rsidRDefault="00807F09" w:rsidP="007265E6">
            <w:pPr>
              <w:spacing w:line="266" w:lineRule="exact"/>
              <w:ind w:left="80"/>
              <w:rPr>
                <w:sz w:val="20"/>
                <w:szCs w:val="20"/>
              </w:rPr>
            </w:pPr>
            <w:r>
              <w:rPr>
                <w:rFonts w:eastAsia="Times New Roman"/>
                <w:color w:val="00000A"/>
                <w:sz w:val="24"/>
                <w:szCs w:val="24"/>
              </w:rPr>
              <w:t>пьеса «Дядя Ваня».</w:t>
            </w: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«Студент», «Ионыч», «Человек в</w:t>
            </w:r>
          </w:p>
        </w:tc>
        <w:tc>
          <w:tcPr>
            <w:tcW w:w="2560" w:type="dxa"/>
            <w:gridSpan w:val="3"/>
            <w:vAlign w:val="bottom"/>
          </w:tcPr>
          <w:p w:rsidR="00807F09" w:rsidRDefault="00807F09" w:rsidP="007265E6">
            <w:pPr>
              <w:spacing w:line="271" w:lineRule="exact"/>
              <w:ind w:left="80"/>
              <w:rPr>
                <w:sz w:val="20"/>
                <w:szCs w:val="20"/>
              </w:rPr>
            </w:pPr>
            <w:r>
              <w:rPr>
                <w:rFonts w:eastAsia="Times New Roman"/>
                <w:b/>
                <w:bCs/>
                <w:color w:val="00000A"/>
                <w:sz w:val="24"/>
                <w:szCs w:val="24"/>
              </w:rPr>
              <w:t>В.А. Гиляровский</w:t>
            </w: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футляре»,    «Крыжовник»,    «О</w:t>
            </w: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sz w:val="24"/>
                <w:szCs w:val="24"/>
              </w:rPr>
              <w:t>Книга «Москва и москвичи» //</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ind w:left="80"/>
              <w:rPr>
                <w:sz w:val="20"/>
                <w:szCs w:val="20"/>
              </w:rPr>
            </w:pPr>
            <w:r>
              <w:rPr>
                <w:rFonts w:eastAsia="Times New Roman"/>
                <w:color w:val="00000A"/>
                <w:sz w:val="24"/>
                <w:szCs w:val="24"/>
              </w:rPr>
              <w:t>любви»,</w:t>
            </w:r>
          </w:p>
        </w:tc>
        <w:tc>
          <w:tcPr>
            <w:tcW w:w="840" w:type="dxa"/>
            <w:vAlign w:val="bottom"/>
          </w:tcPr>
          <w:p w:rsidR="00807F09" w:rsidRDefault="00807F09" w:rsidP="007265E6">
            <w:pPr>
              <w:rPr>
                <w:sz w:val="20"/>
                <w:szCs w:val="20"/>
              </w:rPr>
            </w:pPr>
            <w:r>
              <w:rPr>
                <w:rFonts w:eastAsia="Times New Roman"/>
                <w:color w:val="00000A"/>
                <w:sz w:val="24"/>
                <w:szCs w:val="24"/>
              </w:rPr>
              <w:t>«Дама</w:t>
            </w:r>
          </w:p>
        </w:tc>
        <w:tc>
          <w:tcPr>
            <w:tcW w:w="320" w:type="dxa"/>
            <w:vAlign w:val="bottom"/>
          </w:tcPr>
          <w:p w:rsidR="00807F09" w:rsidRDefault="00807F09" w:rsidP="007265E6">
            <w:pPr>
              <w:ind w:right="40"/>
              <w:jc w:val="right"/>
              <w:rPr>
                <w:sz w:val="20"/>
                <w:szCs w:val="20"/>
              </w:rPr>
            </w:pPr>
            <w:r>
              <w:rPr>
                <w:rFonts w:eastAsia="Times New Roman"/>
                <w:color w:val="00000A"/>
                <w:sz w:val="24"/>
                <w:szCs w:val="24"/>
              </w:rPr>
              <w:t>с</w:t>
            </w:r>
          </w:p>
        </w:tc>
        <w:tc>
          <w:tcPr>
            <w:tcW w:w="1340" w:type="dxa"/>
            <w:gridSpan w:val="3"/>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собачкой»,</w:t>
            </w:r>
          </w:p>
        </w:tc>
        <w:tc>
          <w:tcPr>
            <w:tcW w:w="1060" w:type="dxa"/>
            <w:vAlign w:val="bottom"/>
          </w:tcPr>
          <w:p w:rsidR="00807F09" w:rsidRDefault="00807F09" w:rsidP="007265E6">
            <w:pPr>
              <w:spacing w:line="266" w:lineRule="exact"/>
              <w:ind w:left="80"/>
              <w:rPr>
                <w:sz w:val="20"/>
                <w:szCs w:val="20"/>
              </w:rPr>
            </w:pPr>
            <w:r>
              <w:rPr>
                <w:rFonts w:eastAsia="Times New Roman"/>
                <w:color w:val="00000A"/>
                <w:sz w:val="24"/>
                <w:szCs w:val="24"/>
              </w:rPr>
              <w:t>Другие</w:t>
            </w:r>
          </w:p>
        </w:tc>
        <w:tc>
          <w:tcPr>
            <w:tcW w:w="480" w:type="dxa"/>
            <w:vAlign w:val="bottom"/>
          </w:tcPr>
          <w:p w:rsidR="00807F09" w:rsidRDefault="00807F09" w:rsidP="007265E6">
            <w:pPr>
              <w:rPr>
                <w:sz w:val="24"/>
                <w:szCs w:val="24"/>
              </w:rPr>
            </w:pPr>
          </w:p>
        </w:tc>
        <w:tc>
          <w:tcPr>
            <w:tcW w:w="1980" w:type="dxa"/>
            <w:gridSpan w:val="2"/>
            <w:tcBorders>
              <w:right w:val="single" w:sz="8" w:space="0" w:color="00000A"/>
            </w:tcBorders>
            <w:vAlign w:val="bottom"/>
          </w:tcPr>
          <w:p w:rsidR="00807F09" w:rsidRDefault="00807F09" w:rsidP="007265E6">
            <w:pPr>
              <w:spacing w:line="266" w:lineRule="exact"/>
              <w:jc w:val="right"/>
              <w:rPr>
                <w:sz w:val="20"/>
                <w:szCs w:val="20"/>
              </w:rPr>
            </w:pPr>
            <w:r>
              <w:rPr>
                <w:rFonts w:eastAsia="Times New Roman"/>
                <w:color w:val="00000A"/>
                <w:sz w:val="24"/>
                <w:szCs w:val="24"/>
              </w:rPr>
              <w:t>региональные</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000" w:type="dxa"/>
            <w:gridSpan w:val="2"/>
            <w:vAlign w:val="bottom"/>
          </w:tcPr>
          <w:p w:rsidR="00807F09" w:rsidRDefault="00807F09" w:rsidP="007265E6">
            <w:pPr>
              <w:ind w:left="80"/>
              <w:rPr>
                <w:sz w:val="20"/>
                <w:szCs w:val="20"/>
              </w:rPr>
            </w:pPr>
            <w:r>
              <w:rPr>
                <w:rFonts w:eastAsia="Times New Roman"/>
                <w:color w:val="00000A"/>
                <w:sz w:val="24"/>
                <w:szCs w:val="24"/>
              </w:rPr>
              <w:t>«Попрыгунья»</w:t>
            </w: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sz w:val="24"/>
                <w:szCs w:val="24"/>
              </w:rPr>
              <w:t>произведения о родном городе,</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220" w:type="dxa"/>
            <w:gridSpan w:val="5"/>
            <w:vAlign w:val="bottom"/>
          </w:tcPr>
          <w:p w:rsidR="00807F09" w:rsidRDefault="00807F09" w:rsidP="007265E6">
            <w:pPr>
              <w:ind w:left="80"/>
              <w:rPr>
                <w:sz w:val="20"/>
                <w:szCs w:val="20"/>
              </w:rPr>
            </w:pPr>
            <w:r>
              <w:rPr>
                <w:rFonts w:eastAsia="Times New Roman"/>
                <w:color w:val="00000A"/>
                <w:sz w:val="24"/>
                <w:szCs w:val="24"/>
              </w:rPr>
              <w:t>Пьесы «Чайка», «Три сестры»</w:t>
            </w:r>
          </w:p>
        </w:tc>
        <w:tc>
          <w:tcPr>
            <w:tcW w:w="440" w:type="dxa"/>
            <w:tcBorders>
              <w:right w:val="single" w:sz="8" w:space="0" w:color="00000A"/>
            </w:tcBorders>
            <w:vAlign w:val="bottom"/>
          </w:tcPr>
          <w:p w:rsidR="00807F09" w:rsidRDefault="00807F09" w:rsidP="007265E6">
            <w:pPr>
              <w:rPr>
                <w:sz w:val="24"/>
                <w:szCs w:val="24"/>
              </w:rPr>
            </w:pPr>
          </w:p>
        </w:tc>
        <w:tc>
          <w:tcPr>
            <w:tcW w:w="1060" w:type="dxa"/>
            <w:vAlign w:val="bottom"/>
          </w:tcPr>
          <w:p w:rsidR="00807F09" w:rsidRDefault="00807F09" w:rsidP="007265E6">
            <w:pPr>
              <w:spacing w:line="266" w:lineRule="exact"/>
              <w:ind w:left="80"/>
              <w:rPr>
                <w:sz w:val="20"/>
                <w:szCs w:val="20"/>
              </w:rPr>
            </w:pPr>
            <w:r>
              <w:rPr>
                <w:rFonts w:eastAsia="Times New Roman"/>
                <w:color w:val="00000A"/>
                <w:sz w:val="24"/>
                <w:szCs w:val="24"/>
              </w:rPr>
              <w:t>крае</w:t>
            </w:r>
          </w:p>
        </w:tc>
        <w:tc>
          <w:tcPr>
            <w:tcW w:w="480" w:type="dxa"/>
            <w:vAlign w:val="bottom"/>
          </w:tcPr>
          <w:p w:rsidR="00807F09" w:rsidRDefault="00807F09" w:rsidP="007265E6">
            <w:pPr>
              <w:rPr>
                <w:sz w:val="24"/>
                <w:szCs w:val="24"/>
              </w:rPr>
            </w:pPr>
          </w:p>
        </w:tc>
        <w:tc>
          <w:tcPr>
            <w:tcW w:w="1020" w:type="dxa"/>
            <w:vAlign w:val="bottom"/>
          </w:tcPr>
          <w:p w:rsidR="00807F09" w:rsidRDefault="00807F09" w:rsidP="007265E6">
            <w:pPr>
              <w:rPr>
                <w:sz w:val="24"/>
                <w:szCs w:val="24"/>
              </w:rPr>
            </w:pP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3"/>
                <w:szCs w:val="23"/>
              </w:rPr>
            </w:pPr>
          </w:p>
        </w:tc>
        <w:tc>
          <w:tcPr>
            <w:tcW w:w="1160" w:type="dxa"/>
            <w:tcBorders>
              <w:bottom w:val="single" w:sz="8" w:space="0" w:color="00000A"/>
            </w:tcBorders>
            <w:vAlign w:val="bottom"/>
          </w:tcPr>
          <w:p w:rsidR="00807F09" w:rsidRDefault="00807F09" w:rsidP="007265E6">
            <w:pPr>
              <w:rPr>
                <w:sz w:val="23"/>
                <w:szCs w:val="23"/>
              </w:rPr>
            </w:pPr>
          </w:p>
        </w:tc>
        <w:tc>
          <w:tcPr>
            <w:tcW w:w="840" w:type="dxa"/>
            <w:tcBorders>
              <w:bottom w:val="single" w:sz="8" w:space="0" w:color="00000A"/>
            </w:tcBorders>
            <w:vAlign w:val="bottom"/>
          </w:tcPr>
          <w:p w:rsidR="00807F09" w:rsidRDefault="00807F09" w:rsidP="007265E6">
            <w:pPr>
              <w:rPr>
                <w:sz w:val="23"/>
                <w:szCs w:val="23"/>
              </w:rPr>
            </w:pPr>
          </w:p>
        </w:tc>
        <w:tc>
          <w:tcPr>
            <w:tcW w:w="320" w:type="dxa"/>
            <w:tcBorders>
              <w:bottom w:val="single" w:sz="8" w:space="0" w:color="00000A"/>
            </w:tcBorders>
            <w:vAlign w:val="bottom"/>
          </w:tcPr>
          <w:p w:rsidR="00807F09" w:rsidRDefault="00807F09" w:rsidP="007265E6">
            <w:pPr>
              <w:rPr>
                <w:sz w:val="23"/>
                <w:szCs w:val="23"/>
              </w:rPr>
            </w:pPr>
          </w:p>
        </w:tc>
        <w:tc>
          <w:tcPr>
            <w:tcW w:w="360" w:type="dxa"/>
            <w:tcBorders>
              <w:bottom w:val="single" w:sz="8" w:space="0" w:color="00000A"/>
            </w:tcBorders>
            <w:vAlign w:val="bottom"/>
          </w:tcPr>
          <w:p w:rsidR="00807F09" w:rsidRDefault="00807F09" w:rsidP="007265E6">
            <w:pPr>
              <w:rPr>
                <w:sz w:val="23"/>
                <w:szCs w:val="23"/>
              </w:rPr>
            </w:pPr>
          </w:p>
        </w:tc>
        <w:tc>
          <w:tcPr>
            <w:tcW w:w="540" w:type="dxa"/>
            <w:tcBorders>
              <w:bottom w:val="single" w:sz="8" w:space="0" w:color="00000A"/>
            </w:tcBorders>
            <w:vAlign w:val="bottom"/>
          </w:tcPr>
          <w:p w:rsidR="00807F09" w:rsidRDefault="00807F09" w:rsidP="007265E6">
            <w:pPr>
              <w:rPr>
                <w:sz w:val="23"/>
                <w:szCs w:val="23"/>
              </w:rPr>
            </w:pPr>
          </w:p>
        </w:tc>
        <w:tc>
          <w:tcPr>
            <w:tcW w:w="440" w:type="dxa"/>
            <w:tcBorders>
              <w:bottom w:val="single" w:sz="8" w:space="0" w:color="00000A"/>
              <w:right w:val="single" w:sz="8" w:space="0" w:color="00000A"/>
            </w:tcBorders>
            <w:vAlign w:val="bottom"/>
          </w:tcPr>
          <w:p w:rsidR="00807F09" w:rsidRDefault="00807F09" w:rsidP="007265E6">
            <w:pPr>
              <w:rPr>
                <w:sz w:val="23"/>
                <w:szCs w:val="23"/>
              </w:rPr>
            </w:pPr>
          </w:p>
        </w:tc>
        <w:tc>
          <w:tcPr>
            <w:tcW w:w="1540" w:type="dxa"/>
            <w:gridSpan w:val="2"/>
            <w:vAlign w:val="bottom"/>
          </w:tcPr>
          <w:p w:rsidR="00807F09" w:rsidRDefault="00807F09" w:rsidP="007265E6">
            <w:pPr>
              <w:spacing w:line="271" w:lineRule="exact"/>
              <w:ind w:left="80"/>
              <w:rPr>
                <w:sz w:val="20"/>
                <w:szCs w:val="20"/>
              </w:rPr>
            </w:pPr>
            <w:r>
              <w:rPr>
                <w:rFonts w:eastAsia="Times New Roman"/>
                <w:b/>
                <w:bCs/>
                <w:color w:val="00000A"/>
                <w:sz w:val="24"/>
                <w:szCs w:val="24"/>
              </w:rPr>
              <w:t>И.А. Бунин</w:t>
            </w:r>
          </w:p>
        </w:tc>
        <w:tc>
          <w:tcPr>
            <w:tcW w:w="1020" w:type="dxa"/>
            <w:vAlign w:val="bottom"/>
          </w:tcPr>
          <w:p w:rsidR="00807F09" w:rsidRDefault="00807F09" w:rsidP="007265E6">
            <w:pPr>
              <w:rPr>
                <w:sz w:val="23"/>
                <w:szCs w:val="23"/>
              </w:rPr>
            </w:pPr>
          </w:p>
        </w:tc>
        <w:tc>
          <w:tcPr>
            <w:tcW w:w="960" w:type="dxa"/>
            <w:tcBorders>
              <w:right w:val="single" w:sz="8" w:space="0" w:color="00000A"/>
            </w:tcBorders>
            <w:vAlign w:val="bottom"/>
          </w:tcPr>
          <w:p w:rsidR="00807F09" w:rsidRDefault="00807F09" w:rsidP="007265E6">
            <w:pPr>
              <w:rPr>
                <w:sz w:val="23"/>
                <w:szCs w:val="23"/>
              </w:rPr>
            </w:pPr>
          </w:p>
        </w:tc>
        <w:tc>
          <w:tcPr>
            <w:tcW w:w="0" w:type="dxa"/>
            <w:vAlign w:val="bottom"/>
          </w:tcPr>
          <w:p w:rsidR="00807F09" w:rsidRDefault="00807F09" w:rsidP="007265E6">
            <w:pPr>
              <w:rPr>
                <w:sz w:val="1"/>
                <w:szCs w:val="1"/>
              </w:rPr>
            </w:pPr>
          </w:p>
        </w:tc>
      </w:tr>
      <w:tr w:rsidR="00807F09" w:rsidTr="007265E6">
        <w:trPr>
          <w:trHeight w:val="259"/>
        </w:trPr>
        <w:tc>
          <w:tcPr>
            <w:tcW w:w="2420" w:type="dxa"/>
            <w:tcBorders>
              <w:left w:val="single" w:sz="8" w:space="0" w:color="00000A"/>
              <w:right w:val="single" w:sz="8" w:space="0" w:color="00000A"/>
            </w:tcBorders>
            <w:vAlign w:val="bottom"/>
          </w:tcPr>
          <w:p w:rsidR="00807F09" w:rsidRDefault="00807F09" w:rsidP="007265E6"/>
        </w:tc>
        <w:tc>
          <w:tcPr>
            <w:tcW w:w="2000" w:type="dxa"/>
            <w:gridSpan w:val="2"/>
            <w:vAlign w:val="bottom"/>
          </w:tcPr>
          <w:p w:rsidR="00807F09" w:rsidRDefault="00807F09" w:rsidP="007265E6">
            <w:pPr>
              <w:spacing w:line="259" w:lineRule="exact"/>
              <w:ind w:left="80"/>
              <w:rPr>
                <w:sz w:val="20"/>
                <w:szCs w:val="20"/>
              </w:rPr>
            </w:pPr>
            <w:r>
              <w:rPr>
                <w:rFonts w:eastAsia="Times New Roman"/>
                <w:b/>
                <w:bCs/>
                <w:color w:val="00000A"/>
                <w:sz w:val="24"/>
                <w:szCs w:val="24"/>
              </w:rPr>
              <w:t>И.А. Бунин</w:t>
            </w:r>
          </w:p>
        </w:tc>
        <w:tc>
          <w:tcPr>
            <w:tcW w:w="320" w:type="dxa"/>
            <w:vAlign w:val="bottom"/>
          </w:tcPr>
          <w:p w:rsidR="00807F09" w:rsidRDefault="00807F09" w:rsidP="007265E6"/>
        </w:tc>
        <w:tc>
          <w:tcPr>
            <w:tcW w:w="360" w:type="dxa"/>
            <w:vAlign w:val="bottom"/>
          </w:tcPr>
          <w:p w:rsidR="00807F09" w:rsidRDefault="00807F09" w:rsidP="007265E6"/>
        </w:tc>
        <w:tc>
          <w:tcPr>
            <w:tcW w:w="540" w:type="dxa"/>
            <w:vAlign w:val="bottom"/>
          </w:tcPr>
          <w:p w:rsidR="00807F09" w:rsidRDefault="00807F09" w:rsidP="007265E6"/>
        </w:tc>
        <w:tc>
          <w:tcPr>
            <w:tcW w:w="440" w:type="dxa"/>
            <w:tcBorders>
              <w:right w:val="single" w:sz="8" w:space="0" w:color="00000A"/>
            </w:tcBorders>
            <w:vAlign w:val="bottom"/>
          </w:tcPr>
          <w:p w:rsidR="00807F09" w:rsidRDefault="00807F09" w:rsidP="007265E6"/>
        </w:tc>
        <w:tc>
          <w:tcPr>
            <w:tcW w:w="3520" w:type="dxa"/>
            <w:gridSpan w:val="4"/>
            <w:tcBorders>
              <w:right w:val="single" w:sz="8" w:space="0" w:color="00000A"/>
            </w:tcBorders>
            <w:vAlign w:val="bottom"/>
          </w:tcPr>
          <w:p w:rsidR="00807F09" w:rsidRDefault="00807F09" w:rsidP="007265E6">
            <w:pPr>
              <w:spacing w:line="247" w:lineRule="exact"/>
              <w:ind w:left="80"/>
              <w:rPr>
                <w:sz w:val="20"/>
                <w:szCs w:val="20"/>
              </w:rPr>
            </w:pPr>
            <w:r>
              <w:rPr>
                <w:rFonts w:eastAsia="Times New Roman"/>
                <w:color w:val="00000A"/>
                <w:sz w:val="24"/>
                <w:szCs w:val="24"/>
              </w:rPr>
              <w:t>Рассказы:  «Лапти»,  «Танька»,</w:t>
            </w:r>
          </w:p>
        </w:tc>
        <w:tc>
          <w:tcPr>
            <w:tcW w:w="0" w:type="dxa"/>
            <w:vAlign w:val="bottom"/>
          </w:tcPr>
          <w:p w:rsidR="00807F09" w:rsidRDefault="00807F09" w:rsidP="007265E6">
            <w:pPr>
              <w:rPr>
                <w:sz w:val="1"/>
                <w:szCs w:val="1"/>
              </w:rPr>
            </w:pPr>
          </w:p>
        </w:tc>
      </w:tr>
      <w:tr w:rsidR="00807F09" w:rsidTr="007265E6">
        <w:trPr>
          <w:trHeight w:val="277"/>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000" w:type="dxa"/>
            <w:gridSpan w:val="2"/>
            <w:vAlign w:val="bottom"/>
          </w:tcPr>
          <w:p w:rsidR="00807F09" w:rsidRDefault="00807F09" w:rsidP="007265E6">
            <w:pPr>
              <w:ind w:left="80"/>
              <w:rPr>
                <w:sz w:val="20"/>
                <w:szCs w:val="20"/>
              </w:rPr>
            </w:pPr>
            <w:r>
              <w:rPr>
                <w:rFonts w:eastAsia="Times New Roman"/>
                <w:color w:val="00000A"/>
                <w:sz w:val="24"/>
                <w:szCs w:val="24"/>
              </w:rPr>
              <w:t>Стихотворения:</w:t>
            </w:r>
          </w:p>
        </w:tc>
        <w:tc>
          <w:tcPr>
            <w:tcW w:w="1660" w:type="dxa"/>
            <w:gridSpan w:val="4"/>
            <w:tcBorders>
              <w:right w:val="single" w:sz="8" w:space="0" w:color="00000A"/>
            </w:tcBorders>
            <w:vAlign w:val="bottom"/>
          </w:tcPr>
          <w:p w:rsidR="00807F09" w:rsidRDefault="00807F09" w:rsidP="007265E6">
            <w:pPr>
              <w:ind w:right="20"/>
              <w:jc w:val="right"/>
              <w:rPr>
                <w:sz w:val="20"/>
                <w:szCs w:val="20"/>
              </w:rPr>
            </w:pPr>
            <w:r>
              <w:rPr>
                <w:rFonts w:eastAsia="Times New Roman"/>
                <w:color w:val="00000A"/>
                <w:sz w:val="24"/>
                <w:szCs w:val="24"/>
              </w:rPr>
              <w:t>«Аленушка»,</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«Деревня»,  «Суходол»,  «Захар</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«Вечер», «Дурман», «И цветы, и</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Воробьев»,  «Иоанн  Рыдалец»,</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шмели, и трава, и колосья…», «У</w:t>
            </w:r>
          </w:p>
        </w:tc>
        <w:tc>
          <w:tcPr>
            <w:tcW w:w="2560" w:type="dxa"/>
            <w:gridSpan w:val="3"/>
            <w:vAlign w:val="bottom"/>
          </w:tcPr>
          <w:p w:rsidR="00807F09" w:rsidRDefault="00807F09" w:rsidP="007265E6">
            <w:pPr>
              <w:spacing w:line="264" w:lineRule="exact"/>
              <w:ind w:left="80"/>
              <w:rPr>
                <w:sz w:val="20"/>
                <w:szCs w:val="20"/>
              </w:rPr>
            </w:pPr>
            <w:r>
              <w:rPr>
                <w:rFonts w:eastAsia="Times New Roman"/>
                <w:color w:val="00000A"/>
                <w:sz w:val="24"/>
                <w:szCs w:val="24"/>
              </w:rPr>
              <w:t>«Митина любовь»</w:t>
            </w: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зверя есть гнездо, у птицы есть</w:t>
            </w:r>
          </w:p>
        </w:tc>
        <w:tc>
          <w:tcPr>
            <w:tcW w:w="1060" w:type="dxa"/>
            <w:vAlign w:val="bottom"/>
          </w:tcPr>
          <w:p w:rsidR="00807F09" w:rsidRDefault="00807F09" w:rsidP="007265E6">
            <w:pPr>
              <w:spacing w:line="264" w:lineRule="exact"/>
              <w:ind w:left="80"/>
              <w:rPr>
                <w:sz w:val="20"/>
                <w:szCs w:val="20"/>
              </w:rPr>
            </w:pPr>
            <w:r>
              <w:rPr>
                <w:rFonts w:eastAsia="Times New Roman"/>
                <w:color w:val="00000A"/>
                <w:sz w:val="24"/>
                <w:szCs w:val="24"/>
              </w:rPr>
              <w:t>Статья</w:t>
            </w:r>
          </w:p>
        </w:tc>
        <w:tc>
          <w:tcPr>
            <w:tcW w:w="1500" w:type="dxa"/>
            <w:gridSpan w:val="2"/>
            <w:vAlign w:val="bottom"/>
          </w:tcPr>
          <w:p w:rsidR="00807F09" w:rsidRDefault="00807F09" w:rsidP="007265E6">
            <w:pPr>
              <w:spacing w:line="264" w:lineRule="exact"/>
              <w:ind w:left="160"/>
              <w:rPr>
                <w:sz w:val="20"/>
                <w:szCs w:val="20"/>
              </w:rPr>
            </w:pPr>
            <w:r>
              <w:rPr>
                <w:rFonts w:eastAsia="Times New Roman"/>
                <w:color w:val="00000A"/>
                <w:sz w:val="24"/>
                <w:szCs w:val="24"/>
              </w:rPr>
              <w:t>«Миссия</w:t>
            </w:r>
          </w:p>
        </w:tc>
        <w:tc>
          <w:tcPr>
            <w:tcW w:w="960" w:type="dxa"/>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русской</w:t>
            </w: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ind w:left="80"/>
              <w:rPr>
                <w:sz w:val="20"/>
                <w:szCs w:val="20"/>
              </w:rPr>
            </w:pPr>
            <w:r>
              <w:rPr>
                <w:rFonts w:eastAsia="Times New Roman"/>
                <w:color w:val="00000A"/>
                <w:sz w:val="24"/>
                <w:szCs w:val="24"/>
              </w:rPr>
              <w:t>нора…»</w:t>
            </w: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1540" w:type="dxa"/>
            <w:gridSpan w:val="2"/>
            <w:vAlign w:val="bottom"/>
          </w:tcPr>
          <w:p w:rsidR="00807F09" w:rsidRDefault="00807F09" w:rsidP="007265E6">
            <w:pPr>
              <w:spacing w:line="264" w:lineRule="exact"/>
              <w:ind w:left="80"/>
              <w:rPr>
                <w:sz w:val="20"/>
                <w:szCs w:val="20"/>
              </w:rPr>
            </w:pPr>
            <w:r>
              <w:rPr>
                <w:rFonts w:eastAsia="Times New Roman"/>
                <w:color w:val="00000A"/>
                <w:sz w:val="24"/>
                <w:szCs w:val="24"/>
              </w:rPr>
              <w:t>эмиграции»</w:t>
            </w:r>
          </w:p>
        </w:tc>
        <w:tc>
          <w:tcPr>
            <w:tcW w:w="1020" w:type="dxa"/>
            <w:vAlign w:val="bottom"/>
          </w:tcPr>
          <w:p w:rsidR="00807F09" w:rsidRDefault="00807F09" w:rsidP="007265E6">
            <w:pPr>
              <w:rPr>
                <w:sz w:val="24"/>
                <w:szCs w:val="24"/>
              </w:rPr>
            </w:pP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69"/>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160" w:type="dxa"/>
            <w:vAlign w:val="bottom"/>
          </w:tcPr>
          <w:p w:rsidR="00807F09" w:rsidRDefault="00807F09" w:rsidP="007265E6">
            <w:pPr>
              <w:spacing w:line="268" w:lineRule="exact"/>
              <w:ind w:left="80"/>
              <w:rPr>
                <w:sz w:val="20"/>
                <w:szCs w:val="20"/>
              </w:rPr>
            </w:pPr>
            <w:r>
              <w:rPr>
                <w:rFonts w:eastAsia="Times New Roman"/>
                <w:color w:val="00000A"/>
                <w:sz w:val="24"/>
                <w:szCs w:val="24"/>
              </w:rPr>
              <w:t>Рассказы:</w:t>
            </w:r>
          </w:p>
        </w:tc>
        <w:tc>
          <w:tcPr>
            <w:tcW w:w="840" w:type="dxa"/>
            <w:vAlign w:val="bottom"/>
          </w:tcPr>
          <w:p w:rsidR="00807F09" w:rsidRDefault="00807F09" w:rsidP="007265E6">
            <w:pPr>
              <w:rPr>
                <w:sz w:val="23"/>
                <w:szCs w:val="23"/>
              </w:rPr>
            </w:pPr>
          </w:p>
        </w:tc>
        <w:tc>
          <w:tcPr>
            <w:tcW w:w="1660" w:type="dxa"/>
            <w:gridSpan w:val="4"/>
            <w:tcBorders>
              <w:right w:val="single" w:sz="8" w:space="0" w:color="00000A"/>
            </w:tcBorders>
            <w:vAlign w:val="bottom"/>
          </w:tcPr>
          <w:p w:rsidR="00807F09" w:rsidRDefault="00807F09" w:rsidP="007265E6">
            <w:pPr>
              <w:spacing w:line="268" w:lineRule="exact"/>
              <w:jc w:val="right"/>
              <w:rPr>
                <w:sz w:val="20"/>
                <w:szCs w:val="20"/>
              </w:rPr>
            </w:pPr>
            <w:r>
              <w:rPr>
                <w:rFonts w:eastAsia="Times New Roman"/>
                <w:color w:val="00000A"/>
                <w:sz w:val="24"/>
                <w:szCs w:val="24"/>
              </w:rPr>
              <w:t>«Антоновские</w:t>
            </w:r>
          </w:p>
        </w:tc>
        <w:tc>
          <w:tcPr>
            <w:tcW w:w="1540" w:type="dxa"/>
            <w:gridSpan w:val="2"/>
            <w:vAlign w:val="bottom"/>
          </w:tcPr>
          <w:p w:rsidR="00807F09" w:rsidRDefault="00807F09" w:rsidP="007265E6">
            <w:pPr>
              <w:spacing w:line="264" w:lineRule="exact"/>
              <w:ind w:left="80"/>
              <w:rPr>
                <w:sz w:val="20"/>
                <w:szCs w:val="20"/>
              </w:rPr>
            </w:pPr>
            <w:r>
              <w:rPr>
                <w:rFonts w:eastAsia="Times New Roman"/>
                <w:b/>
                <w:bCs/>
                <w:color w:val="00000A"/>
                <w:sz w:val="24"/>
                <w:szCs w:val="24"/>
              </w:rPr>
              <w:t>А.И. Куприн</w:t>
            </w:r>
          </w:p>
        </w:tc>
        <w:tc>
          <w:tcPr>
            <w:tcW w:w="1020" w:type="dxa"/>
            <w:vAlign w:val="bottom"/>
          </w:tcPr>
          <w:p w:rsidR="00807F09" w:rsidRDefault="00807F09" w:rsidP="007265E6">
            <w:pPr>
              <w:rPr>
                <w:sz w:val="23"/>
                <w:szCs w:val="23"/>
              </w:rPr>
            </w:pPr>
          </w:p>
        </w:tc>
        <w:tc>
          <w:tcPr>
            <w:tcW w:w="960" w:type="dxa"/>
            <w:tcBorders>
              <w:right w:val="single" w:sz="8" w:space="0" w:color="00000A"/>
            </w:tcBorders>
            <w:vAlign w:val="bottom"/>
          </w:tcPr>
          <w:p w:rsidR="00807F09" w:rsidRDefault="00807F09" w:rsidP="007265E6">
            <w:pPr>
              <w:rPr>
                <w:sz w:val="23"/>
                <w:szCs w:val="23"/>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яблоки»,   «Господин   из   Сан-</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Рассказы  и  повести:  «Молох»,</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Франциско»,  «Легкое  дыхание»,</w:t>
            </w:r>
          </w:p>
        </w:tc>
        <w:tc>
          <w:tcPr>
            <w:tcW w:w="1060" w:type="dxa"/>
            <w:vAlign w:val="bottom"/>
          </w:tcPr>
          <w:p w:rsidR="00807F09" w:rsidRDefault="00807F09" w:rsidP="007265E6">
            <w:pPr>
              <w:spacing w:line="264" w:lineRule="exact"/>
              <w:ind w:left="80"/>
              <w:rPr>
                <w:sz w:val="20"/>
                <w:szCs w:val="20"/>
              </w:rPr>
            </w:pPr>
            <w:r>
              <w:rPr>
                <w:rFonts w:eastAsia="Times New Roman"/>
                <w:color w:val="00000A"/>
                <w:sz w:val="24"/>
                <w:szCs w:val="24"/>
              </w:rPr>
              <w:t>«Олеся»,</w:t>
            </w:r>
          </w:p>
        </w:tc>
        <w:tc>
          <w:tcPr>
            <w:tcW w:w="480" w:type="dxa"/>
            <w:vAlign w:val="bottom"/>
          </w:tcPr>
          <w:p w:rsidR="00807F09" w:rsidRDefault="00807F09" w:rsidP="007265E6">
            <w:pPr>
              <w:rPr>
                <w:sz w:val="24"/>
                <w:szCs w:val="24"/>
              </w:rPr>
            </w:pPr>
          </w:p>
        </w:tc>
        <w:tc>
          <w:tcPr>
            <w:tcW w:w="1980" w:type="dxa"/>
            <w:gridSpan w:val="2"/>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«Поединок»,</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ind w:left="80"/>
              <w:rPr>
                <w:sz w:val="20"/>
                <w:szCs w:val="20"/>
              </w:rPr>
            </w:pPr>
            <w:r>
              <w:rPr>
                <w:rFonts w:eastAsia="Times New Roman"/>
                <w:color w:val="00000A"/>
                <w:sz w:val="24"/>
                <w:szCs w:val="24"/>
              </w:rPr>
              <w:t>«Темные</w:t>
            </w:r>
          </w:p>
        </w:tc>
        <w:tc>
          <w:tcPr>
            <w:tcW w:w="1160" w:type="dxa"/>
            <w:gridSpan w:val="2"/>
            <w:vAlign w:val="bottom"/>
          </w:tcPr>
          <w:p w:rsidR="00807F09" w:rsidRDefault="00807F09" w:rsidP="007265E6">
            <w:pPr>
              <w:ind w:right="20"/>
              <w:jc w:val="right"/>
              <w:rPr>
                <w:sz w:val="20"/>
                <w:szCs w:val="20"/>
              </w:rPr>
            </w:pPr>
            <w:r>
              <w:rPr>
                <w:rFonts w:eastAsia="Times New Roman"/>
                <w:color w:val="00000A"/>
                <w:sz w:val="24"/>
                <w:szCs w:val="24"/>
              </w:rPr>
              <w:t>аллеи»,</w:t>
            </w:r>
          </w:p>
        </w:tc>
        <w:tc>
          <w:tcPr>
            <w:tcW w:w="1340" w:type="dxa"/>
            <w:gridSpan w:val="3"/>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«Чистый</w:t>
            </w:r>
          </w:p>
        </w:tc>
        <w:tc>
          <w:tcPr>
            <w:tcW w:w="1540" w:type="dxa"/>
            <w:gridSpan w:val="2"/>
            <w:vAlign w:val="bottom"/>
          </w:tcPr>
          <w:p w:rsidR="00807F09" w:rsidRDefault="00807F09" w:rsidP="007265E6">
            <w:pPr>
              <w:spacing w:line="264" w:lineRule="exact"/>
              <w:ind w:left="80"/>
              <w:rPr>
                <w:sz w:val="20"/>
                <w:szCs w:val="20"/>
              </w:rPr>
            </w:pPr>
            <w:r>
              <w:rPr>
                <w:rFonts w:eastAsia="Times New Roman"/>
                <w:color w:val="00000A"/>
                <w:sz w:val="24"/>
                <w:szCs w:val="24"/>
              </w:rPr>
              <w:t>«Гранатовый</w:t>
            </w:r>
          </w:p>
        </w:tc>
        <w:tc>
          <w:tcPr>
            <w:tcW w:w="1980" w:type="dxa"/>
            <w:gridSpan w:val="2"/>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браслет»,</w:t>
            </w: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000" w:type="dxa"/>
            <w:gridSpan w:val="2"/>
            <w:vAlign w:val="bottom"/>
          </w:tcPr>
          <w:p w:rsidR="00807F09" w:rsidRDefault="00807F09" w:rsidP="007265E6">
            <w:pPr>
              <w:ind w:left="80"/>
              <w:rPr>
                <w:sz w:val="20"/>
                <w:szCs w:val="20"/>
              </w:rPr>
            </w:pPr>
            <w:r>
              <w:rPr>
                <w:rFonts w:eastAsia="Times New Roman"/>
                <w:color w:val="00000A"/>
                <w:sz w:val="24"/>
                <w:szCs w:val="24"/>
              </w:rPr>
              <w:t>понедельник»</w:t>
            </w: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«Гамбринус», «Суламифь».</w:t>
            </w:r>
          </w:p>
        </w:tc>
        <w:tc>
          <w:tcPr>
            <w:tcW w:w="0" w:type="dxa"/>
            <w:vAlign w:val="bottom"/>
          </w:tcPr>
          <w:p w:rsidR="00807F09" w:rsidRDefault="00807F09" w:rsidP="007265E6">
            <w:pPr>
              <w:rPr>
                <w:sz w:val="1"/>
                <w:szCs w:val="1"/>
              </w:rPr>
            </w:pPr>
          </w:p>
        </w:tc>
      </w:tr>
      <w:tr w:rsidR="00807F09" w:rsidTr="007265E6">
        <w:trPr>
          <w:trHeight w:val="264"/>
        </w:trPr>
        <w:tc>
          <w:tcPr>
            <w:tcW w:w="2420" w:type="dxa"/>
            <w:tcBorders>
              <w:left w:val="single" w:sz="8" w:space="0" w:color="00000A"/>
              <w:right w:val="single" w:sz="8" w:space="0" w:color="00000A"/>
            </w:tcBorders>
            <w:vAlign w:val="bottom"/>
          </w:tcPr>
          <w:p w:rsidR="00807F09" w:rsidRDefault="00807F09" w:rsidP="007265E6"/>
        </w:tc>
        <w:tc>
          <w:tcPr>
            <w:tcW w:w="1160" w:type="dxa"/>
            <w:vAlign w:val="bottom"/>
          </w:tcPr>
          <w:p w:rsidR="00807F09" w:rsidRDefault="00807F09" w:rsidP="007265E6"/>
        </w:tc>
        <w:tc>
          <w:tcPr>
            <w:tcW w:w="840" w:type="dxa"/>
            <w:vAlign w:val="bottom"/>
          </w:tcPr>
          <w:p w:rsidR="00807F09" w:rsidRDefault="00807F09" w:rsidP="007265E6"/>
        </w:tc>
        <w:tc>
          <w:tcPr>
            <w:tcW w:w="320" w:type="dxa"/>
            <w:vAlign w:val="bottom"/>
          </w:tcPr>
          <w:p w:rsidR="00807F09" w:rsidRDefault="00807F09" w:rsidP="007265E6"/>
        </w:tc>
        <w:tc>
          <w:tcPr>
            <w:tcW w:w="360" w:type="dxa"/>
            <w:vAlign w:val="bottom"/>
          </w:tcPr>
          <w:p w:rsidR="00807F09" w:rsidRDefault="00807F09" w:rsidP="007265E6"/>
        </w:tc>
        <w:tc>
          <w:tcPr>
            <w:tcW w:w="540" w:type="dxa"/>
            <w:vAlign w:val="bottom"/>
          </w:tcPr>
          <w:p w:rsidR="00807F09" w:rsidRDefault="00807F09" w:rsidP="007265E6"/>
        </w:tc>
        <w:tc>
          <w:tcPr>
            <w:tcW w:w="440" w:type="dxa"/>
            <w:tcBorders>
              <w:right w:val="single" w:sz="8" w:space="0" w:color="00000A"/>
            </w:tcBorders>
            <w:vAlign w:val="bottom"/>
          </w:tcPr>
          <w:p w:rsidR="00807F09" w:rsidRDefault="00807F09" w:rsidP="007265E6"/>
        </w:tc>
        <w:tc>
          <w:tcPr>
            <w:tcW w:w="1540" w:type="dxa"/>
            <w:gridSpan w:val="2"/>
            <w:vAlign w:val="bottom"/>
          </w:tcPr>
          <w:p w:rsidR="00807F09" w:rsidRDefault="00807F09" w:rsidP="007265E6">
            <w:pPr>
              <w:spacing w:line="264" w:lineRule="exact"/>
              <w:ind w:left="80"/>
              <w:rPr>
                <w:sz w:val="20"/>
                <w:szCs w:val="20"/>
              </w:rPr>
            </w:pPr>
            <w:r>
              <w:rPr>
                <w:rFonts w:eastAsia="Times New Roman"/>
                <w:b/>
                <w:bCs/>
                <w:color w:val="00000A"/>
                <w:sz w:val="24"/>
                <w:szCs w:val="24"/>
              </w:rPr>
              <w:t>М. Горький</w:t>
            </w:r>
          </w:p>
        </w:tc>
        <w:tc>
          <w:tcPr>
            <w:tcW w:w="1020" w:type="dxa"/>
            <w:vAlign w:val="bottom"/>
          </w:tcPr>
          <w:p w:rsidR="00807F09" w:rsidRDefault="00807F09" w:rsidP="007265E6"/>
        </w:tc>
        <w:tc>
          <w:tcPr>
            <w:tcW w:w="960" w:type="dxa"/>
            <w:tcBorders>
              <w:right w:val="single" w:sz="8" w:space="0" w:color="00000A"/>
            </w:tcBorders>
            <w:vAlign w:val="bottom"/>
          </w:tcPr>
          <w:p w:rsidR="00807F09" w:rsidRDefault="00807F09" w:rsidP="007265E6"/>
        </w:tc>
        <w:tc>
          <w:tcPr>
            <w:tcW w:w="0" w:type="dxa"/>
            <w:vAlign w:val="bottom"/>
          </w:tcPr>
          <w:p w:rsidR="00807F09" w:rsidRDefault="00807F09" w:rsidP="007265E6">
            <w:pPr>
              <w:rPr>
                <w:sz w:val="1"/>
                <w:szCs w:val="1"/>
              </w:rPr>
            </w:pPr>
          </w:p>
        </w:tc>
      </w:tr>
      <w:tr w:rsidR="00807F09" w:rsidTr="007265E6">
        <w:trPr>
          <w:trHeight w:val="27"/>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
                <w:szCs w:val="2"/>
              </w:rPr>
            </w:pPr>
          </w:p>
        </w:tc>
        <w:tc>
          <w:tcPr>
            <w:tcW w:w="2000" w:type="dxa"/>
            <w:gridSpan w:val="2"/>
            <w:tcBorders>
              <w:bottom w:val="single" w:sz="8" w:space="0" w:color="00000A"/>
            </w:tcBorders>
            <w:vAlign w:val="bottom"/>
          </w:tcPr>
          <w:p w:rsidR="00807F09" w:rsidRDefault="00807F09" w:rsidP="007265E6">
            <w:pPr>
              <w:rPr>
                <w:sz w:val="2"/>
                <w:szCs w:val="2"/>
              </w:rPr>
            </w:pPr>
          </w:p>
        </w:tc>
        <w:tc>
          <w:tcPr>
            <w:tcW w:w="320" w:type="dxa"/>
            <w:tcBorders>
              <w:bottom w:val="single" w:sz="8" w:space="0" w:color="00000A"/>
            </w:tcBorders>
            <w:vAlign w:val="bottom"/>
          </w:tcPr>
          <w:p w:rsidR="00807F09" w:rsidRDefault="00807F09" w:rsidP="007265E6">
            <w:pPr>
              <w:rPr>
                <w:sz w:val="2"/>
                <w:szCs w:val="2"/>
              </w:rPr>
            </w:pPr>
          </w:p>
        </w:tc>
        <w:tc>
          <w:tcPr>
            <w:tcW w:w="360" w:type="dxa"/>
            <w:tcBorders>
              <w:bottom w:val="single" w:sz="8" w:space="0" w:color="00000A"/>
            </w:tcBorders>
            <w:vAlign w:val="bottom"/>
          </w:tcPr>
          <w:p w:rsidR="00807F09" w:rsidRDefault="00807F09" w:rsidP="007265E6">
            <w:pPr>
              <w:rPr>
                <w:sz w:val="2"/>
                <w:szCs w:val="2"/>
              </w:rPr>
            </w:pPr>
          </w:p>
        </w:tc>
        <w:tc>
          <w:tcPr>
            <w:tcW w:w="540" w:type="dxa"/>
            <w:tcBorders>
              <w:bottom w:val="single" w:sz="8" w:space="0" w:color="00000A"/>
            </w:tcBorders>
            <w:vAlign w:val="bottom"/>
          </w:tcPr>
          <w:p w:rsidR="00807F09" w:rsidRDefault="00807F09" w:rsidP="007265E6">
            <w:pPr>
              <w:rPr>
                <w:sz w:val="2"/>
                <w:szCs w:val="2"/>
              </w:rPr>
            </w:pPr>
          </w:p>
        </w:tc>
        <w:tc>
          <w:tcPr>
            <w:tcW w:w="440" w:type="dxa"/>
            <w:tcBorders>
              <w:bottom w:val="single" w:sz="8" w:space="0" w:color="00000A"/>
              <w:right w:val="single" w:sz="8" w:space="0" w:color="00000A"/>
            </w:tcBorders>
            <w:vAlign w:val="bottom"/>
          </w:tcPr>
          <w:p w:rsidR="00807F09" w:rsidRDefault="00807F09" w:rsidP="007265E6">
            <w:pPr>
              <w:rPr>
                <w:sz w:val="2"/>
                <w:szCs w:val="2"/>
              </w:rPr>
            </w:pPr>
          </w:p>
        </w:tc>
        <w:tc>
          <w:tcPr>
            <w:tcW w:w="1060" w:type="dxa"/>
            <w:vMerge w:val="restart"/>
            <w:vAlign w:val="bottom"/>
          </w:tcPr>
          <w:p w:rsidR="00807F09" w:rsidRDefault="00807F09" w:rsidP="007265E6">
            <w:pPr>
              <w:spacing w:line="271" w:lineRule="exact"/>
              <w:ind w:left="80"/>
              <w:rPr>
                <w:sz w:val="20"/>
                <w:szCs w:val="20"/>
              </w:rPr>
            </w:pPr>
            <w:r>
              <w:rPr>
                <w:rFonts w:eastAsia="Times New Roman"/>
                <w:color w:val="00000A"/>
                <w:sz w:val="24"/>
                <w:szCs w:val="24"/>
              </w:rPr>
              <w:t>Рассказ</w:t>
            </w:r>
          </w:p>
        </w:tc>
        <w:tc>
          <w:tcPr>
            <w:tcW w:w="1500" w:type="dxa"/>
            <w:gridSpan w:val="2"/>
            <w:vMerge w:val="restart"/>
            <w:vAlign w:val="bottom"/>
          </w:tcPr>
          <w:p w:rsidR="00807F09" w:rsidRDefault="00807F09" w:rsidP="007265E6">
            <w:pPr>
              <w:spacing w:line="271" w:lineRule="exact"/>
              <w:ind w:right="60"/>
              <w:jc w:val="center"/>
              <w:rPr>
                <w:sz w:val="20"/>
                <w:szCs w:val="20"/>
              </w:rPr>
            </w:pPr>
            <w:r>
              <w:rPr>
                <w:rFonts w:eastAsia="Times New Roman"/>
                <w:color w:val="00000A"/>
                <w:w w:val="99"/>
                <w:sz w:val="24"/>
                <w:szCs w:val="24"/>
              </w:rPr>
              <w:t>«Карамора»,</w:t>
            </w:r>
          </w:p>
        </w:tc>
        <w:tc>
          <w:tcPr>
            <w:tcW w:w="960" w:type="dxa"/>
            <w:vMerge w:val="restart"/>
            <w:tcBorders>
              <w:right w:val="single" w:sz="8" w:space="0" w:color="00000A"/>
            </w:tcBorders>
            <w:vAlign w:val="bottom"/>
          </w:tcPr>
          <w:p w:rsidR="00807F09" w:rsidRDefault="00807F09" w:rsidP="007265E6">
            <w:pPr>
              <w:spacing w:line="271" w:lineRule="exact"/>
              <w:jc w:val="right"/>
              <w:rPr>
                <w:sz w:val="20"/>
                <w:szCs w:val="20"/>
              </w:rPr>
            </w:pPr>
            <w:r>
              <w:rPr>
                <w:rFonts w:eastAsia="Times New Roman"/>
                <w:color w:val="00000A"/>
                <w:sz w:val="24"/>
                <w:szCs w:val="24"/>
              </w:rPr>
              <w:t>романы</w:t>
            </w:r>
          </w:p>
        </w:tc>
        <w:tc>
          <w:tcPr>
            <w:tcW w:w="0" w:type="dxa"/>
            <w:vAlign w:val="bottom"/>
          </w:tcPr>
          <w:p w:rsidR="00807F09" w:rsidRDefault="00807F09" w:rsidP="007265E6">
            <w:pPr>
              <w:rPr>
                <w:sz w:val="1"/>
                <w:szCs w:val="1"/>
              </w:rPr>
            </w:pPr>
          </w:p>
        </w:tc>
      </w:tr>
      <w:tr w:rsidR="00807F09" w:rsidTr="007265E6">
        <w:trPr>
          <w:trHeight w:val="237"/>
        </w:trPr>
        <w:tc>
          <w:tcPr>
            <w:tcW w:w="2420" w:type="dxa"/>
            <w:tcBorders>
              <w:left w:val="single" w:sz="8" w:space="0" w:color="00000A"/>
              <w:right w:val="single" w:sz="8" w:space="0" w:color="00000A"/>
            </w:tcBorders>
            <w:vAlign w:val="bottom"/>
          </w:tcPr>
          <w:p w:rsidR="00807F09" w:rsidRDefault="00807F09" w:rsidP="007265E6">
            <w:pPr>
              <w:spacing w:line="237" w:lineRule="exact"/>
              <w:ind w:left="100"/>
              <w:rPr>
                <w:sz w:val="20"/>
                <w:szCs w:val="20"/>
              </w:rPr>
            </w:pPr>
            <w:r>
              <w:rPr>
                <w:rFonts w:eastAsia="Times New Roman"/>
                <w:b/>
                <w:bCs/>
                <w:color w:val="00000A"/>
                <w:sz w:val="24"/>
                <w:szCs w:val="24"/>
              </w:rPr>
              <w:t>М. Горький</w:t>
            </w:r>
          </w:p>
        </w:tc>
        <w:tc>
          <w:tcPr>
            <w:tcW w:w="2000" w:type="dxa"/>
            <w:gridSpan w:val="2"/>
            <w:vAlign w:val="bottom"/>
          </w:tcPr>
          <w:p w:rsidR="00807F09" w:rsidRDefault="00807F09" w:rsidP="007265E6">
            <w:pPr>
              <w:spacing w:line="237" w:lineRule="exact"/>
              <w:ind w:left="80"/>
              <w:rPr>
                <w:sz w:val="20"/>
                <w:szCs w:val="20"/>
              </w:rPr>
            </w:pPr>
            <w:r>
              <w:rPr>
                <w:rFonts w:eastAsia="Times New Roman"/>
                <w:b/>
                <w:bCs/>
                <w:color w:val="00000A"/>
                <w:sz w:val="24"/>
                <w:szCs w:val="24"/>
              </w:rPr>
              <w:t>М. Горький</w:t>
            </w:r>
          </w:p>
        </w:tc>
        <w:tc>
          <w:tcPr>
            <w:tcW w:w="320" w:type="dxa"/>
            <w:vAlign w:val="bottom"/>
          </w:tcPr>
          <w:p w:rsidR="00807F09" w:rsidRDefault="00807F09" w:rsidP="007265E6">
            <w:pPr>
              <w:rPr>
                <w:sz w:val="20"/>
                <w:szCs w:val="20"/>
              </w:rPr>
            </w:pPr>
          </w:p>
        </w:tc>
        <w:tc>
          <w:tcPr>
            <w:tcW w:w="360" w:type="dxa"/>
            <w:vAlign w:val="bottom"/>
          </w:tcPr>
          <w:p w:rsidR="00807F09" w:rsidRDefault="00807F09" w:rsidP="007265E6">
            <w:pPr>
              <w:rPr>
                <w:sz w:val="20"/>
                <w:szCs w:val="20"/>
              </w:rPr>
            </w:pPr>
          </w:p>
        </w:tc>
        <w:tc>
          <w:tcPr>
            <w:tcW w:w="540" w:type="dxa"/>
            <w:vAlign w:val="bottom"/>
          </w:tcPr>
          <w:p w:rsidR="00807F09" w:rsidRDefault="00807F09" w:rsidP="007265E6">
            <w:pPr>
              <w:rPr>
                <w:sz w:val="20"/>
                <w:szCs w:val="20"/>
              </w:rPr>
            </w:pPr>
          </w:p>
        </w:tc>
        <w:tc>
          <w:tcPr>
            <w:tcW w:w="440" w:type="dxa"/>
            <w:tcBorders>
              <w:right w:val="single" w:sz="8" w:space="0" w:color="00000A"/>
            </w:tcBorders>
            <w:vAlign w:val="bottom"/>
          </w:tcPr>
          <w:p w:rsidR="00807F09" w:rsidRDefault="00807F09" w:rsidP="007265E6">
            <w:pPr>
              <w:rPr>
                <w:sz w:val="20"/>
                <w:szCs w:val="20"/>
              </w:rPr>
            </w:pPr>
          </w:p>
        </w:tc>
        <w:tc>
          <w:tcPr>
            <w:tcW w:w="1060" w:type="dxa"/>
            <w:vMerge/>
            <w:vAlign w:val="bottom"/>
          </w:tcPr>
          <w:p w:rsidR="00807F09" w:rsidRDefault="00807F09" w:rsidP="007265E6">
            <w:pPr>
              <w:rPr>
                <w:sz w:val="20"/>
                <w:szCs w:val="20"/>
              </w:rPr>
            </w:pPr>
          </w:p>
        </w:tc>
        <w:tc>
          <w:tcPr>
            <w:tcW w:w="1500" w:type="dxa"/>
            <w:gridSpan w:val="2"/>
            <w:vMerge/>
            <w:vAlign w:val="bottom"/>
          </w:tcPr>
          <w:p w:rsidR="00807F09" w:rsidRDefault="00807F09" w:rsidP="007265E6">
            <w:pPr>
              <w:rPr>
                <w:sz w:val="20"/>
                <w:szCs w:val="20"/>
              </w:rPr>
            </w:pPr>
          </w:p>
        </w:tc>
        <w:tc>
          <w:tcPr>
            <w:tcW w:w="960" w:type="dxa"/>
            <w:vMerge/>
            <w:tcBorders>
              <w:right w:val="single" w:sz="8" w:space="0" w:color="00000A"/>
            </w:tcBorders>
            <w:vAlign w:val="bottom"/>
          </w:tcPr>
          <w:p w:rsidR="00807F09" w:rsidRDefault="00807F09" w:rsidP="007265E6">
            <w:pPr>
              <w:rPr>
                <w:sz w:val="20"/>
                <w:szCs w:val="20"/>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ind w:left="100"/>
              <w:rPr>
                <w:sz w:val="20"/>
                <w:szCs w:val="20"/>
              </w:rPr>
            </w:pPr>
            <w:r>
              <w:rPr>
                <w:rFonts w:eastAsia="Times New Roman"/>
                <w:color w:val="00000A"/>
                <w:sz w:val="24"/>
                <w:szCs w:val="24"/>
              </w:rPr>
              <w:t>Пьеса «На дне»</w:t>
            </w:r>
          </w:p>
        </w:tc>
        <w:tc>
          <w:tcPr>
            <w:tcW w:w="1160" w:type="dxa"/>
            <w:vAlign w:val="bottom"/>
          </w:tcPr>
          <w:p w:rsidR="00807F09" w:rsidRDefault="00807F09" w:rsidP="007265E6">
            <w:pPr>
              <w:ind w:left="80"/>
              <w:rPr>
                <w:sz w:val="20"/>
                <w:szCs w:val="20"/>
              </w:rPr>
            </w:pPr>
            <w:r>
              <w:rPr>
                <w:rFonts w:eastAsia="Times New Roman"/>
                <w:color w:val="00000A"/>
                <w:sz w:val="24"/>
                <w:szCs w:val="24"/>
              </w:rPr>
              <w:t>Рассказы:</w:t>
            </w:r>
          </w:p>
        </w:tc>
        <w:tc>
          <w:tcPr>
            <w:tcW w:w="1160" w:type="dxa"/>
            <w:gridSpan w:val="2"/>
            <w:vAlign w:val="bottom"/>
          </w:tcPr>
          <w:p w:rsidR="00807F09" w:rsidRDefault="00807F09" w:rsidP="007265E6">
            <w:pPr>
              <w:jc w:val="right"/>
              <w:rPr>
                <w:sz w:val="20"/>
                <w:szCs w:val="20"/>
              </w:rPr>
            </w:pPr>
            <w:r>
              <w:rPr>
                <w:rFonts w:eastAsia="Times New Roman"/>
                <w:color w:val="00000A"/>
                <w:sz w:val="24"/>
                <w:szCs w:val="24"/>
              </w:rPr>
              <w:t>«Макар</w:t>
            </w:r>
          </w:p>
        </w:tc>
        <w:tc>
          <w:tcPr>
            <w:tcW w:w="360" w:type="dxa"/>
            <w:vAlign w:val="bottom"/>
          </w:tcPr>
          <w:p w:rsidR="00807F09" w:rsidRDefault="00807F09" w:rsidP="007265E6">
            <w:pPr>
              <w:rPr>
                <w:sz w:val="24"/>
                <w:szCs w:val="24"/>
              </w:rPr>
            </w:pPr>
          </w:p>
        </w:tc>
        <w:tc>
          <w:tcPr>
            <w:tcW w:w="980" w:type="dxa"/>
            <w:gridSpan w:val="2"/>
            <w:tcBorders>
              <w:right w:val="single" w:sz="8" w:space="0" w:color="00000A"/>
            </w:tcBorders>
            <w:vAlign w:val="bottom"/>
          </w:tcPr>
          <w:p w:rsidR="00807F09" w:rsidRDefault="00807F09" w:rsidP="007265E6">
            <w:pPr>
              <w:ind w:right="20"/>
              <w:jc w:val="right"/>
              <w:rPr>
                <w:sz w:val="20"/>
                <w:szCs w:val="20"/>
              </w:rPr>
            </w:pPr>
            <w:r>
              <w:rPr>
                <w:rFonts w:eastAsia="Times New Roman"/>
                <w:color w:val="00000A"/>
                <w:sz w:val="24"/>
                <w:szCs w:val="24"/>
              </w:rPr>
              <w:t>Чудра»,</w:t>
            </w:r>
          </w:p>
        </w:tc>
        <w:tc>
          <w:tcPr>
            <w:tcW w:w="1060" w:type="dxa"/>
            <w:vAlign w:val="bottom"/>
          </w:tcPr>
          <w:p w:rsidR="00807F09" w:rsidRDefault="00807F09" w:rsidP="007265E6">
            <w:pPr>
              <w:spacing w:line="264" w:lineRule="exact"/>
              <w:ind w:left="80"/>
              <w:rPr>
                <w:sz w:val="20"/>
                <w:szCs w:val="20"/>
              </w:rPr>
            </w:pPr>
            <w:r>
              <w:rPr>
                <w:rFonts w:eastAsia="Times New Roman"/>
                <w:color w:val="00000A"/>
                <w:sz w:val="24"/>
                <w:szCs w:val="24"/>
              </w:rPr>
              <w:t>«Мать»,</w:t>
            </w:r>
          </w:p>
        </w:tc>
        <w:tc>
          <w:tcPr>
            <w:tcW w:w="2460" w:type="dxa"/>
            <w:gridSpan w:val="3"/>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«Фома Гордеев»,</w:t>
            </w: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«Старуха Изергиль», «Челкаш»</w:t>
            </w:r>
          </w:p>
        </w:tc>
        <w:tc>
          <w:tcPr>
            <w:tcW w:w="2560" w:type="dxa"/>
            <w:gridSpan w:val="3"/>
            <w:vAlign w:val="bottom"/>
          </w:tcPr>
          <w:p w:rsidR="00807F09" w:rsidRDefault="00807F09" w:rsidP="007265E6">
            <w:pPr>
              <w:spacing w:line="264" w:lineRule="exact"/>
              <w:ind w:left="80"/>
              <w:rPr>
                <w:sz w:val="20"/>
                <w:szCs w:val="20"/>
              </w:rPr>
            </w:pPr>
            <w:r>
              <w:rPr>
                <w:rFonts w:eastAsia="Times New Roman"/>
                <w:color w:val="00000A"/>
                <w:sz w:val="24"/>
                <w:szCs w:val="24"/>
              </w:rPr>
              <w:t>«Дело Артамоновых»</w:t>
            </w: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64"/>
        </w:trPr>
        <w:tc>
          <w:tcPr>
            <w:tcW w:w="2420" w:type="dxa"/>
            <w:tcBorders>
              <w:left w:val="single" w:sz="8" w:space="0" w:color="00000A"/>
              <w:right w:val="single" w:sz="8" w:space="0" w:color="00000A"/>
            </w:tcBorders>
            <w:vAlign w:val="bottom"/>
          </w:tcPr>
          <w:p w:rsidR="00807F09" w:rsidRDefault="00807F09" w:rsidP="007265E6"/>
        </w:tc>
        <w:tc>
          <w:tcPr>
            <w:tcW w:w="1160" w:type="dxa"/>
            <w:vAlign w:val="bottom"/>
          </w:tcPr>
          <w:p w:rsidR="00807F09" w:rsidRDefault="00807F09" w:rsidP="007265E6"/>
        </w:tc>
        <w:tc>
          <w:tcPr>
            <w:tcW w:w="840" w:type="dxa"/>
            <w:vAlign w:val="bottom"/>
          </w:tcPr>
          <w:p w:rsidR="00807F09" w:rsidRDefault="00807F09" w:rsidP="007265E6"/>
        </w:tc>
        <w:tc>
          <w:tcPr>
            <w:tcW w:w="320" w:type="dxa"/>
            <w:vAlign w:val="bottom"/>
          </w:tcPr>
          <w:p w:rsidR="00807F09" w:rsidRDefault="00807F09" w:rsidP="007265E6"/>
        </w:tc>
        <w:tc>
          <w:tcPr>
            <w:tcW w:w="360" w:type="dxa"/>
            <w:vAlign w:val="bottom"/>
          </w:tcPr>
          <w:p w:rsidR="00807F09" w:rsidRDefault="00807F09" w:rsidP="007265E6"/>
        </w:tc>
        <w:tc>
          <w:tcPr>
            <w:tcW w:w="540" w:type="dxa"/>
            <w:vAlign w:val="bottom"/>
          </w:tcPr>
          <w:p w:rsidR="00807F09" w:rsidRDefault="00807F09" w:rsidP="007265E6"/>
        </w:tc>
        <w:tc>
          <w:tcPr>
            <w:tcW w:w="440" w:type="dxa"/>
            <w:tcBorders>
              <w:right w:val="single" w:sz="8" w:space="0" w:color="00000A"/>
            </w:tcBorders>
            <w:vAlign w:val="bottom"/>
          </w:tcPr>
          <w:p w:rsidR="00807F09" w:rsidRDefault="00807F09" w:rsidP="007265E6"/>
        </w:tc>
        <w:tc>
          <w:tcPr>
            <w:tcW w:w="1540" w:type="dxa"/>
            <w:gridSpan w:val="2"/>
            <w:vAlign w:val="bottom"/>
          </w:tcPr>
          <w:p w:rsidR="00807F09" w:rsidRDefault="00807F09" w:rsidP="007265E6">
            <w:pPr>
              <w:spacing w:line="264" w:lineRule="exact"/>
              <w:ind w:left="80"/>
              <w:rPr>
                <w:sz w:val="20"/>
                <w:szCs w:val="20"/>
              </w:rPr>
            </w:pPr>
            <w:r>
              <w:rPr>
                <w:rFonts w:eastAsia="Times New Roman"/>
                <w:b/>
                <w:bCs/>
                <w:color w:val="00000A"/>
                <w:sz w:val="24"/>
                <w:szCs w:val="24"/>
              </w:rPr>
              <w:t>Б.Н. Зайцев</w:t>
            </w:r>
          </w:p>
        </w:tc>
        <w:tc>
          <w:tcPr>
            <w:tcW w:w="1020" w:type="dxa"/>
            <w:vAlign w:val="bottom"/>
          </w:tcPr>
          <w:p w:rsidR="00807F09" w:rsidRDefault="00807F09" w:rsidP="007265E6"/>
        </w:tc>
        <w:tc>
          <w:tcPr>
            <w:tcW w:w="960" w:type="dxa"/>
            <w:tcBorders>
              <w:right w:val="single" w:sz="8" w:space="0" w:color="00000A"/>
            </w:tcBorders>
            <w:vAlign w:val="bottom"/>
          </w:tcPr>
          <w:p w:rsidR="00807F09" w:rsidRDefault="00807F09" w:rsidP="007265E6"/>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160" w:type="dxa"/>
            <w:vAlign w:val="bottom"/>
          </w:tcPr>
          <w:p w:rsidR="00807F09" w:rsidRDefault="00807F09" w:rsidP="007265E6">
            <w:pPr>
              <w:rPr>
                <w:sz w:val="23"/>
                <w:szCs w:val="23"/>
              </w:rPr>
            </w:pPr>
          </w:p>
        </w:tc>
        <w:tc>
          <w:tcPr>
            <w:tcW w:w="840" w:type="dxa"/>
            <w:vAlign w:val="bottom"/>
          </w:tcPr>
          <w:p w:rsidR="00807F09" w:rsidRDefault="00807F09" w:rsidP="007265E6">
            <w:pPr>
              <w:rPr>
                <w:sz w:val="23"/>
                <w:szCs w:val="23"/>
              </w:rPr>
            </w:pPr>
          </w:p>
        </w:tc>
        <w:tc>
          <w:tcPr>
            <w:tcW w:w="320" w:type="dxa"/>
            <w:vAlign w:val="bottom"/>
          </w:tcPr>
          <w:p w:rsidR="00807F09" w:rsidRDefault="00807F09" w:rsidP="007265E6">
            <w:pPr>
              <w:rPr>
                <w:sz w:val="23"/>
                <w:szCs w:val="23"/>
              </w:rPr>
            </w:pPr>
          </w:p>
        </w:tc>
        <w:tc>
          <w:tcPr>
            <w:tcW w:w="360" w:type="dxa"/>
            <w:vAlign w:val="bottom"/>
          </w:tcPr>
          <w:p w:rsidR="00807F09" w:rsidRDefault="00807F09" w:rsidP="007265E6">
            <w:pPr>
              <w:rPr>
                <w:sz w:val="23"/>
                <w:szCs w:val="23"/>
              </w:rPr>
            </w:pPr>
          </w:p>
        </w:tc>
        <w:tc>
          <w:tcPr>
            <w:tcW w:w="540" w:type="dxa"/>
            <w:vAlign w:val="bottom"/>
          </w:tcPr>
          <w:p w:rsidR="00807F09" w:rsidRDefault="00807F09" w:rsidP="007265E6">
            <w:pPr>
              <w:rPr>
                <w:sz w:val="23"/>
                <w:szCs w:val="23"/>
              </w:rPr>
            </w:pPr>
          </w:p>
        </w:tc>
        <w:tc>
          <w:tcPr>
            <w:tcW w:w="44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Повести  и  рассказы  «Голубая</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звезда», «Моя жизнь и Диана»,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1060" w:type="dxa"/>
            <w:vAlign w:val="bottom"/>
          </w:tcPr>
          <w:p w:rsidR="00807F09" w:rsidRDefault="00807F09" w:rsidP="007265E6">
            <w:pPr>
              <w:ind w:left="80"/>
              <w:rPr>
                <w:sz w:val="20"/>
                <w:szCs w:val="20"/>
              </w:rPr>
            </w:pPr>
            <w:r>
              <w:rPr>
                <w:rFonts w:eastAsia="Times New Roman"/>
                <w:color w:val="00000A"/>
                <w:sz w:val="24"/>
                <w:szCs w:val="24"/>
              </w:rPr>
              <w:t>«Волки».</w:t>
            </w:r>
          </w:p>
        </w:tc>
        <w:tc>
          <w:tcPr>
            <w:tcW w:w="480" w:type="dxa"/>
            <w:vAlign w:val="bottom"/>
          </w:tcPr>
          <w:p w:rsidR="00807F09" w:rsidRDefault="00807F09" w:rsidP="007265E6">
            <w:pPr>
              <w:rPr>
                <w:sz w:val="24"/>
                <w:szCs w:val="24"/>
              </w:rPr>
            </w:pPr>
          </w:p>
        </w:tc>
        <w:tc>
          <w:tcPr>
            <w:tcW w:w="1020" w:type="dxa"/>
            <w:vAlign w:val="bottom"/>
          </w:tcPr>
          <w:p w:rsidR="00807F09" w:rsidRDefault="00807F09" w:rsidP="007265E6">
            <w:pPr>
              <w:rPr>
                <w:sz w:val="24"/>
                <w:szCs w:val="24"/>
              </w:rPr>
            </w:pP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1540" w:type="dxa"/>
            <w:gridSpan w:val="2"/>
            <w:vAlign w:val="bottom"/>
          </w:tcPr>
          <w:p w:rsidR="00807F09" w:rsidRDefault="00807F09" w:rsidP="007265E6">
            <w:pPr>
              <w:ind w:left="80"/>
              <w:rPr>
                <w:sz w:val="20"/>
                <w:szCs w:val="20"/>
              </w:rPr>
            </w:pPr>
            <w:r>
              <w:rPr>
                <w:rFonts w:eastAsia="Times New Roman"/>
                <w:b/>
                <w:bCs/>
                <w:color w:val="00000A"/>
                <w:w w:val="99"/>
                <w:sz w:val="24"/>
                <w:szCs w:val="24"/>
              </w:rPr>
              <w:t>И.С. Шмелев</w:t>
            </w:r>
          </w:p>
        </w:tc>
        <w:tc>
          <w:tcPr>
            <w:tcW w:w="1020" w:type="dxa"/>
            <w:vAlign w:val="bottom"/>
          </w:tcPr>
          <w:p w:rsidR="00807F09" w:rsidRDefault="00807F09" w:rsidP="007265E6">
            <w:pPr>
              <w:rPr>
                <w:sz w:val="24"/>
                <w:szCs w:val="24"/>
              </w:rPr>
            </w:pP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160" w:type="dxa"/>
            <w:vAlign w:val="bottom"/>
          </w:tcPr>
          <w:p w:rsidR="00807F09" w:rsidRDefault="00807F09" w:rsidP="007265E6">
            <w:pPr>
              <w:rPr>
                <w:sz w:val="23"/>
                <w:szCs w:val="23"/>
              </w:rPr>
            </w:pPr>
          </w:p>
        </w:tc>
        <w:tc>
          <w:tcPr>
            <w:tcW w:w="840" w:type="dxa"/>
            <w:vAlign w:val="bottom"/>
          </w:tcPr>
          <w:p w:rsidR="00807F09" w:rsidRDefault="00807F09" w:rsidP="007265E6">
            <w:pPr>
              <w:rPr>
                <w:sz w:val="23"/>
                <w:szCs w:val="23"/>
              </w:rPr>
            </w:pPr>
          </w:p>
        </w:tc>
        <w:tc>
          <w:tcPr>
            <w:tcW w:w="320" w:type="dxa"/>
            <w:vAlign w:val="bottom"/>
          </w:tcPr>
          <w:p w:rsidR="00807F09" w:rsidRDefault="00807F09" w:rsidP="007265E6">
            <w:pPr>
              <w:rPr>
                <w:sz w:val="23"/>
                <w:szCs w:val="23"/>
              </w:rPr>
            </w:pPr>
          </w:p>
        </w:tc>
        <w:tc>
          <w:tcPr>
            <w:tcW w:w="360" w:type="dxa"/>
            <w:vAlign w:val="bottom"/>
          </w:tcPr>
          <w:p w:rsidR="00807F09" w:rsidRDefault="00807F09" w:rsidP="007265E6">
            <w:pPr>
              <w:rPr>
                <w:sz w:val="23"/>
                <w:szCs w:val="23"/>
              </w:rPr>
            </w:pPr>
          </w:p>
        </w:tc>
        <w:tc>
          <w:tcPr>
            <w:tcW w:w="540" w:type="dxa"/>
            <w:vAlign w:val="bottom"/>
          </w:tcPr>
          <w:p w:rsidR="00807F09" w:rsidRDefault="00807F09" w:rsidP="007265E6">
            <w:pPr>
              <w:rPr>
                <w:sz w:val="23"/>
                <w:szCs w:val="23"/>
              </w:rPr>
            </w:pPr>
          </w:p>
        </w:tc>
        <w:tc>
          <w:tcPr>
            <w:tcW w:w="440" w:type="dxa"/>
            <w:tcBorders>
              <w:right w:val="single" w:sz="8" w:space="0" w:color="00000A"/>
            </w:tcBorders>
            <w:vAlign w:val="bottom"/>
          </w:tcPr>
          <w:p w:rsidR="00807F09" w:rsidRDefault="00807F09" w:rsidP="007265E6">
            <w:pPr>
              <w:rPr>
                <w:sz w:val="23"/>
                <w:szCs w:val="23"/>
              </w:rPr>
            </w:pPr>
          </w:p>
        </w:tc>
        <w:tc>
          <w:tcPr>
            <w:tcW w:w="1060" w:type="dxa"/>
            <w:vAlign w:val="bottom"/>
          </w:tcPr>
          <w:p w:rsidR="00807F09" w:rsidRDefault="00807F09" w:rsidP="007265E6">
            <w:pPr>
              <w:spacing w:line="271" w:lineRule="exact"/>
              <w:ind w:left="80"/>
              <w:rPr>
                <w:sz w:val="20"/>
                <w:szCs w:val="20"/>
              </w:rPr>
            </w:pPr>
            <w:r>
              <w:rPr>
                <w:rFonts w:eastAsia="Times New Roman"/>
                <w:color w:val="00000A"/>
                <w:sz w:val="24"/>
                <w:szCs w:val="24"/>
              </w:rPr>
              <w:t>Повесть</w:t>
            </w:r>
          </w:p>
        </w:tc>
        <w:tc>
          <w:tcPr>
            <w:tcW w:w="480" w:type="dxa"/>
            <w:vAlign w:val="bottom"/>
          </w:tcPr>
          <w:p w:rsidR="00807F09" w:rsidRDefault="00807F09" w:rsidP="007265E6">
            <w:pPr>
              <w:rPr>
                <w:sz w:val="23"/>
                <w:szCs w:val="23"/>
              </w:rPr>
            </w:pPr>
          </w:p>
        </w:tc>
        <w:tc>
          <w:tcPr>
            <w:tcW w:w="1020" w:type="dxa"/>
            <w:vAlign w:val="bottom"/>
          </w:tcPr>
          <w:p w:rsidR="00807F09" w:rsidRDefault="00807F09" w:rsidP="007265E6">
            <w:pPr>
              <w:spacing w:line="271" w:lineRule="exact"/>
              <w:jc w:val="center"/>
              <w:rPr>
                <w:sz w:val="20"/>
                <w:szCs w:val="20"/>
              </w:rPr>
            </w:pPr>
            <w:r>
              <w:rPr>
                <w:rFonts w:eastAsia="Times New Roman"/>
                <w:color w:val="00000A"/>
                <w:sz w:val="24"/>
                <w:szCs w:val="24"/>
              </w:rPr>
              <w:t>«Человек</w:t>
            </w:r>
          </w:p>
        </w:tc>
        <w:tc>
          <w:tcPr>
            <w:tcW w:w="960" w:type="dxa"/>
            <w:tcBorders>
              <w:right w:val="single" w:sz="8" w:space="0" w:color="00000A"/>
            </w:tcBorders>
            <w:vAlign w:val="bottom"/>
          </w:tcPr>
          <w:p w:rsidR="00807F09" w:rsidRDefault="00807F09" w:rsidP="007265E6">
            <w:pPr>
              <w:spacing w:line="271" w:lineRule="exact"/>
              <w:jc w:val="right"/>
              <w:rPr>
                <w:sz w:val="20"/>
                <w:szCs w:val="20"/>
              </w:rPr>
            </w:pPr>
            <w:r>
              <w:rPr>
                <w:rFonts w:eastAsia="Times New Roman"/>
                <w:color w:val="00000A"/>
                <w:sz w:val="24"/>
                <w:szCs w:val="24"/>
              </w:rPr>
              <w:t>из</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1540" w:type="dxa"/>
            <w:gridSpan w:val="2"/>
            <w:vAlign w:val="bottom"/>
          </w:tcPr>
          <w:p w:rsidR="00807F09" w:rsidRDefault="00807F09" w:rsidP="007265E6">
            <w:pPr>
              <w:ind w:left="80"/>
              <w:rPr>
                <w:sz w:val="20"/>
                <w:szCs w:val="20"/>
              </w:rPr>
            </w:pPr>
            <w:r>
              <w:rPr>
                <w:rFonts w:eastAsia="Times New Roman"/>
                <w:color w:val="00000A"/>
                <w:sz w:val="24"/>
                <w:szCs w:val="24"/>
              </w:rPr>
              <w:t>ресторана»,</w:t>
            </w:r>
          </w:p>
        </w:tc>
        <w:tc>
          <w:tcPr>
            <w:tcW w:w="1020" w:type="dxa"/>
            <w:vAlign w:val="bottom"/>
          </w:tcPr>
          <w:p w:rsidR="00807F09" w:rsidRDefault="00807F09" w:rsidP="007265E6">
            <w:pPr>
              <w:jc w:val="center"/>
              <w:rPr>
                <w:sz w:val="20"/>
                <w:szCs w:val="20"/>
              </w:rPr>
            </w:pPr>
            <w:r>
              <w:rPr>
                <w:rFonts w:eastAsia="Times New Roman"/>
                <w:color w:val="00000A"/>
                <w:sz w:val="24"/>
                <w:szCs w:val="24"/>
              </w:rPr>
              <w:t>книга</w:t>
            </w:r>
          </w:p>
        </w:tc>
        <w:tc>
          <w:tcPr>
            <w:tcW w:w="96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«Лето</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1540" w:type="dxa"/>
            <w:gridSpan w:val="2"/>
            <w:vAlign w:val="bottom"/>
          </w:tcPr>
          <w:p w:rsidR="00807F09" w:rsidRDefault="00807F09" w:rsidP="007265E6">
            <w:pPr>
              <w:ind w:left="80"/>
              <w:rPr>
                <w:sz w:val="20"/>
                <w:szCs w:val="20"/>
              </w:rPr>
            </w:pPr>
            <w:r>
              <w:rPr>
                <w:rFonts w:eastAsia="Times New Roman"/>
                <w:color w:val="00000A"/>
                <w:sz w:val="24"/>
                <w:szCs w:val="24"/>
              </w:rPr>
              <w:t>Господне».</w:t>
            </w:r>
          </w:p>
        </w:tc>
        <w:tc>
          <w:tcPr>
            <w:tcW w:w="1020" w:type="dxa"/>
            <w:vAlign w:val="bottom"/>
          </w:tcPr>
          <w:p w:rsidR="00807F09" w:rsidRDefault="00807F09" w:rsidP="007265E6">
            <w:pPr>
              <w:rPr>
                <w:sz w:val="24"/>
                <w:szCs w:val="24"/>
              </w:rPr>
            </w:pP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2560" w:type="dxa"/>
            <w:gridSpan w:val="3"/>
            <w:vAlign w:val="bottom"/>
          </w:tcPr>
          <w:p w:rsidR="00807F09" w:rsidRDefault="00807F09" w:rsidP="007265E6">
            <w:pPr>
              <w:ind w:left="80"/>
              <w:rPr>
                <w:sz w:val="20"/>
                <w:szCs w:val="20"/>
              </w:rPr>
            </w:pPr>
            <w:r>
              <w:rPr>
                <w:rFonts w:eastAsia="Times New Roman"/>
                <w:b/>
                <w:bCs/>
                <w:color w:val="00000A"/>
                <w:sz w:val="24"/>
                <w:szCs w:val="24"/>
              </w:rPr>
              <w:t>М.М. Зощенко*</w:t>
            </w: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2560" w:type="dxa"/>
            <w:gridSpan w:val="3"/>
            <w:vAlign w:val="bottom"/>
          </w:tcPr>
          <w:p w:rsidR="00807F09" w:rsidRDefault="00807F09" w:rsidP="007265E6">
            <w:pPr>
              <w:ind w:left="80"/>
              <w:rPr>
                <w:sz w:val="20"/>
                <w:szCs w:val="20"/>
              </w:rPr>
            </w:pPr>
            <w:r>
              <w:rPr>
                <w:rFonts w:eastAsia="Times New Roman"/>
                <w:b/>
                <w:bCs/>
                <w:color w:val="00000A"/>
                <w:sz w:val="24"/>
                <w:szCs w:val="24"/>
              </w:rPr>
              <w:t>А.И. Солженицын*</w:t>
            </w: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7"/>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2560" w:type="dxa"/>
            <w:gridSpan w:val="3"/>
            <w:vAlign w:val="bottom"/>
          </w:tcPr>
          <w:p w:rsidR="00807F09" w:rsidRDefault="00807F09" w:rsidP="007265E6">
            <w:pPr>
              <w:ind w:left="80"/>
              <w:rPr>
                <w:sz w:val="20"/>
                <w:szCs w:val="20"/>
              </w:rPr>
            </w:pPr>
            <w:r>
              <w:rPr>
                <w:rFonts w:eastAsia="Times New Roman"/>
                <w:b/>
                <w:bCs/>
                <w:color w:val="00000A"/>
                <w:sz w:val="24"/>
                <w:szCs w:val="24"/>
              </w:rPr>
              <w:t>В.М. Шукшин*</w:t>
            </w: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rPr>
                <w:sz w:val="24"/>
                <w:szCs w:val="24"/>
              </w:rPr>
            </w:pPr>
          </w:p>
        </w:tc>
        <w:tc>
          <w:tcPr>
            <w:tcW w:w="8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360" w:type="dxa"/>
            <w:vAlign w:val="bottom"/>
          </w:tcPr>
          <w:p w:rsidR="00807F09" w:rsidRDefault="00807F09" w:rsidP="007265E6">
            <w:pPr>
              <w:rPr>
                <w:sz w:val="24"/>
                <w:szCs w:val="24"/>
              </w:rPr>
            </w:pPr>
          </w:p>
        </w:tc>
        <w:tc>
          <w:tcPr>
            <w:tcW w:w="540" w:type="dxa"/>
            <w:vAlign w:val="bottom"/>
          </w:tcPr>
          <w:p w:rsidR="00807F09" w:rsidRDefault="00807F09" w:rsidP="007265E6">
            <w:pPr>
              <w:rPr>
                <w:sz w:val="24"/>
                <w:szCs w:val="24"/>
              </w:rPr>
            </w:pPr>
          </w:p>
        </w:tc>
        <w:tc>
          <w:tcPr>
            <w:tcW w:w="440" w:type="dxa"/>
            <w:tcBorders>
              <w:right w:val="single" w:sz="8" w:space="0" w:color="00000A"/>
            </w:tcBorders>
            <w:vAlign w:val="bottom"/>
          </w:tcPr>
          <w:p w:rsidR="00807F09" w:rsidRDefault="00807F09" w:rsidP="007265E6">
            <w:pPr>
              <w:rPr>
                <w:sz w:val="24"/>
                <w:szCs w:val="24"/>
              </w:rPr>
            </w:pPr>
          </w:p>
        </w:tc>
        <w:tc>
          <w:tcPr>
            <w:tcW w:w="2560" w:type="dxa"/>
            <w:gridSpan w:val="3"/>
            <w:vAlign w:val="bottom"/>
          </w:tcPr>
          <w:p w:rsidR="00807F09" w:rsidRDefault="00807F09" w:rsidP="007265E6">
            <w:pPr>
              <w:ind w:left="80"/>
              <w:rPr>
                <w:sz w:val="20"/>
                <w:szCs w:val="20"/>
              </w:rPr>
            </w:pPr>
            <w:r>
              <w:rPr>
                <w:rFonts w:eastAsia="Times New Roman"/>
                <w:b/>
                <w:bCs/>
                <w:color w:val="00000A"/>
                <w:sz w:val="24"/>
                <w:szCs w:val="24"/>
              </w:rPr>
              <w:t>В.Г. Распутин*</w:t>
            </w: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9"/>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4"/>
                <w:szCs w:val="24"/>
              </w:rPr>
            </w:pPr>
          </w:p>
        </w:tc>
        <w:tc>
          <w:tcPr>
            <w:tcW w:w="1160" w:type="dxa"/>
            <w:tcBorders>
              <w:bottom w:val="single" w:sz="8" w:space="0" w:color="00000A"/>
            </w:tcBorders>
            <w:vAlign w:val="bottom"/>
          </w:tcPr>
          <w:p w:rsidR="00807F09" w:rsidRDefault="00807F09" w:rsidP="007265E6">
            <w:pPr>
              <w:rPr>
                <w:sz w:val="24"/>
                <w:szCs w:val="24"/>
              </w:rPr>
            </w:pPr>
          </w:p>
        </w:tc>
        <w:tc>
          <w:tcPr>
            <w:tcW w:w="840" w:type="dxa"/>
            <w:tcBorders>
              <w:bottom w:val="single" w:sz="8" w:space="0" w:color="00000A"/>
            </w:tcBorders>
            <w:vAlign w:val="bottom"/>
          </w:tcPr>
          <w:p w:rsidR="00807F09" w:rsidRDefault="00807F09" w:rsidP="007265E6">
            <w:pPr>
              <w:rPr>
                <w:sz w:val="24"/>
                <w:szCs w:val="24"/>
              </w:rPr>
            </w:pPr>
          </w:p>
        </w:tc>
        <w:tc>
          <w:tcPr>
            <w:tcW w:w="320" w:type="dxa"/>
            <w:tcBorders>
              <w:bottom w:val="single" w:sz="8" w:space="0" w:color="00000A"/>
            </w:tcBorders>
            <w:vAlign w:val="bottom"/>
          </w:tcPr>
          <w:p w:rsidR="00807F09" w:rsidRDefault="00807F09" w:rsidP="007265E6">
            <w:pPr>
              <w:rPr>
                <w:sz w:val="24"/>
                <w:szCs w:val="24"/>
              </w:rPr>
            </w:pPr>
          </w:p>
        </w:tc>
        <w:tc>
          <w:tcPr>
            <w:tcW w:w="360" w:type="dxa"/>
            <w:tcBorders>
              <w:bottom w:val="single" w:sz="8" w:space="0" w:color="00000A"/>
            </w:tcBorders>
            <w:vAlign w:val="bottom"/>
          </w:tcPr>
          <w:p w:rsidR="00807F09" w:rsidRDefault="00807F09" w:rsidP="007265E6">
            <w:pPr>
              <w:rPr>
                <w:sz w:val="24"/>
                <w:szCs w:val="24"/>
              </w:rPr>
            </w:pPr>
          </w:p>
        </w:tc>
        <w:tc>
          <w:tcPr>
            <w:tcW w:w="540" w:type="dxa"/>
            <w:tcBorders>
              <w:bottom w:val="single" w:sz="8" w:space="0" w:color="00000A"/>
            </w:tcBorders>
            <w:vAlign w:val="bottom"/>
          </w:tcPr>
          <w:p w:rsidR="00807F09" w:rsidRDefault="00807F09" w:rsidP="007265E6">
            <w:pPr>
              <w:rPr>
                <w:sz w:val="24"/>
                <w:szCs w:val="24"/>
              </w:rPr>
            </w:pPr>
          </w:p>
        </w:tc>
        <w:tc>
          <w:tcPr>
            <w:tcW w:w="440" w:type="dxa"/>
            <w:tcBorders>
              <w:bottom w:val="single" w:sz="8" w:space="0" w:color="00000A"/>
              <w:right w:val="single" w:sz="8" w:space="0" w:color="00000A"/>
            </w:tcBorders>
            <w:vAlign w:val="bottom"/>
          </w:tcPr>
          <w:p w:rsidR="00807F09" w:rsidRDefault="00807F09" w:rsidP="007265E6">
            <w:pPr>
              <w:rPr>
                <w:sz w:val="24"/>
                <w:szCs w:val="24"/>
              </w:rPr>
            </w:pPr>
          </w:p>
        </w:tc>
        <w:tc>
          <w:tcPr>
            <w:tcW w:w="2560" w:type="dxa"/>
            <w:gridSpan w:val="3"/>
            <w:tcBorders>
              <w:bottom w:val="single" w:sz="8" w:space="0" w:color="00000A"/>
            </w:tcBorders>
            <w:vAlign w:val="bottom"/>
          </w:tcPr>
          <w:p w:rsidR="00807F09" w:rsidRDefault="00807F09" w:rsidP="007265E6">
            <w:pPr>
              <w:ind w:left="80"/>
              <w:rPr>
                <w:sz w:val="20"/>
                <w:szCs w:val="20"/>
              </w:rPr>
            </w:pPr>
            <w:r>
              <w:rPr>
                <w:rFonts w:eastAsia="Times New Roman"/>
                <w:b/>
                <w:bCs/>
                <w:color w:val="00000A"/>
                <w:sz w:val="24"/>
                <w:szCs w:val="24"/>
              </w:rPr>
              <w:t>В.П. Астафьев*</w:t>
            </w:r>
          </w:p>
        </w:tc>
        <w:tc>
          <w:tcPr>
            <w:tcW w:w="960" w:type="dxa"/>
            <w:tcBorders>
              <w:bottom w:val="single" w:sz="8" w:space="0" w:color="00000A"/>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63"/>
        </w:trPr>
        <w:tc>
          <w:tcPr>
            <w:tcW w:w="2420" w:type="dxa"/>
            <w:tcBorders>
              <w:left w:val="single" w:sz="8" w:space="0" w:color="00000A"/>
              <w:right w:val="single" w:sz="8" w:space="0" w:color="00000A"/>
            </w:tcBorders>
            <w:vAlign w:val="bottom"/>
          </w:tcPr>
          <w:p w:rsidR="00807F09" w:rsidRDefault="00807F09" w:rsidP="007265E6">
            <w:pPr>
              <w:spacing w:line="263" w:lineRule="exact"/>
              <w:ind w:left="100"/>
              <w:rPr>
                <w:sz w:val="20"/>
                <w:szCs w:val="20"/>
              </w:rPr>
            </w:pPr>
            <w:r>
              <w:rPr>
                <w:rFonts w:eastAsia="Times New Roman"/>
                <w:b/>
                <w:bCs/>
                <w:color w:val="00000A"/>
                <w:sz w:val="24"/>
                <w:szCs w:val="24"/>
              </w:rPr>
              <w:t>А.А. Блок</w:t>
            </w:r>
          </w:p>
        </w:tc>
        <w:tc>
          <w:tcPr>
            <w:tcW w:w="1160" w:type="dxa"/>
            <w:vAlign w:val="bottom"/>
          </w:tcPr>
          <w:p w:rsidR="00807F09" w:rsidRDefault="00807F09" w:rsidP="007265E6">
            <w:pPr>
              <w:spacing w:line="263" w:lineRule="exact"/>
              <w:ind w:left="80"/>
              <w:rPr>
                <w:sz w:val="20"/>
                <w:szCs w:val="20"/>
              </w:rPr>
            </w:pPr>
            <w:r>
              <w:rPr>
                <w:rFonts w:eastAsia="Times New Roman"/>
                <w:b/>
                <w:bCs/>
                <w:color w:val="00000A"/>
                <w:w w:val="98"/>
                <w:sz w:val="24"/>
                <w:szCs w:val="24"/>
              </w:rPr>
              <w:t>А.А. Блок</w:t>
            </w:r>
          </w:p>
        </w:tc>
        <w:tc>
          <w:tcPr>
            <w:tcW w:w="840" w:type="dxa"/>
            <w:vAlign w:val="bottom"/>
          </w:tcPr>
          <w:p w:rsidR="00807F09" w:rsidRDefault="00807F09" w:rsidP="007265E6"/>
        </w:tc>
        <w:tc>
          <w:tcPr>
            <w:tcW w:w="320" w:type="dxa"/>
            <w:vAlign w:val="bottom"/>
          </w:tcPr>
          <w:p w:rsidR="00807F09" w:rsidRDefault="00807F09" w:rsidP="007265E6"/>
        </w:tc>
        <w:tc>
          <w:tcPr>
            <w:tcW w:w="360" w:type="dxa"/>
            <w:vAlign w:val="bottom"/>
          </w:tcPr>
          <w:p w:rsidR="00807F09" w:rsidRDefault="00807F09" w:rsidP="007265E6"/>
        </w:tc>
        <w:tc>
          <w:tcPr>
            <w:tcW w:w="540" w:type="dxa"/>
            <w:vAlign w:val="bottom"/>
          </w:tcPr>
          <w:p w:rsidR="00807F09" w:rsidRDefault="00807F09" w:rsidP="007265E6"/>
        </w:tc>
        <w:tc>
          <w:tcPr>
            <w:tcW w:w="440" w:type="dxa"/>
            <w:tcBorders>
              <w:right w:val="single" w:sz="8" w:space="0" w:color="00000A"/>
            </w:tcBorders>
            <w:vAlign w:val="bottom"/>
          </w:tcPr>
          <w:p w:rsidR="00807F09" w:rsidRDefault="00807F09" w:rsidP="007265E6"/>
        </w:tc>
        <w:tc>
          <w:tcPr>
            <w:tcW w:w="3520" w:type="dxa"/>
            <w:gridSpan w:val="4"/>
            <w:tcBorders>
              <w:right w:val="single" w:sz="8" w:space="0" w:color="00000A"/>
            </w:tcBorders>
            <w:vAlign w:val="bottom"/>
          </w:tcPr>
          <w:p w:rsidR="00807F09" w:rsidRDefault="00807F09" w:rsidP="007265E6">
            <w:pPr>
              <w:spacing w:line="263" w:lineRule="exact"/>
              <w:jc w:val="center"/>
              <w:rPr>
                <w:sz w:val="20"/>
                <w:szCs w:val="20"/>
              </w:rPr>
            </w:pPr>
            <w:r>
              <w:rPr>
                <w:rFonts w:eastAsia="Times New Roman"/>
                <w:b/>
                <w:bCs/>
                <w:color w:val="00000A"/>
                <w:sz w:val="24"/>
                <w:szCs w:val="24"/>
              </w:rPr>
              <w:t>Модернизм  конца  XIX  –  ХХ</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spacing w:line="271" w:lineRule="exact"/>
              <w:ind w:left="100"/>
              <w:rPr>
                <w:sz w:val="20"/>
                <w:szCs w:val="20"/>
              </w:rPr>
            </w:pPr>
            <w:r>
              <w:rPr>
                <w:rFonts w:eastAsia="Times New Roman"/>
                <w:color w:val="00000A"/>
                <w:sz w:val="24"/>
                <w:szCs w:val="24"/>
              </w:rPr>
              <w:t>Поэма «Двенадцать»</w:t>
            </w:r>
          </w:p>
        </w:tc>
        <w:tc>
          <w:tcPr>
            <w:tcW w:w="2000" w:type="dxa"/>
            <w:gridSpan w:val="2"/>
            <w:vAlign w:val="bottom"/>
          </w:tcPr>
          <w:p w:rsidR="00807F09" w:rsidRDefault="00807F09" w:rsidP="007265E6">
            <w:pPr>
              <w:spacing w:line="271" w:lineRule="exact"/>
              <w:ind w:left="80"/>
              <w:rPr>
                <w:sz w:val="20"/>
                <w:szCs w:val="20"/>
              </w:rPr>
            </w:pPr>
            <w:r>
              <w:rPr>
                <w:rFonts w:eastAsia="Times New Roman"/>
                <w:color w:val="00000A"/>
                <w:w w:val="99"/>
                <w:sz w:val="24"/>
                <w:szCs w:val="24"/>
              </w:rPr>
              <w:t>Стихотворения:«В</w:t>
            </w:r>
          </w:p>
        </w:tc>
        <w:tc>
          <w:tcPr>
            <w:tcW w:w="320" w:type="dxa"/>
            <w:vAlign w:val="bottom"/>
          </w:tcPr>
          <w:p w:rsidR="00807F09" w:rsidRDefault="00807F09" w:rsidP="007265E6">
            <w:pPr>
              <w:rPr>
                <w:sz w:val="24"/>
                <w:szCs w:val="24"/>
              </w:rPr>
            </w:pPr>
          </w:p>
        </w:tc>
        <w:tc>
          <w:tcPr>
            <w:tcW w:w="1340" w:type="dxa"/>
            <w:gridSpan w:val="3"/>
            <w:tcBorders>
              <w:right w:val="single" w:sz="8" w:space="0" w:color="00000A"/>
            </w:tcBorders>
            <w:vAlign w:val="bottom"/>
          </w:tcPr>
          <w:p w:rsidR="00807F09" w:rsidRDefault="00807F09" w:rsidP="007265E6">
            <w:pPr>
              <w:spacing w:line="271" w:lineRule="exact"/>
              <w:ind w:right="20"/>
              <w:jc w:val="right"/>
              <w:rPr>
                <w:sz w:val="20"/>
                <w:szCs w:val="20"/>
              </w:rPr>
            </w:pPr>
            <w:r>
              <w:rPr>
                <w:rFonts w:eastAsia="Times New Roman"/>
                <w:color w:val="00000A"/>
                <w:w w:val="98"/>
                <w:sz w:val="24"/>
                <w:szCs w:val="24"/>
              </w:rPr>
              <w:t>ресторане»,</w:t>
            </w:r>
          </w:p>
        </w:tc>
        <w:tc>
          <w:tcPr>
            <w:tcW w:w="1060" w:type="dxa"/>
            <w:vAlign w:val="bottom"/>
          </w:tcPr>
          <w:p w:rsidR="00807F09" w:rsidRDefault="00807F09" w:rsidP="007265E6">
            <w:pPr>
              <w:ind w:left="80"/>
              <w:rPr>
                <w:sz w:val="20"/>
                <w:szCs w:val="20"/>
              </w:rPr>
            </w:pPr>
            <w:r>
              <w:rPr>
                <w:rFonts w:eastAsia="Times New Roman"/>
                <w:b/>
                <w:bCs/>
                <w:color w:val="00000A"/>
                <w:sz w:val="24"/>
                <w:szCs w:val="24"/>
              </w:rPr>
              <w:t>века</w:t>
            </w:r>
          </w:p>
        </w:tc>
        <w:tc>
          <w:tcPr>
            <w:tcW w:w="480" w:type="dxa"/>
            <w:vAlign w:val="bottom"/>
          </w:tcPr>
          <w:p w:rsidR="00807F09" w:rsidRDefault="00807F09" w:rsidP="007265E6">
            <w:pPr>
              <w:rPr>
                <w:sz w:val="24"/>
                <w:szCs w:val="24"/>
              </w:rPr>
            </w:pPr>
          </w:p>
        </w:tc>
        <w:tc>
          <w:tcPr>
            <w:tcW w:w="1020" w:type="dxa"/>
            <w:vAlign w:val="bottom"/>
          </w:tcPr>
          <w:p w:rsidR="00807F09" w:rsidRDefault="00807F09" w:rsidP="007265E6">
            <w:pPr>
              <w:rPr>
                <w:sz w:val="24"/>
                <w:szCs w:val="24"/>
              </w:rPr>
            </w:pP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«Вхожу  я  в  темные  храмы…»,</w:t>
            </w:r>
          </w:p>
        </w:tc>
        <w:tc>
          <w:tcPr>
            <w:tcW w:w="1540" w:type="dxa"/>
            <w:gridSpan w:val="2"/>
            <w:vAlign w:val="bottom"/>
          </w:tcPr>
          <w:p w:rsidR="00807F09" w:rsidRDefault="00807F09" w:rsidP="007265E6">
            <w:pPr>
              <w:ind w:left="80"/>
              <w:rPr>
                <w:sz w:val="20"/>
                <w:szCs w:val="20"/>
              </w:rPr>
            </w:pPr>
            <w:r>
              <w:rPr>
                <w:rFonts w:eastAsia="Times New Roman"/>
                <w:b/>
                <w:bCs/>
                <w:color w:val="00000A"/>
                <w:sz w:val="24"/>
                <w:szCs w:val="24"/>
              </w:rPr>
              <w:t>А.А. Блок</w:t>
            </w:r>
          </w:p>
        </w:tc>
        <w:tc>
          <w:tcPr>
            <w:tcW w:w="1020" w:type="dxa"/>
            <w:vAlign w:val="bottom"/>
          </w:tcPr>
          <w:p w:rsidR="00807F09" w:rsidRDefault="00807F09" w:rsidP="007265E6">
            <w:pPr>
              <w:rPr>
                <w:sz w:val="24"/>
                <w:szCs w:val="24"/>
              </w:rPr>
            </w:pPr>
          </w:p>
        </w:tc>
        <w:tc>
          <w:tcPr>
            <w:tcW w:w="96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3660" w:type="dxa"/>
            <w:gridSpan w:val="6"/>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«Девушка   пела   в   церковном</w:t>
            </w: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Стихотворения:  «Ветер  принес</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ind w:left="80"/>
              <w:rPr>
                <w:sz w:val="20"/>
                <w:szCs w:val="20"/>
              </w:rPr>
            </w:pPr>
            <w:r>
              <w:rPr>
                <w:rFonts w:eastAsia="Times New Roman"/>
                <w:color w:val="00000A"/>
                <w:sz w:val="24"/>
                <w:szCs w:val="24"/>
              </w:rPr>
              <w:t>хоре…»,</w:t>
            </w:r>
          </w:p>
        </w:tc>
        <w:tc>
          <w:tcPr>
            <w:tcW w:w="2500" w:type="dxa"/>
            <w:gridSpan w:val="5"/>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«Когда  Вы  стоите  на</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издалека…», «Встану я в утро</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моем   пути…»,   «На   железной</w:t>
            </w:r>
          </w:p>
        </w:tc>
        <w:tc>
          <w:tcPr>
            <w:tcW w:w="1540" w:type="dxa"/>
            <w:gridSpan w:val="2"/>
            <w:vAlign w:val="bottom"/>
          </w:tcPr>
          <w:p w:rsidR="00807F09" w:rsidRDefault="00807F09" w:rsidP="007265E6">
            <w:pPr>
              <w:ind w:left="80"/>
              <w:rPr>
                <w:sz w:val="20"/>
                <w:szCs w:val="20"/>
              </w:rPr>
            </w:pPr>
            <w:r>
              <w:rPr>
                <w:rFonts w:eastAsia="Times New Roman"/>
                <w:color w:val="00000A"/>
                <w:sz w:val="24"/>
                <w:szCs w:val="24"/>
              </w:rPr>
              <w:t>туманное…»,</w:t>
            </w:r>
          </w:p>
        </w:tc>
        <w:tc>
          <w:tcPr>
            <w:tcW w:w="198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«Грешить</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000" w:type="dxa"/>
            <w:gridSpan w:val="2"/>
            <w:vAlign w:val="bottom"/>
          </w:tcPr>
          <w:p w:rsidR="00807F09" w:rsidRDefault="00807F09" w:rsidP="007265E6">
            <w:pPr>
              <w:ind w:left="80"/>
              <w:rPr>
                <w:sz w:val="20"/>
                <w:szCs w:val="20"/>
              </w:rPr>
            </w:pPr>
            <w:r>
              <w:rPr>
                <w:rFonts w:eastAsia="Times New Roman"/>
                <w:color w:val="00000A"/>
                <w:sz w:val="24"/>
                <w:szCs w:val="24"/>
              </w:rPr>
              <w:t>дороге», цикл</w:t>
            </w:r>
          </w:p>
        </w:tc>
        <w:tc>
          <w:tcPr>
            <w:tcW w:w="680" w:type="dxa"/>
            <w:gridSpan w:val="2"/>
            <w:vAlign w:val="bottom"/>
          </w:tcPr>
          <w:p w:rsidR="00807F09" w:rsidRDefault="00807F09" w:rsidP="007265E6">
            <w:pPr>
              <w:ind w:right="120"/>
              <w:jc w:val="right"/>
              <w:rPr>
                <w:sz w:val="20"/>
                <w:szCs w:val="20"/>
              </w:rPr>
            </w:pPr>
            <w:r>
              <w:rPr>
                <w:rFonts w:eastAsia="Times New Roman"/>
                <w:color w:val="00000A"/>
                <w:sz w:val="24"/>
                <w:szCs w:val="24"/>
              </w:rPr>
              <w:t>«На</w:t>
            </w:r>
          </w:p>
        </w:tc>
        <w:tc>
          <w:tcPr>
            <w:tcW w:w="98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поле</w:t>
            </w:r>
          </w:p>
        </w:tc>
        <w:tc>
          <w:tcPr>
            <w:tcW w:w="1540" w:type="dxa"/>
            <w:gridSpan w:val="2"/>
            <w:vAlign w:val="bottom"/>
          </w:tcPr>
          <w:p w:rsidR="00807F09" w:rsidRDefault="00807F09" w:rsidP="007265E6">
            <w:pPr>
              <w:ind w:left="80"/>
              <w:rPr>
                <w:sz w:val="20"/>
                <w:szCs w:val="20"/>
              </w:rPr>
            </w:pPr>
            <w:r>
              <w:rPr>
                <w:rFonts w:eastAsia="Times New Roman"/>
                <w:color w:val="00000A"/>
                <w:sz w:val="24"/>
                <w:szCs w:val="24"/>
              </w:rPr>
              <w:t>бесстыдно,</w:t>
            </w:r>
          </w:p>
        </w:tc>
        <w:tc>
          <w:tcPr>
            <w:tcW w:w="198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непробудно…»,</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000" w:type="dxa"/>
            <w:gridSpan w:val="2"/>
            <w:vAlign w:val="bottom"/>
          </w:tcPr>
          <w:p w:rsidR="00807F09" w:rsidRDefault="00807F09" w:rsidP="007265E6">
            <w:pPr>
              <w:ind w:left="80"/>
              <w:rPr>
                <w:sz w:val="20"/>
                <w:szCs w:val="20"/>
              </w:rPr>
            </w:pPr>
            <w:r>
              <w:rPr>
                <w:rFonts w:eastAsia="Times New Roman"/>
                <w:color w:val="00000A"/>
                <w:sz w:val="24"/>
                <w:szCs w:val="24"/>
              </w:rPr>
              <w:t>Куликовом»,</w:t>
            </w:r>
          </w:p>
        </w:tc>
        <w:tc>
          <w:tcPr>
            <w:tcW w:w="1660" w:type="dxa"/>
            <w:gridSpan w:val="4"/>
            <w:tcBorders>
              <w:right w:val="single" w:sz="8" w:space="0" w:color="00000A"/>
            </w:tcBorders>
            <w:vAlign w:val="bottom"/>
          </w:tcPr>
          <w:p w:rsidR="00807F09" w:rsidRDefault="00807F09" w:rsidP="007265E6">
            <w:pPr>
              <w:jc w:val="right"/>
              <w:rPr>
                <w:sz w:val="20"/>
                <w:szCs w:val="20"/>
              </w:rPr>
            </w:pPr>
            <w:r>
              <w:rPr>
                <w:rFonts w:eastAsia="Times New Roman"/>
                <w:color w:val="00000A"/>
                <w:w w:val="99"/>
                <w:sz w:val="24"/>
                <w:szCs w:val="24"/>
              </w:rPr>
              <w:t>«Незнакомка»,</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«Мы  встречались  с  тобой  на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«Ночь, улица, фонарь, аптека…»,</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закате…»,   «Пляски   осенние,</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000" w:type="dxa"/>
            <w:gridSpan w:val="2"/>
            <w:vAlign w:val="bottom"/>
          </w:tcPr>
          <w:p w:rsidR="00807F09" w:rsidRDefault="00807F09" w:rsidP="007265E6">
            <w:pPr>
              <w:ind w:left="80"/>
              <w:rPr>
                <w:sz w:val="20"/>
                <w:szCs w:val="20"/>
              </w:rPr>
            </w:pPr>
            <w:r>
              <w:rPr>
                <w:rFonts w:eastAsia="Times New Roman"/>
                <w:color w:val="00000A"/>
                <w:sz w:val="24"/>
                <w:szCs w:val="24"/>
              </w:rPr>
              <w:t>«О,   весна,   без</w:t>
            </w:r>
          </w:p>
        </w:tc>
        <w:tc>
          <w:tcPr>
            <w:tcW w:w="680" w:type="dxa"/>
            <w:gridSpan w:val="2"/>
            <w:vAlign w:val="bottom"/>
          </w:tcPr>
          <w:p w:rsidR="00807F09" w:rsidRDefault="00807F09" w:rsidP="007265E6">
            <w:pPr>
              <w:jc w:val="right"/>
              <w:rPr>
                <w:sz w:val="20"/>
                <w:szCs w:val="20"/>
              </w:rPr>
            </w:pPr>
            <w:r>
              <w:rPr>
                <w:rFonts w:eastAsia="Times New Roman"/>
                <w:color w:val="00000A"/>
                <w:sz w:val="24"/>
                <w:szCs w:val="24"/>
              </w:rPr>
              <w:t>конца</w:t>
            </w:r>
          </w:p>
        </w:tc>
        <w:tc>
          <w:tcPr>
            <w:tcW w:w="540" w:type="dxa"/>
            <w:vAlign w:val="bottom"/>
          </w:tcPr>
          <w:p w:rsidR="00807F09" w:rsidRDefault="00807F09" w:rsidP="007265E6">
            <w:pPr>
              <w:ind w:left="180"/>
              <w:rPr>
                <w:sz w:val="20"/>
                <w:szCs w:val="20"/>
              </w:rPr>
            </w:pPr>
            <w:r>
              <w:rPr>
                <w:rFonts w:eastAsia="Times New Roman"/>
                <w:color w:val="00000A"/>
                <w:sz w:val="24"/>
                <w:szCs w:val="24"/>
              </w:rPr>
              <w:t>и</w:t>
            </w:r>
          </w:p>
        </w:tc>
        <w:tc>
          <w:tcPr>
            <w:tcW w:w="440" w:type="dxa"/>
            <w:tcBorders>
              <w:right w:val="single" w:sz="8" w:space="0" w:color="00000A"/>
            </w:tcBorders>
            <w:vAlign w:val="bottom"/>
          </w:tcPr>
          <w:p w:rsidR="00807F09" w:rsidRDefault="00807F09" w:rsidP="007265E6">
            <w:pPr>
              <w:jc w:val="right"/>
              <w:rPr>
                <w:sz w:val="20"/>
                <w:szCs w:val="20"/>
              </w:rPr>
            </w:pPr>
            <w:r>
              <w:rPr>
                <w:rFonts w:eastAsia="Times New Roman"/>
                <w:color w:val="00000A"/>
                <w:w w:val="92"/>
                <w:sz w:val="24"/>
                <w:szCs w:val="24"/>
              </w:rPr>
              <w:t>без</w:t>
            </w:r>
          </w:p>
        </w:tc>
        <w:tc>
          <w:tcPr>
            <w:tcW w:w="1060" w:type="dxa"/>
            <w:vAlign w:val="bottom"/>
          </w:tcPr>
          <w:p w:rsidR="00807F09" w:rsidRDefault="00807F09" w:rsidP="007265E6">
            <w:pPr>
              <w:ind w:left="80"/>
              <w:rPr>
                <w:sz w:val="20"/>
                <w:szCs w:val="20"/>
              </w:rPr>
            </w:pPr>
            <w:r>
              <w:rPr>
                <w:rFonts w:eastAsia="Times New Roman"/>
                <w:color w:val="00000A"/>
                <w:sz w:val="24"/>
                <w:szCs w:val="24"/>
              </w:rPr>
              <w:t>Осенняя</w:t>
            </w:r>
          </w:p>
        </w:tc>
        <w:tc>
          <w:tcPr>
            <w:tcW w:w="480" w:type="dxa"/>
            <w:vAlign w:val="bottom"/>
          </w:tcPr>
          <w:p w:rsidR="00807F09" w:rsidRDefault="00807F09" w:rsidP="007265E6">
            <w:pPr>
              <w:rPr>
                <w:sz w:val="24"/>
                <w:szCs w:val="24"/>
              </w:rPr>
            </w:pPr>
          </w:p>
        </w:tc>
        <w:tc>
          <w:tcPr>
            <w:tcW w:w="1020" w:type="dxa"/>
            <w:vAlign w:val="bottom"/>
          </w:tcPr>
          <w:p w:rsidR="00807F09" w:rsidRDefault="00807F09" w:rsidP="007265E6">
            <w:pPr>
              <w:rPr>
                <w:sz w:val="20"/>
                <w:szCs w:val="20"/>
              </w:rPr>
            </w:pPr>
            <w:r>
              <w:rPr>
                <w:rFonts w:eastAsia="Times New Roman"/>
                <w:color w:val="00000A"/>
                <w:sz w:val="24"/>
                <w:szCs w:val="24"/>
              </w:rPr>
              <w:t>воля,</w:t>
            </w:r>
          </w:p>
        </w:tc>
        <w:tc>
          <w:tcPr>
            <w:tcW w:w="96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Поэты,</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ind w:left="80"/>
              <w:rPr>
                <w:sz w:val="20"/>
                <w:szCs w:val="20"/>
              </w:rPr>
            </w:pPr>
            <w:r>
              <w:rPr>
                <w:rFonts w:eastAsia="Times New Roman"/>
                <w:color w:val="00000A"/>
                <w:sz w:val="24"/>
                <w:szCs w:val="24"/>
              </w:rPr>
              <w:t>краю…»,</w:t>
            </w:r>
          </w:p>
        </w:tc>
        <w:tc>
          <w:tcPr>
            <w:tcW w:w="840" w:type="dxa"/>
            <w:vAlign w:val="bottom"/>
          </w:tcPr>
          <w:p w:rsidR="00807F09" w:rsidRDefault="00807F09" w:rsidP="007265E6">
            <w:pPr>
              <w:ind w:left="260"/>
              <w:jc w:val="center"/>
              <w:rPr>
                <w:sz w:val="20"/>
                <w:szCs w:val="20"/>
              </w:rPr>
            </w:pPr>
            <w:r>
              <w:rPr>
                <w:rFonts w:eastAsia="Times New Roman"/>
                <w:color w:val="00000A"/>
                <w:sz w:val="24"/>
                <w:szCs w:val="24"/>
              </w:rPr>
              <w:t>«О</w:t>
            </w:r>
          </w:p>
        </w:tc>
        <w:tc>
          <w:tcPr>
            <w:tcW w:w="1220" w:type="dxa"/>
            <w:gridSpan w:val="3"/>
            <w:vAlign w:val="bottom"/>
          </w:tcPr>
          <w:p w:rsidR="00807F09" w:rsidRDefault="00807F09" w:rsidP="007265E6">
            <w:pPr>
              <w:ind w:left="120"/>
              <w:rPr>
                <w:sz w:val="20"/>
                <w:szCs w:val="20"/>
              </w:rPr>
            </w:pPr>
            <w:r>
              <w:rPr>
                <w:rFonts w:eastAsia="Times New Roman"/>
                <w:color w:val="00000A"/>
                <w:w w:val="98"/>
                <w:sz w:val="24"/>
                <w:szCs w:val="24"/>
              </w:rPr>
              <w:t>доблестях,</w:t>
            </w:r>
          </w:p>
        </w:tc>
        <w:tc>
          <w:tcPr>
            <w:tcW w:w="44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о</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«Петроградское небо  мутилось</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6"/>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подвигах,   о   славе…»,   «Она</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дождем…»,    «Я   –   Гамлет.</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60" w:type="dxa"/>
            <w:vAlign w:val="bottom"/>
          </w:tcPr>
          <w:p w:rsidR="00807F09" w:rsidRDefault="00807F09" w:rsidP="007265E6">
            <w:pPr>
              <w:ind w:left="80"/>
              <w:rPr>
                <w:sz w:val="20"/>
                <w:szCs w:val="20"/>
              </w:rPr>
            </w:pPr>
            <w:r>
              <w:rPr>
                <w:rFonts w:eastAsia="Times New Roman"/>
                <w:color w:val="00000A"/>
                <w:sz w:val="24"/>
                <w:szCs w:val="24"/>
              </w:rPr>
              <w:t>пришла</w:t>
            </w:r>
          </w:p>
        </w:tc>
        <w:tc>
          <w:tcPr>
            <w:tcW w:w="840" w:type="dxa"/>
            <w:vAlign w:val="bottom"/>
          </w:tcPr>
          <w:p w:rsidR="00807F09" w:rsidRDefault="00807F09" w:rsidP="007265E6">
            <w:pPr>
              <w:ind w:left="420"/>
              <w:rPr>
                <w:sz w:val="20"/>
                <w:szCs w:val="20"/>
              </w:rPr>
            </w:pPr>
            <w:r>
              <w:rPr>
                <w:rFonts w:eastAsia="Times New Roman"/>
                <w:color w:val="00000A"/>
                <w:sz w:val="24"/>
                <w:szCs w:val="24"/>
              </w:rPr>
              <w:t>с</w:t>
            </w:r>
          </w:p>
        </w:tc>
        <w:tc>
          <w:tcPr>
            <w:tcW w:w="320" w:type="dxa"/>
            <w:vAlign w:val="bottom"/>
          </w:tcPr>
          <w:p w:rsidR="00807F09" w:rsidRDefault="00807F09" w:rsidP="007265E6">
            <w:pPr>
              <w:rPr>
                <w:sz w:val="24"/>
                <w:szCs w:val="24"/>
              </w:rPr>
            </w:pPr>
          </w:p>
        </w:tc>
        <w:tc>
          <w:tcPr>
            <w:tcW w:w="1340" w:type="dxa"/>
            <w:gridSpan w:val="3"/>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мороза…»;</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Холодеет   кровь»,   «Я   отрок,</w:t>
            </w:r>
          </w:p>
        </w:tc>
        <w:tc>
          <w:tcPr>
            <w:tcW w:w="0" w:type="dxa"/>
            <w:vAlign w:val="bottom"/>
          </w:tcPr>
          <w:p w:rsidR="00807F09" w:rsidRDefault="00807F09" w:rsidP="007265E6">
            <w:pPr>
              <w:rPr>
                <w:sz w:val="1"/>
                <w:szCs w:val="1"/>
              </w:rPr>
            </w:pPr>
          </w:p>
        </w:tc>
      </w:tr>
      <w:tr w:rsidR="00807F09" w:rsidTr="007265E6">
        <w:trPr>
          <w:trHeight w:val="284"/>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4"/>
                <w:szCs w:val="24"/>
              </w:rPr>
            </w:pPr>
          </w:p>
        </w:tc>
        <w:tc>
          <w:tcPr>
            <w:tcW w:w="2000" w:type="dxa"/>
            <w:gridSpan w:val="2"/>
            <w:tcBorders>
              <w:bottom w:val="single" w:sz="8" w:space="0" w:color="00000A"/>
            </w:tcBorders>
            <w:vAlign w:val="bottom"/>
          </w:tcPr>
          <w:p w:rsidR="00807F09" w:rsidRDefault="00807F09" w:rsidP="007265E6">
            <w:pPr>
              <w:ind w:left="80"/>
              <w:rPr>
                <w:sz w:val="20"/>
                <w:szCs w:val="20"/>
              </w:rPr>
            </w:pPr>
            <w:r>
              <w:rPr>
                <w:rFonts w:eastAsia="Times New Roman"/>
                <w:color w:val="00000A"/>
                <w:sz w:val="24"/>
                <w:szCs w:val="24"/>
              </w:rPr>
              <w:t>«Предчувствую</w:t>
            </w:r>
          </w:p>
        </w:tc>
        <w:tc>
          <w:tcPr>
            <w:tcW w:w="680" w:type="dxa"/>
            <w:gridSpan w:val="2"/>
            <w:tcBorders>
              <w:bottom w:val="single" w:sz="8" w:space="0" w:color="00000A"/>
            </w:tcBorders>
            <w:vAlign w:val="bottom"/>
          </w:tcPr>
          <w:p w:rsidR="00807F09" w:rsidRDefault="00807F09" w:rsidP="007265E6">
            <w:pPr>
              <w:jc w:val="right"/>
              <w:rPr>
                <w:sz w:val="20"/>
                <w:szCs w:val="20"/>
              </w:rPr>
            </w:pPr>
            <w:r>
              <w:rPr>
                <w:rFonts w:eastAsia="Times New Roman"/>
                <w:color w:val="00000A"/>
                <w:sz w:val="24"/>
                <w:szCs w:val="24"/>
              </w:rPr>
              <w:t>Тебя.</w:t>
            </w:r>
          </w:p>
        </w:tc>
        <w:tc>
          <w:tcPr>
            <w:tcW w:w="980" w:type="dxa"/>
            <w:gridSpan w:val="2"/>
            <w:tcBorders>
              <w:bottom w:val="single" w:sz="8" w:space="0" w:color="00000A"/>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Года</w:t>
            </w:r>
          </w:p>
        </w:tc>
        <w:tc>
          <w:tcPr>
            <w:tcW w:w="1060" w:type="dxa"/>
            <w:tcBorders>
              <w:bottom w:val="single" w:sz="8" w:space="0" w:color="00000A"/>
            </w:tcBorders>
            <w:vAlign w:val="bottom"/>
          </w:tcPr>
          <w:p w:rsidR="00807F09" w:rsidRDefault="00807F09" w:rsidP="007265E6">
            <w:pPr>
              <w:ind w:left="80"/>
              <w:rPr>
                <w:sz w:val="20"/>
                <w:szCs w:val="20"/>
              </w:rPr>
            </w:pPr>
            <w:r>
              <w:rPr>
                <w:rFonts w:eastAsia="Times New Roman"/>
                <w:color w:val="00000A"/>
                <w:sz w:val="24"/>
                <w:szCs w:val="24"/>
              </w:rPr>
              <w:t>зажигаю</w:t>
            </w:r>
          </w:p>
        </w:tc>
        <w:tc>
          <w:tcPr>
            <w:tcW w:w="480" w:type="dxa"/>
            <w:tcBorders>
              <w:bottom w:val="single" w:sz="8" w:space="0" w:color="00000A"/>
            </w:tcBorders>
            <w:vAlign w:val="bottom"/>
          </w:tcPr>
          <w:p w:rsidR="00807F09" w:rsidRDefault="00807F09" w:rsidP="007265E6">
            <w:pPr>
              <w:rPr>
                <w:sz w:val="24"/>
                <w:szCs w:val="24"/>
              </w:rPr>
            </w:pPr>
          </w:p>
        </w:tc>
        <w:tc>
          <w:tcPr>
            <w:tcW w:w="1020" w:type="dxa"/>
            <w:tcBorders>
              <w:bottom w:val="single" w:sz="8" w:space="0" w:color="00000A"/>
            </w:tcBorders>
            <w:vAlign w:val="bottom"/>
          </w:tcPr>
          <w:p w:rsidR="00807F09" w:rsidRDefault="00807F09" w:rsidP="007265E6">
            <w:pPr>
              <w:rPr>
                <w:sz w:val="20"/>
                <w:szCs w:val="20"/>
              </w:rPr>
            </w:pPr>
            <w:r>
              <w:rPr>
                <w:rFonts w:eastAsia="Times New Roman"/>
                <w:color w:val="00000A"/>
                <w:sz w:val="24"/>
                <w:szCs w:val="24"/>
              </w:rPr>
              <w:t>свечи…»,</w:t>
            </w:r>
          </w:p>
        </w:tc>
        <w:tc>
          <w:tcPr>
            <w:tcW w:w="960" w:type="dxa"/>
            <w:tcBorders>
              <w:bottom w:val="single" w:sz="8" w:space="0" w:color="00000A"/>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«Я</w:t>
            </w:r>
          </w:p>
        </w:tc>
        <w:tc>
          <w:tcPr>
            <w:tcW w:w="0" w:type="dxa"/>
            <w:vAlign w:val="bottom"/>
          </w:tcPr>
          <w:p w:rsidR="00807F09" w:rsidRDefault="00807F09" w:rsidP="007265E6">
            <w:pPr>
              <w:rPr>
                <w:sz w:val="1"/>
                <w:szCs w:val="1"/>
              </w:rPr>
            </w:pPr>
          </w:p>
        </w:tc>
      </w:tr>
    </w:tbl>
    <w:p w:rsidR="00807F09" w:rsidRDefault="00F02363" w:rsidP="00807F09">
      <w:pPr>
        <w:spacing w:line="20" w:lineRule="exact"/>
        <w:rPr>
          <w:sz w:val="20"/>
          <w:szCs w:val="20"/>
        </w:rPr>
      </w:pPr>
      <w:r>
        <w:rPr>
          <w:noProof/>
          <w:sz w:val="20"/>
          <w:szCs w:val="20"/>
        </w:rPr>
        <w:pict>
          <v:rect id="Shape 677" o:spid="_x0000_s1092" style="position:absolute;margin-left:478.75pt;margin-top:-.7pt;width:1pt;height:.95pt;z-index:-2515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" o:allowincell="f" fillcolor="#00000a" stroked="f"/>
        </w:pict>
      </w:r>
    </w:p>
    <w:p w:rsidR="00807F09" w:rsidRDefault="00807F09" w:rsidP="00807F09">
      <w:pPr>
        <w:sectPr w:rsidR="00807F09">
          <w:pgSz w:w="11900" w:h="16838"/>
          <w:pgMar w:top="1187" w:right="979" w:bottom="410" w:left="1320" w:header="0" w:footer="0" w:gutter="0"/>
          <w:cols w:space="720" w:equalWidth="0">
            <w:col w:w="9600"/>
          </w:cols>
        </w:sectPr>
      </w:pPr>
    </w:p>
    <w:tbl>
      <w:tblPr>
        <w:tblW w:w="0" w:type="auto"/>
        <w:tblInd w:w="2380" w:type="dxa"/>
        <w:tblLayout w:type="fixed"/>
        <w:tblCellMar>
          <w:left w:w="0" w:type="dxa"/>
          <w:right w:w="0" w:type="dxa"/>
        </w:tblCellMar>
        <w:tblLook w:val="04A0"/>
      </w:tblPr>
      <w:tblGrid>
        <w:gridCol w:w="2080"/>
        <w:gridCol w:w="1480"/>
        <w:gridCol w:w="560"/>
        <w:gridCol w:w="660"/>
        <w:gridCol w:w="660"/>
        <w:gridCol w:w="860"/>
        <w:gridCol w:w="680"/>
      </w:tblGrid>
      <w:tr w:rsidR="00807F09" w:rsidTr="007265E6">
        <w:trPr>
          <w:trHeight w:val="276"/>
        </w:trPr>
        <w:tc>
          <w:tcPr>
            <w:tcW w:w="2080" w:type="dxa"/>
            <w:vAlign w:val="bottom"/>
          </w:tcPr>
          <w:p w:rsidR="00807F09" w:rsidRDefault="00807F09" w:rsidP="007265E6">
            <w:pPr>
              <w:rPr>
                <w:sz w:val="20"/>
                <w:szCs w:val="20"/>
              </w:rPr>
            </w:pPr>
            <w:r>
              <w:rPr>
                <w:rFonts w:eastAsia="Times New Roman"/>
                <w:color w:val="00000A"/>
                <w:sz w:val="24"/>
                <w:szCs w:val="24"/>
              </w:rPr>
              <w:lastRenderedPageBreak/>
              <w:t>проходят мимо…»,</w:t>
            </w:r>
          </w:p>
        </w:tc>
        <w:tc>
          <w:tcPr>
            <w:tcW w:w="1480" w:type="dxa"/>
            <w:vAlign w:val="bottom"/>
          </w:tcPr>
          <w:p w:rsidR="00807F09" w:rsidRDefault="00807F09" w:rsidP="007265E6">
            <w:pPr>
              <w:jc w:val="right"/>
              <w:rPr>
                <w:sz w:val="20"/>
                <w:szCs w:val="20"/>
              </w:rPr>
            </w:pPr>
            <w:r>
              <w:rPr>
                <w:rFonts w:eastAsia="Times New Roman"/>
                <w:color w:val="00000A"/>
                <w:sz w:val="24"/>
                <w:szCs w:val="24"/>
              </w:rPr>
              <w:t>«Рожденные</w:t>
            </w:r>
          </w:p>
        </w:tc>
        <w:tc>
          <w:tcPr>
            <w:tcW w:w="1880" w:type="dxa"/>
            <w:gridSpan w:val="3"/>
            <w:vAlign w:val="bottom"/>
          </w:tcPr>
          <w:p w:rsidR="00807F09" w:rsidRDefault="00807F09" w:rsidP="007265E6">
            <w:pPr>
              <w:ind w:left="100"/>
              <w:rPr>
                <w:sz w:val="20"/>
                <w:szCs w:val="20"/>
              </w:rPr>
            </w:pPr>
            <w:r>
              <w:rPr>
                <w:rFonts w:eastAsia="Times New Roman"/>
                <w:color w:val="00000A"/>
                <w:sz w:val="24"/>
                <w:szCs w:val="24"/>
              </w:rPr>
              <w:t>Пригвожден к</w:t>
            </w:r>
          </w:p>
        </w:tc>
        <w:tc>
          <w:tcPr>
            <w:tcW w:w="1540" w:type="dxa"/>
            <w:gridSpan w:val="2"/>
            <w:vAlign w:val="bottom"/>
          </w:tcPr>
          <w:p w:rsidR="00807F09" w:rsidRDefault="00807F09" w:rsidP="007265E6">
            <w:pPr>
              <w:jc w:val="right"/>
              <w:rPr>
                <w:sz w:val="20"/>
                <w:szCs w:val="20"/>
              </w:rPr>
            </w:pPr>
            <w:r>
              <w:rPr>
                <w:rFonts w:eastAsia="Times New Roman"/>
                <w:color w:val="00000A"/>
                <w:sz w:val="24"/>
                <w:szCs w:val="24"/>
              </w:rPr>
              <w:t>трактирной</w:t>
            </w:r>
          </w:p>
        </w:tc>
      </w:tr>
      <w:tr w:rsidR="00807F09" w:rsidTr="007265E6">
        <w:trPr>
          <w:trHeight w:val="276"/>
        </w:trPr>
        <w:tc>
          <w:tcPr>
            <w:tcW w:w="2080" w:type="dxa"/>
            <w:vAlign w:val="bottom"/>
          </w:tcPr>
          <w:p w:rsidR="00807F09" w:rsidRDefault="00807F09" w:rsidP="007265E6">
            <w:pPr>
              <w:rPr>
                <w:sz w:val="20"/>
                <w:szCs w:val="20"/>
              </w:rPr>
            </w:pPr>
            <w:r>
              <w:rPr>
                <w:rFonts w:eastAsia="Times New Roman"/>
                <w:color w:val="00000A"/>
                <w:sz w:val="24"/>
                <w:szCs w:val="24"/>
              </w:rPr>
              <w:t>В года   глухие…»,</w:t>
            </w:r>
          </w:p>
        </w:tc>
        <w:tc>
          <w:tcPr>
            <w:tcW w:w="1480" w:type="dxa"/>
            <w:vAlign w:val="bottom"/>
          </w:tcPr>
          <w:p w:rsidR="00807F09" w:rsidRDefault="00807F09" w:rsidP="007265E6">
            <w:pPr>
              <w:jc w:val="right"/>
              <w:rPr>
                <w:sz w:val="20"/>
                <w:szCs w:val="20"/>
              </w:rPr>
            </w:pPr>
            <w:r>
              <w:rPr>
                <w:rFonts w:eastAsia="Times New Roman"/>
                <w:color w:val="00000A"/>
                <w:sz w:val="24"/>
                <w:szCs w:val="24"/>
              </w:rPr>
              <w:t>«Россия»,</w:t>
            </w:r>
          </w:p>
        </w:tc>
        <w:tc>
          <w:tcPr>
            <w:tcW w:w="1220" w:type="dxa"/>
            <w:gridSpan w:val="2"/>
            <w:vAlign w:val="bottom"/>
          </w:tcPr>
          <w:p w:rsidR="00807F09" w:rsidRDefault="00807F09" w:rsidP="007265E6">
            <w:pPr>
              <w:ind w:left="100"/>
              <w:rPr>
                <w:sz w:val="20"/>
                <w:szCs w:val="20"/>
              </w:rPr>
            </w:pPr>
            <w:r>
              <w:rPr>
                <w:rFonts w:eastAsia="Times New Roman"/>
                <w:color w:val="00000A"/>
                <w:sz w:val="24"/>
                <w:szCs w:val="24"/>
              </w:rPr>
              <w:t>стойке…»</w:t>
            </w:r>
          </w:p>
        </w:tc>
        <w:tc>
          <w:tcPr>
            <w:tcW w:w="660" w:type="dxa"/>
            <w:vAlign w:val="bottom"/>
          </w:tcPr>
          <w:p w:rsidR="00807F09" w:rsidRDefault="00807F09" w:rsidP="007265E6">
            <w:pPr>
              <w:rPr>
                <w:sz w:val="24"/>
                <w:szCs w:val="24"/>
              </w:rPr>
            </w:pPr>
          </w:p>
        </w:tc>
        <w:tc>
          <w:tcPr>
            <w:tcW w:w="860" w:type="dxa"/>
            <w:vAlign w:val="bottom"/>
          </w:tcPr>
          <w:p w:rsidR="00807F09" w:rsidRDefault="00807F09" w:rsidP="007265E6">
            <w:pPr>
              <w:rPr>
                <w:sz w:val="24"/>
                <w:szCs w:val="24"/>
              </w:rPr>
            </w:pPr>
          </w:p>
        </w:tc>
        <w:tc>
          <w:tcPr>
            <w:tcW w:w="680" w:type="dxa"/>
            <w:vAlign w:val="bottom"/>
          </w:tcPr>
          <w:p w:rsidR="00807F09" w:rsidRDefault="00807F09" w:rsidP="007265E6">
            <w:pPr>
              <w:rPr>
                <w:sz w:val="24"/>
                <w:szCs w:val="24"/>
              </w:rPr>
            </w:pPr>
          </w:p>
        </w:tc>
      </w:tr>
      <w:tr w:rsidR="00807F09" w:rsidTr="007265E6">
        <w:trPr>
          <w:trHeight w:val="276"/>
        </w:trPr>
        <w:tc>
          <w:tcPr>
            <w:tcW w:w="3560" w:type="dxa"/>
            <w:gridSpan w:val="2"/>
            <w:vAlign w:val="bottom"/>
          </w:tcPr>
          <w:p w:rsidR="00807F09" w:rsidRDefault="00807F09" w:rsidP="007265E6">
            <w:pPr>
              <w:rPr>
                <w:sz w:val="20"/>
                <w:szCs w:val="20"/>
              </w:rPr>
            </w:pPr>
            <w:r>
              <w:rPr>
                <w:rFonts w:eastAsia="Times New Roman"/>
                <w:color w:val="00000A"/>
                <w:sz w:val="24"/>
                <w:szCs w:val="24"/>
              </w:rPr>
              <w:t>«Русь моя, жизнь моя, вместе ль</w:t>
            </w:r>
          </w:p>
        </w:tc>
        <w:tc>
          <w:tcPr>
            <w:tcW w:w="2740" w:type="dxa"/>
            <w:gridSpan w:val="4"/>
            <w:vAlign w:val="bottom"/>
          </w:tcPr>
          <w:p w:rsidR="00807F09" w:rsidRDefault="00807F09" w:rsidP="007265E6">
            <w:pPr>
              <w:ind w:left="100"/>
              <w:rPr>
                <w:sz w:val="20"/>
                <w:szCs w:val="20"/>
              </w:rPr>
            </w:pPr>
            <w:r>
              <w:rPr>
                <w:rFonts w:eastAsia="Times New Roman"/>
                <w:color w:val="00000A"/>
                <w:w w:val="99"/>
                <w:sz w:val="24"/>
                <w:szCs w:val="24"/>
              </w:rPr>
              <w:t>Поэма «Соловьиный сад»</w:t>
            </w:r>
          </w:p>
        </w:tc>
        <w:tc>
          <w:tcPr>
            <w:tcW w:w="680" w:type="dxa"/>
            <w:vAlign w:val="bottom"/>
          </w:tcPr>
          <w:p w:rsidR="00807F09" w:rsidRDefault="00807F09" w:rsidP="007265E6">
            <w:pPr>
              <w:rPr>
                <w:sz w:val="24"/>
                <w:szCs w:val="24"/>
              </w:rPr>
            </w:pPr>
          </w:p>
        </w:tc>
      </w:tr>
      <w:tr w:rsidR="00807F09" w:rsidTr="007265E6">
        <w:trPr>
          <w:trHeight w:val="281"/>
        </w:trPr>
        <w:tc>
          <w:tcPr>
            <w:tcW w:w="3560" w:type="dxa"/>
            <w:gridSpan w:val="2"/>
            <w:vAlign w:val="bottom"/>
          </w:tcPr>
          <w:p w:rsidR="00807F09" w:rsidRDefault="00807F09" w:rsidP="007265E6">
            <w:pPr>
              <w:rPr>
                <w:sz w:val="20"/>
                <w:szCs w:val="20"/>
              </w:rPr>
            </w:pPr>
            <w:r>
              <w:rPr>
                <w:rFonts w:eastAsia="Times New Roman"/>
                <w:color w:val="00000A"/>
                <w:sz w:val="24"/>
                <w:szCs w:val="24"/>
              </w:rPr>
              <w:t>нам маяться…»,  «Пушкинскому</w:t>
            </w:r>
          </w:p>
        </w:tc>
        <w:tc>
          <w:tcPr>
            <w:tcW w:w="1880" w:type="dxa"/>
            <w:gridSpan w:val="3"/>
            <w:vAlign w:val="bottom"/>
          </w:tcPr>
          <w:p w:rsidR="00807F09" w:rsidRDefault="00807F09" w:rsidP="007265E6">
            <w:pPr>
              <w:ind w:left="100"/>
              <w:rPr>
                <w:sz w:val="20"/>
                <w:szCs w:val="20"/>
              </w:rPr>
            </w:pPr>
            <w:r>
              <w:rPr>
                <w:rFonts w:eastAsia="Times New Roman"/>
                <w:b/>
                <w:bCs/>
                <w:color w:val="00000A"/>
                <w:sz w:val="24"/>
                <w:szCs w:val="24"/>
              </w:rPr>
              <w:t>Л.Н. Андреев</w:t>
            </w:r>
          </w:p>
        </w:tc>
        <w:tc>
          <w:tcPr>
            <w:tcW w:w="860" w:type="dxa"/>
            <w:vAlign w:val="bottom"/>
          </w:tcPr>
          <w:p w:rsidR="00807F09" w:rsidRDefault="00807F09" w:rsidP="007265E6">
            <w:pPr>
              <w:rPr>
                <w:sz w:val="24"/>
                <w:szCs w:val="24"/>
              </w:rPr>
            </w:pPr>
          </w:p>
        </w:tc>
        <w:tc>
          <w:tcPr>
            <w:tcW w:w="680" w:type="dxa"/>
            <w:vAlign w:val="bottom"/>
          </w:tcPr>
          <w:p w:rsidR="00807F09" w:rsidRDefault="00807F09" w:rsidP="007265E6">
            <w:pPr>
              <w:rPr>
                <w:sz w:val="24"/>
                <w:szCs w:val="24"/>
              </w:rPr>
            </w:pPr>
          </w:p>
        </w:tc>
      </w:tr>
      <w:tr w:rsidR="00807F09" w:rsidTr="007265E6">
        <w:trPr>
          <w:trHeight w:val="271"/>
        </w:trPr>
        <w:tc>
          <w:tcPr>
            <w:tcW w:w="2080" w:type="dxa"/>
            <w:vAlign w:val="bottom"/>
          </w:tcPr>
          <w:p w:rsidR="00807F09" w:rsidRDefault="00807F09" w:rsidP="007265E6">
            <w:pPr>
              <w:spacing w:line="271" w:lineRule="exact"/>
              <w:rPr>
                <w:sz w:val="20"/>
                <w:szCs w:val="20"/>
              </w:rPr>
            </w:pPr>
            <w:r>
              <w:rPr>
                <w:rFonts w:eastAsia="Times New Roman"/>
                <w:color w:val="00000A"/>
                <w:sz w:val="24"/>
                <w:szCs w:val="24"/>
              </w:rPr>
              <w:t>Дому», «Скифы»</w:t>
            </w:r>
          </w:p>
        </w:tc>
        <w:tc>
          <w:tcPr>
            <w:tcW w:w="1480" w:type="dxa"/>
            <w:vAlign w:val="bottom"/>
          </w:tcPr>
          <w:p w:rsidR="00807F09" w:rsidRDefault="00807F09" w:rsidP="007265E6">
            <w:pPr>
              <w:rPr>
                <w:sz w:val="23"/>
                <w:szCs w:val="23"/>
              </w:rPr>
            </w:pPr>
          </w:p>
        </w:tc>
        <w:tc>
          <w:tcPr>
            <w:tcW w:w="3420" w:type="dxa"/>
            <w:gridSpan w:val="5"/>
            <w:vAlign w:val="bottom"/>
          </w:tcPr>
          <w:p w:rsidR="00807F09" w:rsidRDefault="00807F09" w:rsidP="007265E6">
            <w:pPr>
              <w:spacing w:line="271" w:lineRule="exact"/>
              <w:ind w:left="100"/>
              <w:rPr>
                <w:sz w:val="20"/>
                <w:szCs w:val="20"/>
              </w:rPr>
            </w:pPr>
            <w:r>
              <w:rPr>
                <w:rFonts w:eastAsia="Times New Roman"/>
                <w:color w:val="00000A"/>
                <w:sz w:val="24"/>
                <w:szCs w:val="24"/>
              </w:rPr>
              <w:t>Повести и рассказы: «Большой</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1220" w:type="dxa"/>
            <w:gridSpan w:val="2"/>
            <w:vAlign w:val="bottom"/>
          </w:tcPr>
          <w:p w:rsidR="00807F09" w:rsidRDefault="00807F09" w:rsidP="007265E6">
            <w:pPr>
              <w:ind w:left="100"/>
              <w:rPr>
                <w:sz w:val="20"/>
                <w:szCs w:val="20"/>
              </w:rPr>
            </w:pPr>
            <w:r>
              <w:rPr>
                <w:rFonts w:eastAsia="Times New Roman"/>
                <w:color w:val="00000A"/>
                <w:sz w:val="24"/>
                <w:szCs w:val="24"/>
              </w:rPr>
              <w:t>шлем»,</w:t>
            </w:r>
          </w:p>
        </w:tc>
        <w:tc>
          <w:tcPr>
            <w:tcW w:w="1520" w:type="dxa"/>
            <w:gridSpan w:val="2"/>
            <w:vAlign w:val="bottom"/>
          </w:tcPr>
          <w:p w:rsidR="00807F09" w:rsidRDefault="00807F09" w:rsidP="007265E6">
            <w:pPr>
              <w:ind w:left="60"/>
              <w:rPr>
                <w:sz w:val="20"/>
                <w:szCs w:val="20"/>
              </w:rPr>
            </w:pPr>
            <w:r>
              <w:rPr>
                <w:rFonts w:eastAsia="Times New Roman"/>
                <w:color w:val="00000A"/>
                <w:sz w:val="24"/>
                <w:szCs w:val="24"/>
              </w:rPr>
              <w:t>«Красный</w:t>
            </w:r>
          </w:p>
        </w:tc>
        <w:tc>
          <w:tcPr>
            <w:tcW w:w="680" w:type="dxa"/>
            <w:vAlign w:val="bottom"/>
          </w:tcPr>
          <w:p w:rsidR="00807F09" w:rsidRDefault="00807F09" w:rsidP="007265E6">
            <w:pPr>
              <w:jc w:val="right"/>
              <w:rPr>
                <w:sz w:val="20"/>
                <w:szCs w:val="20"/>
              </w:rPr>
            </w:pPr>
            <w:r>
              <w:rPr>
                <w:rFonts w:eastAsia="Times New Roman"/>
                <w:color w:val="00000A"/>
                <w:w w:val="99"/>
                <w:sz w:val="24"/>
                <w:szCs w:val="24"/>
              </w:rPr>
              <w:t>смех»,</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3420" w:type="dxa"/>
            <w:gridSpan w:val="5"/>
            <w:vAlign w:val="bottom"/>
          </w:tcPr>
          <w:p w:rsidR="00807F09" w:rsidRDefault="00807F09" w:rsidP="007265E6">
            <w:pPr>
              <w:ind w:left="100"/>
              <w:rPr>
                <w:sz w:val="20"/>
                <w:szCs w:val="20"/>
              </w:rPr>
            </w:pPr>
            <w:r>
              <w:rPr>
                <w:rFonts w:eastAsia="Times New Roman"/>
                <w:color w:val="00000A"/>
                <w:sz w:val="24"/>
                <w:szCs w:val="24"/>
              </w:rPr>
              <w:t>«Рассказ о семи повешенных»,</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3420" w:type="dxa"/>
            <w:gridSpan w:val="5"/>
            <w:vAlign w:val="bottom"/>
          </w:tcPr>
          <w:p w:rsidR="00807F09" w:rsidRDefault="00807F09" w:rsidP="007265E6">
            <w:pPr>
              <w:ind w:left="100"/>
              <w:rPr>
                <w:sz w:val="20"/>
                <w:szCs w:val="20"/>
              </w:rPr>
            </w:pPr>
            <w:r>
              <w:rPr>
                <w:rFonts w:eastAsia="Times New Roman"/>
                <w:color w:val="00000A"/>
                <w:sz w:val="24"/>
                <w:szCs w:val="24"/>
              </w:rPr>
              <w:t>«Иуда Искариот», «Жизнь</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2740" w:type="dxa"/>
            <w:gridSpan w:val="4"/>
            <w:vAlign w:val="bottom"/>
          </w:tcPr>
          <w:p w:rsidR="00807F09" w:rsidRDefault="00807F09" w:rsidP="007265E6">
            <w:pPr>
              <w:ind w:left="100"/>
              <w:rPr>
                <w:sz w:val="20"/>
                <w:szCs w:val="20"/>
              </w:rPr>
            </w:pPr>
            <w:r>
              <w:rPr>
                <w:rFonts w:eastAsia="Times New Roman"/>
                <w:color w:val="00000A"/>
                <w:sz w:val="24"/>
                <w:szCs w:val="24"/>
              </w:rPr>
              <w:t>Василия Фивейского».</w:t>
            </w:r>
          </w:p>
        </w:tc>
        <w:tc>
          <w:tcPr>
            <w:tcW w:w="680" w:type="dxa"/>
            <w:vAlign w:val="bottom"/>
          </w:tcPr>
          <w:p w:rsidR="00807F09" w:rsidRDefault="00807F09" w:rsidP="007265E6">
            <w:pPr>
              <w:rPr>
                <w:sz w:val="24"/>
                <w:szCs w:val="24"/>
              </w:rPr>
            </w:pP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2740" w:type="dxa"/>
            <w:gridSpan w:val="4"/>
            <w:vAlign w:val="bottom"/>
          </w:tcPr>
          <w:p w:rsidR="00807F09" w:rsidRDefault="00807F09" w:rsidP="007265E6">
            <w:pPr>
              <w:ind w:left="100"/>
              <w:rPr>
                <w:sz w:val="20"/>
                <w:szCs w:val="20"/>
              </w:rPr>
            </w:pPr>
            <w:r>
              <w:rPr>
                <w:rFonts w:eastAsia="Times New Roman"/>
                <w:color w:val="00000A"/>
                <w:sz w:val="24"/>
                <w:szCs w:val="24"/>
              </w:rPr>
              <w:t>Пьеса «Жизнь человека»</w:t>
            </w:r>
          </w:p>
        </w:tc>
        <w:tc>
          <w:tcPr>
            <w:tcW w:w="680" w:type="dxa"/>
            <w:vAlign w:val="bottom"/>
          </w:tcPr>
          <w:p w:rsidR="00807F09" w:rsidRDefault="00807F09" w:rsidP="007265E6">
            <w:pPr>
              <w:rPr>
                <w:sz w:val="24"/>
                <w:szCs w:val="24"/>
              </w:rPr>
            </w:pPr>
          </w:p>
        </w:tc>
      </w:tr>
      <w:tr w:rsidR="00807F09" w:rsidTr="007265E6">
        <w:trPr>
          <w:trHeight w:val="281"/>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1880" w:type="dxa"/>
            <w:gridSpan w:val="3"/>
            <w:vAlign w:val="bottom"/>
          </w:tcPr>
          <w:p w:rsidR="00807F09" w:rsidRDefault="00807F09" w:rsidP="007265E6">
            <w:pPr>
              <w:ind w:left="100"/>
              <w:rPr>
                <w:sz w:val="20"/>
                <w:szCs w:val="20"/>
              </w:rPr>
            </w:pPr>
            <w:r>
              <w:rPr>
                <w:rFonts w:eastAsia="Times New Roman"/>
                <w:b/>
                <w:bCs/>
                <w:color w:val="00000A"/>
                <w:sz w:val="24"/>
                <w:szCs w:val="24"/>
              </w:rPr>
              <w:t>В.Я. Брюсов</w:t>
            </w:r>
          </w:p>
        </w:tc>
        <w:tc>
          <w:tcPr>
            <w:tcW w:w="860" w:type="dxa"/>
            <w:vAlign w:val="bottom"/>
          </w:tcPr>
          <w:p w:rsidR="00807F09" w:rsidRDefault="00807F09" w:rsidP="007265E6">
            <w:pPr>
              <w:rPr>
                <w:sz w:val="24"/>
                <w:szCs w:val="24"/>
              </w:rPr>
            </w:pPr>
          </w:p>
        </w:tc>
        <w:tc>
          <w:tcPr>
            <w:tcW w:w="680" w:type="dxa"/>
            <w:vAlign w:val="bottom"/>
          </w:tcPr>
          <w:p w:rsidR="00807F09" w:rsidRDefault="00807F09" w:rsidP="007265E6">
            <w:pPr>
              <w:rPr>
                <w:sz w:val="24"/>
                <w:szCs w:val="24"/>
              </w:rPr>
            </w:pPr>
          </w:p>
        </w:tc>
      </w:tr>
      <w:tr w:rsidR="00807F09" w:rsidTr="007265E6">
        <w:trPr>
          <w:trHeight w:val="271"/>
        </w:trPr>
        <w:tc>
          <w:tcPr>
            <w:tcW w:w="2080" w:type="dxa"/>
            <w:vAlign w:val="bottom"/>
          </w:tcPr>
          <w:p w:rsidR="00807F09" w:rsidRDefault="00807F09" w:rsidP="007265E6">
            <w:pPr>
              <w:rPr>
                <w:sz w:val="23"/>
                <w:szCs w:val="23"/>
              </w:rPr>
            </w:pPr>
          </w:p>
        </w:tc>
        <w:tc>
          <w:tcPr>
            <w:tcW w:w="1480" w:type="dxa"/>
            <w:vAlign w:val="bottom"/>
          </w:tcPr>
          <w:p w:rsidR="00807F09" w:rsidRDefault="00807F09" w:rsidP="007265E6">
            <w:pPr>
              <w:rPr>
                <w:sz w:val="23"/>
                <w:szCs w:val="23"/>
              </w:rPr>
            </w:pPr>
          </w:p>
        </w:tc>
        <w:tc>
          <w:tcPr>
            <w:tcW w:w="3420" w:type="dxa"/>
            <w:gridSpan w:val="5"/>
            <w:vAlign w:val="bottom"/>
          </w:tcPr>
          <w:p w:rsidR="00807F09" w:rsidRDefault="00807F09" w:rsidP="007265E6">
            <w:pPr>
              <w:spacing w:line="271" w:lineRule="exact"/>
              <w:ind w:left="100"/>
              <w:rPr>
                <w:sz w:val="20"/>
                <w:szCs w:val="20"/>
              </w:rPr>
            </w:pPr>
            <w:r>
              <w:rPr>
                <w:rFonts w:eastAsia="Times New Roman"/>
                <w:color w:val="00000A"/>
                <w:sz w:val="24"/>
                <w:szCs w:val="24"/>
              </w:rPr>
              <w:t>Стихотворения:«Ассаргадон»,</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3420" w:type="dxa"/>
            <w:gridSpan w:val="5"/>
            <w:vAlign w:val="bottom"/>
          </w:tcPr>
          <w:p w:rsidR="00807F09" w:rsidRDefault="00807F09" w:rsidP="007265E6">
            <w:pPr>
              <w:ind w:left="100"/>
              <w:rPr>
                <w:sz w:val="20"/>
                <w:szCs w:val="20"/>
              </w:rPr>
            </w:pPr>
            <w:r>
              <w:rPr>
                <w:rFonts w:eastAsia="Times New Roman"/>
                <w:color w:val="00000A"/>
                <w:sz w:val="24"/>
                <w:szCs w:val="24"/>
              </w:rPr>
              <w:t>«Грядущие гунны», «Есть что-</w:t>
            </w:r>
          </w:p>
        </w:tc>
      </w:tr>
      <w:tr w:rsidR="00807F09" w:rsidTr="007265E6">
        <w:trPr>
          <w:trHeight w:val="277"/>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560" w:type="dxa"/>
            <w:vAlign w:val="bottom"/>
          </w:tcPr>
          <w:p w:rsidR="00807F09" w:rsidRDefault="00807F09" w:rsidP="007265E6">
            <w:pPr>
              <w:ind w:left="100"/>
              <w:rPr>
                <w:sz w:val="20"/>
                <w:szCs w:val="20"/>
              </w:rPr>
            </w:pPr>
            <w:r>
              <w:rPr>
                <w:rFonts w:eastAsia="Times New Roman"/>
                <w:color w:val="00000A"/>
                <w:sz w:val="24"/>
                <w:szCs w:val="24"/>
              </w:rPr>
              <w:t>то</w:t>
            </w:r>
          </w:p>
        </w:tc>
        <w:tc>
          <w:tcPr>
            <w:tcW w:w="1320" w:type="dxa"/>
            <w:gridSpan w:val="2"/>
            <w:vAlign w:val="bottom"/>
          </w:tcPr>
          <w:p w:rsidR="00807F09" w:rsidRDefault="00807F09" w:rsidP="007265E6">
            <w:pPr>
              <w:ind w:left="240"/>
              <w:rPr>
                <w:sz w:val="20"/>
                <w:szCs w:val="20"/>
              </w:rPr>
            </w:pPr>
            <w:r>
              <w:rPr>
                <w:rFonts w:eastAsia="Times New Roman"/>
                <w:color w:val="00000A"/>
                <w:sz w:val="24"/>
                <w:szCs w:val="24"/>
              </w:rPr>
              <w:t>позорное</w:t>
            </w:r>
          </w:p>
        </w:tc>
        <w:tc>
          <w:tcPr>
            <w:tcW w:w="860" w:type="dxa"/>
            <w:vAlign w:val="bottom"/>
          </w:tcPr>
          <w:p w:rsidR="00807F09" w:rsidRDefault="00807F09" w:rsidP="007265E6">
            <w:pPr>
              <w:ind w:left="360"/>
              <w:rPr>
                <w:sz w:val="20"/>
                <w:szCs w:val="20"/>
              </w:rPr>
            </w:pPr>
            <w:r>
              <w:rPr>
                <w:rFonts w:eastAsia="Times New Roman"/>
                <w:color w:val="00000A"/>
                <w:sz w:val="24"/>
                <w:szCs w:val="24"/>
              </w:rPr>
              <w:t>в</w:t>
            </w:r>
          </w:p>
        </w:tc>
        <w:tc>
          <w:tcPr>
            <w:tcW w:w="680" w:type="dxa"/>
            <w:vAlign w:val="bottom"/>
          </w:tcPr>
          <w:p w:rsidR="00807F09" w:rsidRDefault="00807F09" w:rsidP="007265E6">
            <w:pPr>
              <w:jc w:val="right"/>
              <w:rPr>
                <w:sz w:val="20"/>
                <w:szCs w:val="20"/>
              </w:rPr>
            </w:pPr>
            <w:r>
              <w:rPr>
                <w:rFonts w:eastAsia="Times New Roman"/>
                <w:color w:val="00000A"/>
                <w:sz w:val="24"/>
                <w:szCs w:val="24"/>
              </w:rPr>
              <w:t>мощи</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1880" w:type="dxa"/>
            <w:gridSpan w:val="3"/>
            <w:vAlign w:val="bottom"/>
          </w:tcPr>
          <w:p w:rsidR="00807F09" w:rsidRDefault="00807F09" w:rsidP="007265E6">
            <w:pPr>
              <w:ind w:left="100"/>
              <w:rPr>
                <w:sz w:val="20"/>
                <w:szCs w:val="20"/>
              </w:rPr>
            </w:pPr>
            <w:r>
              <w:rPr>
                <w:rFonts w:eastAsia="Times New Roman"/>
                <w:color w:val="00000A"/>
                <w:sz w:val="24"/>
                <w:szCs w:val="24"/>
              </w:rPr>
              <w:t>природы...»,</w:t>
            </w:r>
          </w:p>
        </w:tc>
        <w:tc>
          <w:tcPr>
            <w:tcW w:w="1540" w:type="dxa"/>
            <w:gridSpan w:val="2"/>
            <w:vAlign w:val="bottom"/>
          </w:tcPr>
          <w:p w:rsidR="00807F09" w:rsidRDefault="00807F09" w:rsidP="007265E6">
            <w:pPr>
              <w:jc w:val="right"/>
              <w:rPr>
                <w:sz w:val="20"/>
                <w:szCs w:val="20"/>
              </w:rPr>
            </w:pPr>
            <w:r>
              <w:rPr>
                <w:rFonts w:eastAsia="Times New Roman"/>
                <w:color w:val="00000A"/>
                <w:sz w:val="24"/>
                <w:szCs w:val="24"/>
              </w:rPr>
              <w:t>«Неколебимой</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1220" w:type="dxa"/>
            <w:gridSpan w:val="2"/>
            <w:vAlign w:val="bottom"/>
          </w:tcPr>
          <w:p w:rsidR="00807F09" w:rsidRDefault="00807F09" w:rsidP="007265E6">
            <w:pPr>
              <w:ind w:left="100"/>
              <w:rPr>
                <w:sz w:val="20"/>
                <w:szCs w:val="20"/>
              </w:rPr>
            </w:pPr>
            <w:r>
              <w:rPr>
                <w:rFonts w:eastAsia="Times New Roman"/>
                <w:color w:val="00000A"/>
                <w:sz w:val="24"/>
                <w:szCs w:val="24"/>
              </w:rPr>
              <w:t>истине...»,</w:t>
            </w:r>
          </w:p>
        </w:tc>
        <w:tc>
          <w:tcPr>
            <w:tcW w:w="660" w:type="dxa"/>
            <w:vAlign w:val="bottom"/>
          </w:tcPr>
          <w:p w:rsidR="00807F09" w:rsidRDefault="00807F09" w:rsidP="007265E6">
            <w:pPr>
              <w:rPr>
                <w:sz w:val="24"/>
                <w:szCs w:val="24"/>
              </w:rPr>
            </w:pPr>
          </w:p>
        </w:tc>
        <w:tc>
          <w:tcPr>
            <w:tcW w:w="1540" w:type="dxa"/>
            <w:gridSpan w:val="2"/>
            <w:vAlign w:val="bottom"/>
          </w:tcPr>
          <w:p w:rsidR="00807F09" w:rsidRDefault="00807F09" w:rsidP="007265E6">
            <w:pPr>
              <w:jc w:val="right"/>
              <w:rPr>
                <w:sz w:val="20"/>
                <w:szCs w:val="20"/>
              </w:rPr>
            </w:pPr>
            <w:r>
              <w:rPr>
                <w:rFonts w:eastAsia="Times New Roman"/>
                <w:color w:val="00000A"/>
                <w:sz w:val="24"/>
                <w:szCs w:val="24"/>
              </w:rPr>
              <w:t>«Каменщик»,</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3420" w:type="dxa"/>
            <w:gridSpan w:val="5"/>
            <w:vAlign w:val="bottom"/>
          </w:tcPr>
          <w:p w:rsidR="00807F09" w:rsidRDefault="00807F09" w:rsidP="007265E6">
            <w:pPr>
              <w:ind w:left="100"/>
              <w:rPr>
                <w:sz w:val="20"/>
                <w:szCs w:val="20"/>
              </w:rPr>
            </w:pPr>
            <w:r>
              <w:rPr>
                <w:rFonts w:eastAsia="Times New Roman"/>
                <w:color w:val="00000A"/>
                <w:sz w:val="24"/>
                <w:szCs w:val="24"/>
              </w:rPr>
              <w:t>«Творчество»,  «Родной  язык».</w:t>
            </w:r>
          </w:p>
        </w:tc>
      </w:tr>
      <w:tr w:rsidR="00807F09" w:rsidTr="007265E6">
        <w:trPr>
          <w:trHeight w:val="276"/>
        </w:trPr>
        <w:tc>
          <w:tcPr>
            <w:tcW w:w="2080" w:type="dxa"/>
            <w:vAlign w:val="bottom"/>
          </w:tcPr>
          <w:p w:rsidR="00807F09" w:rsidRDefault="00807F09" w:rsidP="007265E6">
            <w:pPr>
              <w:rPr>
                <w:sz w:val="24"/>
                <w:szCs w:val="24"/>
              </w:rPr>
            </w:pPr>
          </w:p>
        </w:tc>
        <w:tc>
          <w:tcPr>
            <w:tcW w:w="1480" w:type="dxa"/>
            <w:vAlign w:val="bottom"/>
          </w:tcPr>
          <w:p w:rsidR="00807F09" w:rsidRDefault="00807F09" w:rsidP="007265E6">
            <w:pPr>
              <w:rPr>
                <w:sz w:val="24"/>
                <w:szCs w:val="24"/>
              </w:rPr>
            </w:pPr>
          </w:p>
        </w:tc>
        <w:tc>
          <w:tcPr>
            <w:tcW w:w="2740" w:type="dxa"/>
            <w:gridSpan w:val="4"/>
            <w:vAlign w:val="bottom"/>
          </w:tcPr>
          <w:p w:rsidR="00807F09" w:rsidRDefault="00807F09" w:rsidP="007265E6">
            <w:pPr>
              <w:ind w:left="100"/>
              <w:rPr>
                <w:sz w:val="20"/>
                <w:szCs w:val="20"/>
              </w:rPr>
            </w:pPr>
            <w:r>
              <w:rPr>
                <w:rFonts w:eastAsia="Times New Roman"/>
                <w:color w:val="00000A"/>
                <w:sz w:val="24"/>
                <w:szCs w:val="24"/>
              </w:rPr>
              <w:t>«Юному поэту», «Я»</w:t>
            </w:r>
          </w:p>
        </w:tc>
        <w:tc>
          <w:tcPr>
            <w:tcW w:w="680" w:type="dxa"/>
            <w:vAlign w:val="bottom"/>
          </w:tcPr>
          <w:p w:rsidR="00807F09" w:rsidRDefault="00807F09" w:rsidP="007265E6">
            <w:pPr>
              <w:rPr>
                <w:sz w:val="24"/>
                <w:szCs w:val="24"/>
              </w:rPr>
            </w:pPr>
          </w:p>
        </w:tc>
      </w:tr>
    </w:tbl>
    <w:p w:rsidR="00807F09" w:rsidRDefault="00F02363" w:rsidP="00807F09">
      <w:pPr>
        <w:spacing w:line="2" w:lineRule="exact"/>
        <w:rPr>
          <w:sz w:val="20"/>
          <w:szCs w:val="20"/>
        </w:rPr>
      </w:pPr>
      <w:r>
        <w:rPr>
          <w:noProof/>
          <w:sz w:val="20"/>
          <w:szCs w:val="20"/>
        </w:rPr>
        <w:pict>
          <v:line id="Shape 678" o:spid="_x0000_s1091" style="position:absolute;z-index:-251549184;visibility:visible;mso-position-horizontal-relative:page;mso-position-vertical-relative:page" from="66.35pt,60.55pt" to="545.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" o:allowincell="f" filled="t" strokecolor="#00000a" strokeweight=".16931mm">
            <v:stroke joinstyle="miter"/>
            <o:lock v:ext="edit" shapetype="f"/>
            <w10:wrap anchorx="page" anchory="page"/>
          </v:line>
        </w:pict>
      </w:r>
      <w:r>
        <w:rPr>
          <w:noProof/>
          <w:sz w:val="20"/>
          <w:szCs w:val="20"/>
        </w:rPr>
        <w:pict>
          <v:line id="Shape 679" o:spid="_x0000_s1090" style="position:absolute;z-index:-251548160;visibility:visible;mso-position-horizontal-relative:page;mso-position-vertical-relative:page" from="66.6pt,60.35pt" to="66.6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" o:allowincell="f" filled="t" strokecolor="#00000a" strokeweight=".16931mm">
            <v:stroke joinstyle="miter"/>
            <o:lock v:ext="edit" shapetype="f"/>
            <w10:wrap anchorx="page" anchory="page"/>
          </v:line>
        </w:pict>
      </w:r>
      <w:r>
        <w:rPr>
          <w:noProof/>
          <w:sz w:val="20"/>
          <w:szCs w:val="20"/>
        </w:rPr>
        <w:pict>
          <v:line id="Shape 680" o:spid="_x0000_s1089" style="position:absolute;z-index:-251547136;visibility:visible;mso-position-horizontal-relative:page;mso-position-vertical-relative:page" from="186pt,60.35pt" to="186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" o:allowincell="f" filled="t" strokecolor="#00000a" strokeweight=".16931mm">
            <v:stroke joinstyle="miter"/>
            <o:lock v:ext="edit" shapetype="f"/>
            <w10:wrap anchorx="page" anchory="page"/>
          </v:line>
        </w:pict>
      </w:r>
      <w:r>
        <w:rPr>
          <w:noProof/>
          <w:sz w:val="20"/>
          <w:szCs w:val="20"/>
        </w:rPr>
        <w:pict>
          <v:line id="Shape 681" o:spid="_x0000_s1088" style="position:absolute;z-index:-251546112;visibility:visible;mso-position-horizontal-relative:page;mso-position-vertical-relative:page" from="369.15pt,60.35pt" to="369.15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" o:allowincell="f" filled="t" strokecolor="#00000a" strokeweight=".48pt">
            <v:stroke joinstyle="miter"/>
            <o:lock v:ext="edit" shapetype="f"/>
            <w10:wrap anchorx="page" anchory="page"/>
          </v:line>
        </w:pict>
      </w:r>
      <w:r>
        <w:rPr>
          <w:noProof/>
          <w:sz w:val="20"/>
          <w:szCs w:val="20"/>
        </w:rPr>
        <w:pict>
          <v:line id="Shape 682" o:spid="_x0000_s1087" style="position:absolute;z-index:-251545088;visibility:visible;mso-position-horizontal-relative:page;mso-position-vertical-relative:page" from="66.35pt,792.45pt" to="545.5pt,7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" o:allowincell="f" filled="t" strokecolor="#00000a" strokeweight=".48pt">
            <v:stroke joinstyle="miter"/>
            <o:lock v:ext="edit" shapetype="f"/>
            <w10:wrap anchorx="page" anchory="page"/>
          </v:line>
        </w:pict>
      </w:r>
      <w:r>
        <w:rPr>
          <w:noProof/>
          <w:sz w:val="20"/>
          <w:szCs w:val="20"/>
        </w:rPr>
        <w:pict>
          <v:line id="Shape 683" o:spid="_x0000_s1086" style="position:absolute;z-index:-251544064;visibility:visible;mso-position-horizontal-relative:page;mso-position-vertical-relative:page" from="545.25pt,60.35pt" to="545.25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" o:allowincell="f" filled="t" strokecolor="#00000a" strokeweight=".48pt">
            <v:stroke joinstyle="miter"/>
            <o:lock v:ext="edit" shapetype="f"/>
            <w10:wrap anchorx="page" anchory="page"/>
          </v:line>
        </w:pict>
      </w:r>
    </w:p>
    <w:p w:rsidR="00807F09" w:rsidRDefault="00807F09" w:rsidP="00807F09">
      <w:pPr>
        <w:ind w:left="6040"/>
        <w:rPr>
          <w:sz w:val="20"/>
          <w:szCs w:val="20"/>
        </w:rPr>
      </w:pPr>
      <w:r>
        <w:rPr>
          <w:rFonts w:eastAsia="Times New Roman"/>
          <w:b/>
          <w:bCs/>
          <w:color w:val="00000A"/>
          <w:sz w:val="24"/>
          <w:szCs w:val="24"/>
        </w:rPr>
        <w:t>К.Д. Бальмонт</w:t>
      </w:r>
    </w:p>
    <w:p w:rsidR="00807F09" w:rsidRDefault="00807F09" w:rsidP="00807F09">
      <w:pPr>
        <w:spacing w:line="235" w:lineRule="auto"/>
        <w:ind w:left="6040"/>
        <w:rPr>
          <w:sz w:val="20"/>
          <w:szCs w:val="20"/>
        </w:rPr>
      </w:pPr>
      <w:r>
        <w:rPr>
          <w:rFonts w:eastAsia="Times New Roman"/>
          <w:color w:val="00000A"/>
          <w:sz w:val="24"/>
          <w:szCs w:val="24"/>
        </w:rPr>
        <w:t>Стихотворения</w:t>
      </w:r>
      <w:r>
        <w:rPr>
          <w:rFonts w:eastAsia="Times New Roman"/>
          <w:b/>
          <w:bCs/>
          <w:color w:val="00000A"/>
          <w:sz w:val="24"/>
          <w:szCs w:val="24"/>
        </w:rPr>
        <w:t>:</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«Безглагольность»,  «Будем как</w:t>
      </w:r>
    </w:p>
    <w:p w:rsidR="00807F09" w:rsidRDefault="00807F09" w:rsidP="00807F09">
      <w:pPr>
        <w:tabs>
          <w:tab w:val="left" w:pos="7080"/>
          <w:tab w:val="left" w:pos="8240"/>
          <w:tab w:val="left" w:pos="8660"/>
        </w:tabs>
        <w:ind w:left="6040"/>
        <w:rPr>
          <w:sz w:val="20"/>
          <w:szCs w:val="20"/>
        </w:rPr>
      </w:pPr>
      <w:r>
        <w:rPr>
          <w:rFonts w:eastAsia="Times New Roman"/>
          <w:color w:val="00000A"/>
          <w:sz w:val="24"/>
          <w:szCs w:val="24"/>
        </w:rPr>
        <w:t>солнце,</w:t>
      </w:r>
      <w:r>
        <w:rPr>
          <w:sz w:val="20"/>
          <w:szCs w:val="20"/>
        </w:rPr>
        <w:tab/>
      </w:r>
      <w:r>
        <w:rPr>
          <w:rFonts w:eastAsia="Times New Roman"/>
          <w:color w:val="00000A"/>
          <w:sz w:val="24"/>
          <w:szCs w:val="24"/>
        </w:rPr>
        <w:t>Забудем</w:t>
      </w:r>
      <w:r>
        <w:rPr>
          <w:sz w:val="20"/>
          <w:szCs w:val="20"/>
        </w:rPr>
        <w:tab/>
      </w:r>
      <w:r>
        <w:rPr>
          <w:rFonts w:eastAsia="Times New Roman"/>
          <w:color w:val="00000A"/>
          <w:sz w:val="24"/>
          <w:szCs w:val="24"/>
        </w:rPr>
        <w:t>о</w:t>
      </w:r>
      <w:r>
        <w:rPr>
          <w:sz w:val="20"/>
          <w:szCs w:val="20"/>
        </w:rPr>
        <w:tab/>
      </w:r>
      <w:r>
        <w:rPr>
          <w:rFonts w:eastAsia="Times New Roman"/>
          <w:color w:val="00000A"/>
          <w:sz w:val="24"/>
          <w:szCs w:val="24"/>
        </w:rPr>
        <w:t>том...»</w:t>
      </w:r>
    </w:p>
    <w:p w:rsidR="00807F09" w:rsidRDefault="00807F09" w:rsidP="00807F09">
      <w:pPr>
        <w:tabs>
          <w:tab w:val="left" w:pos="8520"/>
        </w:tabs>
        <w:ind w:left="6040"/>
        <w:rPr>
          <w:sz w:val="20"/>
          <w:szCs w:val="20"/>
        </w:rPr>
      </w:pPr>
      <w:r>
        <w:rPr>
          <w:rFonts w:eastAsia="Times New Roman"/>
          <w:color w:val="00000A"/>
          <w:sz w:val="24"/>
          <w:szCs w:val="24"/>
        </w:rPr>
        <w:t>«Камыши»,</w:t>
      </w:r>
      <w:r>
        <w:rPr>
          <w:sz w:val="20"/>
          <w:szCs w:val="20"/>
        </w:rPr>
        <w:tab/>
      </w:r>
      <w:r>
        <w:rPr>
          <w:rFonts w:eastAsia="Times New Roman"/>
          <w:color w:val="00000A"/>
          <w:sz w:val="24"/>
          <w:szCs w:val="24"/>
        </w:rPr>
        <w:t>«Слова-</w:t>
      </w:r>
    </w:p>
    <w:p w:rsidR="00807F09" w:rsidRDefault="00807F09" w:rsidP="00807F09">
      <w:pPr>
        <w:ind w:left="6040"/>
        <w:rPr>
          <w:sz w:val="20"/>
          <w:szCs w:val="20"/>
        </w:rPr>
      </w:pPr>
      <w:r>
        <w:rPr>
          <w:rFonts w:eastAsia="Times New Roman"/>
          <w:color w:val="00000A"/>
          <w:sz w:val="24"/>
          <w:szCs w:val="24"/>
        </w:rPr>
        <w:t>хамелеоны»,  «Челн  томленья»,</w:t>
      </w:r>
    </w:p>
    <w:p w:rsidR="00807F09" w:rsidRDefault="00807F09" w:rsidP="00807F09">
      <w:pPr>
        <w:tabs>
          <w:tab w:val="left" w:pos="6500"/>
          <w:tab w:val="left" w:pos="7500"/>
          <w:tab w:val="left" w:pos="8320"/>
        </w:tabs>
        <w:ind w:left="6040"/>
        <w:rPr>
          <w:sz w:val="20"/>
          <w:szCs w:val="20"/>
        </w:rPr>
      </w:pPr>
      <w:r>
        <w:rPr>
          <w:rFonts w:eastAsia="Times New Roman"/>
          <w:color w:val="00000A"/>
          <w:sz w:val="24"/>
          <w:szCs w:val="24"/>
        </w:rPr>
        <w:t>«Я</w:t>
      </w:r>
      <w:r>
        <w:rPr>
          <w:sz w:val="20"/>
          <w:szCs w:val="20"/>
        </w:rPr>
        <w:tab/>
      </w:r>
      <w:r>
        <w:rPr>
          <w:rFonts w:eastAsia="Times New Roman"/>
          <w:color w:val="00000A"/>
          <w:sz w:val="24"/>
          <w:szCs w:val="24"/>
        </w:rPr>
        <w:t>мечтою</w:t>
      </w:r>
      <w:r>
        <w:rPr>
          <w:rFonts w:eastAsia="Times New Roman"/>
          <w:color w:val="00000A"/>
          <w:sz w:val="24"/>
          <w:szCs w:val="24"/>
        </w:rPr>
        <w:tab/>
        <w:t>ловил</w:t>
      </w:r>
      <w:r>
        <w:rPr>
          <w:rFonts w:eastAsia="Times New Roman"/>
          <w:color w:val="00000A"/>
          <w:sz w:val="24"/>
          <w:szCs w:val="24"/>
        </w:rPr>
        <w:tab/>
        <w:t>уходящие</w:t>
      </w:r>
    </w:p>
    <w:p w:rsidR="00807F09" w:rsidRDefault="00807F09" w:rsidP="00807F09">
      <w:pPr>
        <w:tabs>
          <w:tab w:val="left" w:pos="7120"/>
          <w:tab w:val="left" w:pos="7600"/>
          <w:tab w:val="left" w:pos="7920"/>
        </w:tabs>
        <w:ind w:left="6040"/>
        <w:rPr>
          <w:sz w:val="20"/>
          <w:szCs w:val="20"/>
        </w:rPr>
      </w:pPr>
      <w:r>
        <w:rPr>
          <w:rFonts w:eastAsia="Times New Roman"/>
          <w:color w:val="00000A"/>
          <w:sz w:val="24"/>
          <w:szCs w:val="24"/>
        </w:rPr>
        <w:t>тени…»,</w:t>
      </w:r>
      <w:r>
        <w:rPr>
          <w:sz w:val="20"/>
          <w:szCs w:val="20"/>
        </w:rPr>
        <w:tab/>
      </w:r>
      <w:r>
        <w:rPr>
          <w:rFonts w:eastAsia="Times New Roman"/>
          <w:color w:val="00000A"/>
          <w:sz w:val="24"/>
          <w:szCs w:val="24"/>
        </w:rPr>
        <w:t>«Я</w:t>
      </w:r>
      <w:r>
        <w:rPr>
          <w:rFonts w:eastAsia="Times New Roman"/>
          <w:color w:val="00000A"/>
          <w:sz w:val="24"/>
          <w:szCs w:val="24"/>
        </w:rPr>
        <w:tab/>
        <w:t>–</w:t>
      </w:r>
      <w:r>
        <w:rPr>
          <w:sz w:val="20"/>
          <w:szCs w:val="20"/>
        </w:rPr>
        <w:tab/>
      </w:r>
      <w:r>
        <w:rPr>
          <w:rFonts w:eastAsia="Times New Roman"/>
          <w:color w:val="00000A"/>
          <w:sz w:val="24"/>
          <w:szCs w:val="24"/>
        </w:rPr>
        <w:t>изысканность</w:t>
      </w:r>
    </w:p>
    <w:p w:rsidR="00807F09" w:rsidRDefault="00807F09" w:rsidP="00807F09">
      <w:pPr>
        <w:ind w:left="6040"/>
        <w:rPr>
          <w:sz w:val="20"/>
          <w:szCs w:val="20"/>
        </w:rPr>
      </w:pPr>
      <w:r>
        <w:rPr>
          <w:rFonts w:eastAsia="Times New Roman"/>
          <w:color w:val="00000A"/>
          <w:sz w:val="24"/>
          <w:szCs w:val="24"/>
        </w:rPr>
        <w:t>русской  медлительной речи...»</w:t>
      </w:r>
    </w:p>
    <w:p w:rsidR="00807F09" w:rsidRDefault="00807F09" w:rsidP="00807F09">
      <w:pPr>
        <w:ind w:left="6040"/>
        <w:rPr>
          <w:sz w:val="20"/>
          <w:szCs w:val="20"/>
        </w:rPr>
      </w:pPr>
      <w:r>
        <w:rPr>
          <w:rFonts w:eastAsia="Times New Roman"/>
          <w:b/>
          <w:bCs/>
          <w:color w:val="00000A"/>
          <w:sz w:val="24"/>
          <w:szCs w:val="24"/>
        </w:rPr>
        <w:t>А.А. Ахматова</w:t>
      </w:r>
      <w:r>
        <w:rPr>
          <w:rFonts w:eastAsia="Times New Roman"/>
          <w:color w:val="00000A"/>
          <w:sz w:val="24"/>
          <w:szCs w:val="24"/>
        </w:rPr>
        <w:t>*</w:t>
      </w:r>
    </w:p>
    <w:p w:rsidR="00807F09" w:rsidRDefault="00807F09" w:rsidP="00807F09">
      <w:pPr>
        <w:ind w:left="6040"/>
        <w:rPr>
          <w:sz w:val="20"/>
          <w:szCs w:val="20"/>
        </w:rPr>
      </w:pPr>
      <w:r>
        <w:rPr>
          <w:rFonts w:eastAsia="Times New Roman"/>
          <w:b/>
          <w:bCs/>
          <w:color w:val="00000A"/>
          <w:sz w:val="24"/>
          <w:szCs w:val="24"/>
        </w:rPr>
        <w:t>О.Э. Мандельштам</w:t>
      </w:r>
      <w:r>
        <w:rPr>
          <w:rFonts w:eastAsia="Times New Roman"/>
          <w:color w:val="00000A"/>
          <w:sz w:val="24"/>
          <w:szCs w:val="24"/>
        </w:rPr>
        <w:t>*</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Н.С. Гумилев</w:t>
      </w:r>
    </w:p>
    <w:p w:rsidR="00807F09" w:rsidRDefault="00807F09" w:rsidP="00807F09">
      <w:pPr>
        <w:tabs>
          <w:tab w:val="left" w:pos="8440"/>
        </w:tabs>
        <w:spacing w:line="235" w:lineRule="auto"/>
        <w:ind w:left="6040"/>
        <w:rPr>
          <w:sz w:val="20"/>
          <w:szCs w:val="20"/>
        </w:rPr>
      </w:pPr>
      <w:r>
        <w:rPr>
          <w:rFonts w:eastAsia="Times New Roman"/>
          <w:color w:val="00000A"/>
          <w:sz w:val="24"/>
          <w:szCs w:val="24"/>
        </w:rPr>
        <w:t>Стихотворения:</w:t>
      </w:r>
      <w:r>
        <w:rPr>
          <w:sz w:val="20"/>
          <w:szCs w:val="20"/>
        </w:rPr>
        <w:tab/>
      </w:r>
      <w:r>
        <w:rPr>
          <w:rFonts w:eastAsia="Times New Roman"/>
          <w:color w:val="00000A"/>
          <w:sz w:val="24"/>
          <w:szCs w:val="24"/>
        </w:rPr>
        <w:t>«Андрей</w:t>
      </w:r>
    </w:p>
    <w:p w:rsidR="00807F09" w:rsidRDefault="00807F09" w:rsidP="00807F09">
      <w:pPr>
        <w:spacing w:line="1" w:lineRule="exact"/>
        <w:rPr>
          <w:sz w:val="20"/>
          <w:szCs w:val="20"/>
        </w:rPr>
      </w:pPr>
    </w:p>
    <w:p w:rsidR="00807F09" w:rsidRDefault="00807F09" w:rsidP="00807F09">
      <w:pPr>
        <w:tabs>
          <w:tab w:val="left" w:pos="8320"/>
        </w:tabs>
        <w:ind w:left="6040"/>
        <w:rPr>
          <w:sz w:val="20"/>
          <w:szCs w:val="20"/>
        </w:rPr>
      </w:pPr>
      <w:r>
        <w:rPr>
          <w:rFonts w:eastAsia="Times New Roman"/>
          <w:color w:val="00000A"/>
          <w:sz w:val="24"/>
          <w:szCs w:val="24"/>
        </w:rPr>
        <w:t>Рублев»,</w:t>
      </w:r>
      <w:r>
        <w:rPr>
          <w:sz w:val="20"/>
          <w:szCs w:val="20"/>
        </w:rPr>
        <w:tab/>
      </w:r>
      <w:r>
        <w:rPr>
          <w:rFonts w:eastAsia="Times New Roman"/>
          <w:color w:val="00000A"/>
          <w:sz w:val="23"/>
          <w:szCs w:val="23"/>
        </w:rPr>
        <w:t>«Жираф»,</w:t>
      </w:r>
    </w:p>
    <w:p w:rsidR="00807F09" w:rsidRDefault="00807F09" w:rsidP="00807F09">
      <w:pPr>
        <w:ind w:left="6040"/>
        <w:rPr>
          <w:sz w:val="20"/>
          <w:szCs w:val="20"/>
        </w:rPr>
      </w:pPr>
      <w:r>
        <w:rPr>
          <w:rFonts w:eastAsia="Times New Roman"/>
          <w:color w:val="00000A"/>
          <w:sz w:val="24"/>
          <w:szCs w:val="24"/>
        </w:rPr>
        <w:t>«Заблудившийся трамвай», «Из</w:t>
      </w:r>
    </w:p>
    <w:p w:rsidR="00807F09" w:rsidRDefault="00807F09" w:rsidP="00807F09">
      <w:pPr>
        <w:tabs>
          <w:tab w:val="left" w:pos="6920"/>
          <w:tab w:val="left" w:pos="8020"/>
        </w:tabs>
        <w:ind w:left="6040"/>
        <w:rPr>
          <w:sz w:val="20"/>
          <w:szCs w:val="20"/>
        </w:rPr>
      </w:pPr>
      <w:r>
        <w:rPr>
          <w:rFonts w:eastAsia="Times New Roman"/>
          <w:color w:val="00000A"/>
          <w:sz w:val="24"/>
          <w:szCs w:val="24"/>
        </w:rPr>
        <w:t>логова</w:t>
      </w:r>
      <w:r>
        <w:rPr>
          <w:rFonts w:eastAsia="Times New Roman"/>
          <w:color w:val="00000A"/>
          <w:sz w:val="24"/>
          <w:szCs w:val="24"/>
        </w:rPr>
        <w:tab/>
        <w:t>змиева»,</w:t>
      </w:r>
      <w:r>
        <w:rPr>
          <w:sz w:val="20"/>
          <w:szCs w:val="20"/>
        </w:rPr>
        <w:tab/>
      </w:r>
      <w:r>
        <w:rPr>
          <w:rFonts w:eastAsia="Times New Roman"/>
          <w:color w:val="00000A"/>
          <w:sz w:val="23"/>
          <w:szCs w:val="23"/>
        </w:rPr>
        <w:t>«Капитаны»,</w:t>
      </w:r>
    </w:p>
    <w:p w:rsidR="00807F09" w:rsidRDefault="00807F09" w:rsidP="00807F09">
      <w:pPr>
        <w:tabs>
          <w:tab w:val="left" w:pos="6840"/>
          <w:tab w:val="left" w:pos="8180"/>
        </w:tabs>
        <w:ind w:left="6040"/>
        <w:rPr>
          <w:sz w:val="20"/>
          <w:szCs w:val="20"/>
        </w:rPr>
      </w:pPr>
      <w:r>
        <w:rPr>
          <w:rFonts w:eastAsia="Times New Roman"/>
          <w:color w:val="00000A"/>
          <w:sz w:val="24"/>
          <w:szCs w:val="24"/>
        </w:rPr>
        <w:t>«Мои</w:t>
      </w:r>
      <w:r>
        <w:rPr>
          <w:sz w:val="20"/>
          <w:szCs w:val="20"/>
        </w:rPr>
        <w:tab/>
      </w:r>
      <w:r>
        <w:rPr>
          <w:rFonts w:eastAsia="Times New Roman"/>
          <w:color w:val="00000A"/>
          <w:sz w:val="24"/>
          <w:szCs w:val="24"/>
        </w:rPr>
        <w:t>читатели»,</w:t>
      </w:r>
      <w:r>
        <w:rPr>
          <w:sz w:val="20"/>
          <w:szCs w:val="20"/>
        </w:rPr>
        <w:tab/>
      </w:r>
      <w:r>
        <w:rPr>
          <w:rFonts w:eastAsia="Times New Roman"/>
          <w:color w:val="00000A"/>
          <w:sz w:val="24"/>
          <w:szCs w:val="24"/>
        </w:rPr>
        <w:t>«Носорог»,</w:t>
      </w:r>
    </w:p>
    <w:p w:rsidR="00807F09" w:rsidRDefault="00807F09" w:rsidP="00807F09">
      <w:pPr>
        <w:tabs>
          <w:tab w:val="left" w:pos="8380"/>
        </w:tabs>
        <w:ind w:left="6040"/>
        <w:rPr>
          <w:sz w:val="20"/>
          <w:szCs w:val="20"/>
        </w:rPr>
      </w:pPr>
      <w:r>
        <w:rPr>
          <w:rFonts w:eastAsia="Times New Roman"/>
          <w:color w:val="00000A"/>
          <w:sz w:val="24"/>
          <w:szCs w:val="24"/>
        </w:rPr>
        <w:t>«Пьяный</w:t>
      </w:r>
      <w:r>
        <w:rPr>
          <w:sz w:val="20"/>
          <w:szCs w:val="20"/>
        </w:rPr>
        <w:tab/>
      </w:r>
      <w:r>
        <w:rPr>
          <w:rFonts w:eastAsia="Times New Roman"/>
          <w:color w:val="00000A"/>
          <w:sz w:val="24"/>
          <w:szCs w:val="24"/>
        </w:rPr>
        <w:t>дервиш»,</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«Пятистопные ямбы», «Слово»,</w:t>
      </w:r>
    </w:p>
    <w:p w:rsidR="00807F09" w:rsidRDefault="00807F09" w:rsidP="00807F09">
      <w:pPr>
        <w:tabs>
          <w:tab w:val="left" w:pos="7720"/>
          <w:tab w:val="left" w:pos="8420"/>
        </w:tabs>
        <w:ind w:left="6040"/>
        <w:rPr>
          <w:sz w:val="20"/>
          <w:szCs w:val="20"/>
        </w:rPr>
      </w:pPr>
      <w:r>
        <w:rPr>
          <w:rFonts w:eastAsia="Times New Roman"/>
          <w:color w:val="00000A"/>
          <w:sz w:val="24"/>
          <w:szCs w:val="24"/>
        </w:rPr>
        <w:t>«Слоненок»,</w:t>
      </w:r>
      <w:r>
        <w:rPr>
          <w:sz w:val="20"/>
          <w:szCs w:val="20"/>
        </w:rPr>
        <w:tab/>
      </w:r>
      <w:r>
        <w:rPr>
          <w:rFonts w:eastAsia="Times New Roman"/>
          <w:color w:val="00000A"/>
          <w:sz w:val="24"/>
          <w:szCs w:val="24"/>
        </w:rPr>
        <w:t>«У</w:t>
      </w:r>
      <w:r>
        <w:rPr>
          <w:sz w:val="20"/>
          <w:szCs w:val="20"/>
        </w:rPr>
        <w:tab/>
      </w:r>
      <w:r>
        <w:rPr>
          <w:rFonts w:eastAsia="Times New Roman"/>
          <w:color w:val="00000A"/>
          <w:sz w:val="24"/>
          <w:szCs w:val="24"/>
        </w:rPr>
        <w:t>камина»,</w:t>
      </w:r>
    </w:p>
    <w:p w:rsidR="00807F09" w:rsidRDefault="00807F09" w:rsidP="00807F09">
      <w:pPr>
        <w:ind w:left="6040"/>
        <w:rPr>
          <w:sz w:val="20"/>
          <w:szCs w:val="20"/>
        </w:rPr>
      </w:pPr>
      <w:r>
        <w:rPr>
          <w:rFonts w:eastAsia="Times New Roman"/>
          <w:color w:val="00000A"/>
          <w:sz w:val="24"/>
          <w:szCs w:val="24"/>
        </w:rPr>
        <w:t>«Шестое чувство», «Я и вы»</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В.В. Маяковский*</w:t>
      </w:r>
    </w:p>
    <w:p w:rsidR="00807F09" w:rsidRDefault="00807F09" w:rsidP="00807F09">
      <w:pPr>
        <w:ind w:left="6040"/>
        <w:rPr>
          <w:sz w:val="20"/>
          <w:szCs w:val="20"/>
        </w:rPr>
      </w:pPr>
      <w:r>
        <w:rPr>
          <w:rFonts w:eastAsia="Times New Roman"/>
          <w:b/>
          <w:bCs/>
          <w:color w:val="00000A"/>
          <w:sz w:val="24"/>
          <w:szCs w:val="24"/>
        </w:rPr>
        <w:t>В.В. Хлебников</w:t>
      </w:r>
    </w:p>
    <w:p w:rsidR="00807F09" w:rsidRDefault="00807F09" w:rsidP="00807F09">
      <w:pPr>
        <w:tabs>
          <w:tab w:val="left" w:pos="8360"/>
        </w:tabs>
        <w:spacing w:line="235" w:lineRule="auto"/>
        <w:ind w:left="6040"/>
        <w:rPr>
          <w:sz w:val="20"/>
          <w:szCs w:val="20"/>
        </w:rPr>
      </w:pPr>
      <w:r>
        <w:rPr>
          <w:rFonts w:eastAsia="Times New Roman"/>
          <w:color w:val="00000A"/>
          <w:sz w:val="24"/>
          <w:szCs w:val="24"/>
        </w:rPr>
        <w:t>Стихотворения</w:t>
      </w:r>
      <w:r>
        <w:rPr>
          <w:sz w:val="20"/>
          <w:szCs w:val="20"/>
        </w:rPr>
        <w:tab/>
      </w:r>
      <w:r>
        <w:rPr>
          <w:rFonts w:eastAsia="Times New Roman"/>
          <w:color w:val="00000A"/>
          <w:sz w:val="24"/>
          <w:szCs w:val="24"/>
        </w:rPr>
        <w:t>«Бобэоби</w:t>
      </w:r>
    </w:p>
    <w:p w:rsidR="00807F09" w:rsidRDefault="00807F09" w:rsidP="00807F09">
      <w:pPr>
        <w:spacing w:line="1" w:lineRule="exact"/>
        <w:rPr>
          <w:sz w:val="20"/>
          <w:szCs w:val="20"/>
        </w:rPr>
      </w:pPr>
    </w:p>
    <w:p w:rsidR="00807F09" w:rsidRDefault="00807F09" w:rsidP="00807F09">
      <w:pPr>
        <w:tabs>
          <w:tab w:val="left" w:pos="7060"/>
          <w:tab w:val="left" w:pos="8300"/>
        </w:tabs>
        <w:ind w:left="6040"/>
        <w:rPr>
          <w:sz w:val="20"/>
          <w:szCs w:val="20"/>
        </w:rPr>
      </w:pPr>
      <w:r>
        <w:rPr>
          <w:rFonts w:eastAsia="Times New Roman"/>
          <w:color w:val="00000A"/>
          <w:sz w:val="24"/>
          <w:szCs w:val="24"/>
        </w:rPr>
        <w:t>пелись</w:t>
      </w:r>
      <w:r>
        <w:rPr>
          <w:sz w:val="20"/>
          <w:szCs w:val="20"/>
        </w:rPr>
        <w:tab/>
      </w:r>
      <w:r>
        <w:rPr>
          <w:rFonts w:eastAsia="Times New Roman"/>
          <w:color w:val="00000A"/>
          <w:sz w:val="24"/>
          <w:szCs w:val="24"/>
        </w:rPr>
        <w:t>губы…»,</w:t>
      </w:r>
      <w:r>
        <w:rPr>
          <w:sz w:val="20"/>
          <w:szCs w:val="20"/>
        </w:rPr>
        <w:tab/>
      </w:r>
      <w:r>
        <w:rPr>
          <w:rFonts w:eastAsia="Times New Roman"/>
          <w:color w:val="00000A"/>
          <w:sz w:val="24"/>
          <w:szCs w:val="24"/>
        </w:rPr>
        <w:t>«Заклятие</w:t>
      </w:r>
    </w:p>
    <w:p w:rsidR="00807F09" w:rsidRDefault="00807F09" w:rsidP="00807F09">
      <w:pPr>
        <w:ind w:left="6040"/>
        <w:rPr>
          <w:sz w:val="20"/>
          <w:szCs w:val="20"/>
        </w:rPr>
      </w:pPr>
      <w:r>
        <w:rPr>
          <w:rFonts w:eastAsia="Times New Roman"/>
          <w:color w:val="00000A"/>
          <w:sz w:val="24"/>
          <w:szCs w:val="24"/>
        </w:rPr>
        <w:t>смехом», «Когда умирают кони</w:t>
      </w:r>
    </w:p>
    <w:p w:rsidR="00807F09" w:rsidRDefault="00807F09" w:rsidP="00807F09">
      <w:pPr>
        <w:ind w:left="6040"/>
        <w:rPr>
          <w:sz w:val="20"/>
          <w:szCs w:val="20"/>
        </w:rPr>
      </w:pPr>
      <w:r>
        <w:rPr>
          <w:rFonts w:eastAsia="Times New Roman"/>
          <w:color w:val="00000A"/>
          <w:sz w:val="24"/>
          <w:szCs w:val="24"/>
        </w:rPr>
        <w:t>– дышат…», «Кузнечик», «Мне</w:t>
      </w:r>
    </w:p>
    <w:p w:rsidR="00807F09" w:rsidRDefault="00807F09" w:rsidP="00807F09">
      <w:pPr>
        <w:tabs>
          <w:tab w:val="left" w:pos="6820"/>
          <w:tab w:val="left" w:pos="7780"/>
          <w:tab w:val="left" w:pos="8580"/>
        </w:tabs>
        <w:ind w:left="6040"/>
        <w:rPr>
          <w:sz w:val="20"/>
          <w:szCs w:val="20"/>
        </w:rPr>
      </w:pPr>
      <w:r>
        <w:rPr>
          <w:rFonts w:eastAsia="Times New Roman"/>
          <w:color w:val="00000A"/>
          <w:sz w:val="24"/>
          <w:szCs w:val="24"/>
        </w:rPr>
        <w:t>мало</w:t>
      </w:r>
      <w:r>
        <w:rPr>
          <w:sz w:val="20"/>
          <w:szCs w:val="20"/>
        </w:rPr>
        <w:tab/>
      </w:r>
      <w:r>
        <w:rPr>
          <w:rFonts w:eastAsia="Times New Roman"/>
          <w:color w:val="00000A"/>
          <w:sz w:val="24"/>
          <w:szCs w:val="24"/>
        </w:rPr>
        <w:t>надо»,</w:t>
      </w:r>
      <w:r>
        <w:rPr>
          <w:sz w:val="20"/>
          <w:szCs w:val="20"/>
        </w:rPr>
        <w:tab/>
      </w:r>
      <w:r>
        <w:rPr>
          <w:rFonts w:eastAsia="Times New Roman"/>
          <w:color w:val="00000A"/>
          <w:sz w:val="24"/>
          <w:szCs w:val="24"/>
        </w:rPr>
        <w:t>«Мы</w:t>
      </w:r>
      <w:r>
        <w:rPr>
          <w:sz w:val="20"/>
          <w:szCs w:val="20"/>
        </w:rPr>
        <w:tab/>
      </w:r>
      <w:r>
        <w:rPr>
          <w:rFonts w:eastAsia="Times New Roman"/>
          <w:color w:val="00000A"/>
          <w:sz w:val="24"/>
          <w:szCs w:val="24"/>
        </w:rPr>
        <w:t>желаем</w:t>
      </w:r>
    </w:p>
    <w:p w:rsidR="00807F09" w:rsidRDefault="00807F09" w:rsidP="00807F09">
      <w:pPr>
        <w:tabs>
          <w:tab w:val="left" w:pos="7360"/>
          <w:tab w:val="left" w:pos="9040"/>
        </w:tabs>
        <w:ind w:left="6040"/>
        <w:rPr>
          <w:sz w:val="20"/>
          <w:szCs w:val="20"/>
        </w:rPr>
      </w:pPr>
      <w:r>
        <w:rPr>
          <w:rFonts w:eastAsia="Times New Roman"/>
          <w:color w:val="00000A"/>
          <w:sz w:val="24"/>
          <w:szCs w:val="24"/>
        </w:rPr>
        <w:t>звездам</w:t>
      </w:r>
      <w:r>
        <w:rPr>
          <w:sz w:val="20"/>
          <w:szCs w:val="20"/>
        </w:rPr>
        <w:tab/>
      </w:r>
      <w:r>
        <w:rPr>
          <w:rFonts w:eastAsia="Times New Roman"/>
          <w:color w:val="00000A"/>
          <w:sz w:val="24"/>
          <w:szCs w:val="24"/>
        </w:rPr>
        <w:t>тыкать…»,</w:t>
      </w:r>
      <w:r>
        <w:rPr>
          <w:sz w:val="20"/>
          <w:szCs w:val="20"/>
        </w:rPr>
        <w:tab/>
      </w:r>
      <w:r>
        <w:rPr>
          <w:rFonts w:eastAsia="Times New Roman"/>
          <w:color w:val="00000A"/>
          <w:sz w:val="24"/>
          <w:szCs w:val="24"/>
        </w:rPr>
        <w:t>«О</w:t>
      </w:r>
    </w:p>
    <w:p w:rsidR="00807F09" w:rsidRDefault="00807F09" w:rsidP="00807F09">
      <w:pPr>
        <w:tabs>
          <w:tab w:val="left" w:pos="8460"/>
        </w:tabs>
        <w:ind w:left="6040"/>
        <w:rPr>
          <w:sz w:val="20"/>
          <w:szCs w:val="20"/>
        </w:rPr>
      </w:pPr>
      <w:r>
        <w:rPr>
          <w:rFonts w:eastAsia="Times New Roman"/>
          <w:color w:val="00000A"/>
          <w:sz w:val="24"/>
          <w:szCs w:val="24"/>
        </w:rPr>
        <w:t>достоевский мо</w:t>
      </w:r>
      <w:r>
        <w:rPr>
          <w:sz w:val="20"/>
          <w:szCs w:val="20"/>
        </w:rPr>
        <w:tab/>
      </w:r>
      <w:r>
        <w:rPr>
          <w:rFonts w:eastAsia="Times New Roman"/>
          <w:color w:val="00000A"/>
          <w:sz w:val="24"/>
          <w:szCs w:val="24"/>
        </w:rPr>
        <w:t>бегущей</w:t>
      </w:r>
    </w:p>
    <w:p w:rsidR="00807F09" w:rsidRDefault="00807F09" w:rsidP="00807F09">
      <w:pPr>
        <w:tabs>
          <w:tab w:val="left" w:pos="7180"/>
          <w:tab w:val="left" w:pos="8400"/>
          <w:tab w:val="left" w:pos="9220"/>
        </w:tabs>
        <w:ind w:left="6040"/>
        <w:rPr>
          <w:sz w:val="20"/>
          <w:szCs w:val="20"/>
        </w:rPr>
      </w:pPr>
      <w:r>
        <w:rPr>
          <w:rFonts w:eastAsia="Times New Roman"/>
          <w:color w:val="00000A"/>
          <w:sz w:val="24"/>
          <w:szCs w:val="24"/>
        </w:rPr>
        <w:t>тучи…»,</w:t>
      </w:r>
      <w:r>
        <w:rPr>
          <w:sz w:val="20"/>
          <w:szCs w:val="20"/>
        </w:rPr>
        <w:tab/>
      </w:r>
      <w:r>
        <w:rPr>
          <w:rFonts w:eastAsia="Times New Roman"/>
          <w:color w:val="00000A"/>
          <w:sz w:val="24"/>
          <w:szCs w:val="24"/>
        </w:rPr>
        <w:t>«Сегодня</w:t>
      </w:r>
      <w:r>
        <w:rPr>
          <w:sz w:val="20"/>
          <w:szCs w:val="20"/>
        </w:rPr>
        <w:tab/>
      </w:r>
      <w:r>
        <w:rPr>
          <w:rFonts w:eastAsia="Times New Roman"/>
          <w:color w:val="00000A"/>
          <w:sz w:val="24"/>
          <w:szCs w:val="24"/>
        </w:rPr>
        <w:t>снова</w:t>
      </w:r>
      <w:r>
        <w:rPr>
          <w:rFonts w:eastAsia="Times New Roman"/>
          <w:color w:val="00000A"/>
          <w:sz w:val="24"/>
          <w:szCs w:val="24"/>
        </w:rPr>
        <w:tab/>
        <w:t>я</w:t>
      </w:r>
    </w:p>
    <w:p w:rsidR="00807F09" w:rsidRDefault="00807F09" w:rsidP="00807F09">
      <w:pPr>
        <w:tabs>
          <w:tab w:val="left" w:pos="7340"/>
          <w:tab w:val="left" w:pos="8180"/>
          <w:tab w:val="left" w:pos="8800"/>
        </w:tabs>
        <w:ind w:left="6040"/>
        <w:rPr>
          <w:sz w:val="20"/>
          <w:szCs w:val="20"/>
        </w:rPr>
      </w:pPr>
      <w:r>
        <w:rPr>
          <w:rFonts w:eastAsia="Times New Roman"/>
          <w:color w:val="00000A"/>
          <w:sz w:val="24"/>
          <w:szCs w:val="24"/>
        </w:rPr>
        <w:t>пойду…»,</w:t>
      </w:r>
      <w:r>
        <w:rPr>
          <w:sz w:val="20"/>
          <w:szCs w:val="20"/>
        </w:rPr>
        <w:tab/>
      </w:r>
      <w:r>
        <w:rPr>
          <w:rFonts w:eastAsia="Times New Roman"/>
          <w:color w:val="00000A"/>
          <w:sz w:val="24"/>
          <w:szCs w:val="24"/>
        </w:rPr>
        <w:t>«Там,</w:t>
      </w:r>
      <w:r>
        <w:rPr>
          <w:sz w:val="20"/>
          <w:szCs w:val="20"/>
        </w:rPr>
        <w:tab/>
      </w:r>
      <w:r>
        <w:rPr>
          <w:rFonts w:eastAsia="Times New Roman"/>
          <w:color w:val="00000A"/>
          <w:sz w:val="24"/>
          <w:szCs w:val="24"/>
        </w:rPr>
        <w:t>где</w:t>
      </w:r>
      <w:r>
        <w:rPr>
          <w:sz w:val="20"/>
          <w:szCs w:val="20"/>
        </w:rPr>
        <w:tab/>
      </w:r>
      <w:r>
        <w:rPr>
          <w:rFonts w:eastAsia="Times New Roman"/>
          <w:color w:val="00000A"/>
          <w:sz w:val="23"/>
          <w:szCs w:val="23"/>
        </w:rPr>
        <w:t>жили</w:t>
      </w:r>
    </w:p>
    <w:p w:rsidR="00807F09" w:rsidRDefault="00807F09" w:rsidP="00807F09">
      <w:pPr>
        <w:tabs>
          <w:tab w:val="left" w:pos="8380"/>
        </w:tabs>
        <w:ind w:left="6040"/>
        <w:rPr>
          <w:sz w:val="20"/>
          <w:szCs w:val="20"/>
        </w:rPr>
      </w:pPr>
      <w:r>
        <w:rPr>
          <w:rFonts w:eastAsia="Times New Roman"/>
          <w:color w:val="00000A"/>
          <w:sz w:val="24"/>
          <w:szCs w:val="24"/>
        </w:rPr>
        <w:t>свиристели…»,</w:t>
      </w:r>
      <w:r>
        <w:rPr>
          <w:sz w:val="20"/>
          <w:szCs w:val="20"/>
        </w:rPr>
        <w:tab/>
      </w:r>
      <w:r>
        <w:rPr>
          <w:rFonts w:eastAsia="Times New Roman"/>
          <w:color w:val="00000A"/>
          <w:sz w:val="23"/>
          <w:szCs w:val="23"/>
        </w:rPr>
        <w:t>«Усадьба</w:t>
      </w:r>
    </w:p>
    <w:p w:rsidR="00807F09" w:rsidRDefault="00807F09" w:rsidP="00807F09">
      <w:pPr>
        <w:ind w:left="6040"/>
        <w:rPr>
          <w:sz w:val="20"/>
          <w:szCs w:val="20"/>
        </w:rPr>
      </w:pPr>
      <w:r>
        <w:rPr>
          <w:rFonts w:eastAsia="Times New Roman"/>
          <w:color w:val="00000A"/>
          <w:sz w:val="24"/>
          <w:szCs w:val="24"/>
        </w:rPr>
        <w:t>ночью, чингисхань…».</w:t>
      </w:r>
    </w:p>
    <w:p w:rsidR="00807F09" w:rsidRDefault="00807F09" w:rsidP="00807F09">
      <w:pPr>
        <w:ind w:left="6040"/>
        <w:rPr>
          <w:sz w:val="20"/>
          <w:szCs w:val="20"/>
        </w:rPr>
      </w:pPr>
      <w:r>
        <w:rPr>
          <w:rFonts w:eastAsia="Times New Roman"/>
          <w:b/>
          <w:bCs/>
          <w:color w:val="00000A"/>
          <w:sz w:val="24"/>
          <w:szCs w:val="24"/>
        </w:rPr>
        <w:t>М.И. Цветаева</w:t>
      </w:r>
      <w:r>
        <w:rPr>
          <w:rFonts w:eastAsia="Times New Roman"/>
          <w:color w:val="00000A"/>
          <w:sz w:val="24"/>
          <w:szCs w:val="24"/>
        </w:rPr>
        <w:t>*</w:t>
      </w:r>
    </w:p>
    <w:p w:rsidR="00807F09" w:rsidRDefault="00807F09" w:rsidP="00807F09">
      <w:pPr>
        <w:sectPr w:rsidR="00807F09">
          <w:pgSz w:w="11900" w:h="16838"/>
          <w:pgMar w:top="1206" w:right="1099" w:bottom="439" w:left="1440" w:header="0" w:footer="0" w:gutter="0"/>
          <w:cols w:space="720" w:equalWidth="0">
            <w:col w:w="9360"/>
          </w:cols>
        </w:sectPr>
      </w:pPr>
    </w:p>
    <w:tbl>
      <w:tblPr>
        <w:tblW w:w="0" w:type="auto"/>
        <w:tblInd w:w="10" w:type="dxa"/>
        <w:tblLayout w:type="fixed"/>
        <w:tblCellMar>
          <w:left w:w="0" w:type="dxa"/>
          <w:right w:w="0" w:type="dxa"/>
        </w:tblCellMar>
        <w:tblLook w:val="04A0"/>
      </w:tblPr>
      <w:tblGrid>
        <w:gridCol w:w="2420"/>
        <w:gridCol w:w="800"/>
        <w:gridCol w:w="380"/>
        <w:gridCol w:w="220"/>
        <w:gridCol w:w="600"/>
        <w:gridCol w:w="340"/>
        <w:gridCol w:w="320"/>
        <w:gridCol w:w="600"/>
        <w:gridCol w:w="400"/>
        <w:gridCol w:w="1540"/>
        <w:gridCol w:w="500"/>
        <w:gridCol w:w="280"/>
        <w:gridCol w:w="1200"/>
        <w:gridCol w:w="30"/>
      </w:tblGrid>
      <w:tr w:rsidR="00807F09" w:rsidTr="007265E6">
        <w:trPr>
          <w:trHeight w:val="276"/>
        </w:trPr>
        <w:tc>
          <w:tcPr>
            <w:tcW w:w="2420" w:type="dxa"/>
            <w:tcBorders>
              <w:top w:val="single" w:sz="8" w:space="0" w:color="00000A"/>
              <w:left w:val="single" w:sz="8" w:space="0" w:color="00000A"/>
              <w:right w:val="single" w:sz="8" w:space="0" w:color="00000A"/>
            </w:tcBorders>
            <w:vAlign w:val="bottom"/>
          </w:tcPr>
          <w:p w:rsidR="00807F09" w:rsidRDefault="00807F09" w:rsidP="007265E6">
            <w:pPr>
              <w:rPr>
                <w:sz w:val="23"/>
                <w:szCs w:val="23"/>
              </w:rPr>
            </w:pPr>
          </w:p>
        </w:tc>
        <w:tc>
          <w:tcPr>
            <w:tcW w:w="800" w:type="dxa"/>
            <w:tcBorders>
              <w:top w:val="single" w:sz="8" w:space="0" w:color="00000A"/>
            </w:tcBorders>
            <w:vAlign w:val="bottom"/>
          </w:tcPr>
          <w:p w:rsidR="00807F09" w:rsidRDefault="00807F09" w:rsidP="007265E6">
            <w:pPr>
              <w:rPr>
                <w:sz w:val="23"/>
                <w:szCs w:val="23"/>
              </w:rPr>
            </w:pPr>
          </w:p>
        </w:tc>
        <w:tc>
          <w:tcPr>
            <w:tcW w:w="380" w:type="dxa"/>
            <w:tcBorders>
              <w:top w:val="single" w:sz="8" w:space="0" w:color="00000A"/>
            </w:tcBorders>
            <w:vAlign w:val="bottom"/>
          </w:tcPr>
          <w:p w:rsidR="00807F09" w:rsidRDefault="00807F09" w:rsidP="007265E6">
            <w:pPr>
              <w:rPr>
                <w:sz w:val="23"/>
                <w:szCs w:val="23"/>
              </w:rPr>
            </w:pPr>
          </w:p>
        </w:tc>
        <w:tc>
          <w:tcPr>
            <w:tcW w:w="220" w:type="dxa"/>
            <w:tcBorders>
              <w:top w:val="single" w:sz="8" w:space="0" w:color="00000A"/>
            </w:tcBorders>
            <w:vAlign w:val="bottom"/>
          </w:tcPr>
          <w:p w:rsidR="00807F09" w:rsidRDefault="00807F09" w:rsidP="007265E6">
            <w:pPr>
              <w:rPr>
                <w:sz w:val="23"/>
                <w:szCs w:val="23"/>
              </w:rPr>
            </w:pPr>
          </w:p>
        </w:tc>
        <w:tc>
          <w:tcPr>
            <w:tcW w:w="600" w:type="dxa"/>
            <w:tcBorders>
              <w:top w:val="single" w:sz="8" w:space="0" w:color="00000A"/>
            </w:tcBorders>
            <w:vAlign w:val="bottom"/>
          </w:tcPr>
          <w:p w:rsidR="00807F09" w:rsidRDefault="00807F09" w:rsidP="007265E6">
            <w:pPr>
              <w:rPr>
                <w:sz w:val="23"/>
                <w:szCs w:val="23"/>
              </w:rPr>
            </w:pPr>
          </w:p>
        </w:tc>
        <w:tc>
          <w:tcPr>
            <w:tcW w:w="340" w:type="dxa"/>
            <w:tcBorders>
              <w:top w:val="single" w:sz="8" w:space="0" w:color="00000A"/>
            </w:tcBorders>
            <w:vAlign w:val="bottom"/>
          </w:tcPr>
          <w:p w:rsidR="00807F09" w:rsidRDefault="00807F09" w:rsidP="007265E6">
            <w:pPr>
              <w:rPr>
                <w:sz w:val="23"/>
                <w:szCs w:val="23"/>
              </w:rPr>
            </w:pPr>
          </w:p>
        </w:tc>
        <w:tc>
          <w:tcPr>
            <w:tcW w:w="320" w:type="dxa"/>
            <w:tcBorders>
              <w:top w:val="single" w:sz="8" w:space="0" w:color="00000A"/>
            </w:tcBorders>
            <w:vAlign w:val="bottom"/>
          </w:tcPr>
          <w:p w:rsidR="00807F09" w:rsidRDefault="00807F09" w:rsidP="007265E6">
            <w:pPr>
              <w:rPr>
                <w:sz w:val="23"/>
                <w:szCs w:val="23"/>
              </w:rPr>
            </w:pPr>
          </w:p>
        </w:tc>
        <w:tc>
          <w:tcPr>
            <w:tcW w:w="600" w:type="dxa"/>
            <w:tcBorders>
              <w:top w:val="single" w:sz="8" w:space="0" w:color="00000A"/>
            </w:tcBorders>
            <w:vAlign w:val="bottom"/>
          </w:tcPr>
          <w:p w:rsidR="00807F09" w:rsidRDefault="00807F09" w:rsidP="007265E6">
            <w:pPr>
              <w:rPr>
                <w:sz w:val="23"/>
                <w:szCs w:val="23"/>
              </w:rPr>
            </w:pPr>
          </w:p>
        </w:tc>
        <w:tc>
          <w:tcPr>
            <w:tcW w:w="400" w:type="dxa"/>
            <w:tcBorders>
              <w:top w:val="single" w:sz="8" w:space="0" w:color="00000A"/>
              <w:right w:val="single" w:sz="8" w:space="0" w:color="00000A"/>
            </w:tcBorders>
            <w:vAlign w:val="bottom"/>
          </w:tcPr>
          <w:p w:rsidR="00807F09" w:rsidRDefault="00807F09" w:rsidP="007265E6">
            <w:pPr>
              <w:rPr>
                <w:sz w:val="23"/>
                <w:szCs w:val="23"/>
              </w:rPr>
            </w:pPr>
          </w:p>
        </w:tc>
        <w:tc>
          <w:tcPr>
            <w:tcW w:w="1540" w:type="dxa"/>
            <w:tcBorders>
              <w:top w:val="single" w:sz="8" w:space="0" w:color="00000A"/>
            </w:tcBorders>
            <w:vAlign w:val="bottom"/>
          </w:tcPr>
          <w:p w:rsidR="00807F09" w:rsidRDefault="00807F09" w:rsidP="007265E6">
            <w:pPr>
              <w:ind w:left="80"/>
              <w:rPr>
                <w:sz w:val="20"/>
                <w:szCs w:val="20"/>
              </w:rPr>
            </w:pPr>
            <w:r>
              <w:rPr>
                <w:rFonts w:eastAsia="Times New Roman"/>
                <w:b/>
                <w:bCs/>
                <w:color w:val="00000A"/>
                <w:sz w:val="24"/>
                <w:szCs w:val="24"/>
              </w:rPr>
              <w:t>С.А. Есенин</w:t>
            </w:r>
            <w:r>
              <w:rPr>
                <w:rFonts w:eastAsia="Times New Roman"/>
                <w:color w:val="00000A"/>
                <w:sz w:val="24"/>
                <w:szCs w:val="24"/>
              </w:rPr>
              <w:t>*</w:t>
            </w:r>
          </w:p>
        </w:tc>
        <w:tc>
          <w:tcPr>
            <w:tcW w:w="500" w:type="dxa"/>
            <w:tcBorders>
              <w:top w:val="single" w:sz="8" w:space="0" w:color="00000A"/>
            </w:tcBorders>
            <w:vAlign w:val="bottom"/>
          </w:tcPr>
          <w:p w:rsidR="00807F09" w:rsidRDefault="00807F09" w:rsidP="007265E6">
            <w:pPr>
              <w:rPr>
                <w:sz w:val="23"/>
                <w:szCs w:val="23"/>
              </w:rPr>
            </w:pPr>
          </w:p>
        </w:tc>
        <w:tc>
          <w:tcPr>
            <w:tcW w:w="280" w:type="dxa"/>
            <w:tcBorders>
              <w:top w:val="single" w:sz="8" w:space="0" w:color="00000A"/>
            </w:tcBorders>
            <w:vAlign w:val="bottom"/>
          </w:tcPr>
          <w:p w:rsidR="00807F09" w:rsidRDefault="00807F09" w:rsidP="007265E6">
            <w:pPr>
              <w:rPr>
                <w:sz w:val="23"/>
                <w:szCs w:val="23"/>
              </w:rPr>
            </w:pPr>
          </w:p>
        </w:tc>
        <w:tc>
          <w:tcPr>
            <w:tcW w:w="1200" w:type="dxa"/>
            <w:tcBorders>
              <w:top w:val="single" w:sz="8" w:space="0" w:color="00000A"/>
              <w:right w:val="single" w:sz="8" w:space="0" w:color="00000A"/>
            </w:tcBorders>
            <w:vAlign w:val="bottom"/>
          </w:tcPr>
          <w:p w:rsidR="00807F09" w:rsidRDefault="00807F09" w:rsidP="007265E6">
            <w:pPr>
              <w:rPr>
                <w:sz w:val="23"/>
                <w:szCs w:val="23"/>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2040" w:type="dxa"/>
            <w:gridSpan w:val="2"/>
            <w:vAlign w:val="bottom"/>
          </w:tcPr>
          <w:p w:rsidR="00807F09" w:rsidRDefault="00807F09" w:rsidP="007265E6">
            <w:pPr>
              <w:ind w:left="80"/>
              <w:rPr>
                <w:sz w:val="20"/>
                <w:szCs w:val="20"/>
              </w:rPr>
            </w:pPr>
            <w:r>
              <w:rPr>
                <w:rFonts w:eastAsia="Times New Roman"/>
                <w:b/>
                <w:bCs/>
                <w:color w:val="00000A"/>
                <w:sz w:val="24"/>
                <w:szCs w:val="24"/>
              </w:rPr>
              <w:t>В.В. Набоков*</w:t>
            </w: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2040" w:type="dxa"/>
            <w:gridSpan w:val="2"/>
            <w:vAlign w:val="bottom"/>
          </w:tcPr>
          <w:p w:rsidR="00807F09" w:rsidRDefault="00807F09" w:rsidP="007265E6">
            <w:pPr>
              <w:ind w:left="80"/>
              <w:rPr>
                <w:sz w:val="20"/>
                <w:szCs w:val="20"/>
              </w:rPr>
            </w:pPr>
            <w:r>
              <w:rPr>
                <w:rFonts w:eastAsia="Times New Roman"/>
                <w:b/>
                <w:bCs/>
                <w:color w:val="00000A"/>
                <w:sz w:val="24"/>
                <w:szCs w:val="24"/>
              </w:rPr>
              <w:t>И.Ф. Анненский,</w:t>
            </w: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2040" w:type="dxa"/>
            <w:gridSpan w:val="2"/>
            <w:vAlign w:val="bottom"/>
          </w:tcPr>
          <w:p w:rsidR="00807F09" w:rsidRDefault="00807F09" w:rsidP="007265E6">
            <w:pPr>
              <w:ind w:left="80"/>
              <w:rPr>
                <w:sz w:val="20"/>
                <w:szCs w:val="20"/>
              </w:rPr>
            </w:pPr>
            <w:r>
              <w:rPr>
                <w:rFonts w:eastAsia="Times New Roman"/>
                <w:b/>
                <w:bCs/>
                <w:color w:val="00000A"/>
                <w:sz w:val="24"/>
                <w:szCs w:val="24"/>
              </w:rPr>
              <w:t>К.Д. Бальмонт,</w:t>
            </w:r>
          </w:p>
        </w:tc>
        <w:tc>
          <w:tcPr>
            <w:tcW w:w="280" w:type="dxa"/>
            <w:vAlign w:val="bottom"/>
          </w:tcPr>
          <w:p w:rsidR="00807F09" w:rsidRDefault="00807F09" w:rsidP="007265E6">
            <w:pPr>
              <w:jc w:val="right"/>
              <w:rPr>
                <w:sz w:val="20"/>
                <w:szCs w:val="20"/>
              </w:rPr>
            </w:pPr>
            <w:r>
              <w:rPr>
                <w:rFonts w:eastAsia="Times New Roman"/>
                <w:b/>
                <w:bCs/>
                <w:color w:val="00000A"/>
                <w:sz w:val="24"/>
                <w:szCs w:val="24"/>
              </w:rPr>
              <w:t>А.</w:t>
            </w:r>
          </w:p>
        </w:tc>
        <w:tc>
          <w:tcPr>
            <w:tcW w:w="1200" w:type="dxa"/>
            <w:tcBorders>
              <w:right w:val="single" w:sz="8" w:space="0" w:color="00000A"/>
            </w:tcBorders>
            <w:vAlign w:val="bottom"/>
          </w:tcPr>
          <w:p w:rsidR="00807F09" w:rsidRDefault="00807F09" w:rsidP="007265E6">
            <w:pPr>
              <w:jc w:val="right"/>
              <w:rPr>
                <w:sz w:val="20"/>
                <w:szCs w:val="20"/>
              </w:rPr>
            </w:pPr>
            <w:r>
              <w:rPr>
                <w:rFonts w:eastAsia="Times New Roman"/>
                <w:b/>
                <w:bCs/>
                <w:color w:val="00000A"/>
                <w:sz w:val="24"/>
                <w:szCs w:val="24"/>
              </w:rPr>
              <w:t>Белый,</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b/>
                <w:bCs/>
                <w:color w:val="00000A"/>
                <w:sz w:val="24"/>
                <w:szCs w:val="24"/>
              </w:rPr>
              <w:t>В.Я. Брюсов,   М.А. Волошин,</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b/>
                <w:bCs/>
                <w:color w:val="00000A"/>
                <w:sz w:val="24"/>
                <w:szCs w:val="24"/>
              </w:rPr>
              <w:t>Н.С. Гумилев, Н.А. Клюев, 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1540" w:type="dxa"/>
            <w:vAlign w:val="bottom"/>
          </w:tcPr>
          <w:p w:rsidR="00807F09" w:rsidRDefault="00807F09" w:rsidP="007265E6">
            <w:pPr>
              <w:ind w:left="80"/>
              <w:rPr>
                <w:sz w:val="20"/>
                <w:szCs w:val="20"/>
              </w:rPr>
            </w:pPr>
            <w:r>
              <w:rPr>
                <w:rFonts w:eastAsia="Times New Roman"/>
                <w:b/>
                <w:bCs/>
                <w:color w:val="00000A"/>
                <w:sz w:val="24"/>
                <w:szCs w:val="24"/>
              </w:rPr>
              <w:t>Северянин,</w:t>
            </w:r>
          </w:p>
        </w:tc>
        <w:tc>
          <w:tcPr>
            <w:tcW w:w="1980" w:type="dxa"/>
            <w:gridSpan w:val="3"/>
            <w:tcBorders>
              <w:right w:val="single" w:sz="8" w:space="0" w:color="00000A"/>
            </w:tcBorders>
            <w:vAlign w:val="bottom"/>
          </w:tcPr>
          <w:p w:rsidR="00807F09" w:rsidRDefault="00807F09" w:rsidP="007265E6">
            <w:pPr>
              <w:jc w:val="right"/>
              <w:rPr>
                <w:sz w:val="20"/>
                <w:szCs w:val="20"/>
              </w:rPr>
            </w:pPr>
            <w:r>
              <w:rPr>
                <w:rFonts w:eastAsia="Times New Roman"/>
                <w:b/>
                <w:bCs/>
                <w:color w:val="00000A"/>
                <w:sz w:val="24"/>
                <w:szCs w:val="24"/>
              </w:rPr>
              <w:t>Ф.К. Сологуб,</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2040" w:type="dxa"/>
            <w:gridSpan w:val="2"/>
            <w:vAlign w:val="bottom"/>
          </w:tcPr>
          <w:p w:rsidR="00807F09" w:rsidRDefault="00807F09" w:rsidP="007265E6">
            <w:pPr>
              <w:ind w:left="80"/>
              <w:rPr>
                <w:sz w:val="20"/>
                <w:szCs w:val="20"/>
              </w:rPr>
            </w:pPr>
            <w:r>
              <w:rPr>
                <w:rFonts w:eastAsia="Times New Roman"/>
                <w:b/>
                <w:bCs/>
                <w:color w:val="00000A"/>
                <w:sz w:val="24"/>
                <w:szCs w:val="24"/>
              </w:rPr>
              <w:t>В.В. Хлебников,</w:t>
            </w: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9"/>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4"/>
                <w:szCs w:val="24"/>
              </w:rPr>
            </w:pPr>
          </w:p>
        </w:tc>
        <w:tc>
          <w:tcPr>
            <w:tcW w:w="800" w:type="dxa"/>
            <w:tcBorders>
              <w:bottom w:val="single" w:sz="8" w:space="0" w:color="00000A"/>
            </w:tcBorders>
            <w:vAlign w:val="bottom"/>
          </w:tcPr>
          <w:p w:rsidR="00807F09" w:rsidRDefault="00807F09" w:rsidP="007265E6">
            <w:pPr>
              <w:rPr>
                <w:sz w:val="24"/>
                <w:szCs w:val="24"/>
              </w:rPr>
            </w:pPr>
          </w:p>
        </w:tc>
        <w:tc>
          <w:tcPr>
            <w:tcW w:w="380" w:type="dxa"/>
            <w:tcBorders>
              <w:bottom w:val="single" w:sz="8" w:space="0" w:color="00000A"/>
            </w:tcBorders>
            <w:vAlign w:val="bottom"/>
          </w:tcPr>
          <w:p w:rsidR="00807F09" w:rsidRDefault="00807F09" w:rsidP="007265E6">
            <w:pPr>
              <w:rPr>
                <w:sz w:val="24"/>
                <w:szCs w:val="24"/>
              </w:rPr>
            </w:pPr>
          </w:p>
        </w:tc>
        <w:tc>
          <w:tcPr>
            <w:tcW w:w="220" w:type="dxa"/>
            <w:tcBorders>
              <w:bottom w:val="single" w:sz="8" w:space="0" w:color="00000A"/>
            </w:tcBorders>
            <w:vAlign w:val="bottom"/>
          </w:tcPr>
          <w:p w:rsidR="00807F09" w:rsidRDefault="00807F09" w:rsidP="007265E6">
            <w:pPr>
              <w:rPr>
                <w:sz w:val="24"/>
                <w:szCs w:val="24"/>
              </w:rPr>
            </w:pPr>
          </w:p>
        </w:tc>
        <w:tc>
          <w:tcPr>
            <w:tcW w:w="600" w:type="dxa"/>
            <w:tcBorders>
              <w:bottom w:val="single" w:sz="8" w:space="0" w:color="00000A"/>
            </w:tcBorders>
            <w:vAlign w:val="bottom"/>
          </w:tcPr>
          <w:p w:rsidR="00807F09" w:rsidRDefault="00807F09" w:rsidP="007265E6">
            <w:pPr>
              <w:rPr>
                <w:sz w:val="24"/>
                <w:szCs w:val="24"/>
              </w:rPr>
            </w:pPr>
          </w:p>
        </w:tc>
        <w:tc>
          <w:tcPr>
            <w:tcW w:w="340" w:type="dxa"/>
            <w:tcBorders>
              <w:bottom w:val="single" w:sz="8" w:space="0" w:color="00000A"/>
            </w:tcBorders>
            <w:vAlign w:val="bottom"/>
          </w:tcPr>
          <w:p w:rsidR="00807F09" w:rsidRDefault="00807F09" w:rsidP="007265E6">
            <w:pPr>
              <w:rPr>
                <w:sz w:val="24"/>
                <w:szCs w:val="24"/>
              </w:rPr>
            </w:pPr>
          </w:p>
        </w:tc>
        <w:tc>
          <w:tcPr>
            <w:tcW w:w="320" w:type="dxa"/>
            <w:tcBorders>
              <w:bottom w:val="single" w:sz="8" w:space="0" w:color="00000A"/>
            </w:tcBorders>
            <w:vAlign w:val="bottom"/>
          </w:tcPr>
          <w:p w:rsidR="00807F09" w:rsidRDefault="00807F09" w:rsidP="007265E6">
            <w:pPr>
              <w:rPr>
                <w:sz w:val="24"/>
                <w:szCs w:val="24"/>
              </w:rPr>
            </w:pPr>
          </w:p>
        </w:tc>
        <w:tc>
          <w:tcPr>
            <w:tcW w:w="600" w:type="dxa"/>
            <w:tcBorders>
              <w:bottom w:val="single" w:sz="8" w:space="0" w:color="00000A"/>
            </w:tcBorders>
            <w:vAlign w:val="bottom"/>
          </w:tcPr>
          <w:p w:rsidR="00807F09" w:rsidRDefault="00807F09" w:rsidP="007265E6">
            <w:pPr>
              <w:rPr>
                <w:sz w:val="24"/>
                <w:szCs w:val="24"/>
              </w:rPr>
            </w:pPr>
          </w:p>
        </w:tc>
        <w:tc>
          <w:tcPr>
            <w:tcW w:w="400" w:type="dxa"/>
            <w:tcBorders>
              <w:bottom w:val="single" w:sz="8" w:space="0" w:color="00000A"/>
              <w:right w:val="single" w:sz="8" w:space="0" w:color="00000A"/>
            </w:tcBorders>
            <w:vAlign w:val="bottom"/>
          </w:tcPr>
          <w:p w:rsidR="00807F09" w:rsidRDefault="00807F09" w:rsidP="007265E6">
            <w:pPr>
              <w:rPr>
                <w:sz w:val="24"/>
                <w:szCs w:val="24"/>
              </w:rPr>
            </w:pPr>
          </w:p>
        </w:tc>
        <w:tc>
          <w:tcPr>
            <w:tcW w:w="2040" w:type="dxa"/>
            <w:gridSpan w:val="2"/>
            <w:tcBorders>
              <w:bottom w:val="single" w:sz="8" w:space="0" w:color="00000A"/>
            </w:tcBorders>
            <w:vAlign w:val="bottom"/>
          </w:tcPr>
          <w:p w:rsidR="00807F09" w:rsidRDefault="00807F09" w:rsidP="007265E6">
            <w:pPr>
              <w:ind w:left="80"/>
              <w:rPr>
                <w:sz w:val="20"/>
                <w:szCs w:val="20"/>
              </w:rPr>
            </w:pPr>
            <w:r>
              <w:rPr>
                <w:rFonts w:eastAsia="Times New Roman"/>
                <w:b/>
                <w:bCs/>
                <w:color w:val="00000A"/>
                <w:sz w:val="24"/>
                <w:szCs w:val="24"/>
              </w:rPr>
              <w:t>В.Ф. Ходасевич</w:t>
            </w:r>
          </w:p>
        </w:tc>
        <w:tc>
          <w:tcPr>
            <w:tcW w:w="280" w:type="dxa"/>
            <w:tcBorders>
              <w:bottom w:val="single" w:sz="8" w:space="0" w:color="00000A"/>
            </w:tcBorders>
            <w:vAlign w:val="bottom"/>
          </w:tcPr>
          <w:p w:rsidR="00807F09" w:rsidRDefault="00807F09" w:rsidP="007265E6">
            <w:pPr>
              <w:rPr>
                <w:sz w:val="24"/>
                <w:szCs w:val="24"/>
              </w:rPr>
            </w:pPr>
          </w:p>
        </w:tc>
        <w:tc>
          <w:tcPr>
            <w:tcW w:w="1200" w:type="dxa"/>
            <w:tcBorders>
              <w:bottom w:val="single" w:sz="8" w:space="0" w:color="00000A"/>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63"/>
        </w:trPr>
        <w:tc>
          <w:tcPr>
            <w:tcW w:w="2420" w:type="dxa"/>
            <w:tcBorders>
              <w:left w:val="single" w:sz="8" w:space="0" w:color="00000A"/>
              <w:right w:val="single" w:sz="8" w:space="0" w:color="00000A"/>
            </w:tcBorders>
            <w:vAlign w:val="bottom"/>
          </w:tcPr>
          <w:p w:rsidR="00807F09" w:rsidRDefault="00807F09" w:rsidP="007265E6">
            <w:pPr>
              <w:spacing w:line="263" w:lineRule="exact"/>
              <w:ind w:left="100"/>
              <w:rPr>
                <w:sz w:val="20"/>
                <w:szCs w:val="20"/>
              </w:rPr>
            </w:pPr>
            <w:r>
              <w:rPr>
                <w:rFonts w:eastAsia="Times New Roman"/>
                <w:b/>
                <w:bCs/>
                <w:color w:val="00000A"/>
                <w:sz w:val="24"/>
                <w:szCs w:val="24"/>
              </w:rPr>
              <w:t>А.А. Ахматова</w:t>
            </w:r>
          </w:p>
        </w:tc>
        <w:tc>
          <w:tcPr>
            <w:tcW w:w="2000" w:type="dxa"/>
            <w:gridSpan w:val="4"/>
            <w:vAlign w:val="bottom"/>
          </w:tcPr>
          <w:p w:rsidR="00807F09" w:rsidRDefault="00807F09" w:rsidP="007265E6">
            <w:pPr>
              <w:spacing w:line="263" w:lineRule="exact"/>
              <w:ind w:left="80"/>
              <w:rPr>
                <w:sz w:val="20"/>
                <w:szCs w:val="20"/>
              </w:rPr>
            </w:pPr>
            <w:r>
              <w:rPr>
                <w:rFonts w:eastAsia="Times New Roman"/>
                <w:b/>
                <w:bCs/>
                <w:color w:val="00000A"/>
                <w:sz w:val="24"/>
                <w:szCs w:val="24"/>
              </w:rPr>
              <w:t>А.А. Ахматова</w:t>
            </w:r>
          </w:p>
        </w:tc>
        <w:tc>
          <w:tcPr>
            <w:tcW w:w="340" w:type="dxa"/>
            <w:vAlign w:val="bottom"/>
          </w:tcPr>
          <w:p w:rsidR="00807F09" w:rsidRDefault="00807F09" w:rsidP="007265E6"/>
        </w:tc>
        <w:tc>
          <w:tcPr>
            <w:tcW w:w="320" w:type="dxa"/>
            <w:vAlign w:val="bottom"/>
          </w:tcPr>
          <w:p w:rsidR="00807F09" w:rsidRDefault="00807F09" w:rsidP="007265E6"/>
        </w:tc>
        <w:tc>
          <w:tcPr>
            <w:tcW w:w="600" w:type="dxa"/>
            <w:vAlign w:val="bottom"/>
          </w:tcPr>
          <w:p w:rsidR="00807F09" w:rsidRDefault="00807F09" w:rsidP="007265E6"/>
        </w:tc>
        <w:tc>
          <w:tcPr>
            <w:tcW w:w="400" w:type="dxa"/>
            <w:tcBorders>
              <w:right w:val="single" w:sz="8" w:space="0" w:color="00000A"/>
            </w:tcBorders>
            <w:vAlign w:val="bottom"/>
          </w:tcPr>
          <w:p w:rsidR="00807F09" w:rsidRDefault="00807F09" w:rsidP="007265E6"/>
        </w:tc>
        <w:tc>
          <w:tcPr>
            <w:tcW w:w="1540" w:type="dxa"/>
            <w:vAlign w:val="bottom"/>
          </w:tcPr>
          <w:p w:rsidR="00807F09" w:rsidRDefault="00807F09" w:rsidP="007265E6">
            <w:pPr>
              <w:spacing w:line="263" w:lineRule="exact"/>
              <w:ind w:left="80"/>
              <w:rPr>
                <w:sz w:val="20"/>
                <w:szCs w:val="20"/>
              </w:rPr>
            </w:pPr>
            <w:r>
              <w:rPr>
                <w:rFonts w:eastAsia="Times New Roman"/>
                <w:b/>
                <w:bCs/>
                <w:color w:val="00000A"/>
                <w:sz w:val="24"/>
                <w:szCs w:val="24"/>
              </w:rPr>
              <w:t>Литература</w:t>
            </w:r>
          </w:p>
        </w:tc>
        <w:tc>
          <w:tcPr>
            <w:tcW w:w="500" w:type="dxa"/>
            <w:vAlign w:val="bottom"/>
          </w:tcPr>
          <w:p w:rsidR="00807F09" w:rsidRDefault="00807F09" w:rsidP="007265E6"/>
        </w:tc>
        <w:tc>
          <w:tcPr>
            <w:tcW w:w="1480" w:type="dxa"/>
            <w:gridSpan w:val="2"/>
            <w:tcBorders>
              <w:right w:val="single" w:sz="8" w:space="0" w:color="00000A"/>
            </w:tcBorders>
            <w:vAlign w:val="bottom"/>
          </w:tcPr>
          <w:p w:rsidR="00807F09" w:rsidRDefault="00807F09" w:rsidP="007265E6">
            <w:pPr>
              <w:spacing w:line="263" w:lineRule="exact"/>
              <w:jc w:val="right"/>
              <w:rPr>
                <w:sz w:val="20"/>
                <w:szCs w:val="20"/>
              </w:rPr>
            </w:pPr>
            <w:r>
              <w:rPr>
                <w:rFonts w:eastAsia="Times New Roman"/>
                <w:b/>
                <w:bCs/>
                <w:color w:val="00000A"/>
                <w:sz w:val="24"/>
                <w:szCs w:val="24"/>
              </w:rPr>
              <w:t>советского</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spacing w:line="271" w:lineRule="exact"/>
              <w:ind w:left="100"/>
              <w:rPr>
                <w:sz w:val="20"/>
                <w:szCs w:val="20"/>
              </w:rPr>
            </w:pPr>
            <w:r>
              <w:rPr>
                <w:rFonts w:eastAsia="Times New Roman"/>
                <w:color w:val="00000A"/>
                <w:sz w:val="24"/>
                <w:szCs w:val="24"/>
              </w:rPr>
              <w:t>Поэма «Реквием»</w:t>
            </w:r>
          </w:p>
        </w:tc>
        <w:tc>
          <w:tcPr>
            <w:tcW w:w="3660" w:type="dxa"/>
            <w:gridSpan w:val="8"/>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Стихотворения: «Вечером», «Все</w:t>
            </w:r>
          </w:p>
        </w:tc>
        <w:tc>
          <w:tcPr>
            <w:tcW w:w="1540" w:type="dxa"/>
            <w:vAlign w:val="bottom"/>
          </w:tcPr>
          <w:p w:rsidR="00807F09" w:rsidRDefault="00807F09" w:rsidP="007265E6">
            <w:pPr>
              <w:ind w:left="80"/>
              <w:rPr>
                <w:sz w:val="20"/>
                <w:szCs w:val="20"/>
              </w:rPr>
            </w:pPr>
            <w:r>
              <w:rPr>
                <w:rFonts w:eastAsia="Times New Roman"/>
                <w:b/>
                <w:bCs/>
                <w:color w:val="00000A"/>
                <w:sz w:val="24"/>
                <w:szCs w:val="24"/>
              </w:rPr>
              <w:t>времени</w:t>
            </w: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расхищено, предано, продано…»,</w:t>
            </w:r>
          </w:p>
        </w:tc>
        <w:tc>
          <w:tcPr>
            <w:tcW w:w="2040" w:type="dxa"/>
            <w:gridSpan w:val="2"/>
            <w:vAlign w:val="bottom"/>
          </w:tcPr>
          <w:p w:rsidR="00807F09" w:rsidRDefault="00807F09" w:rsidP="007265E6">
            <w:pPr>
              <w:ind w:left="80"/>
              <w:rPr>
                <w:sz w:val="20"/>
                <w:szCs w:val="20"/>
              </w:rPr>
            </w:pPr>
            <w:r>
              <w:rPr>
                <w:rFonts w:eastAsia="Times New Roman"/>
                <w:b/>
                <w:bCs/>
                <w:color w:val="00000A"/>
                <w:sz w:val="24"/>
                <w:szCs w:val="24"/>
              </w:rPr>
              <w:t>А.А. Ахматова</w:t>
            </w: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3660" w:type="dxa"/>
            <w:gridSpan w:val="8"/>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«Когда в тоске самоубийства…»,</w:t>
            </w:r>
          </w:p>
        </w:tc>
        <w:tc>
          <w:tcPr>
            <w:tcW w:w="3520" w:type="dxa"/>
            <w:gridSpan w:val="4"/>
            <w:tcBorders>
              <w:right w:val="single" w:sz="8" w:space="0" w:color="00000A"/>
            </w:tcBorders>
            <w:vAlign w:val="bottom"/>
          </w:tcPr>
          <w:p w:rsidR="00807F09" w:rsidRDefault="00807F09" w:rsidP="007265E6">
            <w:pPr>
              <w:spacing w:line="271" w:lineRule="exact"/>
              <w:jc w:val="right"/>
              <w:rPr>
                <w:sz w:val="20"/>
                <w:szCs w:val="20"/>
              </w:rPr>
            </w:pPr>
            <w:r>
              <w:rPr>
                <w:rFonts w:eastAsia="Times New Roman"/>
                <w:color w:val="00000A"/>
                <w:sz w:val="24"/>
                <w:szCs w:val="24"/>
              </w:rPr>
              <w:t>«Все   мы   бражники   здесь,</w:t>
            </w:r>
          </w:p>
        </w:tc>
        <w:tc>
          <w:tcPr>
            <w:tcW w:w="0" w:type="dxa"/>
            <w:vAlign w:val="bottom"/>
          </w:tcPr>
          <w:p w:rsidR="00807F09" w:rsidRDefault="00807F09" w:rsidP="007265E6">
            <w:pPr>
              <w:rPr>
                <w:sz w:val="1"/>
                <w:szCs w:val="1"/>
              </w:rPr>
            </w:pPr>
          </w:p>
        </w:tc>
      </w:tr>
      <w:tr w:rsidR="00807F09" w:rsidTr="007265E6">
        <w:trPr>
          <w:trHeight w:val="277"/>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«Мне   ни   к   чему   одические</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блудницы…»,  «Перед  весной</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80" w:type="dxa"/>
            <w:gridSpan w:val="2"/>
            <w:vAlign w:val="bottom"/>
          </w:tcPr>
          <w:p w:rsidR="00807F09" w:rsidRDefault="00807F09" w:rsidP="007265E6">
            <w:pPr>
              <w:ind w:left="80"/>
              <w:rPr>
                <w:sz w:val="20"/>
                <w:szCs w:val="20"/>
              </w:rPr>
            </w:pPr>
            <w:r>
              <w:rPr>
                <w:rFonts w:eastAsia="Times New Roman"/>
                <w:color w:val="00000A"/>
                <w:sz w:val="24"/>
                <w:szCs w:val="24"/>
              </w:rPr>
              <w:t>рати…»,</w:t>
            </w:r>
          </w:p>
        </w:tc>
        <w:tc>
          <w:tcPr>
            <w:tcW w:w="2480" w:type="dxa"/>
            <w:gridSpan w:val="6"/>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«Мужество»,   «Муза»</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бывают дни такие…»,  «Родная</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(«Когда    я    ночью    жду   ее</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земля»,  «Творчество»,  «Широк</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прихода…».)  «Не  с  теми  я, кто</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и  желт  вечерний  свет…»,  «Я</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ind w:left="80"/>
              <w:rPr>
                <w:sz w:val="20"/>
                <w:szCs w:val="20"/>
              </w:rPr>
            </w:pPr>
            <w:r>
              <w:rPr>
                <w:rFonts w:eastAsia="Times New Roman"/>
                <w:color w:val="00000A"/>
                <w:w w:val="97"/>
                <w:sz w:val="24"/>
                <w:szCs w:val="24"/>
              </w:rPr>
              <w:t>бросил</w:t>
            </w:r>
          </w:p>
        </w:tc>
        <w:tc>
          <w:tcPr>
            <w:tcW w:w="380" w:type="dxa"/>
            <w:vAlign w:val="bottom"/>
          </w:tcPr>
          <w:p w:rsidR="00807F09" w:rsidRDefault="00807F09" w:rsidP="007265E6">
            <w:pPr>
              <w:rPr>
                <w:sz w:val="24"/>
                <w:szCs w:val="24"/>
              </w:rPr>
            </w:pPr>
          </w:p>
        </w:tc>
        <w:tc>
          <w:tcPr>
            <w:tcW w:w="1160" w:type="dxa"/>
            <w:gridSpan w:val="3"/>
            <w:vAlign w:val="bottom"/>
          </w:tcPr>
          <w:p w:rsidR="00807F09" w:rsidRDefault="00807F09" w:rsidP="007265E6">
            <w:pPr>
              <w:ind w:left="80"/>
              <w:rPr>
                <w:sz w:val="20"/>
                <w:szCs w:val="20"/>
              </w:rPr>
            </w:pPr>
            <w:r>
              <w:rPr>
                <w:rFonts w:eastAsia="Times New Roman"/>
                <w:color w:val="00000A"/>
                <w:w w:val="98"/>
                <w:sz w:val="24"/>
                <w:szCs w:val="24"/>
              </w:rPr>
              <w:t>землю…»,</w:t>
            </w:r>
          </w:p>
        </w:tc>
        <w:tc>
          <w:tcPr>
            <w:tcW w:w="320" w:type="dxa"/>
            <w:vAlign w:val="bottom"/>
          </w:tcPr>
          <w:p w:rsidR="00807F09" w:rsidRDefault="00807F09" w:rsidP="007265E6">
            <w:pPr>
              <w:rPr>
                <w:sz w:val="24"/>
                <w:szCs w:val="24"/>
              </w:rPr>
            </w:pPr>
          </w:p>
        </w:tc>
        <w:tc>
          <w:tcPr>
            <w:tcW w:w="100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«Песня</w:t>
            </w:r>
          </w:p>
        </w:tc>
        <w:tc>
          <w:tcPr>
            <w:tcW w:w="1540" w:type="dxa"/>
            <w:vAlign w:val="bottom"/>
          </w:tcPr>
          <w:p w:rsidR="00807F09" w:rsidRDefault="00807F09" w:rsidP="007265E6">
            <w:pPr>
              <w:ind w:left="80"/>
              <w:rPr>
                <w:sz w:val="20"/>
                <w:szCs w:val="20"/>
              </w:rPr>
            </w:pPr>
            <w:r>
              <w:rPr>
                <w:rFonts w:eastAsia="Times New Roman"/>
                <w:color w:val="00000A"/>
                <w:sz w:val="24"/>
                <w:szCs w:val="24"/>
              </w:rPr>
              <w:t>научилась</w:t>
            </w:r>
          </w:p>
        </w:tc>
        <w:tc>
          <w:tcPr>
            <w:tcW w:w="780" w:type="dxa"/>
            <w:gridSpan w:val="2"/>
            <w:vAlign w:val="bottom"/>
          </w:tcPr>
          <w:p w:rsidR="00807F09" w:rsidRDefault="00807F09" w:rsidP="007265E6">
            <w:pPr>
              <w:jc w:val="right"/>
              <w:rPr>
                <w:sz w:val="20"/>
                <w:szCs w:val="20"/>
              </w:rPr>
            </w:pPr>
            <w:r>
              <w:rPr>
                <w:rFonts w:eastAsia="Times New Roman"/>
                <w:color w:val="00000A"/>
                <w:w w:val="99"/>
                <w:sz w:val="24"/>
                <w:szCs w:val="24"/>
              </w:rPr>
              <w:t>просто,</w:t>
            </w:r>
          </w:p>
        </w:tc>
        <w:tc>
          <w:tcPr>
            <w:tcW w:w="12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мудро</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80" w:type="dxa"/>
            <w:gridSpan w:val="2"/>
            <w:vAlign w:val="bottom"/>
          </w:tcPr>
          <w:p w:rsidR="00807F09" w:rsidRDefault="00807F09" w:rsidP="007265E6">
            <w:pPr>
              <w:ind w:left="80"/>
              <w:rPr>
                <w:sz w:val="20"/>
                <w:szCs w:val="20"/>
              </w:rPr>
            </w:pPr>
            <w:r>
              <w:rPr>
                <w:rFonts w:eastAsia="Times New Roman"/>
                <w:color w:val="00000A"/>
                <w:sz w:val="24"/>
                <w:szCs w:val="24"/>
              </w:rPr>
              <w:t>последней</w:t>
            </w: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1320" w:type="dxa"/>
            <w:gridSpan w:val="3"/>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встречи»,</w:t>
            </w:r>
          </w:p>
        </w:tc>
        <w:tc>
          <w:tcPr>
            <w:tcW w:w="1540" w:type="dxa"/>
            <w:vAlign w:val="bottom"/>
          </w:tcPr>
          <w:p w:rsidR="00807F09" w:rsidRDefault="00807F09" w:rsidP="007265E6">
            <w:pPr>
              <w:ind w:left="80"/>
              <w:rPr>
                <w:sz w:val="20"/>
                <w:szCs w:val="20"/>
              </w:rPr>
            </w:pPr>
            <w:r>
              <w:rPr>
                <w:rFonts w:eastAsia="Times New Roman"/>
                <w:color w:val="00000A"/>
                <w:sz w:val="24"/>
                <w:szCs w:val="24"/>
              </w:rPr>
              <w:t>жить…».</w:t>
            </w: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«Сероглазый   король»,   «Сжала</w:t>
            </w:r>
          </w:p>
        </w:tc>
        <w:tc>
          <w:tcPr>
            <w:tcW w:w="2040" w:type="dxa"/>
            <w:gridSpan w:val="2"/>
            <w:vAlign w:val="bottom"/>
          </w:tcPr>
          <w:p w:rsidR="00807F09" w:rsidRDefault="00807F09" w:rsidP="007265E6">
            <w:pPr>
              <w:ind w:left="80"/>
              <w:rPr>
                <w:sz w:val="20"/>
                <w:szCs w:val="20"/>
              </w:rPr>
            </w:pPr>
            <w:r>
              <w:rPr>
                <w:rFonts w:eastAsia="Times New Roman"/>
                <w:color w:val="00000A"/>
                <w:sz w:val="24"/>
                <w:szCs w:val="24"/>
              </w:rPr>
              <w:t>«Поэма без героя»</w:t>
            </w: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ind w:left="80"/>
              <w:rPr>
                <w:sz w:val="20"/>
                <w:szCs w:val="20"/>
              </w:rPr>
            </w:pPr>
            <w:r>
              <w:rPr>
                <w:rFonts w:eastAsia="Times New Roman"/>
                <w:color w:val="00000A"/>
                <w:sz w:val="24"/>
                <w:szCs w:val="24"/>
              </w:rPr>
              <w:t>руки</w:t>
            </w:r>
          </w:p>
        </w:tc>
        <w:tc>
          <w:tcPr>
            <w:tcW w:w="380" w:type="dxa"/>
            <w:vAlign w:val="bottom"/>
          </w:tcPr>
          <w:p w:rsidR="00807F09" w:rsidRDefault="00807F09" w:rsidP="007265E6">
            <w:pPr>
              <w:rPr>
                <w:sz w:val="20"/>
                <w:szCs w:val="20"/>
              </w:rPr>
            </w:pPr>
            <w:r>
              <w:rPr>
                <w:rFonts w:eastAsia="Times New Roman"/>
                <w:color w:val="00000A"/>
                <w:w w:val="97"/>
                <w:sz w:val="24"/>
                <w:szCs w:val="24"/>
              </w:rPr>
              <w:t>под</w:t>
            </w:r>
          </w:p>
        </w:tc>
        <w:tc>
          <w:tcPr>
            <w:tcW w:w="220" w:type="dxa"/>
            <w:vAlign w:val="bottom"/>
          </w:tcPr>
          <w:p w:rsidR="00807F09" w:rsidRDefault="00807F09" w:rsidP="007265E6">
            <w:pPr>
              <w:rPr>
                <w:sz w:val="24"/>
                <w:szCs w:val="24"/>
              </w:rPr>
            </w:pPr>
          </w:p>
        </w:tc>
        <w:tc>
          <w:tcPr>
            <w:tcW w:w="940" w:type="dxa"/>
            <w:gridSpan w:val="2"/>
            <w:vAlign w:val="bottom"/>
          </w:tcPr>
          <w:p w:rsidR="00807F09" w:rsidRDefault="00807F09" w:rsidP="007265E6">
            <w:pPr>
              <w:rPr>
                <w:sz w:val="20"/>
                <w:szCs w:val="20"/>
              </w:rPr>
            </w:pPr>
            <w:r>
              <w:rPr>
                <w:rFonts w:eastAsia="Times New Roman"/>
                <w:color w:val="00000A"/>
                <w:sz w:val="24"/>
                <w:szCs w:val="24"/>
              </w:rPr>
              <w:t>темной</w:t>
            </w:r>
          </w:p>
        </w:tc>
        <w:tc>
          <w:tcPr>
            <w:tcW w:w="1320" w:type="dxa"/>
            <w:gridSpan w:val="3"/>
            <w:tcBorders>
              <w:right w:val="single" w:sz="8" w:space="0" w:color="00000A"/>
            </w:tcBorders>
            <w:vAlign w:val="bottom"/>
          </w:tcPr>
          <w:p w:rsidR="00807F09" w:rsidRDefault="00807F09" w:rsidP="007265E6">
            <w:pPr>
              <w:ind w:right="20"/>
              <w:jc w:val="right"/>
              <w:rPr>
                <w:sz w:val="20"/>
                <w:szCs w:val="20"/>
              </w:rPr>
            </w:pPr>
            <w:r>
              <w:rPr>
                <w:rFonts w:eastAsia="Times New Roman"/>
                <w:color w:val="00000A"/>
                <w:w w:val="99"/>
                <w:sz w:val="24"/>
                <w:szCs w:val="24"/>
              </w:rPr>
              <w:t>вуалью…»,</w:t>
            </w:r>
          </w:p>
        </w:tc>
        <w:tc>
          <w:tcPr>
            <w:tcW w:w="154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«Смуглый   отрок   бродил   по</w:t>
            </w:r>
          </w:p>
        </w:tc>
        <w:tc>
          <w:tcPr>
            <w:tcW w:w="154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80" w:type="dxa"/>
            <w:gridSpan w:val="2"/>
            <w:vAlign w:val="bottom"/>
          </w:tcPr>
          <w:p w:rsidR="00807F09" w:rsidRDefault="00807F09" w:rsidP="007265E6">
            <w:pPr>
              <w:ind w:left="80"/>
              <w:rPr>
                <w:sz w:val="20"/>
                <w:szCs w:val="20"/>
              </w:rPr>
            </w:pPr>
            <w:r>
              <w:rPr>
                <w:rFonts w:eastAsia="Times New Roman"/>
                <w:color w:val="00000A"/>
                <w:sz w:val="24"/>
                <w:szCs w:val="24"/>
              </w:rPr>
              <w:t>аллеям…»</w:t>
            </w: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154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8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400" w:type="dxa"/>
            <w:gridSpan w:val="3"/>
            <w:tcBorders>
              <w:bottom w:val="single" w:sz="8" w:space="0" w:color="00000A"/>
            </w:tcBorders>
            <w:vAlign w:val="bottom"/>
          </w:tcPr>
          <w:p w:rsidR="00807F09" w:rsidRDefault="00807F09" w:rsidP="007265E6">
            <w:pPr>
              <w:rPr>
                <w:sz w:val="24"/>
                <w:szCs w:val="24"/>
              </w:rPr>
            </w:pPr>
          </w:p>
        </w:tc>
        <w:tc>
          <w:tcPr>
            <w:tcW w:w="600" w:type="dxa"/>
            <w:tcBorders>
              <w:bottom w:val="single" w:sz="8" w:space="0" w:color="00000A"/>
            </w:tcBorders>
            <w:vAlign w:val="bottom"/>
          </w:tcPr>
          <w:p w:rsidR="00807F09" w:rsidRDefault="00807F09" w:rsidP="007265E6">
            <w:pPr>
              <w:rPr>
                <w:sz w:val="24"/>
                <w:szCs w:val="24"/>
              </w:rPr>
            </w:pPr>
          </w:p>
        </w:tc>
        <w:tc>
          <w:tcPr>
            <w:tcW w:w="340" w:type="dxa"/>
            <w:tcBorders>
              <w:bottom w:val="single" w:sz="8" w:space="0" w:color="00000A"/>
            </w:tcBorders>
            <w:vAlign w:val="bottom"/>
          </w:tcPr>
          <w:p w:rsidR="00807F09" w:rsidRDefault="00807F09" w:rsidP="007265E6">
            <w:pPr>
              <w:rPr>
                <w:sz w:val="24"/>
                <w:szCs w:val="24"/>
              </w:rPr>
            </w:pPr>
          </w:p>
        </w:tc>
        <w:tc>
          <w:tcPr>
            <w:tcW w:w="320" w:type="dxa"/>
            <w:tcBorders>
              <w:bottom w:val="single" w:sz="8" w:space="0" w:color="00000A"/>
            </w:tcBorders>
            <w:vAlign w:val="bottom"/>
          </w:tcPr>
          <w:p w:rsidR="00807F09" w:rsidRDefault="00807F09" w:rsidP="007265E6">
            <w:pPr>
              <w:rPr>
                <w:sz w:val="24"/>
                <w:szCs w:val="24"/>
              </w:rPr>
            </w:pPr>
          </w:p>
        </w:tc>
        <w:tc>
          <w:tcPr>
            <w:tcW w:w="600" w:type="dxa"/>
            <w:tcBorders>
              <w:bottom w:val="single" w:sz="8" w:space="0" w:color="00000A"/>
            </w:tcBorders>
            <w:vAlign w:val="bottom"/>
          </w:tcPr>
          <w:p w:rsidR="00807F09" w:rsidRDefault="00807F09" w:rsidP="007265E6">
            <w:pPr>
              <w:rPr>
                <w:sz w:val="24"/>
                <w:szCs w:val="24"/>
              </w:rPr>
            </w:pPr>
          </w:p>
        </w:tc>
        <w:tc>
          <w:tcPr>
            <w:tcW w:w="400" w:type="dxa"/>
            <w:tcBorders>
              <w:bottom w:val="single" w:sz="8" w:space="0" w:color="00000A"/>
              <w:right w:val="single" w:sz="8" w:space="0" w:color="00000A"/>
            </w:tcBorders>
            <w:vAlign w:val="bottom"/>
          </w:tcPr>
          <w:p w:rsidR="00807F09" w:rsidRDefault="00807F09" w:rsidP="007265E6">
            <w:pPr>
              <w:rPr>
                <w:sz w:val="24"/>
                <w:szCs w:val="24"/>
              </w:rPr>
            </w:pPr>
          </w:p>
        </w:tc>
        <w:tc>
          <w:tcPr>
            <w:tcW w:w="1540" w:type="dxa"/>
            <w:vMerge w:val="restart"/>
            <w:vAlign w:val="bottom"/>
          </w:tcPr>
          <w:p w:rsidR="00807F09" w:rsidRDefault="00807F09" w:rsidP="007265E6">
            <w:pPr>
              <w:ind w:left="80"/>
              <w:rPr>
                <w:sz w:val="20"/>
                <w:szCs w:val="20"/>
              </w:rPr>
            </w:pPr>
            <w:r>
              <w:rPr>
                <w:rFonts w:eastAsia="Times New Roman"/>
                <w:b/>
                <w:bCs/>
                <w:color w:val="00000A"/>
                <w:sz w:val="24"/>
                <w:szCs w:val="24"/>
              </w:rPr>
              <w:t>С.А. Есенин</w:t>
            </w: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59"/>
        </w:trPr>
        <w:tc>
          <w:tcPr>
            <w:tcW w:w="2420" w:type="dxa"/>
            <w:tcBorders>
              <w:left w:val="single" w:sz="8" w:space="0" w:color="00000A"/>
              <w:right w:val="single" w:sz="8" w:space="0" w:color="00000A"/>
            </w:tcBorders>
            <w:vAlign w:val="bottom"/>
          </w:tcPr>
          <w:p w:rsidR="00807F09" w:rsidRDefault="00807F09" w:rsidP="007265E6"/>
        </w:tc>
        <w:tc>
          <w:tcPr>
            <w:tcW w:w="1400" w:type="dxa"/>
            <w:gridSpan w:val="3"/>
            <w:vAlign w:val="bottom"/>
          </w:tcPr>
          <w:p w:rsidR="00807F09" w:rsidRDefault="00807F09" w:rsidP="007265E6">
            <w:pPr>
              <w:spacing w:line="258" w:lineRule="exact"/>
              <w:ind w:left="80"/>
              <w:rPr>
                <w:sz w:val="20"/>
                <w:szCs w:val="20"/>
              </w:rPr>
            </w:pPr>
            <w:r>
              <w:rPr>
                <w:rFonts w:eastAsia="Times New Roman"/>
                <w:b/>
                <w:bCs/>
                <w:color w:val="00000A"/>
                <w:w w:val="98"/>
                <w:sz w:val="24"/>
                <w:szCs w:val="24"/>
              </w:rPr>
              <w:t>С.А. Есенин</w:t>
            </w:r>
          </w:p>
        </w:tc>
        <w:tc>
          <w:tcPr>
            <w:tcW w:w="600" w:type="dxa"/>
            <w:vAlign w:val="bottom"/>
          </w:tcPr>
          <w:p w:rsidR="00807F09" w:rsidRDefault="00807F09" w:rsidP="007265E6"/>
        </w:tc>
        <w:tc>
          <w:tcPr>
            <w:tcW w:w="340" w:type="dxa"/>
            <w:vAlign w:val="bottom"/>
          </w:tcPr>
          <w:p w:rsidR="00807F09" w:rsidRDefault="00807F09" w:rsidP="007265E6"/>
        </w:tc>
        <w:tc>
          <w:tcPr>
            <w:tcW w:w="320" w:type="dxa"/>
            <w:vAlign w:val="bottom"/>
          </w:tcPr>
          <w:p w:rsidR="00807F09" w:rsidRDefault="00807F09" w:rsidP="007265E6"/>
        </w:tc>
        <w:tc>
          <w:tcPr>
            <w:tcW w:w="600" w:type="dxa"/>
            <w:vAlign w:val="bottom"/>
          </w:tcPr>
          <w:p w:rsidR="00807F09" w:rsidRDefault="00807F09" w:rsidP="007265E6"/>
        </w:tc>
        <w:tc>
          <w:tcPr>
            <w:tcW w:w="400" w:type="dxa"/>
            <w:tcBorders>
              <w:right w:val="single" w:sz="8" w:space="0" w:color="00000A"/>
            </w:tcBorders>
            <w:vAlign w:val="bottom"/>
          </w:tcPr>
          <w:p w:rsidR="00807F09" w:rsidRDefault="00807F09" w:rsidP="007265E6"/>
        </w:tc>
        <w:tc>
          <w:tcPr>
            <w:tcW w:w="1540" w:type="dxa"/>
            <w:vMerge/>
            <w:vAlign w:val="bottom"/>
          </w:tcPr>
          <w:p w:rsidR="00807F09" w:rsidRDefault="00807F09" w:rsidP="007265E6"/>
        </w:tc>
        <w:tc>
          <w:tcPr>
            <w:tcW w:w="500" w:type="dxa"/>
            <w:vAlign w:val="bottom"/>
          </w:tcPr>
          <w:p w:rsidR="00807F09" w:rsidRDefault="00807F09" w:rsidP="007265E6"/>
        </w:tc>
        <w:tc>
          <w:tcPr>
            <w:tcW w:w="280" w:type="dxa"/>
            <w:vAlign w:val="bottom"/>
          </w:tcPr>
          <w:p w:rsidR="00807F09" w:rsidRDefault="00807F09" w:rsidP="007265E6"/>
        </w:tc>
        <w:tc>
          <w:tcPr>
            <w:tcW w:w="1200" w:type="dxa"/>
            <w:tcBorders>
              <w:right w:val="single" w:sz="8" w:space="0" w:color="00000A"/>
            </w:tcBorders>
            <w:vAlign w:val="bottom"/>
          </w:tcPr>
          <w:p w:rsidR="00807F09" w:rsidRDefault="00807F09" w:rsidP="007265E6"/>
        </w:tc>
        <w:tc>
          <w:tcPr>
            <w:tcW w:w="0" w:type="dxa"/>
            <w:vAlign w:val="bottom"/>
          </w:tcPr>
          <w:p w:rsidR="00807F09" w:rsidRDefault="00807F09" w:rsidP="007265E6">
            <w:pPr>
              <w:rPr>
                <w:sz w:val="1"/>
                <w:szCs w:val="1"/>
              </w:rPr>
            </w:pPr>
          </w:p>
        </w:tc>
      </w:tr>
      <w:tr w:rsidR="00807F09" w:rsidTr="007265E6">
        <w:trPr>
          <w:trHeight w:val="273"/>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3660" w:type="dxa"/>
            <w:gridSpan w:val="8"/>
            <w:tcBorders>
              <w:right w:val="single" w:sz="8" w:space="0" w:color="00000A"/>
            </w:tcBorders>
            <w:vAlign w:val="bottom"/>
          </w:tcPr>
          <w:p w:rsidR="00807F09" w:rsidRDefault="00807F09" w:rsidP="007265E6">
            <w:pPr>
              <w:spacing w:line="273" w:lineRule="exact"/>
              <w:ind w:left="80"/>
              <w:rPr>
                <w:sz w:val="20"/>
                <w:szCs w:val="20"/>
              </w:rPr>
            </w:pPr>
            <w:r>
              <w:rPr>
                <w:rFonts w:eastAsia="Times New Roman"/>
                <w:color w:val="00000A"/>
                <w:sz w:val="24"/>
                <w:szCs w:val="24"/>
              </w:rPr>
              <w:t>Стихотворения:  «Гой  ты,  Русь</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«Клен ты мой опавший…», «Не</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моя   родная…»,   «Да!   Теперь</w:t>
            </w: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sz w:val="24"/>
                <w:szCs w:val="24"/>
              </w:rPr>
              <w:t>бродить,   не   мять   в   кустах</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решено.  Без  возврата…»,  «До</w:t>
            </w: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sz w:val="24"/>
                <w:szCs w:val="24"/>
              </w:rPr>
              <w:t>багряных…»,   «Нивы   сжаты,</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80" w:type="dxa"/>
            <w:gridSpan w:val="2"/>
            <w:vAlign w:val="bottom"/>
          </w:tcPr>
          <w:p w:rsidR="00807F09" w:rsidRDefault="00807F09" w:rsidP="007265E6">
            <w:pPr>
              <w:ind w:left="80"/>
              <w:rPr>
                <w:sz w:val="20"/>
                <w:szCs w:val="20"/>
              </w:rPr>
            </w:pPr>
            <w:r>
              <w:rPr>
                <w:rFonts w:eastAsia="Times New Roman"/>
                <w:color w:val="00000A"/>
                <w:sz w:val="24"/>
                <w:szCs w:val="24"/>
              </w:rPr>
              <w:t>свиданья,</w:t>
            </w: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ind w:left="100"/>
              <w:rPr>
                <w:sz w:val="20"/>
                <w:szCs w:val="20"/>
              </w:rPr>
            </w:pPr>
            <w:r>
              <w:rPr>
                <w:rFonts w:eastAsia="Times New Roman"/>
                <w:color w:val="00000A"/>
                <w:sz w:val="24"/>
                <w:szCs w:val="24"/>
              </w:rPr>
              <w:t>друг</w:t>
            </w:r>
          </w:p>
        </w:tc>
        <w:tc>
          <w:tcPr>
            <w:tcW w:w="340" w:type="dxa"/>
            <w:vAlign w:val="bottom"/>
          </w:tcPr>
          <w:p w:rsidR="00807F09" w:rsidRDefault="00807F09" w:rsidP="007265E6">
            <w:pPr>
              <w:rPr>
                <w:sz w:val="24"/>
                <w:szCs w:val="24"/>
              </w:rPr>
            </w:pPr>
          </w:p>
        </w:tc>
        <w:tc>
          <w:tcPr>
            <w:tcW w:w="920" w:type="dxa"/>
            <w:gridSpan w:val="2"/>
            <w:vAlign w:val="bottom"/>
          </w:tcPr>
          <w:p w:rsidR="00807F09" w:rsidRDefault="00807F09" w:rsidP="007265E6">
            <w:pPr>
              <w:ind w:right="280"/>
              <w:jc w:val="right"/>
              <w:rPr>
                <w:sz w:val="20"/>
                <w:szCs w:val="20"/>
              </w:rPr>
            </w:pPr>
            <w:r>
              <w:rPr>
                <w:rFonts w:eastAsia="Times New Roman"/>
                <w:color w:val="00000A"/>
                <w:sz w:val="24"/>
                <w:szCs w:val="24"/>
              </w:rPr>
              <w:t>мой,</w:t>
            </w:r>
          </w:p>
        </w:tc>
        <w:tc>
          <w:tcPr>
            <w:tcW w:w="4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до</w:t>
            </w: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sz w:val="24"/>
                <w:szCs w:val="24"/>
              </w:rPr>
              <w:t>рощи   голы…»,   «Отговорила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свиданья!..», «Не жалею, не зову,</w:t>
            </w:r>
          </w:p>
        </w:tc>
        <w:tc>
          <w:tcPr>
            <w:tcW w:w="2040" w:type="dxa"/>
            <w:gridSpan w:val="2"/>
            <w:vAlign w:val="bottom"/>
          </w:tcPr>
          <w:p w:rsidR="00807F09" w:rsidRDefault="00807F09" w:rsidP="007265E6">
            <w:pPr>
              <w:spacing w:line="266" w:lineRule="exact"/>
              <w:ind w:left="80"/>
              <w:rPr>
                <w:sz w:val="20"/>
                <w:szCs w:val="20"/>
              </w:rPr>
            </w:pPr>
            <w:r>
              <w:rPr>
                <w:rFonts w:eastAsia="Times New Roman"/>
                <w:color w:val="00000A"/>
                <w:sz w:val="24"/>
                <w:szCs w:val="24"/>
              </w:rPr>
              <w:t>роща золотая…»,</w:t>
            </w:r>
          </w:p>
        </w:tc>
        <w:tc>
          <w:tcPr>
            <w:tcW w:w="1480" w:type="dxa"/>
            <w:gridSpan w:val="2"/>
            <w:tcBorders>
              <w:right w:val="single" w:sz="8" w:space="0" w:color="00000A"/>
            </w:tcBorders>
            <w:vAlign w:val="bottom"/>
          </w:tcPr>
          <w:p w:rsidR="00807F09" w:rsidRDefault="00807F09" w:rsidP="007265E6">
            <w:pPr>
              <w:spacing w:line="266" w:lineRule="exact"/>
              <w:jc w:val="right"/>
              <w:rPr>
                <w:sz w:val="20"/>
                <w:szCs w:val="20"/>
              </w:rPr>
            </w:pPr>
            <w:r>
              <w:rPr>
                <w:rFonts w:eastAsia="Times New Roman"/>
                <w:color w:val="00000A"/>
                <w:sz w:val="24"/>
                <w:szCs w:val="24"/>
              </w:rPr>
              <w:t>«Мы теперь</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не  плачу…»,  «Песнь  о  собаке»,</w:t>
            </w: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sz w:val="24"/>
                <w:szCs w:val="24"/>
              </w:rPr>
              <w:t>уходим   понемногу…»,   «Русь</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«Письмо  к  женщине»,  «Письмо</w:t>
            </w: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w w:val="99"/>
                <w:sz w:val="24"/>
                <w:szCs w:val="24"/>
              </w:rPr>
              <w:t>советская»,«Спитковыль.</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80" w:type="dxa"/>
            <w:gridSpan w:val="2"/>
            <w:vAlign w:val="bottom"/>
          </w:tcPr>
          <w:p w:rsidR="00807F09" w:rsidRDefault="00807F09" w:rsidP="007265E6">
            <w:pPr>
              <w:ind w:left="80"/>
              <w:rPr>
                <w:sz w:val="20"/>
                <w:szCs w:val="20"/>
              </w:rPr>
            </w:pPr>
            <w:r>
              <w:rPr>
                <w:rFonts w:eastAsia="Times New Roman"/>
                <w:color w:val="00000A"/>
                <w:sz w:val="24"/>
                <w:szCs w:val="24"/>
              </w:rPr>
              <w:t>матери»,</w:t>
            </w:r>
          </w:p>
        </w:tc>
        <w:tc>
          <w:tcPr>
            <w:tcW w:w="1160" w:type="dxa"/>
            <w:gridSpan w:val="3"/>
            <w:vAlign w:val="bottom"/>
          </w:tcPr>
          <w:p w:rsidR="00807F09" w:rsidRDefault="00807F09" w:rsidP="007265E6">
            <w:pPr>
              <w:ind w:left="80"/>
              <w:rPr>
                <w:sz w:val="20"/>
                <w:szCs w:val="20"/>
              </w:rPr>
            </w:pPr>
            <w:r>
              <w:rPr>
                <w:rFonts w:eastAsia="Times New Roman"/>
                <w:color w:val="00000A"/>
                <w:sz w:val="24"/>
                <w:szCs w:val="24"/>
              </w:rPr>
              <w:t>«Собаке</w:t>
            </w:r>
          </w:p>
        </w:tc>
        <w:tc>
          <w:tcPr>
            <w:tcW w:w="1320" w:type="dxa"/>
            <w:gridSpan w:val="3"/>
            <w:tcBorders>
              <w:right w:val="single" w:sz="8" w:space="0" w:color="00000A"/>
            </w:tcBorders>
            <w:vAlign w:val="bottom"/>
          </w:tcPr>
          <w:p w:rsidR="00807F09" w:rsidRDefault="00807F09" w:rsidP="007265E6">
            <w:pPr>
              <w:ind w:right="20"/>
              <w:jc w:val="right"/>
              <w:rPr>
                <w:sz w:val="20"/>
                <w:szCs w:val="20"/>
              </w:rPr>
            </w:pPr>
            <w:r>
              <w:rPr>
                <w:rFonts w:eastAsia="Times New Roman"/>
                <w:color w:val="00000A"/>
                <w:sz w:val="24"/>
                <w:szCs w:val="24"/>
              </w:rPr>
              <w:t>Качалова»,</w:t>
            </w:r>
          </w:p>
        </w:tc>
        <w:tc>
          <w:tcPr>
            <w:tcW w:w="1540" w:type="dxa"/>
            <w:vAlign w:val="bottom"/>
          </w:tcPr>
          <w:p w:rsidR="00807F09" w:rsidRDefault="00807F09" w:rsidP="007265E6">
            <w:pPr>
              <w:spacing w:line="266" w:lineRule="exact"/>
              <w:ind w:left="80"/>
              <w:rPr>
                <w:sz w:val="20"/>
                <w:szCs w:val="20"/>
              </w:rPr>
            </w:pPr>
            <w:r>
              <w:rPr>
                <w:rFonts w:eastAsia="Times New Roman"/>
                <w:color w:val="00000A"/>
                <w:sz w:val="24"/>
                <w:szCs w:val="24"/>
              </w:rPr>
              <w:t>Равнина</w:t>
            </w:r>
          </w:p>
        </w:tc>
        <w:tc>
          <w:tcPr>
            <w:tcW w:w="1980" w:type="dxa"/>
            <w:gridSpan w:val="3"/>
            <w:tcBorders>
              <w:right w:val="single" w:sz="8" w:space="0" w:color="00000A"/>
            </w:tcBorders>
            <w:vAlign w:val="bottom"/>
          </w:tcPr>
          <w:p w:rsidR="00807F09" w:rsidRDefault="00807F09" w:rsidP="007265E6">
            <w:pPr>
              <w:spacing w:line="266" w:lineRule="exact"/>
              <w:jc w:val="right"/>
              <w:rPr>
                <w:sz w:val="20"/>
                <w:szCs w:val="20"/>
              </w:rPr>
            </w:pPr>
            <w:r>
              <w:rPr>
                <w:rFonts w:eastAsia="Times New Roman"/>
                <w:color w:val="00000A"/>
                <w:sz w:val="24"/>
                <w:szCs w:val="24"/>
              </w:rPr>
              <w:t>дорогая…»,«Я</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«Шаганэ ты моя, Шаганэ…»,«Я</w:t>
            </w: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sz w:val="24"/>
                <w:szCs w:val="24"/>
              </w:rPr>
              <w:t>обманывать  себя  не  стану…».</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260" w:type="dxa"/>
            <w:gridSpan w:val="7"/>
            <w:vAlign w:val="bottom"/>
          </w:tcPr>
          <w:p w:rsidR="00807F09" w:rsidRDefault="00807F09" w:rsidP="007265E6">
            <w:pPr>
              <w:ind w:left="80"/>
              <w:rPr>
                <w:sz w:val="20"/>
                <w:szCs w:val="20"/>
              </w:rPr>
            </w:pPr>
            <w:r>
              <w:rPr>
                <w:rFonts w:eastAsia="Times New Roman"/>
                <w:color w:val="00000A"/>
                <w:sz w:val="24"/>
                <w:szCs w:val="24"/>
              </w:rPr>
              <w:t>последний поэт деревни…»</w:t>
            </w:r>
          </w:p>
        </w:tc>
        <w:tc>
          <w:tcPr>
            <w:tcW w:w="4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spacing w:line="266" w:lineRule="exact"/>
              <w:ind w:left="80"/>
              <w:rPr>
                <w:sz w:val="20"/>
                <w:szCs w:val="20"/>
              </w:rPr>
            </w:pPr>
            <w:r>
              <w:rPr>
                <w:rFonts w:eastAsia="Times New Roman"/>
                <w:color w:val="00000A"/>
                <w:sz w:val="24"/>
                <w:szCs w:val="24"/>
              </w:rPr>
              <w:t>Роман в стихах «Анна</w:t>
            </w:r>
          </w:p>
        </w:tc>
        <w:tc>
          <w:tcPr>
            <w:tcW w:w="0" w:type="dxa"/>
            <w:vAlign w:val="bottom"/>
          </w:tcPr>
          <w:p w:rsidR="00807F09" w:rsidRDefault="00807F09" w:rsidP="007265E6">
            <w:pPr>
              <w:rPr>
                <w:sz w:val="1"/>
                <w:szCs w:val="1"/>
              </w:rPr>
            </w:pPr>
          </w:p>
        </w:tc>
      </w:tr>
      <w:tr w:rsidR="00807F09" w:rsidTr="007265E6">
        <w:trPr>
          <w:trHeight w:val="264"/>
        </w:trPr>
        <w:tc>
          <w:tcPr>
            <w:tcW w:w="2420" w:type="dxa"/>
            <w:tcBorders>
              <w:left w:val="single" w:sz="8" w:space="0" w:color="00000A"/>
              <w:right w:val="single" w:sz="8" w:space="0" w:color="00000A"/>
            </w:tcBorders>
            <w:vAlign w:val="bottom"/>
          </w:tcPr>
          <w:p w:rsidR="00807F09" w:rsidRDefault="00807F09" w:rsidP="007265E6"/>
        </w:tc>
        <w:tc>
          <w:tcPr>
            <w:tcW w:w="800" w:type="dxa"/>
            <w:vAlign w:val="bottom"/>
          </w:tcPr>
          <w:p w:rsidR="00807F09" w:rsidRDefault="00807F09" w:rsidP="007265E6"/>
        </w:tc>
        <w:tc>
          <w:tcPr>
            <w:tcW w:w="380" w:type="dxa"/>
            <w:vAlign w:val="bottom"/>
          </w:tcPr>
          <w:p w:rsidR="00807F09" w:rsidRDefault="00807F09" w:rsidP="007265E6"/>
        </w:tc>
        <w:tc>
          <w:tcPr>
            <w:tcW w:w="220" w:type="dxa"/>
            <w:vAlign w:val="bottom"/>
          </w:tcPr>
          <w:p w:rsidR="00807F09" w:rsidRDefault="00807F09" w:rsidP="007265E6"/>
        </w:tc>
        <w:tc>
          <w:tcPr>
            <w:tcW w:w="600" w:type="dxa"/>
            <w:vAlign w:val="bottom"/>
          </w:tcPr>
          <w:p w:rsidR="00807F09" w:rsidRDefault="00807F09" w:rsidP="007265E6"/>
        </w:tc>
        <w:tc>
          <w:tcPr>
            <w:tcW w:w="340" w:type="dxa"/>
            <w:vAlign w:val="bottom"/>
          </w:tcPr>
          <w:p w:rsidR="00807F09" w:rsidRDefault="00807F09" w:rsidP="007265E6"/>
        </w:tc>
        <w:tc>
          <w:tcPr>
            <w:tcW w:w="320" w:type="dxa"/>
            <w:vAlign w:val="bottom"/>
          </w:tcPr>
          <w:p w:rsidR="00807F09" w:rsidRDefault="00807F09" w:rsidP="007265E6"/>
        </w:tc>
        <w:tc>
          <w:tcPr>
            <w:tcW w:w="600" w:type="dxa"/>
            <w:vAlign w:val="bottom"/>
          </w:tcPr>
          <w:p w:rsidR="00807F09" w:rsidRDefault="00807F09" w:rsidP="007265E6"/>
        </w:tc>
        <w:tc>
          <w:tcPr>
            <w:tcW w:w="400" w:type="dxa"/>
            <w:tcBorders>
              <w:right w:val="single" w:sz="8" w:space="0" w:color="00000A"/>
            </w:tcBorders>
            <w:vAlign w:val="bottom"/>
          </w:tcPr>
          <w:p w:rsidR="00807F09" w:rsidRDefault="00807F09" w:rsidP="007265E6"/>
        </w:tc>
        <w:tc>
          <w:tcPr>
            <w:tcW w:w="1540" w:type="dxa"/>
            <w:vAlign w:val="bottom"/>
          </w:tcPr>
          <w:p w:rsidR="00807F09" w:rsidRDefault="00807F09" w:rsidP="007265E6">
            <w:pPr>
              <w:spacing w:line="264" w:lineRule="exact"/>
              <w:ind w:left="80"/>
              <w:rPr>
                <w:sz w:val="20"/>
                <w:szCs w:val="20"/>
              </w:rPr>
            </w:pPr>
            <w:r>
              <w:rPr>
                <w:rFonts w:eastAsia="Times New Roman"/>
                <w:color w:val="00000A"/>
                <w:sz w:val="24"/>
                <w:szCs w:val="24"/>
              </w:rPr>
              <w:t>Снегина».</w:t>
            </w:r>
          </w:p>
        </w:tc>
        <w:tc>
          <w:tcPr>
            <w:tcW w:w="500" w:type="dxa"/>
            <w:vAlign w:val="bottom"/>
          </w:tcPr>
          <w:p w:rsidR="00807F09" w:rsidRDefault="00807F09" w:rsidP="007265E6"/>
        </w:tc>
        <w:tc>
          <w:tcPr>
            <w:tcW w:w="280" w:type="dxa"/>
            <w:vAlign w:val="bottom"/>
          </w:tcPr>
          <w:p w:rsidR="00807F09" w:rsidRDefault="00807F09" w:rsidP="007265E6"/>
        </w:tc>
        <w:tc>
          <w:tcPr>
            <w:tcW w:w="1200" w:type="dxa"/>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Поэмы:</w:t>
            </w:r>
          </w:p>
        </w:tc>
        <w:tc>
          <w:tcPr>
            <w:tcW w:w="0" w:type="dxa"/>
            <w:vAlign w:val="bottom"/>
          </w:tcPr>
          <w:p w:rsidR="00807F09" w:rsidRDefault="00807F09" w:rsidP="007265E6">
            <w:pPr>
              <w:rPr>
                <w:sz w:val="1"/>
                <w:szCs w:val="1"/>
              </w:rPr>
            </w:pPr>
          </w:p>
        </w:tc>
      </w:tr>
      <w:tr w:rsidR="00807F09" w:rsidTr="007265E6">
        <w:trPr>
          <w:trHeight w:val="277"/>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1540" w:type="dxa"/>
            <w:vAlign w:val="bottom"/>
          </w:tcPr>
          <w:p w:rsidR="00807F09" w:rsidRDefault="00807F09" w:rsidP="007265E6">
            <w:pPr>
              <w:ind w:left="80"/>
              <w:rPr>
                <w:sz w:val="20"/>
                <w:szCs w:val="20"/>
              </w:rPr>
            </w:pPr>
            <w:r>
              <w:rPr>
                <w:rFonts w:eastAsia="Times New Roman"/>
                <w:color w:val="00000A"/>
                <w:sz w:val="24"/>
                <w:szCs w:val="24"/>
              </w:rPr>
              <w:t>«Сорокоуст»,</w:t>
            </w: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«Черный</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rPr>
                <w:sz w:val="24"/>
                <w:szCs w:val="24"/>
              </w:rPr>
            </w:pP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1540" w:type="dxa"/>
            <w:vAlign w:val="bottom"/>
          </w:tcPr>
          <w:p w:rsidR="00807F09" w:rsidRDefault="00807F09" w:rsidP="007265E6">
            <w:pPr>
              <w:ind w:left="80"/>
              <w:rPr>
                <w:sz w:val="20"/>
                <w:szCs w:val="20"/>
              </w:rPr>
            </w:pPr>
            <w:r>
              <w:rPr>
                <w:rFonts w:eastAsia="Times New Roman"/>
                <w:color w:val="00000A"/>
                <w:sz w:val="24"/>
                <w:szCs w:val="24"/>
              </w:rPr>
              <w:t>человек»</w:t>
            </w: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2"/>
        </w:trPr>
        <w:tc>
          <w:tcPr>
            <w:tcW w:w="2420" w:type="dxa"/>
            <w:tcBorders>
              <w:left w:val="single" w:sz="8" w:space="0" w:color="00000A"/>
              <w:right w:val="single" w:sz="8" w:space="0" w:color="00000A"/>
            </w:tcBorders>
            <w:vAlign w:val="bottom"/>
          </w:tcPr>
          <w:p w:rsidR="00807F09" w:rsidRDefault="00807F09" w:rsidP="007265E6">
            <w:pPr>
              <w:spacing w:line="20" w:lineRule="exact"/>
              <w:rPr>
                <w:sz w:val="1"/>
                <w:szCs w:val="1"/>
              </w:rPr>
            </w:pPr>
          </w:p>
        </w:tc>
        <w:tc>
          <w:tcPr>
            <w:tcW w:w="2000" w:type="dxa"/>
            <w:gridSpan w:val="4"/>
            <w:tcBorders>
              <w:bottom w:val="single" w:sz="8" w:space="0" w:color="00000A"/>
            </w:tcBorders>
            <w:vAlign w:val="bottom"/>
          </w:tcPr>
          <w:p w:rsidR="00807F09" w:rsidRDefault="00807F09" w:rsidP="007265E6">
            <w:pPr>
              <w:spacing w:line="20" w:lineRule="exact"/>
              <w:rPr>
                <w:sz w:val="1"/>
                <w:szCs w:val="1"/>
              </w:rPr>
            </w:pPr>
          </w:p>
        </w:tc>
        <w:tc>
          <w:tcPr>
            <w:tcW w:w="340" w:type="dxa"/>
            <w:tcBorders>
              <w:bottom w:val="single" w:sz="8" w:space="0" w:color="00000A"/>
            </w:tcBorders>
            <w:vAlign w:val="bottom"/>
          </w:tcPr>
          <w:p w:rsidR="00807F09" w:rsidRDefault="00807F09" w:rsidP="007265E6">
            <w:pPr>
              <w:spacing w:line="20" w:lineRule="exact"/>
              <w:rPr>
                <w:sz w:val="1"/>
                <w:szCs w:val="1"/>
              </w:rPr>
            </w:pPr>
          </w:p>
        </w:tc>
        <w:tc>
          <w:tcPr>
            <w:tcW w:w="320" w:type="dxa"/>
            <w:tcBorders>
              <w:bottom w:val="single" w:sz="8" w:space="0" w:color="00000A"/>
            </w:tcBorders>
            <w:vAlign w:val="bottom"/>
          </w:tcPr>
          <w:p w:rsidR="00807F09" w:rsidRDefault="00807F09" w:rsidP="007265E6">
            <w:pPr>
              <w:spacing w:line="20" w:lineRule="exact"/>
              <w:rPr>
                <w:sz w:val="1"/>
                <w:szCs w:val="1"/>
              </w:rPr>
            </w:pPr>
          </w:p>
        </w:tc>
        <w:tc>
          <w:tcPr>
            <w:tcW w:w="600" w:type="dxa"/>
            <w:tcBorders>
              <w:bottom w:val="single" w:sz="8" w:space="0" w:color="00000A"/>
            </w:tcBorders>
            <w:vAlign w:val="bottom"/>
          </w:tcPr>
          <w:p w:rsidR="00807F09" w:rsidRDefault="00807F09" w:rsidP="007265E6">
            <w:pPr>
              <w:spacing w:line="20" w:lineRule="exact"/>
              <w:rPr>
                <w:sz w:val="1"/>
                <w:szCs w:val="1"/>
              </w:rPr>
            </w:pPr>
          </w:p>
        </w:tc>
        <w:tc>
          <w:tcPr>
            <w:tcW w:w="400" w:type="dxa"/>
            <w:tcBorders>
              <w:bottom w:val="single" w:sz="8" w:space="0" w:color="00000A"/>
              <w:right w:val="single" w:sz="8" w:space="0" w:color="00000A"/>
            </w:tcBorders>
            <w:vAlign w:val="bottom"/>
          </w:tcPr>
          <w:p w:rsidR="00807F09" w:rsidRDefault="00807F09" w:rsidP="007265E6">
            <w:pPr>
              <w:spacing w:line="20" w:lineRule="exact"/>
              <w:rPr>
                <w:sz w:val="1"/>
                <w:szCs w:val="1"/>
              </w:rPr>
            </w:pPr>
          </w:p>
        </w:tc>
        <w:tc>
          <w:tcPr>
            <w:tcW w:w="2040" w:type="dxa"/>
            <w:gridSpan w:val="2"/>
            <w:vMerge w:val="restart"/>
            <w:vAlign w:val="bottom"/>
          </w:tcPr>
          <w:p w:rsidR="00807F09" w:rsidRDefault="00807F09" w:rsidP="007265E6">
            <w:pPr>
              <w:ind w:left="80"/>
              <w:rPr>
                <w:sz w:val="20"/>
                <w:szCs w:val="20"/>
              </w:rPr>
            </w:pPr>
            <w:r>
              <w:rPr>
                <w:rFonts w:eastAsia="Times New Roman"/>
                <w:b/>
                <w:bCs/>
                <w:color w:val="00000A"/>
                <w:sz w:val="24"/>
                <w:szCs w:val="24"/>
              </w:rPr>
              <w:t>В.В. Маяковский</w:t>
            </w:r>
          </w:p>
        </w:tc>
        <w:tc>
          <w:tcPr>
            <w:tcW w:w="280" w:type="dxa"/>
            <w:vAlign w:val="bottom"/>
          </w:tcPr>
          <w:p w:rsidR="00807F09" w:rsidRDefault="00807F09" w:rsidP="007265E6">
            <w:pPr>
              <w:spacing w:line="20" w:lineRule="exact"/>
              <w:rPr>
                <w:sz w:val="1"/>
                <w:szCs w:val="1"/>
              </w:rPr>
            </w:pPr>
          </w:p>
        </w:tc>
        <w:tc>
          <w:tcPr>
            <w:tcW w:w="1200" w:type="dxa"/>
            <w:tcBorders>
              <w:right w:val="single" w:sz="8" w:space="0" w:color="00000A"/>
            </w:tcBorders>
            <w:vAlign w:val="bottom"/>
          </w:tcPr>
          <w:p w:rsidR="00807F09" w:rsidRDefault="00807F09" w:rsidP="007265E6">
            <w:pPr>
              <w:spacing w:line="20" w:lineRule="exact"/>
              <w:rPr>
                <w:sz w:val="1"/>
                <w:szCs w:val="1"/>
              </w:rPr>
            </w:pPr>
          </w:p>
        </w:tc>
        <w:tc>
          <w:tcPr>
            <w:tcW w:w="0" w:type="dxa"/>
            <w:vAlign w:val="bottom"/>
          </w:tcPr>
          <w:p w:rsidR="00807F09" w:rsidRDefault="00807F09" w:rsidP="007265E6">
            <w:pPr>
              <w:rPr>
                <w:sz w:val="1"/>
                <w:szCs w:val="1"/>
              </w:rPr>
            </w:pPr>
          </w:p>
        </w:tc>
      </w:tr>
      <w:tr w:rsidR="00807F09" w:rsidTr="007265E6">
        <w:trPr>
          <w:trHeight w:val="246"/>
        </w:trPr>
        <w:tc>
          <w:tcPr>
            <w:tcW w:w="2420" w:type="dxa"/>
            <w:tcBorders>
              <w:left w:val="single" w:sz="8" w:space="0" w:color="00000A"/>
              <w:right w:val="single" w:sz="8" w:space="0" w:color="00000A"/>
            </w:tcBorders>
            <w:vAlign w:val="bottom"/>
          </w:tcPr>
          <w:p w:rsidR="00807F09" w:rsidRDefault="00807F09" w:rsidP="007265E6">
            <w:pPr>
              <w:rPr>
                <w:sz w:val="21"/>
                <w:szCs w:val="21"/>
              </w:rPr>
            </w:pPr>
          </w:p>
        </w:tc>
        <w:tc>
          <w:tcPr>
            <w:tcW w:w="2000" w:type="dxa"/>
            <w:gridSpan w:val="4"/>
            <w:vAlign w:val="bottom"/>
          </w:tcPr>
          <w:p w:rsidR="00807F09" w:rsidRDefault="00807F09" w:rsidP="007265E6">
            <w:pPr>
              <w:spacing w:line="247" w:lineRule="exact"/>
              <w:ind w:left="80"/>
              <w:rPr>
                <w:sz w:val="20"/>
                <w:szCs w:val="20"/>
              </w:rPr>
            </w:pPr>
            <w:r>
              <w:rPr>
                <w:rFonts w:eastAsia="Times New Roman"/>
                <w:b/>
                <w:bCs/>
                <w:color w:val="00000A"/>
                <w:sz w:val="24"/>
                <w:szCs w:val="24"/>
              </w:rPr>
              <w:t>В.В. Маяковский</w:t>
            </w:r>
          </w:p>
        </w:tc>
        <w:tc>
          <w:tcPr>
            <w:tcW w:w="340" w:type="dxa"/>
            <w:vAlign w:val="bottom"/>
          </w:tcPr>
          <w:p w:rsidR="00807F09" w:rsidRDefault="00807F09" w:rsidP="007265E6">
            <w:pPr>
              <w:rPr>
                <w:sz w:val="21"/>
                <w:szCs w:val="21"/>
              </w:rPr>
            </w:pPr>
          </w:p>
        </w:tc>
        <w:tc>
          <w:tcPr>
            <w:tcW w:w="320" w:type="dxa"/>
            <w:vAlign w:val="bottom"/>
          </w:tcPr>
          <w:p w:rsidR="00807F09" w:rsidRDefault="00807F09" w:rsidP="007265E6">
            <w:pPr>
              <w:rPr>
                <w:sz w:val="21"/>
                <w:szCs w:val="21"/>
              </w:rPr>
            </w:pPr>
          </w:p>
        </w:tc>
        <w:tc>
          <w:tcPr>
            <w:tcW w:w="600" w:type="dxa"/>
            <w:vAlign w:val="bottom"/>
          </w:tcPr>
          <w:p w:rsidR="00807F09" w:rsidRDefault="00807F09" w:rsidP="007265E6">
            <w:pPr>
              <w:rPr>
                <w:sz w:val="21"/>
                <w:szCs w:val="21"/>
              </w:rPr>
            </w:pPr>
          </w:p>
        </w:tc>
        <w:tc>
          <w:tcPr>
            <w:tcW w:w="400" w:type="dxa"/>
            <w:tcBorders>
              <w:right w:val="single" w:sz="8" w:space="0" w:color="00000A"/>
            </w:tcBorders>
            <w:vAlign w:val="bottom"/>
          </w:tcPr>
          <w:p w:rsidR="00807F09" w:rsidRDefault="00807F09" w:rsidP="007265E6">
            <w:pPr>
              <w:rPr>
                <w:sz w:val="21"/>
                <w:szCs w:val="21"/>
              </w:rPr>
            </w:pPr>
          </w:p>
        </w:tc>
        <w:tc>
          <w:tcPr>
            <w:tcW w:w="2040" w:type="dxa"/>
            <w:gridSpan w:val="2"/>
            <w:vMerge/>
            <w:vAlign w:val="bottom"/>
          </w:tcPr>
          <w:p w:rsidR="00807F09" w:rsidRDefault="00807F09" w:rsidP="007265E6">
            <w:pPr>
              <w:rPr>
                <w:sz w:val="21"/>
                <w:szCs w:val="21"/>
              </w:rPr>
            </w:pPr>
          </w:p>
        </w:tc>
        <w:tc>
          <w:tcPr>
            <w:tcW w:w="280" w:type="dxa"/>
            <w:vAlign w:val="bottom"/>
          </w:tcPr>
          <w:p w:rsidR="00807F09" w:rsidRDefault="00807F09" w:rsidP="007265E6">
            <w:pPr>
              <w:rPr>
                <w:sz w:val="21"/>
                <w:szCs w:val="21"/>
              </w:rPr>
            </w:pPr>
          </w:p>
        </w:tc>
        <w:tc>
          <w:tcPr>
            <w:tcW w:w="1200" w:type="dxa"/>
            <w:tcBorders>
              <w:right w:val="single" w:sz="8" w:space="0" w:color="00000A"/>
            </w:tcBorders>
            <w:vAlign w:val="bottom"/>
          </w:tcPr>
          <w:p w:rsidR="00807F09" w:rsidRDefault="00807F09" w:rsidP="007265E6">
            <w:pPr>
              <w:rPr>
                <w:sz w:val="21"/>
                <w:szCs w:val="21"/>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 xml:space="preserve">Стихотворения:  </w:t>
            </w:r>
            <w:r>
              <w:rPr>
                <w:rFonts w:eastAsia="Times New Roman"/>
                <w:b/>
                <w:bCs/>
                <w:color w:val="00000A"/>
                <w:sz w:val="24"/>
                <w:szCs w:val="24"/>
              </w:rPr>
              <w:t>«</w:t>
            </w:r>
            <w:r>
              <w:rPr>
                <w:rFonts w:eastAsia="Times New Roman"/>
                <w:color w:val="00000A"/>
                <w:sz w:val="24"/>
                <w:szCs w:val="24"/>
              </w:rPr>
              <w:t>А  вы  могли</w:t>
            </w:r>
          </w:p>
        </w:tc>
        <w:tc>
          <w:tcPr>
            <w:tcW w:w="2040" w:type="dxa"/>
            <w:gridSpan w:val="2"/>
            <w:vAlign w:val="bottom"/>
          </w:tcPr>
          <w:p w:rsidR="00807F09" w:rsidRDefault="00807F09" w:rsidP="007265E6">
            <w:pPr>
              <w:spacing w:line="264" w:lineRule="exact"/>
              <w:ind w:left="80"/>
              <w:rPr>
                <w:sz w:val="20"/>
                <w:szCs w:val="20"/>
              </w:rPr>
            </w:pPr>
            <w:r>
              <w:rPr>
                <w:rFonts w:eastAsia="Times New Roman"/>
                <w:color w:val="00000A"/>
                <w:sz w:val="24"/>
                <w:szCs w:val="24"/>
              </w:rPr>
              <w:t>Стихотворения:</w:t>
            </w: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«Адище</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660" w:type="dxa"/>
            <w:gridSpan w:val="6"/>
            <w:vAlign w:val="bottom"/>
          </w:tcPr>
          <w:p w:rsidR="00807F09" w:rsidRDefault="00807F09" w:rsidP="007265E6">
            <w:pPr>
              <w:ind w:left="80"/>
              <w:rPr>
                <w:sz w:val="20"/>
                <w:szCs w:val="20"/>
              </w:rPr>
            </w:pPr>
            <w:r>
              <w:rPr>
                <w:rFonts w:eastAsia="Times New Roman"/>
                <w:color w:val="00000A"/>
                <w:sz w:val="24"/>
                <w:szCs w:val="24"/>
              </w:rPr>
              <w:t>бы?»,  «Левый  марш»,</w:t>
            </w:r>
          </w:p>
        </w:tc>
        <w:tc>
          <w:tcPr>
            <w:tcW w:w="1000" w:type="dxa"/>
            <w:gridSpan w:val="2"/>
            <w:tcBorders>
              <w:right w:val="single" w:sz="8" w:space="0" w:color="00000A"/>
            </w:tcBorders>
            <w:vAlign w:val="bottom"/>
          </w:tcPr>
          <w:p w:rsidR="00807F09" w:rsidRDefault="00807F09" w:rsidP="007265E6">
            <w:pPr>
              <w:ind w:right="20"/>
              <w:jc w:val="right"/>
              <w:rPr>
                <w:sz w:val="20"/>
                <w:szCs w:val="20"/>
              </w:rPr>
            </w:pPr>
            <w:r>
              <w:rPr>
                <w:rFonts w:eastAsia="Times New Roman"/>
                <w:color w:val="00000A"/>
                <w:w w:val="96"/>
                <w:sz w:val="24"/>
                <w:szCs w:val="24"/>
              </w:rPr>
              <w:t>«Нате!»,</w:t>
            </w:r>
          </w:p>
        </w:tc>
        <w:tc>
          <w:tcPr>
            <w:tcW w:w="2040" w:type="dxa"/>
            <w:gridSpan w:val="2"/>
            <w:vAlign w:val="bottom"/>
          </w:tcPr>
          <w:p w:rsidR="00807F09" w:rsidRDefault="00807F09" w:rsidP="007265E6">
            <w:pPr>
              <w:spacing w:line="264" w:lineRule="exact"/>
              <w:ind w:left="80"/>
              <w:rPr>
                <w:sz w:val="20"/>
                <w:szCs w:val="20"/>
              </w:rPr>
            </w:pPr>
            <w:r>
              <w:rPr>
                <w:rFonts w:eastAsia="Times New Roman"/>
                <w:color w:val="00000A"/>
                <w:sz w:val="24"/>
                <w:szCs w:val="24"/>
              </w:rPr>
              <w:t>города»,   «Вам!»,</w:t>
            </w: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w w:val="99"/>
                <w:sz w:val="24"/>
                <w:szCs w:val="24"/>
              </w:rPr>
              <w:t>«Домой!»,</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000" w:type="dxa"/>
            <w:gridSpan w:val="4"/>
            <w:vAlign w:val="bottom"/>
          </w:tcPr>
          <w:p w:rsidR="00807F09" w:rsidRDefault="00807F09" w:rsidP="007265E6">
            <w:pPr>
              <w:ind w:left="80"/>
              <w:rPr>
                <w:sz w:val="20"/>
                <w:szCs w:val="20"/>
              </w:rPr>
            </w:pPr>
            <w:r>
              <w:rPr>
                <w:rFonts w:eastAsia="Times New Roman"/>
                <w:color w:val="00000A"/>
                <w:sz w:val="24"/>
                <w:szCs w:val="24"/>
              </w:rPr>
              <w:t>«Необычайное</w:t>
            </w:r>
          </w:p>
        </w:tc>
        <w:tc>
          <w:tcPr>
            <w:tcW w:w="1660" w:type="dxa"/>
            <w:gridSpan w:val="4"/>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приключение,</w:t>
            </w:r>
          </w:p>
        </w:tc>
        <w:tc>
          <w:tcPr>
            <w:tcW w:w="1540" w:type="dxa"/>
            <w:vAlign w:val="bottom"/>
          </w:tcPr>
          <w:p w:rsidR="00807F09" w:rsidRDefault="00807F09" w:rsidP="007265E6">
            <w:pPr>
              <w:spacing w:line="264" w:lineRule="exact"/>
              <w:ind w:left="80"/>
              <w:rPr>
                <w:sz w:val="20"/>
                <w:szCs w:val="20"/>
              </w:rPr>
            </w:pPr>
            <w:r>
              <w:rPr>
                <w:rFonts w:eastAsia="Times New Roman"/>
                <w:color w:val="00000A"/>
                <w:sz w:val="24"/>
                <w:szCs w:val="24"/>
              </w:rPr>
              <w:t>«Ода</w:t>
            </w:r>
          </w:p>
        </w:tc>
        <w:tc>
          <w:tcPr>
            <w:tcW w:w="500" w:type="dxa"/>
            <w:vAlign w:val="bottom"/>
          </w:tcPr>
          <w:p w:rsidR="00807F09" w:rsidRDefault="00807F09" w:rsidP="007265E6">
            <w:pPr>
              <w:rPr>
                <w:sz w:val="24"/>
                <w:szCs w:val="24"/>
              </w:rPr>
            </w:pPr>
          </w:p>
        </w:tc>
        <w:tc>
          <w:tcPr>
            <w:tcW w:w="1480" w:type="dxa"/>
            <w:gridSpan w:val="2"/>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революции»,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80" w:type="dxa"/>
            <w:gridSpan w:val="2"/>
            <w:vAlign w:val="bottom"/>
          </w:tcPr>
          <w:p w:rsidR="00807F09" w:rsidRDefault="00807F09" w:rsidP="007265E6">
            <w:pPr>
              <w:ind w:left="80"/>
              <w:rPr>
                <w:sz w:val="20"/>
                <w:szCs w:val="20"/>
              </w:rPr>
            </w:pPr>
            <w:r>
              <w:rPr>
                <w:rFonts w:eastAsia="Times New Roman"/>
                <w:color w:val="00000A"/>
                <w:sz w:val="24"/>
                <w:szCs w:val="24"/>
              </w:rPr>
              <w:t>бывшее</w:t>
            </w: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ind w:left="100"/>
              <w:rPr>
                <w:sz w:val="20"/>
                <w:szCs w:val="20"/>
              </w:rPr>
            </w:pPr>
            <w:r>
              <w:rPr>
                <w:rFonts w:eastAsia="Times New Roman"/>
                <w:color w:val="00000A"/>
                <w:sz w:val="24"/>
                <w:szCs w:val="24"/>
              </w:rPr>
              <w:t>с</w:t>
            </w:r>
          </w:p>
        </w:tc>
        <w:tc>
          <w:tcPr>
            <w:tcW w:w="1660" w:type="dxa"/>
            <w:gridSpan w:val="4"/>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Владимиром</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b/>
                <w:bCs/>
                <w:color w:val="00000A"/>
                <w:sz w:val="24"/>
                <w:szCs w:val="24"/>
              </w:rPr>
              <w:t>«</w:t>
            </w:r>
            <w:r>
              <w:rPr>
                <w:rFonts w:eastAsia="Times New Roman"/>
                <w:color w:val="00000A"/>
                <w:sz w:val="24"/>
                <w:szCs w:val="24"/>
              </w:rPr>
              <w:t>Прозаседавшиеся»,  «Разговор</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400" w:type="dxa"/>
            <w:gridSpan w:val="3"/>
            <w:vAlign w:val="bottom"/>
          </w:tcPr>
          <w:p w:rsidR="00807F09" w:rsidRDefault="00807F09" w:rsidP="007265E6">
            <w:pPr>
              <w:ind w:left="80"/>
              <w:rPr>
                <w:sz w:val="20"/>
                <w:szCs w:val="20"/>
              </w:rPr>
            </w:pPr>
            <w:r>
              <w:rPr>
                <w:rFonts w:eastAsia="Times New Roman"/>
                <w:color w:val="00000A"/>
                <w:sz w:val="24"/>
                <w:szCs w:val="24"/>
              </w:rPr>
              <w:t>Маяковским</w:t>
            </w:r>
          </w:p>
        </w:tc>
        <w:tc>
          <w:tcPr>
            <w:tcW w:w="940" w:type="dxa"/>
            <w:gridSpan w:val="2"/>
            <w:vAlign w:val="bottom"/>
          </w:tcPr>
          <w:p w:rsidR="00807F09" w:rsidRDefault="00807F09" w:rsidP="007265E6">
            <w:pPr>
              <w:ind w:right="20"/>
              <w:jc w:val="right"/>
              <w:rPr>
                <w:sz w:val="20"/>
                <w:szCs w:val="20"/>
              </w:rPr>
            </w:pPr>
            <w:r>
              <w:rPr>
                <w:rFonts w:eastAsia="Times New Roman"/>
                <w:color w:val="00000A"/>
                <w:sz w:val="24"/>
                <w:szCs w:val="24"/>
              </w:rPr>
              <w:t>летом</w:t>
            </w:r>
          </w:p>
        </w:tc>
        <w:tc>
          <w:tcPr>
            <w:tcW w:w="320" w:type="dxa"/>
            <w:vAlign w:val="bottom"/>
          </w:tcPr>
          <w:p w:rsidR="00807F09" w:rsidRDefault="00807F09" w:rsidP="007265E6">
            <w:pPr>
              <w:ind w:left="80"/>
              <w:rPr>
                <w:sz w:val="20"/>
                <w:szCs w:val="20"/>
              </w:rPr>
            </w:pPr>
            <w:r>
              <w:rPr>
                <w:rFonts w:eastAsia="Times New Roman"/>
                <w:color w:val="00000A"/>
                <w:w w:val="93"/>
                <w:sz w:val="24"/>
                <w:szCs w:val="24"/>
              </w:rPr>
              <w:t>на</w:t>
            </w:r>
          </w:p>
        </w:tc>
        <w:tc>
          <w:tcPr>
            <w:tcW w:w="100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даче»,</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с  фининспектором  о  поэзии»,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400" w:type="dxa"/>
            <w:gridSpan w:val="3"/>
            <w:vAlign w:val="bottom"/>
          </w:tcPr>
          <w:p w:rsidR="00807F09" w:rsidRDefault="00807F09" w:rsidP="007265E6">
            <w:pPr>
              <w:ind w:left="80"/>
              <w:rPr>
                <w:sz w:val="20"/>
                <w:szCs w:val="20"/>
              </w:rPr>
            </w:pPr>
            <w:r>
              <w:rPr>
                <w:rFonts w:eastAsia="Times New Roman"/>
                <w:color w:val="00000A"/>
                <w:sz w:val="24"/>
                <w:szCs w:val="24"/>
              </w:rPr>
              <w:t>«Лиличка!»,</w:t>
            </w:r>
          </w:p>
        </w:tc>
        <w:tc>
          <w:tcPr>
            <w:tcW w:w="2260" w:type="dxa"/>
            <w:gridSpan w:val="5"/>
            <w:tcBorders>
              <w:right w:val="single" w:sz="8" w:space="0" w:color="00000A"/>
            </w:tcBorders>
            <w:vAlign w:val="bottom"/>
          </w:tcPr>
          <w:p w:rsidR="00807F09" w:rsidRDefault="00807F09" w:rsidP="007265E6">
            <w:pPr>
              <w:ind w:right="20"/>
              <w:jc w:val="right"/>
              <w:rPr>
                <w:sz w:val="20"/>
                <w:szCs w:val="20"/>
              </w:rPr>
            </w:pPr>
            <w:r>
              <w:rPr>
                <w:rFonts w:eastAsia="Times New Roman"/>
                <w:color w:val="00000A"/>
                <w:sz w:val="24"/>
                <w:szCs w:val="24"/>
              </w:rPr>
              <w:t>«Послушайте!»,</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«Уже  второй  должно  быть  ты</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«Сергею   Есенину»,    «Письмо</w:t>
            </w:r>
          </w:p>
        </w:tc>
        <w:tc>
          <w:tcPr>
            <w:tcW w:w="3520" w:type="dxa"/>
            <w:gridSpan w:val="4"/>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легла…», «Юбилейное»</w:t>
            </w:r>
          </w:p>
        </w:tc>
        <w:tc>
          <w:tcPr>
            <w:tcW w:w="0" w:type="dxa"/>
            <w:vAlign w:val="bottom"/>
          </w:tcPr>
          <w:p w:rsidR="00807F09" w:rsidRDefault="00807F09" w:rsidP="007265E6">
            <w:pPr>
              <w:rPr>
                <w:sz w:val="1"/>
                <w:szCs w:val="1"/>
              </w:rPr>
            </w:pPr>
          </w:p>
        </w:tc>
      </w:tr>
      <w:tr w:rsidR="00807F09" w:rsidTr="007265E6">
        <w:trPr>
          <w:trHeight w:val="285"/>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8"/>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Татьяне Яковлевой», «Скрипка и</w:t>
            </w:r>
          </w:p>
        </w:tc>
        <w:tc>
          <w:tcPr>
            <w:tcW w:w="2040" w:type="dxa"/>
            <w:gridSpan w:val="2"/>
            <w:vAlign w:val="bottom"/>
          </w:tcPr>
          <w:p w:rsidR="00807F09" w:rsidRDefault="00807F09" w:rsidP="007265E6">
            <w:pPr>
              <w:spacing w:line="264" w:lineRule="exact"/>
              <w:ind w:left="80"/>
              <w:rPr>
                <w:sz w:val="20"/>
                <w:szCs w:val="20"/>
              </w:rPr>
            </w:pPr>
            <w:r>
              <w:rPr>
                <w:rFonts w:eastAsia="Times New Roman"/>
                <w:color w:val="00000A"/>
                <w:sz w:val="24"/>
                <w:szCs w:val="24"/>
              </w:rPr>
              <w:t>Поэма: «Про это»</w:t>
            </w: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2340" w:type="dxa"/>
            <w:gridSpan w:val="5"/>
            <w:vAlign w:val="bottom"/>
          </w:tcPr>
          <w:p w:rsidR="00807F09" w:rsidRDefault="00807F09" w:rsidP="007265E6">
            <w:pPr>
              <w:ind w:left="80"/>
              <w:rPr>
                <w:sz w:val="20"/>
                <w:szCs w:val="20"/>
              </w:rPr>
            </w:pPr>
            <w:r>
              <w:rPr>
                <w:rFonts w:eastAsia="Times New Roman"/>
                <w:color w:val="00000A"/>
                <w:sz w:val="24"/>
                <w:szCs w:val="24"/>
              </w:rPr>
              <w:t>немножко  нервно»,</w:t>
            </w:r>
          </w:p>
        </w:tc>
        <w:tc>
          <w:tcPr>
            <w:tcW w:w="1320" w:type="dxa"/>
            <w:gridSpan w:val="3"/>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«Товарищу</w:t>
            </w:r>
          </w:p>
        </w:tc>
        <w:tc>
          <w:tcPr>
            <w:tcW w:w="154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ind w:left="80"/>
              <w:rPr>
                <w:sz w:val="20"/>
                <w:szCs w:val="20"/>
              </w:rPr>
            </w:pPr>
            <w:r>
              <w:rPr>
                <w:rFonts w:eastAsia="Times New Roman"/>
                <w:color w:val="00000A"/>
                <w:sz w:val="24"/>
                <w:szCs w:val="24"/>
              </w:rPr>
              <w:t>Нетте,</w:t>
            </w:r>
          </w:p>
        </w:tc>
        <w:tc>
          <w:tcPr>
            <w:tcW w:w="1200" w:type="dxa"/>
            <w:gridSpan w:val="3"/>
            <w:vAlign w:val="bottom"/>
          </w:tcPr>
          <w:p w:rsidR="00807F09" w:rsidRDefault="00807F09" w:rsidP="007265E6">
            <w:pPr>
              <w:ind w:left="140"/>
              <w:rPr>
                <w:sz w:val="20"/>
                <w:szCs w:val="20"/>
              </w:rPr>
            </w:pPr>
            <w:r>
              <w:rPr>
                <w:rFonts w:eastAsia="Times New Roman"/>
                <w:color w:val="00000A"/>
                <w:sz w:val="24"/>
                <w:szCs w:val="24"/>
              </w:rPr>
              <w:t>пароходу</w:t>
            </w:r>
          </w:p>
        </w:tc>
        <w:tc>
          <w:tcPr>
            <w:tcW w:w="340" w:type="dxa"/>
            <w:vAlign w:val="bottom"/>
          </w:tcPr>
          <w:p w:rsidR="00807F09" w:rsidRDefault="00807F09" w:rsidP="007265E6">
            <w:pPr>
              <w:jc w:val="right"/>
              <w:rPr>
                <w:sz w:val="20"/>
                <w:szCs w:val="20"/>
              </w:rPr>
            </w:pPr>
            <w:r>
              <w:rPr>
                <w:rFonts w:eastAsia="Times New Roman"/>
                <w:color w:val="00000A"/>
                <w:sz w:val="24"/>
                <w:szCs w:val="24"/>
              </w:rPr>
              <w:t>и</w:t>
            </w:r>
          </w:p>
        </w:tc>
        <w:tc>
          <w:tcPr>
            <w:tcW w:w="1320" w:type="dxa"/>
            <w:gridSpan w:val="3"/>
            <w:tcBorders>
              <w:right w:val="single" w:sz="8" w:space="0" w:color="00000A"/>
            </w:tcBorders>
            <w:vAlign w:val="bottom"/>
          </w:tcPr>
          <w:p w:rsidR="00807F09" w:rsidRDefault="00807F09" w:rsidP="007265E6">
            <w:pPr>
              <w:ind w:right="20"/>
              <w:jc w:val="right"/>
              <w:rPr>
                <w:sz w:val="20"/>
                <w:szCs w:val="20"/>
              </w:rPr>
            </w:pPr>
            <w:r>
              <w:rPr>
                <w:rFonts w:eastAsia="Times New Roman"/>
                <w:color w:val="00000A"/>
                <w:sz w:val="24"/>
                <w:szCs w:val="24"/>
              </w:rPr>
              <w:t>человеку»,</w:t>
            </w:r>
          </w:p>
        </w:tc>
        <w:tc>
          <w:tcPr>
            <w:tcW w:w="154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80" w:type="dxa"/>
            <w:gridSpan w:val="2"/>
            <w:vAlign w:val="bottom"/>
          </w:tcPr>
          <w:p w:rsidR="00807F09" w:rsidRDefault="00807F09" w:rsidP="007265E6">
            <w:pPr>
              <w:ind w:left="80"/>
              <w:rPr>
                <w:sz w:val="20"/>
                <w:szCs w:val="20"/>
              </w:rPr>
            </w:pPr>
            <w:r>
              <w:rPr>
                <w:rFonts w:eastAsia="Times New Roman"/>
                <w:color w:val="00000A"/>
                <w:sz w:val="24"/>
                <w:szCs w:val="24"/>
              </w:rPr>
              <w:t>«Хорошее</w:t>
            </w:r>
          </w:p>
        </w:tc>
        <w:tc>
          <w:tcPr>
            <w:tcW w:w="220" w:type="dxa"/>
            <w:vAlign w:val="bottom"/>
          </w:tcPr>
          <w:p w:rsidR="00807F09" w:rsidRDefault="00807F09" w:rsidP="007265E6">
            <w:pPr>
              <w:rPr>
                <w:sz w:val="24"/>
                <w:szCs w:val="24"/>
              </w:rPr>
            </w:pPr>
          </w:p>
        </w:tc>
        <w:tc>
          <w:tcPr>
            <w:tcW w:w="1860" w:type="dxa"/>
            <w:gridSpan w:val="4"/>
            <w:vAlign w:val="bottom"/>
          </w:tcPr>
          <w:p w:rsidR="00807F09" w:rsidRDefault="00807F09" w:rsidP="007265E6">
            <w:pPr>
              <w:ind w:right="300"/>
              <w:jc w:val="right"/>
              <w:rPr>
                <w:sz w:val="20"/>
                <w:szCs w:val="20"/>
              </w:rPr>
            </w:pPr>
            <w:r>
              <w:rPr>
                <w:rFonts w:eastAsia="Times New Roman"/>
                <w:color w:val="00000A"/>
                <w:sz w:val="24"/>
                <w:szCs w:val="24"/>
              </w:rPr>
              <w:t>отношение</w:t>
            </w:r>
          </w:p>
        </w:tc>
        <w:tc>
          <w:tcPr>
            <w:tcW w:w="4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к</w:t>
            </w:r>
          </w:p>
        </w:tc>
        <w:tc>
          <w:tcPr>
            <w:tcW w:w="154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180" w:type="dxa"/>
            <w:gridSpan w:val="2"/>
            <w:vAlign w:val="bottom"/>
          </w:tcPr>
          <w:p w:rsidR="00807F09" w:rsidRDefault="00807F09" w:rsidP="007265E6">
            <w:pPr>
              <w:ind w:left="80"/>
              <w:rPr>
                <w:sz w:val="20"/>
                <w:szCs w:val="20"/>
              </w:rPr>
            </w:pPr>
            <w:r>
              <w:rPr>
                <w:rFonts w:eastAsia="Times New Roman"/>
                <w:color w:val="00000A"/>
                <w:sz w:val="24"/>
                <w:szCs w:val="24"/>
              </w:rPr>
              <w:t>лошадям»</w:t>
            </w:r>
          </w:p>
        </w:tc>
        <w:tc>
          <w:tcPr>
            <w:tcW w:w="2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340" w:type="dxa"/>
            <w:vAlign w:val="bottom"/>
          </w:tcPr>
          <w:p w:rsidR="00807F09" w:rsidRDefault="00807F09" w:rsidP="007265E6">
            <w:pPr>
              <w:rPr>
                <w:sz w:val="24"/>
                <w:szCs w:val="24"/>
              </w:rPr>
            </w:pPr>
          </w:p>
        </w:tc>
        <w:tc>
          <w:tcPr>
            <w:tcW w:w="320" w:type="dxa"/>
            <w:vAlign w:val="bottom"/>
          </w:tcPr>
          <w:p w:rsidR="00807F09" w:rsidRDefault="00807F09" w:rsidP="007265E6">
            <w:pPr>
              <w:rPr>
                <w:sz w:val="24"/>
                <w:szCs w:val="24"/>
              </w:rPr>
            </w:pP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rPr>
                <w:sz w:val="24"/>
                <w:szCs w:val="24"/>
              </w:rPr>
            </w:pPr>
          </w:p>
        </w:tc>
        <w:tc>
          <w:tcPr>
            <w:tcW w:w="154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800" w:type="dxa"/>
            <w:vAlign w:val="bottom"/>
          </w:tcPr>
          <w:p w:rsidR="00807F09" w:rsidRDefault="00807F09" w:rsidP="007265E6">
            <w:pPr>
              <w:ind w:left="80"/>
              <w:rPr>
                <w:sz w:val="20"/>
                <w:szCs w:val="20"/>
              </w:rPr>
            </w:pPr>
            <w:r>
              <w:rPr>
                <w:rFonts w:eastAsia="Times New Roman"/>
                <w:color w:val="00000A"/>
                <w:sz w:val="24"/>
                <w:szCs w:val="24"/>
              </w:rPr>
              <w:t>Поэма</w:t>
            </w:r>
          </w:p>
        </w:tc>
        <w:tc>
          <w:tcPr>
            <w:tcW w:w="380" w:type="dxa"/>
            <w:vAlign w:val="bottom"/>
          </w:tcPr>
          <w:p w:rsidR="00807F09" w:rsidRDefault="00807F09" w:rsidP="007265E6">
            <w:pPr>
              <w:rPr>
                <w:sz w:val="24"/>
                <w:szCs w:val="24"/>
              </w:rPr>
            </w:pPr>
          </w:p>
        </w:tc>
        <w:tc>
          <w:tcPr>
            <w:tcW w:w="220" w:type="dxa"/>
            <w:vAlign w:val="bottom"/>
          </w:tcPr>
          <w:p w:rsidR="00807F09" w:rsidRDefault="00807F09" w:rsidP="007265E6">
            <w:pPr>
              <w:rPr>
                <w:sz w:val="24"/>
                <w:szCs w:val="24"/>
              </w:rPr>
            </w:pPr>
          </w:p>
        </w:tc>
        <w:tc>
          <w:tcPr>
            <w:tcW w:w="1260" w:type="dxa"/>
            <w:gridSpan w:val="3"/>
            <w:vAlign w:val="bottom"/>
          </w:tcPr>
          <w:p w:rsidR="00807F09" w:rsidRDefault="00807F09" w:rsidP="007265E6">
            <w:pPr>
              <w:ind w:left="240"/>
              <w:rPr>
                <w:sz w:val="20"/>
                <w:szCs w:val="20"/>
              </w:rPr>
            </w:pPr>
            <w:r>
              <w:rPr>
                <w:rFonts w:eastAsia="Times New Roman"/>
                <w:color w:val="00000A"/>
                <w:sz w:val="24"/>
                <w:szCs w:val="24"/>
              </w:rPr>
              <w:t>«Облако</w:t>
            </w:r>
          </w:p>
        </w:tc>
        <w:tc>
          <w:tcPr>
            <w:tcW w:w="600" w:type="dxa"/>
            <w:vAlign w:val="bottom"/>
          </w:tcPr>
          <w:p w:rsidR="00807F09" w:rsidRDefault="00807F09" w:rsidP="007265E6">
            <w:pPr>
              <w:rPr>
                <w:sz w:val="24"/>
                <w:szCs w:val="24"/>
              </w:rPr>
            </w:pPr>
          </w:p>
        </w:tc>
        <w:tc>
          <w:tcPr>
            <w:tcW w:w="40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в</w:t>
            </w:r>
          </w:p>
        </w:tc>
        <w:tc>
          <w:tcPr>
            <w:tcW w:w="1540" w:type="dxa"/>
            <w:vAlign w:val="bottom"/>
          </w:tcPr>
          <w:p w:rsidR="00807F09" w:rsidRDefault="00807F09" w:rsidP="007265E6">
            <w:pPr>
              <w:rPr>
                <w:sz w:val="24"/>
                <w:szCs w:val="24"/>
              </w:rPr>
            </w:pPr>
          </w:p>
        </w:tc>
        <w:tc>
          <w:tcPr>
            <w:tcW w:w="500" w:type="dxa"/>
            <w:vAlign w:val="bottom"/>
          </w:tcPr>
          <w:p w:rsidR="00807F09" w:rsidRDefault="00807F09" w:rsidP="007265E6">
            <w:pPr>
              <w:rPr>
                <w:sz w:val="24"/>
                <w:szCs w:val="24"/>
              </w:rPr>
            </w:pPr>
          </w:p>
        </w:tc>
        <w:tc>
          <w:tcPr>
            <w:tcW w:w="280" w:type="dxa"/>
            <w:vAlign w:val="bottom"/>
          </w:tcPr>
          <w:p w:rsidR="00807F09" w:rsidRDefault="00807F09" w:rsidP="007265E6">
            <w:pPr>
              <w:rPr>
                <w:sz w:val="24"/>
                <w:szCs w:val="24"/>
              </w:rPr>
            </w:pPr>
          </w:p>
        </w:tc>
        <w:tc>
          <w:tcPr>
            <w:tcW w:w="120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4"/>
                <w:szCs w:val="24"/>
              </w:rPr>
            </w:pPr>
          </w:p>
        </w:tc>
        <w:tc>
          <w:tcPr>
            <w:tcW w:w="2000" w:type="dxa"/>
            <w:gridSpan w:val="4"/>
            <w:tcBorders>
              <w:bottom w:val="single" w:sz="8" w:space="0" w:color="00000A"/>
            </w:tcBorders>
            <w:vAlign w:val="bottom"/>
          </w:tcPr>
          <w:p w:rsidR="00807F09" w:rsidRDefault="00807F09" w:rsidP="007265E6">
            <w:pPr>
              <w:ind w:left="80"/>
              <w:rPr>
                <w:sz w:val="20"/>
                <w:szCs w:val="20"/>
              </w:rPr>
            </w:pPr>
            <w:r>
              <w:rPr>
                <w:rFonts w:eastAsia="Times New Roman"/>
                <w:color w:val="00000A"/>
                <w:sz w:val="24"/>
                <w:szCs w:val="24"/>
              </w:rPr>
              <w:t>штанах», «Первое</w:t>
            </w:r>
          </w:p>
        </w:tc>
        <w:tc>
          <w:tcPr>
            <w:tcW w:w="1260" w:type="dxa"/>
            <w:gridSpan w:val="3"/>
            <w:tcBorders>
              <w:bottom w:val="single" w:sz="8" w:space="0" w:color="00000A"/>
            </w:tcBorders>
            <w:vAlign w:val="bottom"/>
          </w:tcPr>
          <w:p w:rsidR="00807F09" w:rsidRDefault="00807F09" w:rsidP="007265E6">
            <w:pPr>
              <w:jc w:val="right"/>
              <w:rPr>
                <w:sz w:val="20"/>
                <w:szCs w:val="20"/>
              </w:rPr>
            </w:pPr>
            <w:r>
              <w:rPr>
                <w:rFonts w:eastAsia="Times New Roman"/>
                <w:color w:val="00000A"/>
                <w:sz w:val="24"/>
                <w:szCs w:val="24"/>
              </w:rPr>
              <w:t>вступление</w:t>
            </w:r>
          </w:p>
        </w:tc>
        <w:tc>
          <w:tcPr>
            <w:tcW w:w="400" w:type="dxa"/>
            <w:tcBorders>
              <w:bottom w:val="single" w:sz="8" w:space="0" w:color="00000A"/>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к</w:t>
            </w:r>
          </w:p>
        </w:tc>
        <w:tc>
          <w:tcPr>
            <w:tcW w:w="1540" w:type="dxa"/>
            <w:tcBorders>
              <w:bottom w:val="single" w:sz="8" w:space="0" w:color="00000A"/>
            </w:tcBorders>
            <w:vAlign w:val="bottom"/>
          </w:tcPr>
          <w:p w:rsidR="00807F09" w:rsidRDefault="00807F09" w:rsidP="007265E6">
            <w:pPr>
              <w:rPr>
                <w:sz w:val="24"/>
                <w:szCs w:val="24"/>
              </w:rPr>
            </w:pPr>
          </w:p>
        </w:tc>
        <w:tc>
          <w:tcPr>
            <w:tcW w:w="500" w:type="dxa"/>
            <w:tcBorders>
              <w:bottom w:val="single" w:sz="8" w:space="0" w:color="00000A"/>
            </w:tcBorders>
            <w:vAlign w:val="bottom"/>
          </w:tcPr>
          <w:p w:rsidR="00807F09" w:rsidRDefault="00807F09" w:rsidP="007265E6">
            <w:pPr>
              <w:rPr>
                <w:sz w:val="24"/>
                <w:szCs w:val="24"/>
              </w:rPr>
            </w:pPr>
          </w:p>
        </w:tc>
        <w:tc>
          <w:tcPr>
            <w:tcW w:w="280" w:type="dxa"/>
            <w:tcBorders>
              <w:bottom w:val="single" w:sz="8" w:space="0" w:color="00000A"/>
            </w:tcBorders>
            <w:vAlign w:val="bottom"/>
          </w:tcPr>
          <w:p w:rsidR="00807F09" w:rsidRDefault="00807F09" w:rsidP="007265E6">
            <w:pPr>
              <w:rPr>
                <w:sz w:val="24"/>
                <w:szCs w:val="24"/>
              </w:rPr>
            </w:pPr>
          </w:p>
        </w:tc>
        <w:tc>
          <w:tcPr>
            <w:tcW w:w="1200" w:type="dxa"/>
            <w:tcBorders>
              <w:bottom w:val="single" w:sz="8" w:space="0" w:color="00000A"/>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bl>
    <w:p w:rsidR="00807F09" w:rsidRDefault="00807F09" w:rsidP="00807F09">
      <w:pPr>
        <w:sectPr w:rsidR="00807F09">
          <w:pgSz w:w="11900" w:h="16838"/>
          <w:pgMar w:top="1187" w:right="979" w:bottom="388" w:left="1320" w:header="0" w:footer="0" w:gutter="0"/>
          <w:cols w:space="720" w:equalWidth="0">
            <w:col w:w="9600"/>
          </w:cols>
        </w:sectPr>
      </w:pPr>
    </w:p>
    <w:p w:rsidR="00807F09" w:rsidRDefault="00F02363" w:rsidP="00807F09">
      <w:pPr>
        <w:ind w:left="2380"/>
        <w:rPr>
          <w:sz w:val="20"/>
          <w:szCs w:val="20"/>
        </w:rPr>
      </w:pPr>
      <w:r w:rsidRPr="00F02363">
        <w:rPr>
          <w:rFonts w:eastAsia="Times New Roman"/>
          <w:noProof/>
          <w:color w:val="00000A"/>
          <w:sz w:val="24"/>
          <w:szCs w:val="24"/>
        </w:rPr>
        <w:lastRenderedPageBreak/>
        <w:pict>
          <v:line id="Shape 684" o:spid="_x0000_s1085" style="position:absolute;left:0;text-align:left;z-index:-251543040;visibility:visible;mso-position-horizontal-relative:page;mso-position-vertical-relative:page" from="66.35pt,60.55pt" to="545.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685" o:spid="_x0000_s1084" style="position:absolute;left:0;text-align:left;z-index:-251542016;visibility:visible;mso-position-horizontal-relative:page;mso-position-vertical-relative:page" from="185.8pt,74.85pt" to="369.4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" o:allowincell="f" filled="t" strokecolor="#00000a" strokeweight=".48pt">
            <v:stroke joinstyle="miter"/>
            <o:lock v:ext="edit" shapetype="f"/>
            <w10:wrap anchorx="page" anchory="page"/>
          </v:line>
        </w:pict>
      </w:r>
      <w:r w:rsidRPr="00F02363">
        <w:rPr>
          <w:rFonts w:eastAsia="Times New Roman"/>
          <w:noProof/>
          <w:color w:val="00000A"/>
          <w:sz w:val="24"/>
          <w:szCs w:val="24"/>
        </w:rPr>
        <w:pict>
          <v:line id="Shape 686" o:spid="_x0000_s1083" style="position:absolute;left:0;text-align:left;z-index:-251540992;visibility:visible;mso-position-horizontal-relative:page;mso-position-vertical-relative:page" from="185.8pt,227.15pt" to="369.4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687" o:spid="_x0000_s1082" style="position:absolute;left:0;text-align:left;z-index:-251539968;visibility:visible;mso-position-horizontal-relative:page;mso-position-vertical-relative:page" from="185.8pt,379.45pt" to="369.4pt,3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688" o:spid="_x0000_s1081" style="position:absolute;left:0;text-align:left;z-index:-251538944;visibility:visible;mso-position-horizontal-relative:page;mso-position-vertical-relative:page" from="185.8pt,476.55pt" to="369.4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" o:allowincell="f" filled="t" strokecolor="#00000a" strokeweight=".48pt">
            <v:stroke joinstyle="miter"/>
            <o:lock v:ext="edit" shapetype="f"/>
            <w10:wrap anchorx="page" anchory="page"/>
          </v:line>
        </w:pict>
      </w:r>
      <w:r w:rsidRPr="00F02363">
        <w:rPr>
          <w:rFonts w:eastAsia="Times New Roman"/>
          <w:noProof/>
          <w:color w:val="00000A"/>
          <w:sz w:val="24"/>
          <w:szCs w:val="24"/>
        </w:rPr>
        <w:pict>
          <v:line id="Shape 689" o:spid="_x0000_s1080" style="position:absolute;left:0;text-align:left;z-index:-251537920;visibility:visible;mso-position-horizontal-relative:page;mso-position-vertical-relative:page" from="185.8pt,615.1pt" to="369.4pt,6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690" o:spid="_x0000_s1079" style="position:absolute;left:0;text-align:left;z-index:-251536896;visibility:visible;mso-position-horizontal-relative:page;mso-position-vertical-relative:page" from="185.8pt,698.25pt" to="369.4pt,6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" o:allowincell="f" filled="t" strokecolor="#00000a" strokeweight=".48pt">
            <v:stroke joinstyle="miter"/>
            <o:lock v:ext="edit" shapetype="f"/>
            <w10:wrap anchorx="page" anchory="page"/>
          </v:line>
        </w:pict>
      </w:r>
      <w:r w:rsidRPr="00F02363">
        <w:rPr>
          <w:rFonts w:eastAsia="Times New Roman"/>
          <w:noProof/>
          <w:color w:val="00000A"/>
          <w:sz w:val="24"/>
          <w:szCs w:val="24"/>
        </w:rPr>
        <w:pict>
          <v:line id="Shape 691" o:spid="_x0000_s1078" style="position:absolute;left:0;text-align:left;z-index:-251535872;visibility:visible;mso-position-horizontal-relative:page;mso-position-vertical-relative:page" from="185.8pt,753.95pt" to="369.4pt,7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692" o:spid="_x0000_s1077" style="position:absolute;left:0;text-align:left;z-index:-251534848;visibility:visible;mso-position-horizontal-relative:page;mso-position-vertical-relative:page" from="66.6pt,60.35pt" to="66.6pt,7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693" o:spid="_x0000_s1076" style="position:absolute;left:0;text-align:left;z-index:-251533824;visibility:visible;mso-position-horizontal-relative:page;mso-position-vertical-relative:page" from="186pt,60.35pt" to="186pt,7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" o:allowincell="f" filled="t" strokecolor="#00000a" strokeweight=".16931mm">
            <v:stroke joinstyle="miter"/>
            <o:lock v:ext="edit" shapetype="f"/>
            <w10:wrap anchorx="page" anchory="page"/>
          </v:line>
        </w:pict>
      </w:r>
      <w:r w:rsidR="00807F09">
        <w:rPr>
          <w:rFonts w:eastAsia="Times New Roman"/>
          <w:color w:val="00000A"/>
          <w:sz w:val="24"/>
          <w:szCs w:val="24"/>
        </w:rPr>
        <w:t>поэме «Во весь голос»</w:t>
      </w:r>
    </w:p>
    <w:p w:rsidR="00807F09" w:rsidRDefault="00807F09" w:rsidP="00807F09">
      <w:pPr>
        <w:spacing w:line="15" w:lineRule="exact"/>
        <w:rPr>
          <w:sz w:val="20"/>
          <w:szCs w:val="20"/>
        </w:rPr>
      </w:pPr>
    </w:p>
    <w:p w:rsidR="00807F09" w:rsidRDefault="00807F09" w:rsidP="00807F09">
      <w:pPr>
        <w:ind w:left="2380"/>
        <w:rPr>
          <w:sz w:val="20"/>
          <w:szCs w:val="20"/>
        </w:rPr>
      </w:pPr>
      <w:r>
        <w:rPr>
          <w:rFonts w:eastAsia="Times New Roman"/>
          <w:b/>
          <w:bCs/>
          <w:color w:val="00000A"/>
          <w:sz w:val="24"/>
          <w:szCs w:val="24"/>
        </w:rPr>
        <w:t>М.И. Цветаева</w:t>
      </w:r>
    </w:p>
    <w:p w:rsidR="00807F09" w:rsidRDefault="00807F09" w:rsidP="00807F09">
      <w:pPr>
        <w:tabs>
          <w:tab w:val="left" w:pos="4620"/>
        </w:tabs>
        <w:ind w:left="2380"/>
        <w:rPr>
          <w:sz w:val="20"/>
          <w:szCs w:val="20"/>
        </w:rPr>
      </w:pPr>
      <w:r>
        <w:rPr>
          <w:rFonts w:eastAsia="Times New Roman"/>
          <w:color w:val="00000A"/>
          <w:sz w:val="24"/>
          <w:szCs w:val="24"/>
        </w:rPr>
        <w:t>Стихотворения:</w:t>
      </w:r>
      <w:r>
        <w:rPr>
          <w:sz w:val="20"/>
          <w:szCs w:val="20"/>
        </w:rPr>
        <w:tab/>
      </w:r>
      <w:r>
        <w:rPr>
          <w:rFonts w:eastAsia="Times New Roman"/>
          <w:color w:val="00000A"/>
          <w:sz w:val="23"/>
          <w:szCs w:val="23"/>
        </w:rPr>
        <w:t>«Генералам</w:t>
      </w:r>
    </w:p>
    <w:p w:rsidR="00807F09" w:rsidRDefault="00807F09" w:rsidP="00807F09">
      <w:pPr>
        <w:spacing w:line="12" w:lineRule="exact"/>
        <w:rPr>
          <w:sz w:val="20"/>
          <w:szCs w:val="20"/>
        </w:rPr>
      </w:pPr>
    </w:p>
    <w:p w:rsidR="00807F09" w:rsidRDefault="00807F09" w:rsidP="00807F09">
      <w:pPr>
        <w:spacing w:line="234" w:lineRule="auto"/>
        <w:ind w:left="2380"/>
        <w:jc w:val="both"/>
        <w:rPr>
          <w:sz w:val="20"/>
          <w:szCs w:val="20"/>
        </w:rPr>
      </w:pPr>
      <w:r>
        <w:rPr>
          <w:rFonts w:eastAsia="Times New Roman"/>
          <w:color w:val="00000A"/>
          <w:sz w:val="24"/>
          <w:szCs w:val="24"/>
        </w:rPr>
        <w:t>двенадцатого года», «Мне нравится, что вы больны не</w:t>
      </w:r>
    </w:p>
    <w:p w:rsidR="00807F09" w:rsidRDefault="00807F09" w:rsidP="00807F09">
      <w:pPr>
        <w:spacing w:line="14" w:lineRule="exact"/>
        <w:rPr>
          <w:sz w:val="20"/>
          <w:szCs w:val="20"/>
        </w:rPr>
      </w:pPr>
    </w:p>
    <w:p w:rsidR="00807F09" w:rsidRDefault="00807F09" w:rsidP="00807F09">
      <w:pPr>
        <w:spacing w:line="236" w:lineRule="auto"/>
        <w:ind w:left="2380"/>
        <w:jc w:val="both"/>
        <w:rPr>
          <w:sz w:val="20"/>
          <w:szCs w:val="20"/>
        </w:rPr>
      </w:pPr>
      <w:r>
        <w:rPr>
          <w:rFonts w:eastAsia="Times New Roman"/>
          <w:color w:val="00000A"/>
          <w:sz w:val="24"/>
          <w:szCs w:val="24"/>
        </w:rPr>
        <w:t>мной…», «Моим стихам, написанным так рано…», «О сколько их упало в эту</w:t>
      </w:r>
    </w:p>
    <w:p w:rsidR="00807F09" w:rsidRDefault="00807F09" w:rsidP="00807F09">
      <w:pPr>
        <w:spacing w:line="2" w:lineRule="exact"/>
        <w:rPr>
          <w:sz w:val="20"/>
          <w:szCs w:val="20"/>
        </w:rPr>
      </w:pPr>
    </w:p>
    <w:p w:rsidR="00807F09" w:rsidRDefault="00807F09" w:rsidP="00807F09">
      <w:pPr>
        <w:tabs>
          <w:tab w:val="left" w:pos="3860"/>
          <w:tab w:val="left" w:pos="4600"/>
          <w:tab w:val="left" w:pos="5580"/>
        </w:tabs>
        <w:ind w:left="2380"/>
        <w:rPr>
          <w:sz w:val="20"/>
          <w:szCs w:val="20"/>
        </w:rPr>
      </w:pPr>
      <w:r>
        <w:rPr>
          <w:rFonts w:eastAsia="Times New Roman"/>
          <w:color w:val="00000A"/>
          <w:sz w:val="24"/>
          <w:szCs w:val="24"/>
        </w:rPr>
        <w:t>бездну…»,</w:t>
      </w:r>
      <w:r>
        <w:rPr>
          <w:sz w:val="20"/>
          <w:szCs w:val="20"/>
        </w:rPr>
        <w:tab/>
      </w:r>
      <w:r>
        <w:rPr>
          <w:rFonts w:eastAsia="Times New Roman"/>
          <w:color w:val="00000A"/>
          <w:sz w:val="24"/>
          <w:szCs w:val="24"/>
        </w:rPr>
        <w:t>«О,</w:t>
      </w:r>
      <w:r>
        <w:rPr>
          <w:sz w:val="20"/>
          <w:szCs w:val="20"/>
        </w:rPr>
        <w:tab/>
      </w:r>
      <w:r>
        <w:rPr>
          <w:rFonts w:eastAsia="Times New Roman"/>
          <w:color w:val="00000A"/>
          <w:sz w:val="24"/>
          <w:szCs w:val="24"/>
        </w:rPr>
        <w:t>слезы</w:t>
      </w:r>
      <w:r>
        <w:rPr>
          <w:sz w:val="20"/>
          <w:szCs w:val="20"/>
        </w:rPr>
        <w:tab/>
      </w:r>
      <w:r>
        <w:rPr>
          <w:rFonts w:eastAsia="Times New Roman"/>
          <w:color w:val="00000A"/>
          <w:sz w:val="24"/>
          <w:szCs w:val="24"/>
        </w:rPr>
        <w:t>на</w:t>
      </w:r>
    </w:p>
    <w:p w:rsidR="00807F09" w:rsidRDefault="00807F09" w:rsidP="00807F09">
      <w:pPr>
        <w:spacing w:line="12" w:lineRule="exact"/>
        <w:rPr>
          <w:sz w:val="20"/>
          <w:szCs w:val="20"/>
        </w:rPr>
      </w:pPr>
    </w:p>
    <w:p w:rsidR="00807F09" w:rsidRDefault="00807F09" w:rsidP="00807F09">
      <w:pPr>
        <w:spacing w:line="236" w:lineRule="auto"/>
        <w:ind w:left="2380"/>
        <w:jc w:val="both"/>
        <w:rPr>
          <w:sz w:val="20"/>
          <w:szCs w:val="20"/>
        </w:rPr>
      </w:pPr>
      <w:r>
        <w:rPr>
          <w:rFonts w:eastAsia="Times New Roman"/>
          <w:color w:val="00000A"/>
          <w:sz w:val="24"/>
          <w:szCs w:val="24"/>
        </w:rPr>
        <w:t>глазах…». «Стихи к Блоку» («Имя твое – птица в руке…»), «Тоска по родине! Давно…»</w:t>
      </w:r>
    </w:p>
    <w:p w:rsidR="00807F09" w:rsidRDefault="00807F09" w:rsidP="00807F09">
      <w:pPr>
        <w:spacing w:line="16" w:lineRule="exact"/>
        <w:rPr>
          <w:sz w:val="20"/>
          <w:szCs w:val="20"/>
        </w:rPr>
      </w:pPr>
    </w:p>
    <w:p w:rsidR="00807F09" w:rsidRDefault="00807F09" w:rsidP="00807F09">
      <w:pPr>
        <w:ind w:left="2380"/>
        <w:rPr>
          <w:sz w:val="20"/>
          <w:szCs w:val="20"/>
        </w:rPr>
      </w:pPr>
      <w:r>
        <w:rPr>
          <w:rFonts w:eastAsia="Times New Roman"/>
          <w:b/>
          <w:bCs/>
          <w:color w:val="00000A"/>
          <w:sz w:val="24"/>
          <w:szCs w:val="24"/>
        </w:rPr>
        <w:t>О.Э. Мандельштам</w:t>
      </w:r>
    </w:p>
    <w:p w:rsidR="00807F09" w:rsidRDefault="00807F09" w:rsidP="00807F09">
      <w:pPr>
        <w:spacing w:line="8" w:lineRule="exact"/>
        <w:rPr>
          <w:sz w:val="20"/>
          <w:szCs w:val="20"/>
        </w:rPr>
      </w:pPr>
    </w:p>
    <w:p w:rsidR="00807F09" w:rsidRDefault="00807F09" w:rsidP="00807F09">
      <w:pPr>
        <w:spacing w:line="238" w:lineRule="auto"/>
        <w:ind w:left="2380"/>
        <w:jc w:val="both"/>
        <w:rPr>
          <w:sz w:val="20"/>
          <w:szCs w:val="20"/>
        </w:rPr>
      </w:pPr>
      <w:r>
        <w:rPr>
          <w:rFonts w:eastAsia="Times New Roman"/>
          <w:color w:val="00000A"/>
          <w:sz w:val="24"/>
          <w:szCs w:val="24"/>
        </w:rPr>
        <w:t>Стихотворения: «Бессонница. Гомер. Тугие паруса…», «Мы живем под собою не чуя страны…», «Я вернулся в мой город, знакомый до слез…», «Я не слыхал рассказов Оссиана…», «NotreDame»</w:t>
      </w: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46" w:lineRule="exact"/>
        <w:rPr>
          <w:sz w:val="20"/>
          <w:szCs w:val="20"/>
        </w:rPr>
      </w:pPr>
    </w:p>
    <w:p w:rsidR="00807F09" w:rsidRDefault="00807F09" w:rsidP="00807F09">
      <w:pPr>
        <w:ind w:left="2380"/>
        <w:rPr>
          <w:sz w:val="20"/>
          <w:szCs w:val="20"/>
        </w:rPr>
      </w:pPr>
      <w:r>
        <w:rPr>
          <w:rFonts w:eastAsia="Times New Roman"/>
          <w:b/>
          <w:bCs/>
          <w:color w:val="00000A"/>
          <w:sz w:val="24"/>
          <w:szCs w:val="24"/>
        </w:rPr>
        <w:t>Б.Л. Пастернак</w:t>
      </w:r>
    </w:p>
    <w:p w:rsidR="00807F09" w:rsidRDefault="00807F09" w:rsidP="00807F09">
      <w:pPr>
        <w:spacing w:line="8" w:lineRule="exact"/>
        <w:rPr>
          <w:sz w:val="20"/>
          <w:szCs w:val="20"/>
        </w:rPr>
      </w:pPr>
    </w:p>
    <w:p w:rsidR="00807F09" w:rsidRDefault="00807F09" w:rsidP="00807F09">
      <w:pPr>
        <w:spacing w:line="237" w:lineRule="auto"/>
        <w:ind w:left="2380" w:firstLine="60"/>
        <w:jc w:val="both"/>
        <w:rPr>
          <w:sz w:val="20"/>
          <w:szCs w:val="20"/>
        </w:rPr>
      </w:pPr>
      <w:r>
        <w:rPr>
          <w:rFonts w:eastAsia="Times New Roman"/>
          <w:color w:val="00000A"/>
          <w:sz w:val="24"/>
          <w:szCs w:val="24"/>
        </w:rPr>
        <w:t>Стихотворения: «Быть знаменитым некрасиво…», «Во всем мне хочется дойти…», «Гамлет», «Марбург», «Зимняя ночь», «Февраль. Достать чернил</w:t>
      </w:r>
    </w:p>
    <w:p w:rsidR="00807F09" w:rsidRDefault="00807F09" w:rsidP="00807F09">
      <w:pPr>
        <w:spacing w:line="5" w:lineRule="exact"/>
        <w:rPr>
          <w:sz w:val="20"/>
          <w:szCs w:val="20"/>
        </w:rPr>
      </w:pPr>
    </w:p>
    <w:p w:rsidR="00807F09" w:rsidRDefault="00807F09" w:rsidP="001416A1">
      <w:pPr>
        <w:numPr>
          <w:ilvl w:val="0"/>
          <w:numId w:val="51"/>
        </w:numPr>
        <w:tabs>
          <w:tab w:val="left" w:pos="2560"/>
        </w:tabs>
        <w:ind w:left="2560" w:hanging="185"/>
        <w:rPr>
          <w:rFonts w:eastAsia="Times New Roman"/>
          <w:color w:val="00000A"/>
          <w:sz w:val="24"/>
          <w:szCs w:val="24"/>
        </w:rPr>
      </w:pPr>
      <w:r>
        <w:rPr>
          <w:rFonts w:eastAsia="Times New Roman"/>
          <w:color w:val="00000A"/>
          <w:sz w:val="24"/>
          <w:szCs w:val="24"/>
        </w:rPr>
        <w:t>плакать!..»</w:t>
      </w:r>
    </w:p>
    <w:p w:rsidR="00807F09" w:rsidRDefault="00807F09" w:rsidP="00807F09">
      <w:pPr>
        <w:spacing w:line="26" w:lineRule="exact"/>
        <w:rPr>
          <w:rFonts w:eastAsia="Times New Roman"/>
          <w:color w:val="00000A"/>
          <w:sz w:val="24"/>
          <w:szCs w:val="24"/>
        </w:rPr>
      </w:pPr>
    </w:p>
    <w:p w:rsidR="00807F09" w:rsidRDefault="00807F09" w:rsidP="00807F09">
      <w:pPr>
        <w:spacing w:line="245" w:lineRule="auto"/>
        <w:ind w:left="2380" w:right="2000"/>
        <w:rPr>
          <w:rFonts w:eastAsia="Times New Roman"/>
          <w:color w:val="00000A"/>
          <w:sz w:val="24"/>
          <w:szCs w:val="24"/>
        </w:rPr>
      </w:pPr>
      <w:r>
        <w:rPr>
          <w:rFonts w:eastAsia="Times New Roman"/>
          <w:b/>
          <w:bCs/>
          <w:color w:val="00000A"/>
          <w:sz w:val="23"/>
          <w:szCs w:val="23"/>
        </w:rPr>
        <w:t xml:space="preserve">Е.И. Замятин </w:t>
      </w:r>
      <w:r>
        <w:rPr>
          <w:rFonts w:eastAsia="Times New Roman"/>
          <w:color w:val="00000A"/>
          <w:sz w:val="23"/>
          <w:szCs w:val="23"/>
        </w:rPr>
        <w:t>Роман «Мы»</w:t>
      </w: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18" w:lineRule="exact"/>
        <w:rPr>
          <w:sz w:val="20"/>
          <w:szCs w:val="20"/>
        </w:rPr>
      </w:pPr>
    </w:p>
    <w:p w:rsidR="00807F09" w:rsidRDefault="00807F09" w:rsidP="00807F09">
      <w:pPr>
        <w:ind w:left="2380"/>
        <w:rPr>
          <w:sz w:val="20"/>
          <w:szCs w:val="20"/>
        </w:rPr>
      </w:pPr>
      <w:r>
        <w:rPr>
          <w:rFonts w:eastAsia="Times New Roman"/>
          <w:b/>
          <w:bCs/>
          <w:color w:val="00000A"/>
          <w:sz w:val="24"/>
          <w:szCs w:val="24"/>
        </w:rPr>
        <w:t>М.А. Булгаков</w:t>
      </w:r>
    </w:p>
    <w:p w:rsidR="00807F09" w:rsidRDefault="00807F09" w:rsidP="00807F09">
      <w:pPr>
        <w:tabs>
          <w:tab w:val="left" w:pos="3620"/>
          <w:tab w:val="left" w:pos="5000"/>
        </w:tabs>
        <w:spacing w:line="235" w:lineRule="auto"/>
        <w:ind w:left="2380"/>
        <w:rPr>
          <w:sz w:val="20"/>
          <w:szCs w:val="20"/>
        </w:rPr>
      </w:pPr>
      <w:r>
        <w:rPr>
          <w:rFonts w:eastAsia="Times New Roman"/>
          <w:color w:val="00000A"/>
          <w:sz w:val="24"/>
          <w:szCs w:val="24"/>
        </w:rPr>
        <w:t>Повесть</w:t>
      </w:r>
      <w:r>
        <w:rPr>
          <w:sz w:val="20"/>
          <w:szCs w:val="20"/>
        </w:rPr>
        <w:tab/>
      </w:r>
      <w:r>
        <w:rPr>
          <w:rFonts w:eastAsia="Times New Roman"/>
          <w:color w:val="00000A"/>
          <w:sz w:val="24"/>
          <w:szCs w:val="24"/>
        </w:rPr>
        <w:t>«Собачье</w:t>
      </w:r>
      <w:r>
        <w:rPr>
          <w:sz w:val="20"/>
          <w:szCs w:val="20"/>
        </w:rPr>
        <w:tab/>
      </w:r>
      <w:r>
        <w:rPr>
          <w:rFonts w:eastAsia="Times New Roman"/>
          <w:color w:val="00000A"/>
          <w:sz w:val="24"/>
          <w:szCs w:val="24"/>
        </w:rPr>
        <w:t>сердце»</w:t>
      </w:r>
    </w:p>
    <w:p w:rsidR="00807F09" w:rsidRDefault="00807F09" w:rsidP="00807F09">
      <w:pPr>
        <w:spacing w:line="13" w:lineRule="exact"/>
        <w:rPr>
          <w:sz w:val="20"/>
          <w:szCs w:val="20"/>
        </w:rPr>
      </w:pPr>
    </w:p>
    <w:p w:rsidR="00807F09" w:rsidRDefault="00807F09" w:rsidP="00807F09">
      <w:pPr>
        <w:spacing w:line="234" w:lineRule="auto"/>
        <w:ind w:left="2380"/>
        <w:jc w:val="both"/>
        <w:rPr>
          <w:sz w:val="20"/>
          <w:szCs w:val="20"/>
        </w:rPr>
      </w:pPr>
      <w:r>
        <w:rPr>
          <w:rFonts w:eastAsia="Times New Roman"/>
          <w:color w:val="00000A"/>
          <w:sz w:val="24"/>
          <w:szCs w:val="24"/>
        </w:rPr>
        <w:t>Романы «Белая гвардия», «Мастер и Маргарита»</w:t>
      </w:r>
    </w:p>
    <w:p w:rsidR="00807F09" w:rsidRDefault="00807F09" w:rsidP="00807F09">
      <w:pPr>
        <w:spacing w:line="200" w:lineRule="exact"/>
        <w:rPr>
          <w:sz w:val="20"/>
          <w:szCs w:val="20"/>
        </w:rPr>
      </w:pPr>
    </w:p>
    <w:p w:rsidR="00807F09" w:rsidRDefault="00807F09" w:rsidP="00807F09">
      <w:pPr>
        <w:spacing w:line="366" w:lineRule="exact"/>
        <w:rPr>
          <w:sz w:val="20"/>
          <w:szCs w:val="20"/>
        </w:rPr>
      </w:pPr>
    </w:p>
    <w:p w:rsidR="00807F09" w:rsidRDefault="00807F09" w:rsidP="00807F09">
      <w:pPr>
        <w:ind w:left="2380"/>
        <w:rPr>
          <w:sz w:val="20"/>
          <w:szCs w:val="20"/>
        </w:rPr>
      </w:pPr>
      <w:r>
        <w:rPr>
          <w:rFonts w:eastAsia="Times New Roman"/>
          <w:b/>
          <w:bCs/>
          <w:color w:val="00000A"/>
          <w:sz w:val="24"/>
          <w:szCs w:val="24"/>
        </w:rPr>
        <w:t>А.П. Платонов.</w:t>
      </w:r>
    </w:p>
    <w:p w:rsidR="00807F09" w:rsidRDefault="00807F09" w:rsidP="00807F09">
      <w:pPr>
        <w:spacing w:line="8" w:lineRule="exact"/>
        <w:rPr>
          <w:sz w:val="20"/>
          <w:szCs w:val="20"/>
        </w:rPr>
      </w:pPr>
    </w:p>
    <w:p w:rsidR="00807F09" w:rsidRDefault="00807F09" w:rsidP="00807F09">
      <w:pPr>
        <w:spacing w:line="236" w:lineRule="auto"/>
        <w:ind w:left="2380" w:right="20"/>
        <w:jc w:val="both"/>
        <w:rPr>
          <w:sz w:val="20"/>
          <w:szCs w:val="20"/>
        </w:rPr>
      </w:pPr>
      <w:r>
        <w:rPr>
          <w:rFonts w:eastAsia="Times New Roman"/>
          <w:color w:val="00000A"/>
          <w:sz w:val="24"/>
          <w:szCs w:val="24"/>
        </w:rPr>
        <w:t>Рассказы и повести: «В прекрасном и яростном мире», «Котлован», «Возвращение»</w:t>
      </w:r>
    </w:p>
    <w:p w:rsidR="00807F09" w:rsidRDefault="00807F09" w:rsidP="00807F09">
      <w:pPr>
        <w:spacing w:line="16" w:lineRule="exact"/>
        <w:rPr>
          <w:sz w:val="20"/>
          <w:szCs w:val="20"/>
        </w:rPr>
      </w:pPr>
    </w:p>
    <w:p w:rsidR="00807F09" w:rsidRDefault="00807F09" w:rsidP="00807F09">
      <w:pPr>
        <w:ind w:left="2380"/>
        <w:rPr>
          <w:sz w:val="20"/>
          <w:szCs w:val="20"/>
        </w:rPr>
      </w:pPr>
      <w:r>
        <w:rPr>
          <w:rFonts w:eastAsia="Times New Roman"/>
          <w:b/>
          <w:bCs/>
          <w:color w:val="00000A"/>
          <w:sz w:val="24"/>
          <w:szCs w:val="24"/>
        </w:rPr>
        <w:t>М.А. Шолохов</w:t>
      </w:r>
    </w:p>
    <w:p w:rsidR="00807F09" w:rsidRDefault="00807F09" w:rsidP="00807F09">
      <w:pPr>
        <w:spacing w:line="235" w:lineRule="auto"/>
        <w:ind w:left="2380"/>
        <w:rPr>
          <w:sz w:val="20"/>
          <w:szCs w:val="20"/>
        </w:rPr>
      </w:pPr>
      <w:r>
        <w:rPr>
          <w:rFonts w:eastAsia="Times New Roman"/>
          <w:color w:val="00000A"/>
          <w:sz w:val="24"/>
          <w:szCs w:val="24"/>
        </w:rPr>
        <w:t>Роман-эпопея «Тихий Дон»</w:t>
      </w:r>
    </w:p>
    <w:p w:rsidR="00807F09" w:rsidRDefault="00F02363" w:rsidP="00807F09">
      <w:pPr>
        <w:spacing w:line="20" w:lineRule="exact"/>
        <w:rPr>
          <w:sz w:val="20"/>
          <w:szCs w:val="20"/>
        </w:rPr>
      </w:pPr>
      <w:r>
        <w:rPr>
          <w:noProof/>
          <w:sz w:val="20"/>
          <w:szCs w:val="20"/>
        </w:rPr>
        <w:pict>
          <v:line id="Shape 694" o:spid="_x0000_s1075" style="position:absolute;z-index:-251532800;visibility:visible" from="297.15pt,-720.85pt" to="297.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" o:allowincell="f" filled="t" strokecolor="#00000a" strokeweight=".48pt">
            <v:stroke joinstyle="miter"/>
            <o:lock v:ext="edit" shapetype="f"/>
          </v:line>
        </w:pict>
      </w:r>
      <w:r>
        <w:rPr>
          <w:noProof/>
          <w:sz w:val="20"/>
          <w:szCs w:val="20"/>
        </w:rPr>
        <w:pict>
          <v:line id="Shape 695" o:spid="_x0000_s1074" style="position:absolute;z-index:-251531776;visibility:visible" from="-5.6pt,14.55pt" to="47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" o:allowincell="f" filled="t" strokecolor="#00000a" strokeweight=".16931mm">
            <v:stroke joinstyle="miter"/>
            <o:lock v:ext="edit" shapetype="f"/>
          </v:line>
        </w:pict>
      </w:r>
    </w:p>
    <w:p w:rsidR="00807F09" w:rsidRDefault="00807F09" w:rsidP="00807F09">
      <w:pPr>
        <w:spacing w:line="20" w:lineRule="exact"/>
        <w:rPr>
          <w:sz w:val="20"/>
          <w:szCs w:val="20"/>
        </w:rPr>
      </w:pPr>
      <w:r>
        <w:rPr>
          <w:sz w:val="20"/>
          <w:szCs w:val="20"/>
        </w:rPr>
        <w:br w:type="column"/>
      </w:r>
    </w:p>
    <w:p w:rsidR="00807F09" w:rsidRDefault="00807F09" w:rsidP="00807F09">
      <w:pPr>
        <w:spacing w:line="261" w:lineRule="exact"/>
        <w:rPr>
          <w:sz w:val="20"/>
          <w:szCs w:val="20"/>
        </w:rPr>
      </w:pPr>
    </w:p>
    <w:p w:rsidR="00807F09" w:rsidRDefault="00807F09" w:rsidP="00807F09">
      <w:pPr>
        <w:rPr>
          <w:sz w:val="20"/>
          <w:szCs w:val="20"/>
        </w:rPr>
      </w:pPr>
      <w:r>
        <w:rPr>
          <w:rFonts w:eastAsia="Times New Roman"/>
          <w:b/>
          <w:bCs/>
          <w:color w:val="00000A"/>
          <w:sz w:val="24"/>
          <w:szCs w:val="24"/>
        </w:rPr>
        <w:t>М.И. Цветаева</w:t>
      </w:r>
    </w:p>
    <w:p w:rsidR="00807F09" w:rsidRDefault="00F02363" w:rsidP="00807F09">
      <w:pPr>
        <w:spacing w:line="20" w:lineRule="exact"/>
        <w:rPr>
          <w:sz w:val="20"/>
          <w:szCs w:val="20"/>
        </w:rPr>
      </w:pPr>
      <w:r>
        <w:rPr>
          <w:noProof/>
          <w:sz w:val="20"/>
          <w:szCs w:val="20"/>
        </w:rPr>
        <w:pict>
          <v:line id="Shape 696" o:spid="_x0000_s1073" style="position:absolute;z-index:-251530752;visibility:visible" from="171.25pt,-27.8pt" to="171.25pt,7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" o:allowincell="f" filled="t" strokecolor="#00000a" strokeweight=".48pt">
            <v:stroke joinstyle="miter"/>
            <o:lock v:ext="edit" shapetype="f"/>
          </v:line>
        </w:pict>
      </w:r>
    </w:p>
    <w:p w:rsidR="00807F09" w:rsidRDefault="00807F09" w:rsidP="00807F09">
      <w:pPr>
        <w:spacing w:line="236" w:lineRule="auto"/>
        <w:jc w:val="both"/>
        <w:rPr>
          <w:sz w:val="20"/>
          <w:szCs w:val="20"/>
        </w:rPr>
      </w:pPr>
      <w:r>
        <w:rPr>
          <w:rFonts w:eastAsia="Times New Roman"/>
          <w:color w:val="00000A"/>
          <w:sz w:val="24"/>
          <w:szCs w:val="24"/>
        </w:rPr>
        <w:t>Стихотворения: «Все повторяю первый стих…», «Идешь, на меня похожий</w:t>
      </w:r>
      <w:r>
        <w:rPr>
          <w:rFonts w:eastAsia="Times New Roman"/>
          <w:b/>
          <w:bCs/>
          <w:color w:val="00000A"/>
          <w:sz w:val="24"/>
          <w:szCs w:val="24"/>
        </w:rPr>
        <w:t xml:space="preserve">», </w:t>
      </w:r>
      <w:r>
        <w:rPr>
          <w:rFonts w:eastAsia="Times New Roman"/>
          <w:color w:val="00000A"/>
          <w:sz w:val="24"/>
          <w:szCs w:val="24"/>
        </w:rPr>
        <w:t>«Кто создан из</w:t>
      </w:r>
    </w:p>
    <w:p w:rsidR="00807F09" w:rsidRDefault="00807F09" w:rsidP="00807F09">
      <w:pPr>
        <w:spacing w:line="2" w:lineRule="exact"/>
        <w:rPr>
          <w:sz w:val="20"/>
          <w:szCs w:val="20"/>
        </w:rPr>
      </w:pPr>
    </w:p>
    <w:p w:rsidR="00807F09" w:rsidRDefault="00807F09" w:rsidP="00807F09">
      <w:pPr>
        <w:tabs>
          <w:tab w:val="left" w:pos="1460"/>
          <w:tab w:val="left" w:pos="2740"/>
        </w:tabs>
        <w:rPr>
          <w:sz w:val="20"/>
          <w:szCs w:val="20"/>
        </w:rPr>
      </w:pPr>
      <w:r>
        <w:rPr>
          <w:rFonts w:eastAsia="Times New Roman"/>
          <w:color w:val="00000A"/>
          <w:sz w:val="24"/>
          <w:szCs w:val="24"/>
        </w:rPr>
        <w:t>камня…»,</w:t>
      </w:r>
      <w:r>
        <w:rPr>
          <w:sz w:val="20"/>
          <w:szCs w:val="20"/>
        </w:rPr>
        <w:tab/>
      </w:r>
      <w:r>
        <w:rPr>
          <w:rFonts w:eastAsia="Times New Roman"/>
          <w:color w:val="00000A"/>
          <w:sz w:val="24"/>
          <w:szCs w:val="24"/>
        </w:rPr>
        <w:t>«Откуда</w:t>
      </w:r>
      <w:r>
        <w:rPr>
          <w:sz w:val="20"/>
          <w:szCs w:val="20"/>
        </w:rPr>
        <w:tab/>
      </w:r>
      <w:r>
        <w:rPr>
          <w:rFonts w:eastAsia="Times New Roman"/>
          <w:color w:val="00000A"/>
          <w:sz w:val="24"/>
          <w:szCs w:val="24"/>
        </w:rPr>
        <w:t>такая</w:t>
      </w:r>
    </w:p>
    <w:p w:rsidR="00807F09" w:rsidRDefault="00807F09" w:rsidP="00807F09">
      <w:pPr>
        <w:spacing w:line="12" w:lineRule="exact"/>
        <w:rPr>
          <w:sz w:val="20"/>
          <w:szCs w:val="20"/>
        </w:rPr>
      </w:pPr>
    </w:p>
    <w:p w:rsidR="00807F09" w:rsidRDefault="00807F09" w:rsidP="00807F09">
      <w:pPr>
        <w:spacing w:line="234" w:lineRule="auto"/>
        <w:jc w:val="both"/>
        <w:rPr>
          <w:sz w:val="20"/>
          <w:szCs w:val="20"/>
        </w:rPr>
      </w:pPr>
      <w:r>
        <w:rPr>
          <w:rFonts w:eastAsia="Times New Roman"/>
          <w:color w:val="00000A"/>
          <w:sz w:val="24"/>
          <w:szCs w:val="24"/>
        </w:rPr>
        <w:t>нежность», «Попытка ревности», «Пригвождена к</w:t>
      </w:r>
    </w:p>
    <w:p w:rsidR="00807F09" w:rsidRDefault="00807F09" w:rsidP="00807F09">
      <w:pPr>
        <w:spacing w:line="14" w:lineRule="exact"/>
        <w:rPr>
          <w:sz w:val="20"/>
          <w:szCs w:val="20"/>
        </w:rPr>
      </w:pPr>
    </w:p>
    <w:p w:rsidR="00807F09" w:rsidRDefault="00807F09" w:rsidP="00807F09">
      <w:pPr>
        <w:spacing w:line="236" w:lineRule="auto"/>
        <w:rPr>
          <w:sz w:val="20"/>
          <w:szCs w:val="20"/>
        </w:rPr>
      </w:pPr>
      <w:r>
        <w:rPr>
          <w:rFonts w:eastAsia="Times New Roman"/>
          <w:color w:val="00000A"/>
          <w:sz w:val="24"/>
          <w:szCs w:val="24"/>
        </w:rPr>
        <w:t>позорному столбу», «Расстояние: версты, мили…» Очерк «Мой Пушкин»</w:t>
      </w:r>
    </w:p>
    <w:p w:rsidR="00807F09" w:rsidRDefault="00807F09" w:rsidP="00807F09">
      <w:pPr>
        <w:spacing w:line="295" w:lineRule="exact"/>
        <w:rPr>
          <w:sz w:val="20"/>
          <w:szCs w:val="20"/>
        </w:rPr>
      </w:pPr>
    </w:p>
    <w:p w:rsidR="00807F09" w:rsidRDefault="00807F09" w:rsidP="00807F09">
      <w:pPr>
        <w:spacing w:line="232" w:lineRule="auto"/>
        <w:jc w:val="both"/>
        <w:rPr>
          <w:sz w:val="20"/>
          <w:szCs w:val="20"/>
        </w:rPr>
      </w:pPr>
      <w:r>
        <w:rPr>
          <w:rFonts w:eastAsia="Times New Roman"/>
          <w:b/>
          <w:bCs/>
          <w:color w:val="00000A"/>
          <w:sz w:val="24"/>
          <w:szCs w:val="24"/>
        </w:rPr>
        <w:t xml:space="preserve">О.Э. Мандельштам </w:t>
      </w:r>
      <w:r>
        <w:rPr>
          <w:rFonts w:eastAsia="Times New Roman"/>
          <w:color w:val="00000A"/>
          <w:sz w:val="24"/>
          <w:szCs w:val="24"/>
        </w:rPr>
        <w:t>Стихотворения: «Айя-София»,</w:t>
      </w:r>
    </w:p>
    <w:p w:rsidR="00807F09" w:rsidRDefault="00807F09" w:rsidP="00807F09">
      <w:pPr>
        <w:spacing w:line="14" w:lineRule="exact"/>
        <w:rPr>
          <w:sz w:val="20"/>
          <w:szCs w:val="20"/>
        </w:rPr>
      </w:pPr>
    </w:p>
    <w:p w:rsidR="00807F09" w:rsidRDefault="00807F09" w:rsidP="00807F09">
      <w:pPr>
        <w:spacing w:line="234" w:lineRule="auto"/>
        <w:jc w:val="both"/>
        <w:rPr>
          <w:sz w:val="20"/>
          <w:szCs w:val="20"/>
        </w:rPr>
      </w:pPr>
      <w:r>
        <w:rPr>
          <w:rFonts w:eastAsia="Times New Roman"/>
          <w:color w:val="00000A"/>
          <w:sz w:val="24"/>
          <w:szCs w:val="24"/>
        </w:rPr>
        <w:t>«За гремучую доблесть грядущих веков…», «Лишив</w:t>
      </w:r>
    </w:p>
    <w:p w:rsidR="00807F09" w:rsidRDefault="00807F09" w:rsidP="00807F09">
      <w:pPr>
        <w:spacing w:line="2" w:lineRule="exact"/>
        <w:rPr>
          <w:sz w:val="20"/>
          <w:szCs w:val="20"/>
        </w:rPr>
      </w:pPr>
    </w:p>
    <w:p w:rsidR="00807F09" w:rsidRDefault="00807F09" w:rsidP="00807F09">
      <w:pPr>
        <w:tabs>
          <w:tab w:val="left" w:pos="900"/>
          <w:tab w:val="left" w:pos="2000"/>
          <w:tab w:val="left" w:pos="3160"/>
        </w:tabs>
        <w:rPr>
          <w:sz w:val="20"/>
          <w:szCs w:val="20"/>
        </w:rPr>
      </w:pPr>
      <w:r>
        <w:rPr>
          <w:rFonts w:eastAsia="Times New Roman"/>
          <w:color w:val="00000A"/>
          <w:sz w:val="24"/>
          <w:szCs w:val="24"/>
        </w:rPr>
        <w:t>меня</w:t>
      </w:r>
      <w:r>
        <w:rPr>
          <w:sz w:val="20"/>
          <w:szCs w:val="20"/>
        </w:rPr>
        <w:tab/>
      </w:r>
      <w:r>
        <w:rPr>
          <w:rFonts w:eastAsia="Times New Roman"/>
          <w:color w:val="00000A"/>
          <w:sz w:val="24"/>
          <w:szCs w:val="24"/>
        </w:rPr>
        <w:t>морей,</w:t>
      </w:r>
      <w:r>
        <w:rPr>
          <w:sz w:val="20"/>
          <w:szCs w:val="20"/>
        </w:rPr>
        <w:tab/>
      </w:r>
      <w:r>
        <w:rPr>
          <w:rFonts w:eastAsia="Times New Roman"/>
          <w:color w:val="00000A"/>
          <w:sz w:val="24"/>
          <w:szCs w:val="24"/>
        </w:rPr>
        <w:t>разбега</w:t>
      </w:r>
      <w:r>
        <w:rPr>
          <w:sz w:val="20"/>
          <w:szCs w:val="20"/>
        </w:rPr>
        <w:tab/>
      </w:r>
      <w:r>
        <w:rPr>
          <w:rFonts w:eastAsia="Times New Roman"/>
          <w:color w:val="00000A"/>
          <w:sz w:val="24"/>
          <w:szCs w:val="24"/>
        </w:rPr>
        <w:t>и</w:t>
      </w:r>
    </w:p>
    <w:p w:rsidR="00807F09" w:rsidRDefault="00807F09" w:rsidP="00807F09">
      <w:pPr>
        <w:tabs>
          <w:tab w:val="left" w:pos="1540"/>
          <w:tab w:val="left" w:pos="2480"/>
        </w:tabs>
        <w:rPr>
          <w:sz w:val="20"/>
          <w:szCs w:val="20"/>
        </w:rPr>
      </w:pPr>
      <w:r>
        <w:rPr>
          <w:rFonts w:eastAsia="Times New Roman"/>
          <w:color w:val="00000A"/>
          <w:sz w:val="24"/>
          <w:szCs w:val="24"/>
        </w:rPr>
        <w:t>разлета…»,</w:t>
      </w:r>
      <w:r>
        <w:rPr>
          <w:sz w:val="20"/>
          <w:szCs w:val="20"/>
        </w:rPr>
        <w:tab/>
      </w:r>
      <w:r>
        <w:rPr>
          <w:rFonts w:eastAsia="Times New Roman"/>
          <w:color w:val="00000A"/>
          <w:sz w:val="24"/>
          <w:szCs w:val="24"/>
        </w:rPr>
        <w:t>«Нет,</w:t>
      </w:r>
      <w:r>
        <w:rPr>
          <w:sz w:val="20"/>
          <w:szCs w:val="20"/>
        </w:rPr>
        <w:tab/>
      </w:r>
      <w:r>
        <w:rPr>
          <w:rFonts w:eastAsia="Times New Roman"/>
          <w:color w:val="00000A"/>
          <w:sz w:val="23"/>
          <w:szCs w:val="23"/>
        </w:rPr>
        <w:t>никогда</w:t>
      </w:r>
    </w:p>
    <w:p w:rsidR="00807F09" w:rsidRDefault="00807F09" w:rsidP="00807F09">
      <w:pPr>
        <w:tabs>
          <w:tab w:val="left" w:pos="1240"/>
          <w:tab w:val="left" w:pos="2000"/>
          <w:tab w:val="left" w:pos="2900"/>
        </w:tabs>
        <w:rPr>
          <w:sz w:val="20"/>
          <w:szCs w:val="20"/>
        </w:rPr>
      </w:pPr>
      <w:r>
        <w:rPr>
          <w:rFonts w:eastAsia="Times New Roman"/>
          <w:color w:val="00000A"/>
          <w:sz w:val="24"/>
          <w:szCs w:val="24"/>
        </w:rPr>
        <w:t>ничей</w:t>
      </w:r>
      <w:r>
        <w:rPr>
          <w:sz w:val="20"/>
          <w:szCs w:val="20"/>
        </w:rPr>
        <w:tab/>
      </w:r>
      <w:r>
        <w:rPr>
          <w:rFonts w:eastAsia="Times New Roman"/>
          <w:color w:val="00000A"/>
          <w:sz w:val="24"/>
          <w:szCs w:val="24"/>
        </w:rPr>
        <w:t>я</w:t>
      </w:r>
      <w:r>
        <w:rPr>
          <w:sz w:val="20"/>
          <w:szCs w:val="20"/>
        </w:rPr>
        <w:tab/>
      </w:r>
      <w:r>
        <w:rPr>
          <w:rFonts w:eastAsia="Times New Roman"/>
          <w:color w:val="00000A"/>
          <w:sz w:val="24"/>
          <w:szCs w:val="24"/>
        </w:rPr>
        <w:t>не</w:t>
      </w:r>
      <w:r>
        <w:rPr>
          <w:sz w:val="20"/>
          <w:szCs w:val="20"/>
        </w:rPr>
        <w:tab/>
      </w:r>
      <w:r>
        <w:rPr>
          <w:rFonts w:eastAsia="Times New Roman"/>
          <w:color w:val="00000A"/>
          <w:sz w:val="23"/>
          <w:szCs w:val="23"/>
        </w:rPr>
        <w:t>был</w:t>
      </w:r>
    </w:p>
    <w:p w:rsidR="00807F09" w:rsidRDefault="00807F09" w:rsidP="00807F09">
      <w:pPr>
        <w:spacing w:line="12" w:lineRule="exact"/>
        <w:rPr>
          <w:sz w:val="20"/>
          <w:szCs w:val="20"/>
        </w:rPr>
      </w:pPr>
    </w:p>
    <w:p w:rsidR="00807F09" w:rsidRDefault="00807F09" w:rsidP="00807F09">
      <w:pPr>
        <w:spacing w:line="236" w:lineRule="auto"/>
        <w:jc w:val="both"/>
        <w:rPr>
          <w:sz w:val="20"/>
          <w:szCs w:val="20"/>
        </w:rPr>
      </w:pPr>
      <w:r>
        <w:rPr>
          <w:rFonts w:eastAsia="Times New Roman"/>
          <w:color w:val="00000A"/>
          <w:sz w:val="24"/>
          <w:szCs w:val="24"/>
        </w:rPr>
        <w:t>современник…», «Сумерки свободы»,«Я к губам подношу эту зелень…»</w:t>
      </w:r>
    </w:p>
    <w:p w:rsidR="00807F09" w:rsidRDefault="00807F09" w:rsidP="00807F09">
      <w:pPr>
        <w:spacing w:line="282" w:lineRule="exact"/>
        <w:rPr>
          <w:sz w:val="20"/>
          <w:szCs w:val="20"/>
        </w:rPr>
      </w:pPr>
    </w:p>
    <w:p w:rsidR="00807F09" w:rsidRDefault="00807F09" w:rsidP="00807F09">
      <w:pPr>
        <w:rPr>
          <w:sz w:val="20"/>
          <w:szCs w:val="20"/>
        </w:rPr>
      </w:pPr>
      <w:r>
        <w:rPr>
          <w:rFonts w:eastAsia="Times New Roman"/>
          <w:b/>
          <w:bCs/>
          <w:color w:val="00000A"/>
          <w:sz w:val="24"/>
          <w:szCs w:val="24"/>
        </w:rPr>
        <w:t>Б.Л. Пастернак</w:t>
      </w:r>
    </w:p>
    <w:p w:rsidR="00807F09" w:rsidRDefault="00807F09" w:rsidP="00807F09">
      <w:pPr>
        <w:tabs>
          <w:tab w:val="left" w:pos="2280"/>
        </w:tabs>
        <w:spacing w:line="236" w:lineRule="auto"/>
        <w:rPr>
          <w:sz w:val="20"/>
          <w:szCs w:val="20"/>
        </w:rPr>
      </w:pPr>
      <w:r>
        <w:rPr>
          <w:rFonts w:eastAsia="Times New Roman"/>
          <w:color w:val="00000A"/>
          <w:sz w:val="24"/>
          <w:szCs w:val="24"/>
        </w:rPr>
        <w:t>Стихотворения:</w:t>
      </w:r>
      <w:r>
        <w:rPr>
          <w:sz w:val="20"/>
          <w:szCs w:val="20"/>
        </w:rPr>
        <w:tab/>
      </w:r>
      <w:r>
        <w:rPr>
          <w:rFonts w:eastAsia="Times New Roman"/>
          <w:color w:val="00000A"/>
          <w:sz w:val="24"/>
          <w:szCs w:val="24"/>
        </w:rPr>
        <w:t>«Август»,</w:t>
      </w:r>
    </w:p>
    <w:p w:rsidR="00807F09" w:rsidRDefault="00807F09" w:rsidP="00807F09">
      <w:pPr>
        <w:tabs>
          <w:tab w:val="left" w:pos="1160"/>
          <w:tab w:val="left" w:pos="2320"/>
        </w:tabs>
        <w:rPr>
          <w:sz w:val="20"/>
          <w:szCs w:val="20"/>
        </w:rPr>
      </w:pPr>
      <w:r>
        <w:rPr>
          <w:rFonts w:eastAsia="Times New Roman"/>
          <w:color w:val="00000A"/>
          <w:sz w:val="24"/>
          <w:szCs w:val="24"/>
        </w:rPr>
        <w:t>«Давай</w:t>
      </w:r>
      <w:r>
        <w:rPr>
          <w:sz w:val="20"/>
          <w:szCs w:val="20"/>
        </w:rPr>
        <w:tab/>
      </w:r>
      <w:r>
        <w:rPr>
          <w:rFonts w:eastAsia="Times New Roman"/>
          <w:color w:val="00000A"/>
          <w:sz w:val="24"/>
          <w:szCs w:val="24"/>
        </w:rPr>
        <w:t>ронять</w:t>
      </w:r>
      <w:r>
        <w:rPr>
          <w:sz w:val="20"/>
          <w:szCs w:val="20"/>
        </w:rPr>
        <w:tab/>
      </w:r>
      <w:r>
        <w:rPr>
          <w:rFonts w:eastAsia="Times New Roman"/>
          <w:color w:val="00000A"/>
          <w:sz w:val="23"/>
          <w:szCs w:val="23"/>
        </w:rPr>
        <w:t>слова…»,</w:t>
      </w:r>
    </w:p>
    <w:p w:rsidR="00807F09" w:rsidRDefault="00807F09" w:rsidP="00807F09">
      <w:pPr>
        <w:spacing w:line="12" w:lineRule="exact"/>
        <w:rPr>
          <w:sz w:val="20"/>
          <w:szCs w:val="20"/>
        </w:rPr>
      </w:pPr>
    </w:p>
    <w:p w:rsidR="00807F09" w:rsidRDefault="00807F09" w:rsidP="00807F09">
      <w:pPr>
        <w:spacing w:line="234" w:lineRule="auto"/>
        <w:jc w:val="both"/>
        <w:rPr>
          <w:sz w:val="20"/>
          <w:szCs w:val="20"/>
        </w:rPr>
      </w:pPr>
      <w:r>
        <w:rPr>
          <w:rFonts w:eastAsia="Times New Roman"/>
          <w:color w:val="00000A"/>
          <w:sz w:val="24"/>
          <w:szCs w:val="24"/>
        </w:rPr>
        <w:t>«Единственные дни», «Красавица моя, вся стать…»,</w:t>
      </w:r>
    </w:p>
    <w:p w:rsidR="00807F09" w:rsidRDefault="00807F09" w:rsidP="00807F09">
      <w:pPr>
        <w:spacing w:line="14" w:lineRule="exact"/>
        <w:rPr>
          <w:sz w:val="20"/>
          <w:szCs w:val="20"/>
        </w:rPr>
      </w:pPr>
    </w:p>
    <w:p w:rsidR="00807F09" w:rsidRDefault="00807F09" w:rsidP="00807F09">
      <w:pPr>
        <w:spacing w:line="237" w:lineRule="auto"/>
        <w:jc w:val="both"/>
        <w:rPr>
          <w:sz w:val="20"/>
          <w:szCs w:val="20"/>
        </w:rPr>
      </w:pPr>
      <w:r>
        <w:rPr>
          <w:rFonts w:eastAsia="Times New Roman"/>
          <w:color w:val="00000A"/>
          <w:sz w:val="24"/>
          <w:szCs w:val="24"/>
        </w:rPr>
        <w:t>«Июль», «Любимая – жуть! Когда любит поэт…», «Любить иных – тяжелый крест…», «Никого не будет в доме…», «О, знал бы я, что так</w:t>
      </w:r>
    </w:p>
    <w:p w:rsidR="00807F09" w:rsidRDefault="00807F09" w:rsidP="00807F09">
      <w:pPr>
        <w:spacing w:line="5" w:lineRule="exact"/>
        <w:rPr>
          <w:sz w:val="20"/>
          <w:szCs w:val="20"/>
        </w:rPr>
      </w:pPr>
    </w:p>
    <w:p w:rsidR="00807F09" w:rsidRDefault="00807F09" w:rsidP="00807F09">
      <w:pPr>
        <w:tabs>
          <w:tab w:val="left" w:pos="1840"/>
        </w:tabs>
        <w:rPr>
          <w:sz w:val="20"/>
          <w:szCs w:val="20"/>
        </w:rPr>
      </w:pPr>
      <w:r>
        <w:rPr>
          <w:rFonts w:eastAsia="Times New Roman"/>
          <w:color w:val="00000A"/>
          <w:sz w:val="24"/>
          <w:szCs w:val="24"/>
        </w:rPr>
        <w:t>бывает…»,</w:t>
      </w:r>
      <w:r>
        <w:rPr>
          <w:sz w:val="20"/>
          <w:szCs w:val="20"/>
        </w:rPr>
        <w:tab/>
      </w:r>
      <w:r>
        <w:rPr>
          <w:rFonts w:eastAsia="Times New Roman"/>
          <w:color w:val="00000A"/>
          <w:sz w:val="23"/>
          <w:szCs w:val="23"/>
        </w:rPr>
        <w:t>«Определение</w:t>
      </w:r>
    </w:p>
    <w:p w:rsidR="00807F09" w:rsidRDefault="00807F09" w:rsidP="00807F09">
      <w:pPr>
        <w:tabs>
          <w:tab w:val="left" w:pos="1040"/>
          <w:tab w:val="left" w:pos="2260"/>
          <w:tab w:val="left" w:pos="2960"/>
        </w:tabs>
        <w:rPr>
          <w:sz w:val="20"/>
          <w:szCs w:val="20"/>
        </w:rPr>
      </w:pPr>
      <w:r>
        <w:rPr>
          <w:rFonts w:eastAsia="Times New Roman"/>
          <w:color w:val="00000A"/>
          <w:sz w:val="24"/>
          <w:szCs w:val="24"/>
        </w:rPr>
        <w:t>поэзии»,</w:t>
      </w:r>
      <w:r>
        <w:rPr>
          <w:sz w:val="20"/>
          <w:szCs w:val="20"/>
        </w:rPr>
        <w:tab/>
      </w:r>
      <w:r>
        <w:rPr>
          <w:rFonts w:eastAsia="Times New Roman"/>
          <w:color w:val="00000A"/>
          <w:sz w:val="24"/>
          <w:szCs w:val="24"/>
        </w:rPr>
        <w:t>«Поэзия»,</w:t>
      </w:r>
      <w:r>
        <w:rPr>
          <w:rFonts w:eastAsia="Times New Roman"/>
          <w:color w:val="00000A"/>
          <w:sz w:val="24"/>
          <w:szCs w:val="24"/>
        </w:rPr>
        <w:tab/>
        <w:t>«Про</w:t>
      </w:r>
      <w:r>
        <w:rPr>
          <w:sz w:val="20"/>
          <w:szCs w:val="20"/>
        </w:rPr>
        <w:tab/>
      </w:r>
      <w:r>
        <w:rPr>
          <w:rFonts w:eastAsia="Times New Roman"/>
          <w:color w:val="00000A"/>
          <w:sz w:val="24"/>
          <w:szCs w:val="24"/>
        </w:rPr>
        <w:t>эти</w:t>
      </w:r>
    </w:p>
    <w:p w:rsidR="00807F09" w:rsidRDefault="00807F09" w:rsidP="00807F09">
      <w:pPr>
        <w:rPr>
          <w:sz w:val="20"/>
          <w:szCs w:val="20"/>
        </w:rPr>
      </w:pPr>
      <w:r>
        <w:rPr>
          <w:rFonts w:eastAsia="Times New Roman"/>
          <w:color w:val="00000A"/>
          <w:sz w:val="24"/>
          <w:szCs w:val="24"/>
        </w:rPr>
        <w:t>стихи», «Сестра моя – жизнь и</w:t>
      </w:r>
    </w:p>
    <w:p w:rsidR="00807F09" w:rsidRDefault="00807F09" w:rsidP="00807F09">
      <w:pPr>
        <w:spacing w:line="1" w:lineRule="exact"/>
        <w:rPr>
          <w:sz w:val="20"/>
          <w:szCs w:val="20"/>
        </w:rPr>
      </w:pPr>
    </w:p>
    <w:p w:rsidR="00807F09" w:rsidRDefault="00807F09" w:rsidP="00807F09">
      <w:pPr>
        <w:tabs>
          <w:tab w:val="left" w:pos="960"/>
          <w:tab w:val="left" w:pos="1280"/>
          <w:tab w:val="left" w:pos="2700"/>
        </w:tabs>
        <w:rPr>
          <w:sz w:val="20"/>
          <w:szCs w:val="20"/>
        </w:rPr>
      </w:pPr>
      <w:r>
        <w:rPr>
          <w:rFonts w:eastAsia="Times New Roman"/>
          <w:color w:val="00000A"/>
          <w:sz w:val="24"/>
          <w:szCs w:val="24"/>
        </w:rPr>
        <w:t>сегодня</w:t>
      </w:r>
      <w:r>
        <w:rPr>
          <w:rFonts w:eastAsia="Times New Roman"/>
          <w:color w:val="00000A"/>
          <w:sz w:val="24"/>
          <w:szCs w:val="24"/>
        </w:rPr>
        <w:tab/>
        <w:t>в</w:t>
      </w:r>
      <w:r>
        <w:rPr>
          <w:rFonts w:eastAsia="Times New Roman"/>
          <w:color w:val="00000A"/>
          <w:sz w:val="24"/>
          <w:szCs w:val="24"/>
        </w:rPr>
        <w:tab/>
        <w:t>разливе…»,</w:t>
      </w:r>
      <w:r>
        <w:rPr>
          <w:sz w:val="20"/>
          <w:szCs w:val="20"/>
        </w:rPr>
        <w:tab/>
      </w:r>
      <w:r>
        <w:rPr>
          <w:rFonts w:eastAsia="Times New Roman"/>
          <w:color w:val="00000A"/>
          <w:sz w:val="23"/>
          <w:szCs w:val="23"/>
        </w:rPr>
        <w:t>«Снег</w:t>
      </w:r>
    </w:p>
    <w:p w:rsidR="00807F09" w:rsidRDefault="00807F09" w:rsidP="00807F09">
      <w:pPr>
        <w:rPr>
          <w:sz w:val="20"/>
          <w:szCs w:val="20"/>
        </w:rPr>
      </w:pPr>
      <w:r>
        <w:rPr>
          <w:rFonts w:eastAsia="Times New Roman"/>
          <w:color w:val="00000A"/>
          <w:sz w:val="24"/>
          <w:szCs w:val="24"/>
        </w:rPr>
        <w:t>идет», «Столетье с лишним – не</w:t>
      </w:r>
    </w:p>
    <w:p w:rsidR="00807F09" w:rsidRDefault="00807F09" w:rsidP="00807F09">
      <w:pPr>
        <w:rPr>
          <w:sz w:val="20"/>
          <w:szCs w:val="20"/>
        </w:rPr>
      </w:pPr>
      <w:r>
        <w:rPr>
          <w:rFonts w:eastAsia="Times New Roman"/>
          <w:color w:val="00000A"/>
          <w:sz w:val="24"/>
          <w:szCs w:val="24"/>
        </w:rPr>
        <w:t>вчера…»</w:t>
      </w:r>
    </w:p>
    <w:p w:rsidR="00807F09" w:rsidRDefault="00807F09" w:rsidP="00807F09">
      <w:pPr>
        <w:rPr>
          <w:sz w:val="20"/>
          <w:szCs w:val="20"/>
        </w:rPr>
      </w:pPr>
      <w:r>
        <w:rPr>
          <w:rFonts w:eastAsia="Times New Roman"/>
          <w:color w:val="00000A"/>
          <w:sz w:val="24"/>
          <w:szCs w:val="24"/>
        </w:rPr>
        <w:t>Роман «Доктор Живаго»</w:t>
      </w:r>
    </w:p>
    <w:p w:rsidR="00807F09" w:rsidRDefault="00807F09" w:rsidP="00807F09">
      <w:pPr>
        <w:spacing w:line="281" w:lineRule="exact"/>
        <w:rPr>
          <w:sz w:val="20"/>
          <w:szCs w:val="20"/>
        </w:rPr>
      </w:pPr>
    </w:p>
    <w:p w:rsidR="00807F09" w:rsidRDefault="00807F09" w:rsidP="00807F09">
      <w:pPr>
        <w:rPr>
          <w:sz w:val="20"/>
          <w:szCs w:val="20"/>
        </w:rPr>
      </w:pPr>
      <w:r>
        <w:rPr>
          <w:rFonts w:eastAsia="Times New Roman"/>
          <w:b/>
          <w:bCs/>
          <w:color w:val="00000A"/>
          <w:sz w:val="24"/>
          <w:szCs w:val="24"/>
        </w:rPr>
        <w:t>М.А. Булгаков</w:t>
      </w:r>
    </w:p>
    <w:p w:rsidR="00807F09" w:rsidRDefault="00807F09" w:rsidP="00807F09">
      <w:pPr>
        <w:spacing w:line="7" w:lineRule="exact"/>
        <w:rPr>
          <w:sz w:val="20"/>
          <w:szCs w:val="20"/>
        </w:rPr>
      </w:pPr>
    </w:p>
    <w:p w:rsidR="00807F09" w:rsidRDefault="00807F09" w:rsidP="00807F09">
      <w:pPr>
        <w:spacing w:line="237" w:lineRule="auto"/>
        <w:jc w:val="both"/>
        <w:rPr>
          <w:sz w:val="20"/>
          <w:szCs w:val="20"/>
        </w:rPr>
      </w:pPr>
      <w:r>
        <w:rPr>
          <w:rFonts w:eastAsia="Times New Roman"/>
          <w:color w:val="00000A"/>
          <w:sz w:val="24"/>
          <w:szCs w:val="24"/>
        </w:rPr>
        <w:t>Книга рассказов «Записки юного врача». Пьесы «Дни Турбиных», «Бег», «Кабала святош» («Мольер»), «Зойкина квартира»</w:t>
      </w:r>
    </w:p>
    <w:p w:rsidR="00807F09" w:rsidRDefault="00807F09" w:rsidP="00807F09">
      <w:pPr>
        <w:spacing w:line="10" w:lineRule="exact"/>
        <w:rPr>
          <w:sz w:val="20"/>
          <w:szCs w:val="20"/>
        </w:rPr>
      </w:pPr>
    </w:p>
    <w:p w:rsidR="00807F09" w:rsidRDefault="00807F09" w:rsidP="00807F09">
      <w:pPr>
        <w:rPr>
          <w:sz w:val="20"/>
          <w:szCs w:val="20"/>
        </w:rPr>
      </w:pPr>
      <w:r>
        <w:rPr>
          <w:rFonts w:eastAsia="Times New Roman"/>
          <w:b/>
          <w:bCs/>
          <w:color w:val="00000A"/>
          <w:sz w:val="24"/>
          <w:szCs w:val="24"/>
        </w:rPr>
        <w:t>А.П. Платонов</w:t>
      </w:r>
    </w:p>
    <w:p w:rsidR="00807F09" w:rsidRDefault="00807F09" w:rsidP="00807F09">
      <w:pPr>
        <w:tabs>
          <w:tab w:val="left" w:pos="1180"/>
          <w:tab w:val="left" w:pos="1560"/>
          <w:tab w:val="left" w:pos="2720"/>
        </w:tabs>
        <w:rPr>
          <w:sz w:val="20"/>
          <w:szCs w:val="20"/>
        </w:rPr>
      </w:pPr>
      <w:r>
        <w:rPr>
          <w:rFonts w:eastAsia="Times New Roman"/>
          <w:color w:val="00000A"/>
          <w:sz w:val="24"/>
          <w:szCs w:val="24"/>
        </w:rPr>
        <w:t>Рассказы</w:t>
      </w:r>
      <w:r>
        <w:rPr>
          <w:rFonts w:eastAsia="Times New Roman"/>
          <w:color w:val="00000A"/>
          <w:sz w:val="24"/>
          <w:szCs w:val="24"/>
        </w:rPr>
        <w:tab/>
        <w:t>и</w:t>
      </w:r>
      <w:r>
        <w:rPr>
          <w:rFonts w:eastAsia="Times New Roman"/>
          <w:color w:val="00000A"/>
          <w:sz w:val="24"/>
          <w:szCs w:val="24"/>
        </w:rPr>
        <w:tab/>
        <w:t>повести:</w:t>
      </w:r>
      <w:r>
        <w:rPr>
          <w:sz w:val="20"/>
          <w:szCs w:val="20"/>
        </w:rPr>
        <w:tab/>
      </w:r>
      <w:r>
        <w:rPr>
          <w:rFonts w:eastAsia="Times New Roman"/>
          <w:color w:val="00000A"/>
          <w:sz w:val="23"/>
          <w:szCs w:val="23"/>
        </w:rPr>
        <w:t>«Река</w:t>
      </w:r>
    </w:p>
    <w:p w:rsidR="00807F09" w:rsidRDefault="00807F09" w:rsidP="00807F09">
      <w:pPr>
        <w:spacing w:line="12" w:lineRule="exact"/>
        <w:rPr>
          <w:sz w:val="20"/>
          <w:szCs w:val="20"/>
        </w:rPr>
      </w:pPr>
    </w:p>
    <w:p w:rsidR="00807F09" w:rsidRDefault="00807F09" w:rsidP="00807F09">
      <w:pPr>
        <w:spacing w:line="234" w:lineRule="auto"/>
        <w:jc w:val="both"/>
        <w:rPr>
          <w:sz w:val="20"/>
          <w:szCs w:val="20"/>
        </w:rPr>
      </w:pPr>
      <w:r>
        <w:rPr>
          <w:rFonts w:eastAsia="Times New Roman"/>
          <w:color w:val="00000A"/>
          <w:sz w:val="24"/>
          <w:szCs w:val="24"/>
        </w:rPr>
        <w:t>Потудань», «Сокровенный человек», «Мусорный ветер»</w:t>
      </w:r>
    </w:p>
    <w:p w:rsidR="00807F09" w:rsidRDefault="00807F09" w:rsidP="00807F09">
      <w:pPr>
        <w:spacing w:line="6" w:lineRule="exact"/>
        <w:rPr>
          <w:sz w:val="20"/>
          <w:szCs w:val="20"/>
        </w:rPr>
      </w:pPr>
    </w:p>
    <w:p w:rsidR="00807F09" w:rsidRDefault="00807F09" w:rsidP="00807F09">
      <w:pPr>
        <w:rPr>
          <w:sz w:val="20"/>
          <w:szCs w:val="20"/>
        </w:rPr>
      </w:pPr>
      <w:r>
        <w:rPr>
          <w:rFonts w:eastAsia="Times New Roman"/>
          <w:b/>
          <w:bCs/>
          <w:color w:val="00000A"/>
          <w:sz w:val="24"/>
          <w:szCs w:val="24"/>
        </w:rPr>
        <w:t>М.А. Шолохов</w:t>
      </w:r>
    </w:p>
    <w:p w:rsidR="00807F09" w:rsidRDefault="00807F09" w:rsidP="00807F09">
      <w:pPr>
        <w:spacing w:line="235" w:lineRule="auto"/>
        <w:rPr>
          <w:sz w:val="20"/>
          <w:szCs w:val="20"/>
        </w:rPr>
      </w:pPr>
      <w:r>
        <w:rPr>
          <w:rFonts w:eastAsia="Times New Roman"/>
          <w:color w:val="00000A"/>
          <w:sz w:val="24"/>
          <w:szCs w:val="24"/>
        </w:rPr>
        <w:t>Роман «Поднятая целина».</w:t>
      </w:r>
    </w:p>
    <w:p w:rsidR="00807F09" w:rsidRDefault="00F02363" w:rsidP="00807F09">
      <w:pPr>
        <w:spacing w:line="20" w:lineRule="exact"/>
        <w:rPr>
          <w:sz w:val="20"/>
          <w:szCs w:val="20"/>
        </w:rPr>
      </w:pPr>
      <w:r>
        <w:rPr>
          <w:noProof/>
          <w:sz w:val="20"/>
          <w:szCs w:val="20"/>
        </w:rPr>
        <w:pict>
          <v:rect id="Shape 697" o:spid="_x0000_s1072" style="position:absolute;margin-left:170.75pt;margin-top:3.65pt;width:1pt;height:.95pt;z-index:-2515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" o:allowincell="f" fillcolor="#00000a" stroked="f"/>
        </w:pict>
      </w:r>
    </w:p>
    <w:p w:rsidR="00807F09" w:rsidRDefault="00807F09" w:rsidP="00807F09">
      <w:pPr>
        <w:sectPr w:rsidR="00807F09">
          <w:pgSz w:w="11900" w:h="16838"/>
          <w:pgMar w:top="1206" w:right="1099" w:bottom="440" w:left="1440" w:header="0" w:footer="0" w:gutter="0"/>
          <w:cols w:num="2" w:space="720" w:equalWidth="0">
            <w:col w:w="5840" w:space="200"/>
            <w:col w:w="3320"/>
          </w:cols>
        </w:sectPr>
      </w:pPr>
    </w:p>
    <w:tbl>
      <w:tblPr>
        <w:tblW w:w="0" w:type="auto"/>
        <w:tblInd w:w="10" w:type="dxa"/>
        <w:tblLayout w:type="fixed"/>
        <w:tblCellMar>
          <w:left w:w="0" w:type="dxa"/>
          <w:right w:w="0" w:type="dxa"/>
        </w:tblCellMar>
        <w:tblLook w:val="04A0"/>
      </w:tblPr>
      <w:tblGrid>
        <w:gridCol w:w="2420"/>
        <w:gridCol w:w="1380"/>
        <w:gridCol w:w="1380"/>
        <w:gridCol w:w="900"/>
        <w:gridCol w:w="880"/>
        <w:gridCol w:w="1100"/>
        <w:gridCol w:w="300"/>
        <w:gridCol w:w="1240"/>
        <w:gridCol w:w="30"/>
      </w:tblGrid>
      <w:tr w:rsidR="00807F09" w:rsidTr="007265E6">
        <w:trPr>
          <w:trHeight w:val="276"/>
        </w:trPr>
        <w:tc>
          <w:tcPr>
            <w:tcW w:w="2420" w:type="dxa"/>
            <w:tcBorders>
              <w:top w:val="single" w:sz="8" w:space="0" w:color="00000A"/>
              <w:left w:val="single" w:sz="8" w:space="0" w:color="00000A"/>
              <w:right w:val="single" w:sz="8" w:space="0" w:color="00000A"/>
            </w:tcBorders>
            <w:vAlign w:val="bottom"/>
          </w:tcPr>
          <w:p w:rsidR="00807F09" w:rsidRDefault="00807F09" w:rsidP="007265E6">
            <w:pPr>
              <w:rPr>
                <w:sz w:val="23"/>
                <w:szCs w:val="23"/>
              </w:rPr>
            </w:pPr>
          </w:p>
        </w:tc>
        <w:tc>
          <w:tcPr>
            <w:tcW w:w="1380" w:type="dxa"/>
            <w:tcBorders>
              <w:top w:val="single" w:sz="8" w:space="0" w:color="00000A"/>
            </w:tcBorders>
            <w:vAlign w:val="bottom"/>
          </w:tcPr>
          <w:p w:rsidR="00807F09" w:rsidRDefault="00807F09" w:rsidP="007265E6">
            <w:pPr>
              <w:rPr>
                <w:sz w:val="23"/>
                <w:szCs w:val="23"/>
              </w:rPr>
            </w:pPr>
          </w:p>
        </w:tc>
        <w:tc>
          <w:tcPr>
            <w:tcW w:w="1380" w:type="dxa"/>
            <w:tcBorders>
              <w:top w:val="single" w:sz="8" w:space="0" w:color="00000A"/>
            </w:tcBorders>
            <w:vAlign w:val="bottom"/>
          </w:tcPr>
          <w:p w:rsidR="00807F09" w:rsidRDefault="00807F09" w:rsidP="007265E6">
            <w:pPr>
              <w:rPr>
                <w:sz w:val="23"/>
                <w:szCs w:val="23"/>
              </w:rPr>
            </w:pPr>
          </w:p>
        </w:tc>
        <w:tc>
          <w:tcPr>
            <w:tcW w:w="900" w:type="dxa"/>
            <w:tcBorders>
              <w:top w:val="single" w:sz="8" w:space="0" w:color="00000A"/>
              <w:right w:val="single" w:sz="8" w:space="0" w:color="00000A"/>
            </w:tcBorders>
            <w:vAlign w:val="bottom"/>
          </w:tcPr>
          <w:p w:rsidR="00807F09" w:rsidRDefault="00807F09" w:rsidP="007265E6">
            <w:pPr>
              <w:rPr>
                <w:sz w:val="23"/>
                <w:szCs w:val="23"/>
              </w:rPr>
            </w:pPr>
          </w:p>
        </w:tc>
        <w:tc>
          <w:tcPr>
            <w:tcW w:w="880" w:type="dxa"/>
            <w:tcBorders>
              <w:top w:val="single" w:sz="8" w:space="0" w:color="00000A"/>
            </w:tcBorders>
            <w:vAlign w:val="bottom"/>
          </w:tcPr>
          <w:p w:rsidR="00807F09" w:rsidRDefault="00807F09" w:rsidP="007265E6">
            <w:pPr>
              <w:ind w:left="80"/>
              <w:rPr>
                <w:sz w:val="20"/>
                <w:szCs w:val="20"/>
              </w:rPr>
            </w:pPr>
            <w:r>
              <w:rPr>
                <w:rFonts w:eastAsia="Times New Roman"/>
                <w:color w:val="00000A"/>
                <w:sz w:val="24"/>
                <w:szCs w:val="24"/>
              </w:rPr>
              <w:t>Книга</w:t>
            </w:r>
          </w:p>
        </w:tc>
        <w:tc>
          <w:tcPr>
            <w:tcW w:w="1400" w:type="dxa"/>
            <w:gridSpan w:val="2"/>
            <w:tcBorders>
              <w:top w:val="single" w:sz="8" w:space="0" w:color="00000A"/>
            </w:tcBorders>
            <w:vAlign w:val="bottom"/>
          </w:tcPr>
          <w:p w:rsidR="00807F09" w:rsidRDefault="00807F09" w:rsidP="007265E6">
            <w:pPr>
              <w:ind w:left="180"/>
              <w:rPr>
                <w:sz w:val="20"/>
                <w:szCs w:val="20"/>
              </w:rPr>
            </w:pPr>
            <w:r>
              <w:rPr>
                <w:rFonts w:eastAsia="Times New Roman"/>
                <w:color w:val="00000A"/>
                <w:sz w:val="24"/>
                <w:szCs w:val="24"/>
              </w:rPr>
              <w:t>рассказов</w:t>
            </w:r>
          </w:p>
        </w:tc>
        <w:tc>
          <w:tcPr>
            <w:tcW w:w="1240" w:type="dxa"/>
            <w:tcBorders>
              <w:top w:val="single" w:sz="8" w:space="0" w:color="00000A"/>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«Донские</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рассказы»</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19"/>
        </w:trPr>
        <w:tc>
          <w:tcPr>
            <w:tcW w:w="2420" w:type="dxa"/>
            <w:tcBorders>
              <w:left w:val="single" w:sz="8" w:space="0" w:color="00000A"/>
              <w:right w:val="single" w:sz="8" w:space="0" w:color="00000A"/>
            </w:tcBorders>
            <w:vAlign w:val="bottom"/>
          </w:tcPr>
          <w:p w:rsidR="00807F09" w:rsidRDefault="00807F09" w:rsidP="007265E6">
            <w:pPr>
              <w:rPr>
                <w:sz w:val="19"/>
                <w:szCs w:val="19"/>
              </w:rPr>
            </w:pPr>
          </w:p>
        </w:tc>
        <w:tc>
          <w:tcPr>
            <w:tcW w:w="1380" w:type="dxa"/>
            <w:tcBorders>
              <w:bottom w:val="single" w:sz="8" w:space="0" w:color="00000A"/>
            </w:tcBorders>
            <w:vAlign w:val="bottom"/>
          </w:tcPr>
          <w:p w:rsidR="00807F09" w:rsidRDefault="00807F09" w:rsidP="007265E6">
            <w:pPr>
              <w:rPr>
                <w:sz w:val="19"/>
                <w:szCs w:val="19"/>
              </w:rPr>
            </w:pPr>
          </w:p>
        </w:tc>
        <w:tc>
          <w:tcPr>
            <w:tcW w:w="1380" w:type="dxa"/>
            <w:tcBorders>
              <w:bottom w:val="single" w:sz="8" w:space="0" w:color="00000A"/>
            </w:tcBorders>
            <w:vAlign w:val="bottom"/>
          </w:tcPr>
          <w:p w:rsidR="00807F09" w:rsidRDefault="00807F09" w:rsidP="007265E6">
            <w:pPr>
              <w:rPr>
                <w:sz w:val="19"/>
                <w:szCs w:val="19"/>
              </w:rPr>
            </w:pPr>
          </w:p>
        </w:tc>
        <w:tc>
          <w:tcPr>
            <w:tcW w:w="900" w:type="dxa"/>
            <w:tcBorders>
              <w:bottom w:val="single" w:sz="8" w:space="0" w:color="00000A"/>
              <w:right w:val="single" w:sz="8" w:space="0" w:color="00000A"/>
            </w:tcBorders>
            <w:vAlign w:val="bottom"/>
          </w:tcPr>
          <w:p w:rsidR="00807F09" w:rsidRDefault="00807F09" w:rsidP="007265E6">
            <w:pPr>
              <w:rPr>
                <w:sz w:val="19"/>
                <w:szCs w:val="19"/>
              </w:rPr>
            </w:pPr>
          </w:p>
        </w:tc>
        <w:tc>
          <w:tcPr>
            <w:tcW w:w="1980" w:type="dxa"/>
            <w:gridSpan w:val="2"/>
            <w:vMerge w:val="restart"/>
            <w:vAlign w:val="bottom"/>
          </w:tcPr>
          <w:p w:rsidR="00807F09" w:rsidRDefault="00807F09" w:rsidP="007265E6">
            <w:pPr>
              <w:ind w:left="80"/>
              <w:rPr>
                <w:sz w:val="20"/>
                <w:szCs w:val="20"/>
              </w:rPr>
            </w:pPr>
            <w:r>
              <w:rPr>
                <w:rFonts w:eastAsia="Times New Roman"/>
                <w:b/>
                <w:bCs/>
                <w:color w:val="00000A"/>
                <w:sz w:val="24"/>
                <w:szCs w:val="24"/>
              </w:rPr>
              <w:t>В.В. Набоков</w:t>
            </w:r>
          </w:p>
        </w:tc>
        <w:tc>
          <w:tcPr>
            <w:tcW w:w="300" w:type="dxa"/>
            <w:vAlign w:val="bottom"/>
          </w:tcPr>
          <w:p w:rsidR="00807F09" w:rsidRDefault="00807F09" w:rsidP="007265E6">
            <w:pPr>
              <w:rPr>
                <w:sz w:val="19"/>
                <w:szCs w:val="19"/>
              </w:rPr>
            </w:pPr>
          </w:p>
        </w:tc>
        <w:tc>
          <w:tcPr>
            <w:tcW w:w="1240" w:type="dxa"/>
            <w:tcBorders>
              <w:right w:val="single" w:sz="8" w:space="0" w:color="00000A"/>
            </w:tcBorders>
            <w:vAlign w:val="bottom"/>
          </w:tcPr>
          <w:p w:rsidR="00807F09" w:rsidRDefault="00807F09" w:rsidP="007265E6">
            <w:pPr>
              <w:rPr>
                <w:sz w:val="19"/>
                <w:szCs w:val="19"/>
              </w:rPr>
            </w:pPr>
          </w:p>
        </w:tc>
        <w:tc>
          <w:tcPr>
            <w:tcW w:w="0" w:type="dxa"/>
            <w:vAlign w:val="bottom"/>
          </w:tcPr>
          <w:p w:rsidR="00807F09" w:rsidRDefault="00807F09" w:rsidP="007265E6">
            <w:pPr>
              <w:rPr>
                <w:sz w:val="1"/>
                <w:szCs w:val="1"/>
              </w:rPr>
            </w:pPr>
          </w:p>
        </w:tc>
      </w:tr>
      <w:tr w:rsidR="00807F09" w:rsidTr="007265E6">
        <w:trPr>
          <w:trHeight w:val="42"/>
        </w:trPr>
        <w:tc>
          <w:tcPr>
            <w:tcW w:w="2420" w:type="dxa"/>
            <w:tcBorders>
              <w:left w:val="single" w:sz="8" w:space="0" w:color="00000A"/>
              <w:right w:val="single" w:sz="8" w:space="0" w:color="00000A"/>
            </w:tcBorders>
            <w:vAlign w:val="bottom"/>
          </w:tcPr>
          <w:p w:rsidR="00807F09" w:rsidRDefault="00807F09" w:rsidP="007265E6">
            <w:pPr>
              <w:rPr>
                <w:sz w:val="3"/>
                <w:szCs w:val="3"/>
              </w:rPr>
            </w:pPr>
          </w:p>
        </w:tc>
        <w:tc>
          <w:tcPr>
            <w:tcW w:w="2760" w:type="dxa"/>
            <w:gridSpan w:val="2"/>
            <w:vMerge w:val="restart"/>
            <w:vAlign w:val="bottom"/>
          </w:tcPr>
          <w:p w:rsidR="00807F09" w:rsidRDefault="00807F09" w:rsidP="007265E6">
            <w:pPr>
              <w:spacing w:line="264" w:lineRule="exact"/>
              <w:ind w:left="80"/>
              <w:rPr>
                <w:sz w:val="20"/>
                <w:szCs w:val="20"/>
              </w:rPr>
            </w:pPr>
            <w:r>
              <w:rPr>
                <w:rFonts w:eastAsia="Times New Roman"/>
                <w:b/>
                <w:bCs/>
                <w:color w:val="00000A"/>
                <w:sz w:val="24"/>
                <w:szCs w:val="24"/>
              </w:rPr>
              <w:t>В.В. Набоков</w:t>
            </w:r>
          </w:p>
        </w:tc>
        <w:tc>
          <w:tcPr>
            <w:tcW w:w="900" w:type="dxa"/>
            <w:tcBorders>
              <w:right w:val="single" w:sz="8" w:space="0" w:color="00000A"/>
            </w:tcBorders>
            <w:vAlign w:val="bottom"/>
          </w:tcPr>
          <w:p w:rsidR="00807F09" w:rsidRDefault="00807F09" w:rsidP="007265E6">
            <w:pPr>
              <w:rPr>
                <w:sz w:val="3"/>
                <w:szCs w:val="3"/>
              </w:rPr>
            </w:pPr>
          </w:p>
        </w:tc>
        <w:tc>
          <w:tcPr>
            <w:tcW w:w="1980" w:type="dxa"/>
            <w:gridSpan w:val="2"/>
            <w:vMerge/>
            <w:vAlign w:val="bottom"/>
          </w:tcPr>
          <w:p w:rsidR="00807F09" w:rsidRDefault="00807F09" w:rsidP="007265E6">
            <w:pPr>
              <w:rPr>
                <w:sz w:val="3"/>
                <w:szCs w:val="3"/>
              </w:rPr>
            </w:pPr>
          </w:p>
        </w:tc>
        <w:tc>
          <w:tcPr>
            <w:tcW w:w="300" w:type="dxa"/>
            <w:vAlign w:val="bottom"/>
          </w:tcPr>
          <w:p w:rsidR="00807F09" w:rsidRDefault="00807F09" w:rsidP="007265E6">
            <w:pPr>
              <w:rPr>
                <w:sz w:val="3"/>
                <w:szCs w:val="3"/>
              </w:rPr>
            </w:pPr>
          </w:p>
        </w:tc>
        <w:tc>
          <w:tcPr>
            <w:tcW w:w="1240" w:type="dxa"/>
            <w:tcBorders>
              <w:right w:val="single" w:sz="8" w:space="0" w:color="00000A"/>
            </w:tcBorders>
            <w:vAlign w:val="bottom"/>
          </w:tcPr>
          <w:p w:rsidR="00807F09" w:rsidRDefault="00807F09" w:rsidP="007265E6">
            <w:pPr>
              <w:rPr>
                <w:sz w:val="3"/>
                <w:szCs w:val="3"/>
              </w:rPr>
            </w:pPr>
          </w:p>
        </w:tc>
        <w:tc>
          <w:tcPr>
            <w:tcW w:w="0" w:type="dxa"/>
            <w:vAlign w:val="bottom"/>
          </w:tcPr>
          <w:p w:rsidR="00807F09" w:rsidRDefault="00807F09" w:rsidP="007265E6">
            <w:pPr>
              <w:rPr>
                <w:sz w:val="1"/>
                <w:szCs w:val="1"/>
              </w:rPr>
            </w:pPr>
          </w:p>
        </w:tc>
      </w:tr>
      <w:tr w:rsidR="00807F09" w:rsidTr="007265E6">
        <w:trPr>
          <w:trHeight w:val="226"/>
        </w:trPr>
        <w:tc>
          <w:tcPr>
            <w:tcW w:w="2420" w:type="dxa"/>
            <w:tcBorders>
              <w:left w:val="single" w:sz="8" w:space="0" w:color="00000A"/>
              <w:right w:val="single" w:sz="8" w:space="0" w:color="00000A"/>
            </w:tcBorders>
            <w:vAlign w:val="bottom"/>
          </w:tcPr>
          <w:p w:rsidR="00807F09" w:rsidRDefault="00807F09" w:rsidP="007265E6">
            <w:pPr>
              <w:rPr>
                <w:sz w:val="19"/>
                <w:szCs w:val="19"/>
              </w:rPr>
            </w:pPr>
          </w:p>
        </w:tc>
        <w:tc>
          <w:tcPr>
            <w:tcW w:w="2760" w:type="dxa"/>
            <w:gridSpan w:val="2"/>
            <w:vMerge/>
            <w:vAlign w:val="bottom"/>
          </w:tcPr>
          <w:p w:rsidR="00807F09" w:rsidRDefault="00807F09" w:rsidP="007265E6">
            <w:pPr>
              <w:rPr>
                <w:sz w:val="19"/>
                <w:szCs w:val="19"/>
              </w:rPr>
            </w:pPr>
          </w:p>
        </w:tc>
        <w:tc>
          <w:tcPr>
            <w:tcW w:w="900" w:type="dxa"/>
            <w:tcBorders>
              <w:right w:val="single" w:sz="8" w:space="0" w:color="00000A"/>
            </w:tcBorders>
            <w:vAlign w:val="bottom"/>
          </w:tcPr>
          <w:p w:rsidR="00807F09" w:rsidRDefault="00807F09" w:rsidP="007265E6">
            <w:pPr>
              <w:rPr>
                <w:sz w:val="19"/>
                <w:szCs w:val="19"/>
              </w:rPr>
            </w:pPr>
          </w:p>
        </w:tc>
        <w:tc>
          <w:tcPr>
            <w:tcW w:w="3520" w:type="dxa"/>
            <w:gridSpan w:val="4"/>
            <w:tcBorders>
              <w:right w:val="single" w:sz="8" w:space="0" w:color="00000A"/>
            </w:tcBorders>
            <w:vAlign w:val="bottom"/>
          </w:tcPr>
          <w:p w:rsidR="00807F09" w:rsidRDefault="00807F09" w:rsidP="007265E6">
            <w:pPr>
              <w:spacing w:line="226" w:lineRule="exact"/>
              <w:ind w:left="80"/>
              <w:rPr>
                <w:sz w:val="20"/>
                <w:szCs w:val="20"/>
              </w:rPr>
            </w:pPr>
            <w:r>
              <w:rPr>
                <w:rFonts w:eastAsia="Times New Roman"/>
                <w:color w:val="00000A"/>
                <w:sz w:val="24"/>
                <w:szCs w:val="24"/>
              </w:rPr>
              <w:t>Романы  «Машенька»,  «Защита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spacing w:line="264" w:lineRule="exact"/>
              <w:ind w:left="80"/>
              <w:rPr>
                <w:sz w:val="20"/>
                <w:szCs w:val="20"/>
              </w:rPr>
            </w:pPr>
            <w:r>
              <w:rPr>
                <w:rFonts w:eastAsia="Times New Roman"/>
                <w:color w:val="00000A"/>
                <w:sz w:val="24"/>
                <w:szCs w:val="24"/>
              </w:rPr>
              <w:t>Рассказы</w:t>
            </w:r>
          </w:p>
        </w:tc>
        <w:tc>
          <w:tcPr>
            <w:tcW w:w="1380" w:type="dxa"/>
            <w:vAlign w:val="bottom"/>
          </w:tcPr>
          <w:p w:rsidR="00807F09" w:rsidRDefault="00807F09" w:rsidP="007265E6">
            <w:pPr>
              <w:spacing w:line="264" w:lineRule="exact"/>
              <w:ind w:left="120"/>
              <w:rPr>
                <w:sz w:val="20"/>
                <w:szCs w:val="20"/>
              </w:rPr>
            </w:pPr>
            <w:r>
              <w:rPr>
                <w:rFonts w:eastAsia="Times New Roman"/>
                <w:color w:val="00000A"/>
                <w:sz w:val="24"/>
                <w:szCs w:val="24"/>
              </w:rPr>
              <w:t>«Облако,</w:t>
            </w:r>
          </w:p>
        </w:tc>
        <w:tc>
          <w:tcPr>
            <w:tcW w:w="900" w:type="dxa"/>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озеро,</w:t>
            </w: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Лужина»</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32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3660" w:type="dxa"/>
            <w:gridSpan w:val="3"/>
            <w:tcBorders>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башня», «Весна в Фиальте»</w:t>
            </w:r>
          </w:p>
        </w:tc>
        <w:tc>
          <w:tcPr>
            <w:tcW w:w="1980" w:type="dxa"/>
            <w:gridSpan w:val="2"/>
            <w:vAlign w:val="bottom"/>
          </w:tcPr>
          <w:p w:rsidR="00807F09" w:rsidRDefault="00807F09" w:rsidP="007265E6">
            <w:pPr>
              <w:ind w:left="80"/>
              <w:rPr>
                <w:sz w:val="20"/>
                <w:szCs w:val="20"/>
              </w:rPr>
            </w:pPr>
            <w:r>
              <w:rPr>
                <w:rFonts w:eastAsia="Times New Roman"/>
                <w:b/>
                <w:bCs/>
                <w:color w:val="00000A"/>
                <w:sz w:val="24"/>
                <w:szCs w:val="24"/>
              </w:rPr>
              <w:t>М.М. Зощенко</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Рассказы:    «Баня»,    «Жертва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революции»,  «Нервные люди»,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«Качество</w:t>
            </w:r>
          </w:p>
        </w:tc>
        <w:tc>
          <w:tcPr>
            <w:tcW w:w="154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продукции»,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«Аристократка»,</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«Прелести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культуры»,</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«Тормоз</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Вестингауза»,</w:t>
            </w:r>
          </w:p>
        </w:tc>
        <w:tc>
          <w:tcPr>
            <w:tcW w:w="154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«Диктофон»,</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w w:val="99"/>
                <w:sz w:val="24"/>
                <w:szCs w:val="24"/>
              </w:rPr>
              <w:t>«Обезьяний язык»</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b/>
                <w:bCs/>
                <w:color w:val="00000A"/>
                <w:sz w:val="24"/>
                <w:szCs w:val="24"/>
              </w:rPr>
              <w:t>И.Э. Бабель</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Книга рассказов «Конармия»</w:t>
            </w: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b/>
                <w:bCs/>
                <w:color w:val="00000A"/>
                <w:sz w:val="24"/>
                <w:szCs w:val="24"/>
              </w:rPr>
              <w:t>А.А. Фадеев</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Романы  «Разгром»,  «Молодая</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гвардия»</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8"/>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2280" w:type="dxa"/>
            <w:gridSpan w:val="3"/>
            <w:vAlign w:val="bottom"/>
          </w:tcPr>
          <w:p w:rsidR="00807F09" w:rsidRDefault="00807F09" w:rsidP="007265E6">
            <w:pPr>
              <w:ind w:left="80"/>
              <w:rPr>
                <w:sz w:val="20"/>
                <w:szCs w:val="20"/>
              </w:rPr>
            </w:pPr>
            <w:r>
              <w:rPr>
                <w:rFonts w:eastAsia="Times New Roman"/>
                <w:b/>
                <w:bCs/>
                <w:color w:val="00000A"/>
                <w:sz w:val="24"/>
                <w:szCs w:val="24"/>
              </w:rPr>
              <w:t>И. Ильф, Е. Петров</w:t>
            </w: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Романы «12 стульев», «Золотой</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теленок»</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b/>
                <w:bCs/>
                <w:color w:val="00000A"/>
                <w:sz w:val="24"/>
                <w:szCs w:val="24"/>
              </w:rPr>
              <w:t>Н.Р. Эрдман</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2280" w:type="dxa"/>
            <w:gridSpan w:val="3"/>
            <w:vAlign w:val="bottom"/>
          </w:tcPr>
          <w:p w:rsidR="00807F09" w:rsidRDefault="00807F09" w:rsidP="007265E6">
            <w:pPr>
              <w:spacing w:line="271" w:lineRule="exact"/>
              <w:ind w:left="80"/>
              <w:rPr>
                <w:sz w:val="20"/>
                <w:szCs w:val="20"/>
              </w:rPr>
            </w:pPr>
            <w:r>
              <w:rPr>
                <w:rFonts w:eastAsia="Times New Roman"/>
                <w:color w:val="00000A"/>
                <w:sz w:val="24"/>
                <w:szCs w:val="24"/>
              </w:rPr>
              <w:t>Пьеса «Самоубийца»</w:t>
            </w:r>
          </w:p>
        </w:tc>
        <w:tc>
          <w:tcPr>
            <w:tcW w:w="1240" w:type="dxa"/>
            <w:tcBorders>
              <w:right w:val="single" w:sz="8" w:space="0" w:color="00000A"/>
            </w:tcBorders>
            <w:vAlign w:val="bottom"/>
          </w:tcPr>
          <w:p w:rsidR="00807F09" w:rsidRDefault="00807F09" w:rsidP="007265E6">
            <w:pPr>
              <w:rPr>
                <w:sz w:val="23"/>
                <w:szCs w:val="23"/>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b/>
                <w:bCs/>
                <w:color w:val="00000A"/>
                <w:sz w:val="24"/>
                <w:szCs w:val="24"/>
              </w:rPr>
              <w:t>А.Н. Островский</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2"/>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2" w:lineRule="exact"/>
              <w:ind w:left="80"/>
              <w:rPr>
                <w:sz w:val="20"/>
                <w:szCs w:val="20"/>
              </w:rPr>
            </w:pPr>
            <w:r>
              <w:rPr>
                <w:rFonts w:eastAsia="Times New Roman"/>
                <w:color w:val="00000A"/>
                <w:sz w:val="24"/>
                <w:szCs w:val="24"/>
              </w:rPr>
              <w:t>Роман «Как закалялась сталь»</w:t>
            </w:r>
          </w:p>
        </w:tc>
        <w:tc>
          <w:tcPr>
            <w:tcW w:w="0" w:type="dxa"/>
            <w:vAlign w:val="bottom"/>
          </w:tcPr>
          <w:p w:rsidR="00807F09" w:rsidRDefault="00807F09" w:rsidP="007265E6">
            <w:pPr>
              <w:rPr>
                <w:sz w:val="1"/>
                <w:szCs w:val="1"/>
              </w:rPr>
            </w:pPr>
          </w:p>
        </w:tc>
      </w:tr>
      <w:tr w:rsidR="00807F09" w:rsidTr="007265E6">
        <w:trPr>
          <w:trHeight w:val="231"/>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0"/>
                <w:szCs w:val="20"/>
              </w:rPr>
            </w:pPr>
          </w:p>
        </w:tc>
        <w:tc>
          <w:tcPr>
            <w:tcW w:w="1380" w:type="dxa"/>
            <w:tcBorders>
              <w:bottom w:val="single" w:sz="8" w:space="0" w:color="00000A"/>
            </w:tcBorders>
            <w:vAlign w:val="bottom"/>
          </w:tcPr>
          <w:p w:rsidR="00807F09" w:rsidRDefault="00807F09" w:rsidP="007265E6">
            <w:pPr>
              <w:rPr>
                <w:sz w:val="20"/>
                <w:szCs w:val="20"/>
              </w:rPr>
            </w:pPr>
          </w:p>
        </w:tc>
        <w:tc>
          <w:tcPr>
            <w:tcW w:w="1380" w:type="dxa"/>
            <w:tcBorders>
              <w:bottom w:val="single" w:sz="8" w:space="0" w:color="00000A"/>
            </w:tcBorders>
            <w:vAlign w:val="bottom"/>
          </w:tcPr>
          <w:p w:rsidR="00807F09" w:rsidRDefault="00807F09" w:rsidP="007265E6">
            <w:pPr>
              <w:rPr>
                <w:sz w:val="20"/>
                <w:szCs w:val="20"/>
              </w:rPr>
            </w:pPr>
          </w:p>
        </w:tc>
        <w:tc>
          <w:tcPr>
            <w:tcW w:w="900" w:type="dxa"/>
            <w:tcBorders>
              <w:bottom w:val="single" w:sz="8" w:space="0" w:color="00000A"/>
              <w:right w:val="single" w:sz="8" w:space="0" w:color="00000A"/>
            </w:tcBorders>
            <w:vAlign w:val="bottom"/>
          </w:tcPr>
          <w:p w:rsidR="00807F09" w:rsidRDefault="00807F09" w:rsidP="007265E6">
            <w:pPr>
              <w:rPr>
                <w:sz w:val="20"/>
                <w:szCs w:val="20"/>
              </w:rPr>
            </w:pPr>
          </w:p>
        </w:tc>
        <w:tc>
          <w:tcPr>
            <w:tcW w:w="2280" w:type="dxa"/>
            <w:gridSpan w:val="3"/>
            <w:vAlign w:val="bottom"/>
          </w:tcPr>
          <w:p w:rsidR="00807F09" w:rsidRDefault="00807F09" w:rsidP="007265E6">
            <w:pPr>
              <w:spacing w:line="230" w:lineRule="exact"/>
              <w:ind w:left="80"/>
              <w:rPr>
                <w:sz w:val="20"/>
                <w:szCs w:val="20"/>
              </w:rPr>
            </w:pPr>
            <w:r>
              <w:rPr>
                <w:rFonts w:eastAsia="Times New Roman"/>
                <w:b/>
                <w:bCs/>
                <w:color w:val="00000A"/>
                <w:sz w:val="24"/>
                <w:szCs w:val="24"/>
              </w:rPr>
              <w:t>А.И. Солженицын</w:t>
            </w:r>
          </w:p>
        </w:tc>
        <w:tc>
          <w:tcPr>
            <w:tcW w:w="1240" w:type="dxa"/>
            <w:tcBorders>
              <w:right w:val="single" w:sz="8" w:space="0" w:color="00000A"/>
            </w:tcBorders>
            <w:vAlign w:val="bottom"/>
          </w:tcPr>
          <w:p w:rsidR="00807F09" w:rsidRDefault="00807F09" w:rsidP="007265E6">
            <w:pPr>
              <w:rPr>
                <w:sz w:val="20"/>
                <w:szCs w:val="20"/>
              </w:rPr>
            </w:pPr>
          </w:p>
        </w:tc>
        <w:tc>
          <w:tcPr>
            <w:tcW w:w="0" w:type="dxa"/>
            <w:vAlign w:val="bottom"/>
          </w:tcPr>
          <w:p w:rsidR="00807F09" w:rsidRDefault="00807F09" w:rsidP="007265E6">
            <w:pPr>
              <w:rPr>
                <w:sz w:val="1"/>
                <w:szCs w:val="1"/>
              </w:rPr>
            </w:pPr>
          </w:p>
        </w:tc>
      </w:tr>
      <w:tr w:rsidR="00807F09" w:rsidTr="007265E6">
        <w:trPr>
          <w:trHeight w:val="268"/>
        </w:trPr>
        <w:tc>
          <w:tcPr>
            <w:tcW w:w="2420" w:type="dxa"/>
            <w:tcBorders>
              <w:left w:val="single" w:sz="8" w:space="0" w:color="00000A"/>
              <w:right w:val="single" w:sz="8" w:space="0" w:color="00000A"/>
            </w:tcBorders>
            <w:vAlign w:val="bottom"/>
          </w:tcPr>
          <w:p w:rsidR="00807F09" w:rsidRDefault="00807F09" w:rsidP="007265E6">
            <w:pPr>
              <w:spacing w:line="264" w:lineRule="exact"/>
              <w:ind w:left="100"/>
              <w:rPr>
                <w:sz w:val="20"/>
                <w:szCs w:val="20"/>
              </w:rPr>
            </w:pPr>
            <w:r>
              <w:rPr>
                <w:rFonts w:eastAsia="Times New Roman"/>
                <w:b/>
                <w:bCs/>
                <w:color w:val="00000A"/>
                <w:sz w:val="24"/>
                <w:szCs w:val="24"/>
              </w:rPr>
              <w:t>А.И. Солженицын</w:t>
            </w:r>
          </w:p>
        </w:tc>
        <w:tc>
          <w:tcPr>
            <w:tcW w:w="2760" w:type="dxa"/>
            <w:gridSpan w:val="2"/>
            <w:vAlign w:val="bottom"/>
          </w:tcPr>
          <w:p w:rsidR="00807F09" w:rsidRDefault="00807F09" w:rsidP="007265E6">
            <w:pPr>
              <w:spacing w:line="264" w:lineRule="exact"/>
              <w:ind w:left="80"/>
              <w:rPr>
                <w:sz w:val="20"/>
                <w:szCs w:val="20"/>
              </w:rPr>
            </w:pPr>
            <w:r>
              <w:rPr>
                <w:rFonts w:eastAsia="Times New Roman"/>
                <w:b/>
                <w:bCs/>
                <w:color w:val="00000A"/>
                <w:sz w:val="24"/>
                <w:szCs w:val="24"/>
              </w:rPr>
              <w:t>А.И. Солженицын</w:t>
            </w: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67" w:lineRule="exact"/>
              <w:ind w:left="80"/>
              <w:rPr>
                <w:sz w:val="20"/>
                <w:szCs w:val="20"/>
              </w:rPr>
            </w:pPr>
            <w:r>
              <w:rPr>
                <w:rFonts w:eastAsia="Times New Roman"/>
                <w:color w:val="00000A"/>
                <w:sz w:val="24"/>
                <w:szCs w:val="24"/>
              </w:rPr>
              <w:t>Повесть   «Раковый   корпус»,</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spacing w:line="264" w:lineRule="exact"/>
              <w:ind w:left="100"/>
              <w:rPr>
                <w:sz w:val="20"/>
                <w:szCs w:val="20"/>
              </w:rPr>
            </w:pPr>
            <w:r>
              <w:rPr>
                <w:rFonts w:eastAsia="Times New Roman"/>
                <w:color w:val="00000A"/>
                <w:sz w:val="24"/>
                <w:szCs w:val="24"/>
              </w:rPr>
              <w:t>Рассказ  «Один  день</w:t>
            </w:r>
          </w:p>
        </w:tc>
        <w:tc>
          <w:tcPr>
            <w:tcW w:w="2760" w:type="dxa"/>
            <w:gridSpan w:val="2"/>
            <w:vAlign w:val="bottom"/>
          </w:tcPr>
          <w:p w:rsidR="00807F09" w:rsidRDefault="00807F09" w:rsidP="007265E6">
            <w:pPr>
              <w:spacing w:line="264" w:lineRule="exact"/>
              <w:ind w:left="80"/>
              <w:rPr>
                <w:sz w:val="20"/>
                <w:szCs w:val="20"/>
              </w:rPr>
            </w:pPr>
            <w:r>
              <w:rPr>
                <w:rFonts w:eastAsia="Times New Roman"/>
                <w:color w:val="00000A"/>
                <w:sz w:val="24"/>
                <w:szCs w:val="24"/>
              </w:rPr>
              <w:t>Рассказ «Матренин двор»</w:t>
            </w: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статья «Жить не по лжи»</w:t>
            </w:r>
          </w:p>
        </w:tc>
        <w:tc>
          <w:tcPr>
            <w:tcW w:w="0" w:type="dxa"/>
            <w:vAlign w:val="bottom"/>
          </w:tcPr>
          <w:p w:rsidR="00807F09" w:rsidRDefault="00807F09" w:rsidP="007265E6">
            <w:pPr>
              <w:rPr>
                <w:sz w:val="1"/>
                <w:szCs w:val="1"/>
              </w:rPr>
            </w:pPr>
          </w:p>
        </w:tc>
      </w:tr>
      <w:tr w:rsidR="00807F09" w:rsidTr="007265E6">
        <w:trPr>
          <w:trHeight w:val="274"/>
        </w:trPr>
        <w:tc>
          <w:tcPr>
            <w:tcW w:w="2420" w:type="dxa"/>
            <w:tcBorders>
              <w:left w:val="single" w:sz="8" w:space="0" w:color="00000A"/>
              <w:right w:val="single" w:sz="8" w:space="0" w:color="00000A"/>
            </w:tcBorders>
            <w:vAlign w:val="bottom"/>
          </w:tcPr>
          <w:p w:rsidR="00807F09" w:rsidRDefault="00807F09" w:rsidP="007265E6">
            <w:pPr>
              <w:spacing w:line="264" w:lineRule="exact"/>
              <w:ind w:left="100"/>
              <w:rPr>
                <w:sz w:val="20"/>
                <w:szCs w:val="20"/>
              </w:rPr>
            </w:pPr>
            <w:r>
              <w:rPr>
                <w:rFonts w:eastAsia="Times New Roman"/>
                <w:color w:val="00000A"/>
                <w:sz w:val="24"/>
                <w:szCs w:val="24"/>
              </w:rPr>
              <w:t>Ивана Денисовича»</w:t>
            </w:r>
          </w:p>
        </w:tc>
        <w:tc>
          <w:tcPr>
            <w:tcW w:w="3660" w:type="dxa"/>
            <w:gridSpan w:val="3"/>
            <w:tcBorders>
              <w:bottom w:val="single" w:sz="8" w:space="0" w:color="00000A"/>
              <w:right w:val="single" w:sz="8" w:space="0" w:color="00000A"/>
            </w:tcBorders>
            <w:vAlign w:val="bottom"/>
          </w:tcPr>
          <w:p w:rsidR="00807F09" w:rsidRDefault="00807F09" w:rsidP="007265E6">
            <w:pPr>
              <w:spacing w:line="264" w:lineRule="exact"/>
              <w:ind w:left="80"/>
              <w:rPr>
                <w:sz w:val="20"/>
                <w:szCs w:val="20"/>
              </w:rPr>
            </w:pPr>
            <w:r>
              <w:rPr>
                <w:rFonts w:eastAsia="Times New Roman"/>
                <w:color w:val="00000A"/>
                <w:sz w:val="24"/>
                <w:szCs w:val="24"/>
              </w:rPr>
              <w:t>Книга «Архипелаг ГУЛаг»</w:t>
            </w:r>
          </w:p>
        </w:tc>
        <w:tc>
          <w:tcPr>
            <w:tcW w:w="1980" w:type="dxa"/>
            <w:gridSpan w:val="2"/>
            <w:vAlign w:val="bottom"/>
          </w:tcPr>
          <w:p w:rsidR="00807F09" w:rsidRDefault="00807F09" w:rsidP="007265E6">
            <w:pPr>
              <w:spacing w:line="274" w:lineRule="exact"/>
              <w:ind w:left="80"/>
              <w:rPr>
                <w:sz w:val="20"/>
                <w:szCs w:val="20"/>
              </w:rPr>
            </w:pPr>
            <w:r>
              <w:rPr>
                <w:rFonts w:eastAsia="Times New Roman"/>
                <w:b/>
                <w:bCs/>
                <w:color w:val="00000A"/>
                <w:sz w:val="24"/>
                <w:szCs w:val="24"/>
              </w:rPr>
              <w:t>В.Т. Шаламов</w:t>
            </w:r>
          </w:p>
        </w:tc>
        <w:tc>
          <w:tcPr>
            <w:tcW w:w="300" w:type="dxa"/>
            <w:vAlign w:val="bottom"/>
          </w:tcPr>
          <w:p w:rsidR="00807F09" w:rsidRDefault="00807F09" w:rsidP="007265E6">
            <w:pPr>
              <w:rPr>
                <w:sz w:val="23"/>
                <w:szCs w:val="23"/>
              </w:rPr>
            </w:pPr>
          </w:p>
        </w:tc>
        <w:tc>
          <w:tcPr>
            <w:tcW w:w="1240" w:type="dxa"/>
            <w:tcBorders>
              <w:right w:val="single" w:sz="8" w:space="0" w:color="00000A"/>
            </w:tcBorders>
            <w:vAlign w:val="bottom"/>
          </w:tcPr>
          <w:p w:rsidR="00807F09" w:rsidRDefault="00807F09" w:rsidP="007265E6">
            <w:pPr>
              <w:rPr>
                <w:sz w:val="23"/>
                <w:szCs w:val="23"/>
              </w:rPr>
            </w:pPr>
          </w:p>
        </w:tc>
        <w:tc>
          <w:tcPr>
            <w:tcW w:w="0" w:type="dxa"/>
            <w:vAlign w:val="bottom"/>
          </w:tcPr>
          <w:p w:rsidR="00807F09" w:rsidRDefault="00807F09" w:rsidP="007265E6">
            <w:pPr>
              <w:rPr>
                <w:sz w:val="1"/>
                <w:szCs w:val="1"/>
              </w:rPr>
            </w:pPr>
          </w:p>
        </w:tc>
      </w:tr>
      <w:tr w:rsidR="00807F09" w:rsidTr="007265E6">
        <w:trPr>
          <w:trHeight w:val="268"/>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2760" w:type="dxa"/>
            <w:gridSpan w:val="2"/>
            <w:vAlign w:val="bottom"/>
          </w:tcPr>
          <w:p w:rsidR="00807F09" w:rsidRDefault="00807F09" w:rsidP="007265E6">
            <w:pPr>
              <w:spacing w:line="264" w:lineRule="exact"/>
              <w:ind w:left="80"/>
              <w:rPr>
                <w:sz w:val="20"/>
                <w:szCs w:val="20"/>
              </w:rPr>
            </w:pPr>
            <w:r>
              <w:rPr>
                <w:rFonts w:eastAsia="Times New Roman"/>
                <w:b/>
                <w:bCs/>
                <w:color w:val="00000A"/>
                <w:sz w:val="24"/>
                <w:szCs w:val="24"/>
              </w:rPr>
              <w:t>В.Т. Шаламов</w:t>
            </w:r>
          </w:p>
        </w:tc>
        <w:tc>
          <w:tcPr>
            <w:tcW w:w="900" w:type="dxa"/>
            <w:tcBorders>
              <w:right w:val="single" w:sz="8" w:space="0" w:color="00000A"/>
            </w:tcBorders>
            <w:vAlign w:val="bottom"/>
          </w:tcPr>
          <w:p w:rsidR="00807F09" w:rsidRDefault="00807F09" w:rsidP="007265E6">
            <w:pPr>
              <w:rPr>
                <w:sz w:val="23"/>
                <w:szCs w:val="23"/>
              </w:rPr>
            </w:pPr>
          </w:p>
        </w:tc>
        <w:tc>
          <w:tcPr>
            <w:tcW w:w="1980" w:type="dxa"/>
            <w:gridSpan w:val="2"/>
            <w:vAlign w:val="bottom"/>
          </w:tcPr>
          <w:p w:rsidR="00807F09" w:rsidRDefault="00807F09" w:rsidP="007265E6">
            <w:pPr>
              <w:spacing w:line="267" w:lineRule="exact"/>
              <w:ind w:left="80"/>
              <w:rPr>
                <w:sz w:val="20"/>
                <w:szCs w:val="20"/>
              </w:rPr>
            </w:pPr>
            <w:r>
              <w:rPr>
                <w:rFonts w:eastAsia="Times New Roman"/>
                <w:color w:val="00000A"/>
                <w:sz w:val="24"/>
                <w:szCs w:val="24"/>
              </w:rPr>
              <w:t>Рассказы:</w:t>
            </w:r>
          </w:p>
        </w:tc>
        <w:tc>
          <w:tcPr>
            <w:tcW w:w="1540" w:type="dxa"/>
            <w:gridSpan w:val="2"/>
            <w:tcBorders>
              <w:right w:val="single" w:sz="8" w:space="0" w:color="00000A"/>
            </w:tcBorders>
            <w:vAlign w:val="bottom"/>
          </w:tcPr>
          <w:p w:rsidR="00807F09" w:rsidRDefault="00807F09" w:rsidP="007265E6">
            <w:pPr>
              <w:spacing w:line="267" w:lineRule="exact"/>
              <w:jc w:val="right"/>
              <w:rPr>
                <w:sz w:val="20"/>
                <w:szCs w:val="20"/>
              </w:rPr>
            </w:pPr>
            <w:r>
              <w:rPr>
                <w:rFonts w:eastAsia="Times New Roman"/>
                <w:color w:val="00000A"/>
                <w:sz w:val="24"/>
                <w:szCs w:val="24"/>
              </w:rPr>
              <w:t>«Сгущенное</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spacing w:line="264" w:lineRule="exact"/>
              <w:ind w:left="80"/>
              <w:rPr>
                <w:sz w:val="20"/>
                <w:szCs w:val="20"/>
              </w:rPr>
            </w:pPr>
            <w:r>
              <w:rPr>
                <w:rFonts w:eastAsia="Times New Roman"/>
                <w:color w:val="00000A"/>
                <w:sz w:val="24"/>
                <w:szCs w:val="24"/>
              </w:rPr>
              <w:t>Рассказы:</w:t>
            </w:r>
          </w:p>
        </w:tc>
        <w:tc>
          <w:tcPr>
            <w:tcW w:w="2280" w:type="dxa"/>
            <w:gridSpan w:val="2"/>
            <w:tcBorders>
              <w:right w:val="single" w:sz="8" w:space="0" w:color="00000A"/>
            </w:tcBorders>
            <w:vAlign w:val="bottom"/>
          </w:tcPr>
          <w:p w:rsidR="00807F09" w:rsidRDefault="00807F09" w:rsidP="007265E6">
            <w:pPr>
              <w:spacing w:line="264" w:lineRule="exact"/>
              <w:ind w:right="20"/>
              <w:jc w:val="right"/>
              <w:rPr>
                <w:sz w:val="20"/>
                <w:szCs w:val="20"/>
              </w:rPr>
            </w:pPr>
            <w:r>
              <w:rPr>
                <w:rFonts w:eastAsia="Times New Roman"/>
                <w:color w:val="00000A"/>
                <w:w w:val="99"/>
                <w:sz w:val="24"/>
                <w:szCs w:val="24"/>
              </w:rPr>
              <w:t>«Напредставку»,</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молоко»,  «Татарский  мулла  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spacing w:line="264" w:lineRule="exact"/>
              <w:ind w:left="80"/>
              <w:rPr>
                <w:sz w:val="20"/>
                <w:szCs w:val="20"/>
              </w:rPr>
            </w:pPr>
            <w:r>
              <w:rPr>
                <w:rFonts w:eastAsia="Times New Roman"/>
                <w:color w:val="00000A"/>
                <w:sz w:val="24"/>
                <w:szCs w:val="24"/>
              </w:rPr>
              <w:t>«Серафим»,</w:t>
            </w:r>
          </w:p>
        </w:tc>
        <w:tc>
          <w:tcPr>
            <w:tcW w:w="1380" w:type="dxa"/>
            <w:vAlign w:val="bottom"/>
          </w:tcPr>
          <w:p w:rsidR="00807F09" w:rsidRDefault="00807F09" w:rsidP="007265E6">
            <w:pPr>
              <w:spacing w:line="264" w:lineRule="exact"/>
              <w:jc w:val="center"/>
              <w:rPr>
                <w:sz w:val="20"/>
                <w:szCs w:val="20"/>
              </w:rPr>
            </w:pPr>
            <w:r>
              <w:rPr>
                <w:rFonts w:eastAsia="Times New Roman"/>
                <w:color w:val="00000A"/>
                <w:w w:val="98"/>
                <w:sz w:val="24"/>
                <w:szCs w:val="24"/>
              </w:rPr>
              <w:t>«Красный</w:t>
            </w:r>
          </w:p>
        </w:tc>
        <w:tc>
          <w:tcPr>
            <w:tcW w:w="900" w:type="dxa"/>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крест»,</w:t>
            </w:r>
          </w:p>
        </w:tc>
        <w:tc>
          <w:tcPr>
            <w:tcW w:w="880" w:type="dxa"/>
            <w:vAlign w:val="bottom"/>
          </w:tcPr>
          <w:p w:rsidR="00807F09" w:rsidRDefault="00807F09" w:rsidP="007265E6">
            <w:pPr>
              <w:ind w:left="80"/>
              <w:rPr>
                <w:sz w:val="20"/>
                <w:szCs w:val="20"/>
              </w:rPr>
            </w:pPr>
            <w:r>
              <w:rPr>
                <w:rFonts w:eastAsia="Times New Roman"/>
                <w:color w:val="00000A"/>
                <w:sz w:val="24"/>
                <w:szCs w:val="24"/>
              </w:rPr>
              <w:t>чистый</w:t>
            </w:r>
          </w:p>
        </w:tc>
        <w:tc>
          <w:tcPr>
            <w:tcW w:w="1400" w:type="dxa"/>
            <w:gridSpan w:val="2"/>
            <w:vAlign w:val="bottom"/>
          </w:tcPr>
          <w:p w:rsidR="00807F09" w:rsidRDefault="00807F09" w:rsidP="007265E6">
            <w:pPr>
              <w:ind w:right="20"/>
              <w:jc w:val="right"/>
              <w:rPr>
                <w:sz w:val="20"/>
                <w:szCs w:val="20"/>
              </w:rPr>
            </w:pPr>
            <w:r>
              <w:rPr>
                <w:rFonts w:eastAsia="Times New Roman"/>
                <w:color w:val="00000A"/>
                <w:sz w:val="24"/>
                <w:szCs w:val="24"/>
              </w:rPr>
              <w:t>воздух»,</w:t>
            </w:r>
          </w:p>
        </w:tc>
        <w:tc>
          <w:tcPr>
            <w:tcW w:w="124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«Васька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spacing w:line="264" w:lineRule="exact"/>
              <w:ind w:left="80"/>
              <w:rPr>
                <w:sz w:val="20"/>
                <w:szCs w:val="20"/>
              </w:rPr>
            </w:pPr>
            <w:r>
              <w:rPr>
                <w:rFonts w:eastAsia="Times New Roman"/>
                <w:color w:val="00000A"/>
                <w:sz w:val="24"/>
                <w:szCs w:val="24"/>
              </w:rPr>
              <w:t>«Тифозный</w:t>
            </w:r>
          </w:p>
        </w:tc>
        <w:tc>
          <w:tcPr>
            <w:tcW w:w="2280" w:type="dxa"/>
            <w:gridSpan w:val="2"/>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карантин»,</w:t>
            </w: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Денисов,  похититель  свиней»,</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spacing w:line="264" w:lineRule="exact"/>
              <w:ind w:left="80"/>
              <w:rPr>
                <w:sz w:val="20"/>
                <w:szCs w:val="20"/>
              </w:rPr>
            </w:pPr>
            <w:r>
              <w:rPr>
                <w:rFonts w:eastAsia="Times New Roman"/>
                <w:color w:val="00000A"/>
                <w:sz w:val="24"/>
                <w:szCs w:val="24"/>
              </w:rPr>
              <w:t>«Последний</w:t>
            </w:r>
          </w:p>
        </w:tc>
        <w:tc>
          <w:tcPr>
            <w:tcW w:w="1380" w:type="dxa"/>
            <w:vAlign w:val="bottom"/>
          </w:tcPr>
          <w:p w:rsidR="00807F09" w:rsidRDefault="00807F09" w:rsidP="007265E6">
            <w:pPr>
              <w:spacing w:line="264" w:lineRule="exact"/>
              <w:jc w:val="center"/>
              <w:rPr>
                <w:sz w:val="20"/>
                <w:szCs w:val="20"/>
              </w:rPr>
            </w:pPr>
            <w:r>
              <w:rPr>
                <w:rFonts w:eastAsia="Times New Roman"/>
                <w:color w:val="00000A"/>
                <w:w w:val="97"/>
                <w:sz w:val="24"/>
                <w:szCs w:val="24"/>
              </w:rPr>
              <w:t>бой</w:t>
            </w:r>
          </w:p>
        </w:tc>
        <w:tc>
          <w:tcPr>
            <w:tcW w:w="900" w:type="dxa"/>
            <w:tcBorders>
              <w:right w:val="single" w:sz="8" w:space="0" w:color="00000A"/>
            </w:tcBorders>
            <w:vAlign w:val="bottom"/>
          </w:tcPr>
          <w:p w:rsidR="00807F09" w:rsidRDefault="00807F09" w:rsidP="007265E6">
            <w:pPr>
              <w:spacing w:line="264" w:lineRule="exact"/>
              <w:jc w:val="right"/>
              <w:rPr>
                <w:sz w:val="20"/>
                <w:szCs w:val="20"/>
              </w:rPr>
            </w:pPr>
            <w:r>
              <w:rPr>
                <w:rFonts w:eastAsia="Times New Roman"/>
                <w:color w:val="00000A"/>
                <w:sz w:val="24"/>
                <w:szCs w:val="24"/>
              </w:rPr>
              <w:t>майора</w:t>
            </w: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«Выходной день»</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305"/>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spacing w:line="264" w:lineRule="exact"/>
              <w:ind w:left="80"/>
              <w:rPr>
                <w:sz w:val="20"/>
                <w:szCs w:val="20"/>
              </w:rPr>
            </w:pPr>
            <w:r>
              <w:rPr>
                <w:rFonts w:eastAsia="Times New Roman"/>
                <w:color w:val="00000A"/>
                <w:sz w:val="24"/>
                <w:szCs w:val="24"/>
              </w:rPr>
              <w:t>Пугачева»</w:t>
            </w: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b/>
                <w:bCs/>
                <w:color w:val="00000A"/>
                <w:sz w:val="24"/>
                <w:szCs w:val="24"/>
              </w:rPr>
              <w:t>В.М. Шукшин</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Рассказы  «Верую»,  «Крепкий</w:t>
            </w:r>
          </w:p>
        </w:tc>
        <w:tc>
          <w:tcPr>
            <w:tcW w:w="0" w:type="dxa"/>
            <w:vAlign w:val="bottom"/>
          </w:tcPr>
          <w:p w:rsidR="00807F09" w:rsidRDefault="00807F09" w:rsidP="007265E6">
            <w:pPr>
              <w:rPr>
                <w:sz w:val="1"/>
                <w:szCs w:val="1"/>
              </w:rPr>
            </w:pPr>
          </w:p>
        </w:tc>
      </w:tr>
      <w:tr w:rsidR="00807F09" w:rsidTr="007265E6">
        <w:trPr>
          <w:trHeight w:val="277"/>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мужик»,</w:t>
            </w:r>
          </w:p>
        </w:tc>
        <w:tc>
          <w:tcPr>
            <w:tcW w:w="154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«Сапожки»,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2280" w:type="dxa"/>
            <w:gridSpan w:val="3"/>
            <w:vAlign w:val="bottom"/>
          </w:tcPr>
          <w:p w:rsidR="00807F09" w:rsidRDefault="00807F09" w:rsidP="007265E6">
            <w:pPr>
              <w:ind w:left="80"/>
              <w:rPr>
                <w:sz w:val="20"/>
                <w:szCs w:val="20"/>
              </w:rPr>
            </w:pPr>
            <w:r>
              <w:rPr>
                <w:rFonts w:eastAsia="Times New Roman"/>
                <w:color w:val="00000A"/>
                <w:sz w:val="24"/>
                <w:szCs w:val="24"/>
              </w:rPr>
              <w:t>«Танцующий Шива»</w:t>
            </w: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b/>
                <w:bCs/>
                <w:color w:val="00000A"/>
                <w:sz w:val="24"/>
                <w:szCs w:val="24"/>
              </w:rPr>
              <w:t>Н.А. Заболоцкий</w:t>
            </w:r>
          </w:p>
        </w:tc>
        <w:tc>
          <w:tcPr>
            <w:tcW w:w="300" w:type="dxa"/>
            <w:vAlign w:val="bottom"/>
          </w:tcPr>
          <w:p w:rsidR="00807F09" w:rsidRDefault="00807F09" w:rsidP="007265E6">
            <w:pPr>
              <w:rPr>
                <w:sz w:val="24"/>
                <w:szCs w:val="24"/>
              </w:rPr>
            </w:pP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Стихотворения:   «В   жилищах</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наших»,   «Вчера,   о   смерти</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размышляя…», «Где-то в поле,</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880" w:type="dxa"/>
            <w:vAlign w:val="bottom"/>
          </w:tcPr>
          <w:p w:rsidR="00807F09" w:rsidRDefault="00807F09" w:rsidP="007265E6">
            <w:pPr>
              <w:ind w:left="80"/>
              <w:rPr>
                <w:sz w:val="20"/>
                <w:szCs w:val="20"/>
              </w:rPr>
            </w:pPr>
            <w:r>
              <w:rPr>
                <w:rFonts w:eastAsia="Times New Roman"/>
                <w:color w:val="00000A"/>
                <w:sz w:val="24"/>
                <w:szCs w:val="24"/>
              </w:rPr>
              <w:t>возле</w:t>
            </w:r>
          </w:p>
        </w:tc>
        <w:tc>
          <w:tcPr>
            <w:tcW w:w="1100" w:type="dxa"/>
            <w:vAlign w:val="bottom"/>
          </w:tcPr>
          <w:p w:rsidR="00807F09" w:rsidRDefault="00807F09" w:rsidP="007265E6">
            <w:pPr>
              <w:rPr>
                <w:sz w:val="24"/>
                <w:szCs w:val="24"/>
              </w:rPr>
            </w:pPr>
          </w:p>
        </w:tc>
        <w:tc>
          <w:tcPr>
            <w:tcW w:w="154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w w:val="99"/>
                <w:sz w:val="24"/>
                <w:szCs w:val="24"/>
              </w:rPr>
              <w:t>Магадана…»,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1980" w:type="dxa"/>
            <w:gridSpan w:val="2"/>
            <w:vAlign w:val="bottom"/>
          </w:tcPr>
          <w:p w:rsidR="00807F09" w:rsidRDefault="00807F09" w:rsidP="007265E6">
            <w:pPr>
              <w:ind w:left="80"/>
              <w:rPr>
                <w:sz w:val="20"/>
                <w:szCs w:val="20"/>
              </w:rPr>
            </w:pPr>
            <w:r>
              <w:rPr>
                <w:rFonts w:eastAsia="Times New Roman"/>
                <w:color w:val="00000A"/>
                <w:sz w:val="24"/>
                <w:szCs w:val="24"/>
              </w:rPr>
              <w:t>«Движение»,</w:t>
            </w:r>
          </w:p>
        </w:tc>
        <w:tc>
          <w:tcPr>
            <w:tcW w:w="1540" w:type="dxa"/>
            <w:gridSpan w:val="2"/>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«Ивановы»,</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«Лицо  коня»,  «Метаморфозы».</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«Новый Быт»,  «Рыбная лавка»,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«Искусство», «Я    не    ищу</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3520" w:type="dxa"/>
            <w:gridSpan w:val="4"/>
            <w:tcBorders>
              <w:right w:val="single" w:sz="8" w:space="0" w:color="00000A"/>
            </w:tcBorders>
            <w:vAlign w:val="bottom"/>
          </w:tcPr>
          <w:p w:rsidR="00807F09" w:rsidRDefault="00807F09" w:rsidP="007265E6">
            <w:pPr>
              <w:ind w:left="80"/>
              <w:rPr>
                <w:sz w:val="20"/>
                <w:szCs w:val="20"/>
              </w:rPr>
            </w:pPr>
            <w:r>
              <w:rPr>
                <w:rFonts w:eastAsia="Times New Roman"/>
                <w:color w:val="00000A"/>
                <w:sz w:val="24"/>
                <w:szCs w:val="24"/>
              </w:rPr>
              <w:t>гармонии в природе…»</w:t>
            </w:r>
          </w:p>
        </w:tc>
        <w:tc>
          <w:tcPr>
            <w:tcW w:w="0" w:type="dxa"/>
            <w:vAlign w:val="bottom"/>
          </w:tcPr>
          <w:p w:rsidR="00807F09" w:rsidRDefault="00807F09" w:rsidP="007265E6">
            <w:pPr>
              <w:rPr>
                <w:sz w:val="1"/>
                <w:szCs w:val="1"/>
              </w:rPr>
            </w:pPr>
          </w:p>
        </w:tc>
      </w:tr>
      <w:tr w:rsidR="00807F09" w:rsidTr="007265E6">
        <w:trPr>
          <w:trHeight w:val="281"/>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2280" w:type="dxa"/>
            <w:gridSpan w:val="3"/>
            <w:vAlign w:val="bottom"/>
          </w:tcPr>
          <w:p w:rsidR="00807F09" w:rsidRDefault="00807F09" w:rsidP="007265E6">
            <w:pPr>
              <w:ind w:left="80"/>
              <w:rPr>
                <w:sz w:val="20"/>
                <w:szCs w:val="20"/>
              </w:rPr>
            </w:pPr>
            <w:r>
              <w:rPr>
                <w:rFonts w:eastAsia="Times New Roman"/>
                <w:b/>
                <w:bCs/>
                <w:color w:val="00000A"/>
                <w:sz w:val="24"/>
                <w:szCs w:val="24"/>
              </w:rPr>
              <w:t>А.Т. Твардовский</w:t>
            </w:r>
          </w:p>
        </w:tc>
        <w:tc>
          <w:tcPr>
            <w:tcW w:w="1240" w:type="dxa"/>
            <w:tcBorders>
              <w:right w:val="single" w:sz="8" w:space="0" w:color="00000A"/>
            </w:tcBorders>
            <w:vAlign w:val="bottom"/>
          </w:tcPr>
          <w:p w:rsidR="00807F09" w:rsidRDefault="00807F09" w:rsidP="007265E6">
            <w:pPr>
              <w:rPr>
                <w:sz w:val="24"/>
                <w:szCs w:val="24"/>
              </w:rPr>
            </w:pPr>
          </w:p>
        </w:tc>
        <w:tc>
          <w:tcPr>
            <w:tcW w:w="0" w:type="dxa"/>
            <w:vAlign w:val="bottom"/>
          </w:tcPr>
          <w:p w:rsidR="00807F09" w:rsidRDefault="00807F09" w:rsidP="007265E6">
            <w:pPr>
              <w:rPr>
                <w:sz w:val="1"/>
                <w:szCs w:val="1"/>
              </w:rPr>
            </w:pPr>
          </w:p>
        </w:tc>
      </w:tr>
      <w:tr w:rsidR="00807F09" w:rsidTr="007265E6">
        <w:trPr>
          <w:trHeight w:val="271"/>
        </w:trPr>
        <w:tc>
          <w:tcPr>
            <w:tcW w:w="2420" w:type="dxa"/>
            <w:tcBorders>
              <w:left w:val="single" w:sz="8" w:space="0" w:color="00000A"/>
              <w:right w:val="single" w:sz="8" w:space="0" w:color="00000A"/>
            </w:tcBorders>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1380" w:type="dxa"/>
            <w:vAlign w:val="bottom"/>
          </w:tcPr>
          <w:p w:rsidR="00807F09" w:rsidRDefault="00807F09" w:rsidP="007265E6">
            <w:pPr>
              <w:rPr>
                <w:sz w:val="23"/>
                <w:szCs w:val="23"/>
              </w:rPr>
            </w:pPr>
          </w:p>
        </w:tc>
        <w:tc>
          <w:tcPr>
            <w:tcW w:w="900" w:type="dxa"/>
            <w:tcBorders>
              <w:right w:val="single" w:sz="8" w:space="0" w:color="00000A"/>
            </w:tcBorders>
            <w:vAlign w:val="bottom"/>
          </w:tcPr>
          <w:p w:rsidR="00807F09" w:rsidRDefault="00807F09" w:rsidP="007265E6">
            <w:pPr>
              <w:rPr>
                <w:sz w:val="23"/>
                <w:szCs w:val="23"/>
              </w:rPr>
            </w:pPr>
          </w:p>
        </w:tc>
        <w:tc>
          <w:tcPr>
            <w:tcW w:w="3520" w:type="dxa"/>
            <w:gridSpan w:val="4"/>
            <w:tcBorders>
              <w:right w:val="single" w:sz="8" w:space="0" w:color="00000A"/>
            </w:tcBorders>
            <w:vAlign w:val="bottom"/>
          </w:tcPr>
          <w:p w:rsidR="00807F09" w:rsidRDefault="00807F09" w:rsidP="007265E6">
            <w:pPr>
              <w:spacing w:line="271" w:lineRule="exact"/>
              <w:ind w:left="80"/>
              <w:rPr>
                <w:sz w:val="20"/>
                <w:szCs w:val="20"/>
              </w:rPr>
            </w:pPr>
            <w:r>
              <w:rPr>
                <w:rFonts w:eastAsia="Times New Roman"/>
                <w:color w:val="00000A"/>
                <w:sz w:val="24"/>
                <w:szCs w:val="24"/>
              </w:rPr>
              <w:t>Стихотворения:  «В  тот  день,</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880" w:type="dxa"/>
            <w:vAlign w:val="bottom"/>
          </w:tcPr>
          <w:p w:rsidR="00807F09" w:rsidRDefault="00807F09" w:rsidP="007265E6">
            <w:pPr>
              <w:ind w:left="80"/>
              <w:rPr>
                <w:sz w:val="20"/>
                <w:szCs w:val="20"/>
              </w:rPr>
            </w:pPr>
            <w:r>
              <w:rPr>
                <w:rFonts w:eastAsia="Times New Roman"/>
                <w:color w:val="00000A"/>
                <w:sz w:val="24"/>
                <w:szCs w:val="24"/>
              </w:rPr>
              <w:t>когда</w:t>
            </w:r>
          </w:p>
        </w:tc>
        <w:tc>
          <w:tcPr>
            <w:tcW w:w="1400" w:type="dxa"/>
            <w:gridSpan w:val="2"/>
            <w:vAlign w:val="bottom"/>
          </w:tcPr>
          <w:p w:rsidR="00807F09" w:rsidRDefault="00807F09" w:rsidP="007265E6">
            <w:pPr>
              <w:ind w:right="60"/>
              <w:jc w:val="right"/>
              <w:rPr>
                <w:sz w:val="20"/>
                <w:szCs w:val="20"/>
              </w:rPr>
            </w:pPr>
            <w:r>
              <w:rPr>
                <w:rFonts w:eastAsia="Times New Roman"/>
                <w:color w:val="00000A"/>
                <w:sz w:val="24"/>
                <w:szCs w:val="24"/>
              </w:rPr>
              <w:t>окончилась</w:t>
            </w:r>
          </w:p>
        </w:tc>
        <w:tc>
          <w:tcPr>
            <w:tcW w:w="124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война…»,</w:t>
            </w:r>
          </w:p>
        </w:tc>
        <w:tc>
          <w:tcPr>
            <w:tcW w:w="0" w:type="dxa"/>
            <w:vAlign w:val="bottom"/>
          </w:tcPr>
          <w:p w:rsidR="00807F09" w:rsidRDefault="00807F09" w:rsidP="007265E6">
            <w:pPr>
              <w:rPr>
                <w:sz w:val="1"/>
                <w:szCs w:val="1"/>
              </w:rPr>
            </w:pPr>
          </w:p>
        </w:tc>
      </w:tr>
      <w:tr w:rsidR="00807F09" w:rsidTr="007265E6">
        <w:trPr>
          <w:trHeight w:val="276"/>
        </w:trPr>
        <w:tc>
          <w:tcPr>
            <w:tcW w:w="2420" w:type="dxa"/>
            <w:tcBorders>
              <w:left w:val="single" w:sz="8" w:space="0" w:color="00000A"/>
              <w:right w:val="single" w:sz="8" w:space="0" w:color="00000A"/>
            </w:tcBorders>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1380" w:type="dxa"/>
            <w:vAlign w:val="bottom"/>
          </w:tcPr>
          <w:p w:rsidR="00807F09" w:rsidRDefault="00807F09" w:rsidP="007265E6">
            <w:pPr>
              <w:rPr>
                <w:sz w:val="24"/>
                <w:szCs w:val="24"/>
              </w:rPr>
            </w:pPr>
          </w:p>
        </w:tc>
        <w:tc>
          <w:tcPr>
            <w:tcW w:w="900" w:type="dxa"/>
            <w:tcBorders>
              <w:right w:val="single" w:sz="8" w:space="0" w:color="00000A"/>
            </w:tcBorders>
            <w:vAlign w:val="bottom"/>
          </w:tcPr>
          <w:p w:rsidR="00807F09" w:rsidRDefault="00807F09" w:rsidP="007265E6">
            <w:pPr>
              <w:rPr>
                <w:sz w:val="24"/>
                <w:szCs w:val="24"/>
              </w:rPr>
            </w:pPr>
          </w:p>
        </w:tc>
        <w:tc>
          <w:tcPr>
            <w:tcW w:w="880" w:type="dxa"/>
            <w:vAlign w:val="bottom"/>
          </w:tcPr>
          <w:p w:rsidR="00807F09" w:rsidRDefault="00807F09" w:rsidP="007265E6">
            <w:pPr>
              <w:ind w:left="80"/>
              <w:rPr>
                <w:sz w:val="20"/>
                <w:szCs w:val="20"/>
              </w:rPr>
            </w:pPr>
            <w:r>
              <w:rPr>
                <w:rFonts w:eastAsia="Times New Roman"/>
                <w:color w:val="00000A"/>
                <w:sz w:val="24"/>
                <w:szCs w:val="24"/>
              </w:rPr>
              <w:t>«Вся</w:t>
            </w:r>
          </w:p>
        </w:tc>
        <w:tc>
          <w:tcPr>
            <w:tcW w:w="1100" w:type="dxa"/>
            <w:vAlign w:val="bottom"/>
          </w:tcPr>
          <w:p w:rsidR="00807F09" w:rsidRDefault="00807F09" w:rsidP="007265E6">
            <w:pPr>
              <w:ind w:left="200"/>
              <w:rPr>
                <w:sz w:val="20"/>
                <w:szCs w:val="20"/>
              </w:rPr>
            </w:pPr>
            <w:r>
              <w:rPr>
                <w:rFonts w:eastAsia="Times New Roman"/>
                <w:color w:val="00000A"/>
                <w:sz w:val="24"/>
                <w:szCs w:val="24"/>
              </w:rPr>
              <w:t>суть</w:t>
            </w:r>
          </w:p>
        </w:tc>
        <w:tc>
          <w:tcPr>
            <w:tcW w:w="300" w:type="dxa"/>
            <w:vAlign w:val="bottom"/>
          </w:tcPr>
          <w:p w:rsidR="00807F09" w:rsidRDefault="00807F09" w:rsidP="007265E6">
            <w:pPr>
              <w:jc w:val="right"/>
              <w:rPr>
                <w:sz w:val="20"/>
                <w:szCs w:val="20"/>
              </w:rPr>
            </w:pPr>
            <w:r>
              <w:rPr>
                <w:rFonts w:eastAsia="Times New Roman"/>
                <w:color w:val="00000A"/>
                <w:sz w:val="24"/>
                <w:szCs w:val="24"/>
              </w:rPr>
              <w:t>в</w:t>
            </w:r>
          </w:p>
        </w:tc>
        <w:tc>
          <w:tcPr>
            <w:tcW w:w="1240" w:type="dxa"/>
            <w:tcBorders>
              <w:right w:val="single" w:sz="8" w:space="0" w:color="00000A"/>
            </w:tcBorders>
            <w:vAlign w:val="bottom"/>
          </w:tcPr>
          <w:p w:rsidR="00807F09" w:rsidRDefault="00807F09" w:rsidP="007265E6">
            <w:pPr>
              <w:jc w:val="right"/>
              <w:rPr>
                <w:sz w:val="20"/>
                <w:szCs w:val="20"/>
              </w:rPr>
            </w:pPr>
            <w:r>
              <w:rPr>
                <w:rFonts w:eastAsia="Times New Roman"/>
                <w:color w:val="00000A"/>
                <w:sz w:val="24"/>
                <w:szCs w:val="24"/>
              </w:rPr>
              <w:t>одном-</w:t>
            </w:r>
          </w:p>
        </w:tc>
        <w:tc>
          <w:tcPr>
            <w:tcW w:w="0" w:type="dxa"/>
            <w:vAlign w:val="bottom"/>
          </w:tcPr>
          <w:p w:rsidR="00807F09" w:rsidRDefault="00807F09" w:rsidP="007265E6">
            <w:pPr>
              <w:rPr>
                <w:sz w:val="1"/>
                <w:szCs w:val="1"/>
              </w:rPr>
            </w:pPr>
          </w:p>
        </w:tc>
      </w:tr>
      <w:tr w:rsidR="00807F09" w:rsidTr="007265E6">
        <w:trPr>
          <w:trHeight w:val="250"/>
        </w:trPr>
        <w:tc>
          <w:tcPr>
            <w:tcW w:w="2420" w:type="dxa"/>
            <w:tcBorders>
              <w:left w:val="single" w:sz="8" w:space="0" w:color="00000A"/>
              <w:bottom w:val="single" w:sz="8" w:space="0" w:color="00000A"/>
              <w:right w:val="single" w:sz="8" w:space="0" w:color="00000A"/>
            </w:tcBorders>
            <w:vAlign w:val="bottom"/>
          </w:tcPr>
          <w:p w:rsidR="00807F09" w:rsidRDefault="00807F09" w:rsidP="007265E6">
            <w:pPr>
              <w:rPr>
                <w:sz w:val="21"/>
                <w:szCs w:val="21"/>
              </w:rPr>
            </w:pPr>
          </w:p>
        </w:tc>
        <w:tc>
          <w:tcPr>
            <w:tcW w:w="1380" w:type="dxa"/>
            <w:tcBorders>
              <w:bottom w:val="single" w:sz="8" w:space="0" w:color="00000A"/>
            </w:tcBorders>
            <w:vAlign w:val="bottom"/>
          </w:tcPr>
          <w:p w:rsidR="00807F09" w:rsidRDefault="00807F09" w:rsidP="007265E6">
            <w:pPr>
              <w:rPr>
                <w:sz w:val="21"/>
                <w:szCs w:val="21"/>
              </w:rPr>
            </w:pPr>
          </w:p>
        </w:tc>
        <w:tc>
          <w:tcPr>
            <w:tcW w:w="1380" w:type="dxa"/>
            <w:tcBorders>
              <w:bottom w:val="single" w:sz="8" w:space="0" w:color="00000A"/>
            </w:tcBorders>
            <w:vAlign w:val="bottom"/>
          </w:tcPr>
          <w:p w:rsidR="00807F09" w:rsidRDefault="00807F09" w:rsidP="007265E6">
            <w:pPr>
              <w:rPr>
                <w:sz w:val="21"/>
                <w:szCs w:val="21"/>
              </w:rPr>
            </w:pPr>
          </w:p>
        </w:tc>
        <w:tc>
          <w:tcPr>
            <w:tcW w:w="900" w:type="dxa"/>
            <w:tcBorders>
              <w:bottom w:val="single" w:sz="8" w:space="0" w:color="00000A"/>
              <w:right w:val="single" w:sz="8" w:space="0" w:color="00000A"/>
            </w:tcBorders>
            <w:vAlign w:val="bottom"/>
          </w:tcPr>
          <w:p w:rsidR="00807F09" w:rsidRDefault="00807F09" w:rsidP="007265E6">
            <w:pPr>
              <w:rPr>
                <w:sz w:val="21"/>
                <w:szCs w:val="21"/>
              </w:rPr>
            </w:pPr>
          </w:p>
        </w:tc>
        <w:tc>
          <w:tcPr>
            <w:tcW w:w="880" w:type="dxa"/>
            <w:tcBorders>
              <w:bottom w:val="single" w:sz="8" w:space="0" w:color="00000A"/>
            </w:tcBorders>
            <w:vAlign w:val="bottom"/>
          </w:tcPr>
          <w:p w:rsidR="00807F09" w:rsidRDefault="00807F09" w:rsidP="007265E6">
            <w:pPr>
              <w:rPr>
                <w:sz w:val="21"/>
                <w:szCs w:val="21"/>
              </w:rPr>
            </w:pPr>
          </w:p>
        </w:tc>
        <w:tc>
          <w:tcPr>
            <w:tcW w:w="1100" w:type="dxa"/>
            <w:tcBorders>
              <w:bottom w:val="single" w:sz="8" w:space="0" w:color="00000A"/>
            </w:tcBorders>
            <w:vAlign w:val="bottom"/>
          </w:tcPr>
          <w:p w:rsidR="00807F09" w:rsidRDefault="00807F09" w:rsidP="007265E6">
            <w:pPr>
              <w:rPr>
                <w:sz w:val="21"/>
                <w:szCs w:val="21"/>
              </w:rPr>
            </w:pPr>
          </w:p>
        </w:tc>
        <w:tc>
          <w:tcPr>
            <w:tcW w:w="300" w:type="dxa"/>
            <w:tcBorders>
              <w:bottom w:val="single" w:sz="8" w:space="0" w:color="00000A"/>
            </w:tcBorders>
            <w:vAlign w:val="bottom"/>
          </w:tcPr>
          <w:p w:rsidR="00807F09" w:rsidRDefault="00807F09" w:rsidP="007265E6">
            <w:pPr>
              <w:rPr>
                <w:sz w:val="21"/>
                <w:szCs w:val="21"/>
              </w:rPr>
            </w:pPr>
          </w:p>
        </w:tc>
        <w:tc>
          <w:tcPr>
            <w:tcW w:w="1240" w:type="dxa"/>
            <w:tcBorders>
              <w:bottom w:val="single" w:sz="8" w:space="0" w:color="00000A"/>
              <w:right w:val="single" w:sz="8" w:space="0" w:color="00000A"/>
            </w:tcBorders>
            <w:vAlign w:val="bottom"/>
          </w:tcPr>
          <w:p w:rsidR="00807F09" w:rsidRDefault="00807F09" w:rsidP="007265E6">
            <w:pPr>
              <w:rPr>
                <w:sz w:val="21"/>
                <w:szCs w:val="21"/>
              </w:rPr>
            </w:pPr>
          </w:p>
        </w:tc>
        <w:tc>
          <w:tcPr>
            <w:tcW w:w="0" w:type="dxa"/>
            <w:vAlign w:val="bottom"/>
          </w:tcPr>
          <w:p w:rsidR="00807F09" w:rsidRDefault="00807F09" w:rsidP="007265E6">
            <w:pPr>
              <w:rPr>
                <w:sz w:val="1"/>
                <w:szCs w:val="1"/>
              </w:rPr>
            </w:pPr>
          </w:p>
        </w:tc>
      </w:tr>
    </w:tbl>
    <w:p w:rsidR="00807F09" w:rsidRDefault="00F02363" w:rsidP="00807F09">
      <w:pPr>
        <w:spacing w:line="20" w:lineRule="exact"/>
        <w:rPr>
          <w:sz w:val="20"/>
          <w:szCs w:val="20"/>
        </w:rPr>
      </w:pPr>
      <w:r>
        <w:rPr>
          <w:noProof/>
          <w:sz w:val="20"/>
          <w:szCs w:val="20"/>
        </w:rPr>
        <w:pict>
          <v:rect id="Shape 698" o:spid="_x0000_s1071" style="position:absolute;margin-left:478.75pt;margin-top:-.7pt;width:1pt;height:.95pt;z-index:-25152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" o:allowincell="f" fillcolor="#00000a" stroked="f"/>
        </w:pict>
      </w:r>
    </w:p>
    <w:p w:rsidR="00807F09" w:rsidRDefault="00807F09" w:rsidP="00807F09">
      <w:pPr>
        <w:sectPr w:rsidR="00807F09">
          <w:pgSz w:w="11900" w:h="16838"/>
          <w:pgMar w:top="1187" w:right="979" w:bottom="455" w:left="1320" w:header="0" w:footer="0" w:gutter="0"/>
          <w:cols w:space="720" w:equalWidth="0">
            <w:col w:w="9600"/>
          </w:cols>
        </w:sectPr>
      </w:pPr>
    </w:p>
    <w:p w:rsidR="00807F09" w:rsidRDefault="00F02363" w:rsidP="00807F09">
      <w:pPr>
        <w:spacing w:line="200" w:lineRule="exact"/>
        <w:rPr>
          <w:sz w:val="20"/>
          <w:szCs w:val="20"/>
        </w:rPr>
      </w:pPr>
      <w:r>
        <w:rPr>
          <w:noProof/>
          <w:sz w:val="20"/>
          <w:szCs w:val="20"/>
        </w:rPr>
        <w:lastRenderedPageBreak/>
        <w:pict>
          <v:line id="Shape 699" o:spid="_x0000_s1070" style="position:absolute;z-index:-251527680;visibility:visible;mso-position-horizontal-relative:page;mso-position-vertical-relative:page" from="66.35pt,60.55pt" to="545.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" o:allowincell="f" filled="t" strokecolor="#00000a" strokeweight=".16931mm">
            <v:stroke joinstyle="miter"/>
            <o:lock v:ext="edit" shapetype="f"/>
            <w10:wrap anchorx="page" anchory="page"/>
          </v:line>
        </w:pict>
      </w:r>
      <w:r>
        <w:rPr>
          <w:noProof/>
          <w:sz w:val="20"/>
          <w:szCs w:val="20"/>
        </w:rPr>
        <w:pict>
          <v:line id="Shape 700" o:spid="_x0000_s1069" style="position:absolute;z-index:-251526656;visibility:visible;mso-position-horizontal-relative:page;mso-position-vertical-relative:page" from="185.8pt,116.25pt" to="369.4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" o:allowincell="f" filled="t" strokecolor="#00000a" strokeweight=".16931mm">
            <v:stroke joinstyle="miter"/>
            <o:lock v:ext="edit" shapetype="f"/>
            <w10:wrap anchorx="page" anchory="page"/>
          </v:line>
        </w:pict>
      </w:r>
      <w:r>
        <w:rPr>
          <w:noProof/>
          <w:sz w:val="20"/>
          <w:szCs w:val="20"/>
        </w:rPr>
        <w:pict>
          <v:line id="Shape 701" o:spid="_x0000_s1068" style="position:absolute;z-index:-251525632;visibility:visible;mso-position-horizontal-relative:page;mso-position-vertical-relative:page" from="185.8pt,254.8pt" to="369.4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" o:allowincell="f" filled="t" strokecolor="#00000a" strokeweight=".16931mm">
            <v:stroke joinstyle="miter"/>
            <o:lock v:ext="edit" shapetype="f"/>
            <w10:wrap anchorx="page" anchory="page"/>
          </v:line>
        </w:pict>
      </w:r>
      <w:r>
        <w:rPr>
          <w:noProof/>
          <w:sz w:val="20"/>
          <w:szCs w:val="20"/>
        </w:rPr>
        <w:pict>
          <v:line id="Shape 702" o:spid="_x0000_s1067" style="position:absolute;z-index:-251524608;visibility:visible;mso-position-horizontal-relative:page;mso-position-vertical-relative:page" from="66.6pt,60.35pt" to="66.6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" o:allowincell="f" filled="t" strokecolor="#00000a" strokeweight=".16931mm">
            <v:stroke joinstyle="miter"/>
            <o:lock v:ext="edit" shapetype="f"/>
            <w10:wrap anchorx="page" anchory="page"/>
          </v:line>
        </w:pict>
      </w:r>
      <w:r>
        <w:rPr>
          <w:noProof/>
          <w:sz w:val="20"/>
          <w:szCs w:val="20"/>
        </w:rPr>
        <w:pict>
          <v:line id="Shape 703" o:spid="_x0000_s1066" style="position:absolute;z-index:-251523584;visibility:visible;mso-position-horizontal-relative:page;mso-position-vertical-relative:page" from="186pt,60.35pt" to="186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" o:allowincell="f" filled="t" strokecolor="#00000a" strokeweight=".16931mm">
            <v:stroke joinstyle="miter"/>
            <o:lock v:ext="edit" shapetype="f"/>
            <w10:wrap anchorx="page" anchory="page"/>
          </v:line>
        </w:pict>
      </w: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200" w:lineRule="exact"/>
        <w:rPr>
          <w:sz w:val="20"/>
          <w:szCs w:val="20"/>
        </w:rPr>
      </w:pPr>
    </w:p>
    <w:p w:rsidR="00807F09" w:rsidRDefault="00807F09" w:rsidP="00807F09">
      <w:pPr>
        <w:spacing w:line="307" w:lineRule="exact"/>
        <w:rPr>
          <w:sz w:val="20"/>
          <w:szCs w:val="20"/>
        </w:rPr>
      </w:pPr>
    </w:p>
    <w:p w:rsidR="00807F09" w:rsidRDefault="00807F09" w:rsidP="00807F09">
      <w:pPr>
        <w:ind w:left="2380"/>
        <w:rPr>
          <w:sz w:val="20"/>
          <w:szCs w:val="20"/>
        </w:rPr>
      </w:pPr>
      <w:r>
        <w:rPr>
          <w:rFonts w:eastAsia="Times New Roman"/>
          <w:b/>
          <w:bCs/>
          <w:color w:val="00000A"/>
          <w:sz w:val="24"/>
          <w:szCs w:val="24"/>
        </w:rPr>
        <w:t>И.А. Бродский</w:t>
      </w:r>
    </w:p>
    <w:p w:rsidR="00807F09" w:rsidRDefault="00807F09" w:rsidP="00807F09">
      <w:pPr>
        <w:spacing w:line="7" w:lineRule="exact"/>
        <w:rPr>
          <w:sz w:val="20"/>
          <w:szCs w:val="20"/>
        </w:rPr>
      </w:pPr>
    </w:p>
    <w:p w:rsidR="00807F09" w:rsidRDefault="00807F09" w:rsidP="00807F09">
      <w:pPr>
        <w:spacing w:line="237" w:lineRule="auto"/>
        <w:ind w:left="2380"/>
        <w:jc w:val="both"/>
        <w:rPr>
          <w:sz w:val="20"/>
          <w:szCs w:val="20"/>
        </w:rPr>
      </w:pPr>
      <w:r>
        <w:rPr>
          <w:rFonts w:eastAsia="Times New Roman"/>
          <w:color w:val="00000A"/>
          <w:sz w:val="24"/>
          <w:szCs w:val="24"/>
        </w:rPr>
        <w:t>Стихотворения: «Конец прекрасной эпохи», «На смерть Жукова», «На столетие Анны Ахматовой», «Ни страны, ни</w:t>
      </w:r>
    </w:p>
    <w:p w:rsidR="00807F09" w:rsidRDefault="00807F09" w:rsidP="00807F09">
      <w:pPr>
        <w:spacing w:line="14" w:lineRule="exact"/>
        <w:rPr>
          <w:sz w:val="20"/>
          <w:szCs w:val="20"/>
        </w:rPr>
      </w:pPr>
    </w:p>
    <w:p w:rsidR="00807F09" w:rsidRDefault="00807F09" w:rsidP="00807F09">
      <w:pPr>
        <w:spacing w:line="236" w:lineRule="auto"/>
        <w:ind w:left="2380"/>
        <w:jc w:val="both"/>
        <w:rPr>
          <w:sz w:val="20"/>
          <w:szCs w:val="20"/>
        </w:rPr>
      </w:pPr>
      <w:r>
        <w:rPr>
          <w:rFonts w:eastAsia="Times New Roman"/>
          <w:color w:val="00000A"/>
          <w:sz w:val="24"/>
          <w:szCs w:val="24"/>
        </w:rPr>
        <w:t>погоста…», «Рождественский романс», «Я входил вместо дикого зверя в клетку…»</w:t>
      </w:r>
    </w:p>
    <w:p w:rsidR="00807F09" w:rsidRDefault="00807F09" w:rsidP="00807F09">
      <w:pPr>
        <w:spacing w:line="200" w:lineRule="exact"/>
        <w:rPr>
          <w:sz w:val="20"/>
          <w:szCs w:val="20"/>
        </w:rPr>
      </w:pPr>
    </w:p>
    <w:p w:rsidR="00807F09" w:rsidRDefault="00807F09" w:rsidP="00807F09">
      <w:pPr>
        <w:spacing w:line="369" w:lineRule="exact"/>
        <w:rPr>
          <w:sz w:val="20"/>
          <w:szCs w:val="20"/>
        </w:rPr>
      </w:pPr>
    </w:p>
    <w:p w:rsidR="00807F09" w:rsidRDefault="00807F09" w:rsidP="00807F09">
      <w:pPr>
        <w:ind w:left="2380"/>
        <w:rPr>
          <w:sz w:val="20"/>
          <w:szCs w:val="20"/>
        </w:rPr>
      </w:pPr>
      <w:r>
        <w:rPr>
          <w:rFonts w:eastAsia="Times New Roman"/>
          <w:b/>
          <w:bCs/>
          <w:color w:val="00000A"/>
          <w:sz w:val="24"/>
          <w:szCs w:val="24"/>
        </w:rPr>
        <w:t>В.М. Шукшин</w:t>
      </w:r>
    </w:p>
    <w:p w:rsidR="00807F09" w:rsidRDefault="00807F09" w:rsidP="00807F09">
      <w:pPr>
        <w:spacing w:line="7" w:lineRule="exact"/>
        <w:rPr>
          <w:sz w:val="20"/>
          <w:szCs w:val="20"/>
        </w:rPr>
      </w:pPr>
    </w:p>
    <w:p w:rsidR="00807F09" w:rsidRDefault="00807F09" w:rsidP="00807F09">
      <w:pPr>
        <w:spacing w:line="234" w:lineRule="auto"/>
        <w:ind w:left="2380" w:right="20"/>
        <w:jc w:val="both"/>
        <w:rPr>
          <w:sz w:val="20"/>
          <w:szCs w:val="20"/>
        </w:rPr>
      </w:pPr>
      <w:r>
        <w:rPr>
          <w:rFonts w:eastAsia="Times New Roman"/>
          <w:color w:val="00000A"/>
          <w:sz w:val="24"/>
          <w:szCs w:val="24"/>
        </w:rPr>
        <w:t>Рассказы «Срезал», «Забуксовал», «Чудик»</w:t>
      </w:r>
    </w:p>
    <w:p w:rsidR="00807F09" w:rsidRDefault="00F02363" w:rsidP="00807F09">
      <w:pPr>
        <w:spacing w:line="20" w:lineRule="exact"/>
        <w:rPr>
          <w:sz w:val="20"/>
          <w:szCs w:val="20"/>
        </w:rPr>
      </w:pPr>
      <w:r>
        <w:rPr>
          <w:noProof/>
          <w:sz w:val="20"/>
          <w:szCs w:val="20"/>
        </w:rPr>
        <w:pict>
          <v:line id="Shape 704" o:spid="_x0000_s1065" style="position:absolute;z-index:-251522560;visibility:visible" from="297.15pt,-235.5pt" to="297.15pt,4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" o:allowincell="f" filled="t" strokecolor="#00000a" strokeweight=".48pt">
            <v:stroke joinstyle="miter"/>
            <o:lock v:ext="edit" shapetype="f"/>
          </v:line>
        </w:pict>
      </w:r>
      <w:r>
        <w:rPr>
          <w:noProof/>
          <w:sz w:val="20"/>
          <w:szCs w:val="20"/>
        </w:rPr>
        <w:pict>
          <v:line id="Shape 705" o:spid="_x0000_s1064" style="position:absolute;z-index:-251521536;visibility:visible" from="-5.6pt,496.6pt" to="473.5pt,4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" o:allowincell="f" filled="t" strokecolor="#00000a" strokeweight=".48pt">
            <v:stroke joinstyle="miter"/>
            <o:lock v:ext="edit" shapetype="f"/>
          </v:line>
        </w:pict>
      </w:r>
    </w:p>
    <w:p w:rsidR="00807F09" w:rsidRDefault="00807F09" w:rsidP="00807F09">
      <w:pPr>
        <w:spacing w:line="20" w:lineRule="exact"/>
        <w:rPr>
          <w:sz w:val="20"/>
          <w:szCs w:val="20"/>
        </w:rPr>
      </w:pPr>
      <w:r>
        <w:rPr>
          <w:sz w:val="20"/>
          <w:szCs w:val="20"/>
        </w:rPr>
        <w:br w:type="column"/>
      </w:r>
    </w:p>
    <w:p w:rsidR="00807F09" w:rsidRDefault="00807F09" w:rsidP="00807F09">
      <w:pPr>
        <w:spacing w:line="234" w:lineRule="auto"/>
        <w:jc w:val="both"/>
        <w:rPr>
          <w:sz w:val="20"/>
          <w:szCs w:val="20"/>
        </w:rPr>
      </w:pPr>
      <w:r>
        <w:rPr>
          <w:rFonts w:eastAsia="Times New Roman"/>
          <w:color w:val="00000A"/>
          <w:sz w:val="24"/>
          <w:szCs w:val="24"/>
        </w:rPr>
        <w:t>единственном завете…», «Дробится рваный цоколь</w:t>
      </w:r>
    </w:p>
    <w:p w:rsidR="00807F09" w:rsidRDefault="00F02363" w:rsidP="00807F09">
      <w:pPr>
        <w:spacing w:line="20" w:lineRule="exact"/>
        <w:rPr>
          <w:sz w:val="20"/>
          <w:szCs w:val="20"/>
        </w:rPr>
      </w:pPr>
      <w:r>
        <w:rPr>
          <w:noProof/>
          <w:sz w:val="20"/>
          <w:szCs w:val="20"/>
        </w:rPr>
        <w:pict>
          <v:line id="Shape 706" o:spid="_x0000_s1063" style="position:absolute;z-index:-251520512;visibility:visible" from="171.25pt,-27.45pt" to="171.25pt,7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" o:allowincell="f" filled="t" strokecolor="#00000a" strokeweight=".48pt">
            <v:stroke joinstyle="miter"/>
            <o:lock v:ext="edit" shapetype="f"/>
          </v:line>
        </w:pict>
      </w:r>
    </w:p>
    <w:p w:rsidR="00807F09" w:rsidRDefault="00807F09" w:rsidP="00807F09">
      <w:pPr>
        <w:spacing w:line="236" w:lineRule="auto"/>
        <w:jc w:val="both"/>
        <w:rPr>
          <w:sz w:val="20"/>
          <w:szCs w:val="20"/>
        </w:rPr>
      </w:pPr>
      <w:r>
        <w:rPr>
          <w:rFonts w:eastAsia="Times New Roman"/>
          <w:color w:val="00000A"/>
          <w:sz w:val="24"/>
          <w:szCs w:val="24"/>
        </w:rPr>
        <w:t>монумента...»,«О сущем», «Памяти матери», «Я знаю, никакой моей вины…»</w:t>
      </w:r>
    </w:p>
    <w:p w:rsidR="00807F09" w:rsidRDefault="00807F09" w:rsidP="00807F09">
      <w:pPr>
        <w:spacing w:line="6" w:lineRule="exact"/>
        <w:rPr>
          <w:sz w:val="20"/>
          <w:szCs w:val="20"/>
        </w:rPr>
      </w:pPr>
    </w:p>
    <w:p w:rsidR="00807F09" w:rsidRDefault="00807F09" w:rsidP="00807F09">
      <w:pPr>
        <w:rPr>
          <w:sz w:val="20"/>
          <w:szCs w:val="20"/>
        </w:rPr>
      </w:pPr>
      <w:r>
        <w:rPr>
          <w:rFonts w:eastAsia="Times New Roman"/>
          <w:b/>
          <w:bCs/>
          <w:color w:val="00000A"/>
          <w:sz w:val="24"/>
          <w:szCs w:val="24"/>
        </w:rPr>
        <w:t>И.А. Бродский</w:t>
      </w:r>
    </w:p>
    <w:p w:rsidR="00807F09" w:rsidRDefault="00807F09" w:rsidP="00807F09">
      <w:pPr>
        <w:spacing w:line="7" w:lineRule="exact"/>
        <w:rPr>
          <w:sz w:val="20"/>
          <w:szCs w:val="20"/>
        </w:rPr>
      </w:pPr>
    </w:p>
    <w:p w:rsidR="00807F09" w:rsidRDefault="00807F09" w:rsidP="00807F09">
      <w:pPr>
        <w:spacing w:line="237" w:lineRule="auto"/>
        <w:jc w:val="both"/>
        <w:rPr>
          <w:sz w:val="20"/>
          <w:szCs w:val="20"/>
        </w:rPr>
      </w:pPr>
      <w:r>
        <w:rPr>
          <w:rFonts w:eastAsia="Times New Roman"/>
          <w:color w:val="00000A"/>
          <w:sz w:val="24"/>
          <w:szCs w:val="24"/>
        </w:rPr>
        <w:t>Стихотворения: «1 января 1965 года», «В деревне Бог живет не по углам…», «Воротишься на родину. Ну что ж…», «Осенний</w:t>
      </w:r>
    </w:p>
    <w:p w:rsidR="00807F09" w:rsidRDefault="00807F09" w:rsidP="00807F09">
      <w:pPr>
        <w:spacing w:line="2" w:lineRule="exact"/>
        <w:rPr>
          <w:sz w:val="20"/>
          <w:szCs w:val="20"/>
        </w:rPr>
      </w:pPr>
    </w:p>
    <w:p w:rsidR="00807F09" w:rsidRDefault="00807F09" w:rsidP="00807F09">
      <w:pPr>
        <w:tabs>
          <w:tab w:val="left" w:pos="2340"/>
        </w:tabs>
        <w:rPr>
          <w:sz w:val="20"/>
          <w:szCs w:val="20"/>
        </w:rPr>
      </w:pPr>
      <w:r>
        <w:rPr>
          <w:rFonts w:eastAsia="Times New Roman"/>
          <w:color w:val="00000A"/>
          <w:sz w:val="24"/>
          <w:szCs w:val="24"/>
        </w:rPr>
        <w:t>крик</w:t>
      </w:r>
      <w:r>
        <w:rPr>
          <w:sz w:val="20"/>
          <w:szCs w:val="20"/>
        </w:rPr>
        <w:tab/>
      </w:r>
      <w:r>
        <w:rPr>
          <w:rFonts w:eastAsia="Times New Roman"/>
          <w:color w:val="00000A"/>
          <w:sz w:val="24"/>
          <w:szCs w:val="24"/>
        </w:rPr>
        <w:t>ястреба»,</w:t>
      </w:r>
    </w:p>
    <w:p w:rsidR="00807F09" w:rsidRDefault="00807F09" w:rsidP="00807F09">
      <w:pPr>
        <w:tabs>
          <w:tab w:val="left" w:pos="1920"/>
          <w:tab w:val="left" w:pos="2920"/>
        </w:tabs>
        <w:rPr>
          <w:sz w:val="20"/>
          <w:szCs w:val="20"/>
        </w:rPr>
      </w:pPr>
      <w:r>
        <w:rPr>
          <w:rFonts w:eastAsia="Times New Roman"/>
          <w:color w:val="00000A"/>
          <w:sz w:val="24"/>
          <w:szCs w:val="24"/>
        </w:rPr>
        <w:t>«Рождественская</w:t>
      </w:r>
      <w:r>
        <w:rPr>
          <w:sz w:val="20"/>
          <w:szCs w:val="20"/>
        </w:rPr>
        <w:tab/>
      </w:r>
      <w:r>
        <w:rPr>
          <w:rFonts w:eastAsia="Times New Roman"/>
          <w:color w:val="00000A"/>
          <w:sz w:val="24"/>
          <w:szCs w:val="24"/>
        </w:rPr>
        <w:t>звезда»,</w:t>
      </w:r>
      <w:r>
        <w:rPr>
          <w:sz w:val="20"/>
          <w:szCs w:val="20"/>
        </w:rPr>
        <w:tab/>
      </w:r>
      <w:r>
        <w:rPr>
          <w:rFonts w:eastAsia="Times New Roman"/>
          <w:color w:val="00000A"/>
          <w:sz w:val="23"/>
          <w:szCs w:val="23"/>
        </w:rPr>
        <w:t>«То</w:t>
      </w:r>
    </w:p>
    <w:p w:rsidR="00807F09" w:rsidRDefault="00807F09" w:rsidP="00807F09">
      <w:pPr>
        <w:tabs>
          <w:tab w:val="left" w:pos="460"/>
          <w:tab w:val="left" w:pos="1240"/>
          <w:tab w:val="left" w:pos="2000"/>
          <w:tab w:val="left" w:pos="3180"/>
        </w:tabs>
        <w:rPr>
          <w:sz w:val="20"/>
          <w:szCs w:val="20"/>
        </w:rPr>
      </w:pPr>
      <w:r>
        <w:rPr>
          <w:rFonts w:eastAsia="Times New Roman"/>
          <w:color w:val="00000A"/>
          <w:sz w:val="24"/>
          <w:szCs w:val="24"/>
        </w:rPr>
        <w:t>не</w:t>
      </w:r>
      <w:r>
        <w:rPr>
          <w:rFonts w:eastAsia="Times New Roman"/>
          <w:color w:val="00000A"/>
          <w:sz w:val="24"/>
          <w:szCs w:val="24"/>
        </w:rPr>
        <w:tab/>
        <w:t>Муза</w:t>
      </w:r>
      <w:r>
        <w:rPr>
          <w:rFonts w:eastAsia="Times New Roman"/>
          <w:color w:val="00000A"/>
          <w:sz w:val="24"/>
          <w:szCs w:val="24"/>
        </w:rPr>
        <w:tab/>
        <w:t>воды</w:t>
      </w:r>
      <w:r>
        <w:rPr>
          <w:rFonts w:eastAsia="Times New Roman"/>
          <w:color w:val="00000A"/>
          <w:sz w:val="24"/>
          <w:szCs w:val="24"/>
        </w:rPr>
        <w:tab/>
        <w:t>набирает</w:t>
      </w:r>
      <w:r>
        <w:rPr>
          <w:rFonts w:eastAsia="Times New Roman"/>
          <w:color w:val="00000A"/>
          <w:sz w:val="24"/>
          <w:szCs w:val="24"/>
        </w:rPr>
        <w:tab/>
        <w:t>в</w:t>
      </w:r>
    </w:p>
    <w:p w:rsidR="00807F09" w:rsidRDefault="00807F09" w:rsidP="00807F09">
      <w:pPr>
        <w:spacing w:line="1" w:lineRule="exact"/>
        <w:rPr>
          <w:sz w:val="20"/>
          <w:szCs w:val="20"/>
        </w:rPr>
      </w:pPr>
    </w:p>
    <w:p w:rsidR="00807F09" w:rsidRDefault="00807F09" w:rsidP="00807F09">
      <w:pPr>
        <w:rPr>
          <w:sz w:val="20"/>
          <w:szCs w:val="20"/>
        </w:rPr>
      </w:pPr>
      <w:r>
        <w:rPr>
          <w:rFonts w:eastAsia="Times New Roman"/>
          <w:color w:val="00000A"/>
          <w:sz w:val="24"/>
          <w:szCs w:val="24"/>
        </w:rPr>
        <w:t>рот…»  «Я  обнял  эти  плечи  и</w:t>
      </w:r>
    </w:p>
    <w:p w:rsidR="00807F09" w:rsidRDefault="00807F09" w:rsidP="00807F09">
      <w:pPr>
        <w:rPr>
          <w:sz w:val="20"/>
          <w:szCs w:val="20"/>
        </w:rPr>
      </w:pPr>
      <w:r>
        <w:rPr>
          <w:rFonts w:eastAsia="Times New Roman"/>
          <w:color w:val="00000A"/>
          <w:sz w:val="24"/>
          <w:szCs w:val="24"/>
        </w:rPr>
        <w:t>взглянул…»</w:t>
      </w:r>
    </w:p>
    <w:p w:rsidR="00807F09" w:rsidRDefault="00807F09" w:rsidP="00807F09">
      <w:pPr>
        <w:rPr>
          <w:sz w:val="20"/>
          <w:szCs w:val="20"/>
        </w:rPr>
      </w:pPr>
      <w:r>
        <w:rPr>
          <w:rFonts w:eastAsia="Times New Roman"/>
          <w:color w:val="00000A"/>
          <w:sz w:val="24"/>
          <w:szCs w:val="24"/>
        </w:rPr>
        <w:t>Нобелевская лекция</w:t>
      </w:r>
    </w:p>
    <w:p w:rsidR="00807F09" w:rsidRDefault="00807F09" w:rsidP="00807F09">
      <w:pPr>
        <w:spacing w:line="5" w:lineRule="exact"/>
        <w:rPr>
          <w:sz w:val="20"/>
          <w:szCs w:val="20"/>
        </w:rPr>
      </w:pPr>
    </w:p>
    <w:p w:rsidR="00807F09" w:rsidRDefault="00807F09" w:rsidP="00807F09">
      <w:pPr>
        <w:rPr>
          <w:sz w:val="20"/>
          <w:szCs w:val="20"/>
        </w:rPr>
      </w:pPr>
      <w:r>
        <w:rPr>
          <w:rFonts w:eastAsia="Times New Roman"/>
          <w:b/>
          <w:bCs/>
          <w:color w:val="00000A"/>
          <w:sz w:val="24"/>
          <w:szCs w:val="24"/>
        </w:rPr>
        <w:t>Н.М. Рубцов</w:t>
      </w:r>
    </w:p>
    <w:p w:rsidR="00807F09" w:rsidRDefault="00807F09" w:rsidP="00807F09">
      <w:pPr>
        <w:spacing w:line="7" w:lineRule="exact"/>
        <w:rPr>
          <w:sz w:val="20"/>
          <w:szCs w:val="20"/>
        </w:rPr>
      </w:pPr>
    </w:p>
    <w:p w:rsidR="00807F09" w:rsidRDefault="00807F09" w:rsidP="00807F09">
      <w:pPr>
        <w:spacing w:line="233" w:lineRule="auto"/>
        <w:jc w:val="both"/>
        <w:rPr>
          <w:sz w:val="20"/>
          <w:szCs w:val="20"/>
        </w:rPr>
      </w:pPr>
      <w:r>
        <w:rPr>
          <w:rFonts w:eastAsia="Times New Roman"/>
          <w:color w:val="00000A"/>
          <w:sz w:val="24"/>
          <w:szCs w:val="24"/>
        </w:rPr>
        <w:t>Стихотворения: «В горнице», «Видения на холме», «Звезда</w:t>
      </w:r>
    </w:p>
    <w:p w:rsidR="00807F09" w:rsidRDefault="00807F09" w:rsidP="00807F09">
      <w:pPr>
        <w:spacing w:line="2" w:lineRule="exact"/>
        <w:rPr>
          <w:sz w:val="20"/>
          <w:szCs w:val="20"/>
        </w:rPr>
      </w:pPr>
    </w:p>
    <w:p w:rsidR="00807F09" w:rsidRDefault="00807F09" w:rsidP="00807F09">
      <w:pPr>
        <w:tabs>
          <w:tab w:val="left" w:pos="1220"/>
          <w:tab w:val="left" w:pos="2540"/>
        </w:tabs>
        <w:rPr>
          <w:sz w:val="20"/>
          <w:szCs w:val="20"/>
        </w:rPr>
      </w:pPr>
      <w:r>
        <w:rPr>
          <w:rFonts w:eastAsia="Times New Roman"/>
          <w:color w:val="00000A"/>
          <w:sz w:val="24"/>
          <w:szCs w:val="24"/>
        </w:rPr>
        <w:t>полей»,</w:t>
      </w:r>
      <w:r>
        <w:rPr>
          <w:sz w:val="20"/>
          <w:szCs w:val="20"/>
        </w:rPr>
        <w:tab/>
      </w:r>
      <w:r>
        <w:rPr>
          <w:rFonts w:eastAsia="Times New Roman"/>
          <w:color w:val="00000A"/>
          <w:sz w:val="24"/>
          <w:szCs w:val="24"/>
        </w:rPr>
        <w:t>«Зимняя</w:t>
      </w:r>
      <w:r>
        <w:rPr>
          <w:sz w:val="20"/>
          <w:szCs w:val="20"/>
        </w:rPr>
        <w:tab/>
      </w:r>
      <w:r>
        <w:rPr>
          <w:rFonts w:eastAsia="Times New Roman"/>
          <w:color w:val="00000A"/>
          <w:sz w:val="23"/>
          <w:szCs w:val="23"/>
        </w:rPr>
        <w:t>песня»,</w:t>
      </w:r>
    </w:p>
    <w:p w:rsidR="00807F09" w:rsidRDefault="00807F09" w:rsidP="00807F09">
      <w:pPr>
        <w:spacing w:line="12" w:lineRule="exact"/>
        <w:rPr>
          <w:sz w:val="20"/>
          <w:szCs w:val="20"/>
        </w:rPr>
      </w:pPr>
    </w:p>
    <w:p w:rsidR="00807F09" w:rsidRDefault="00807F09" w:rsidP="00807F09">
      <w:pPr>
        <w:spacing w:line="236" w:lineRule="auto"/>
        <w:jc w:val="both"/>
        <w:rPr>
          <w:sz w:val="20"/>
          <w:szCs w:val="20"/>
        </w:rPr>
      </w:pPr>
      <w:r>
        <w:rPr>
          <w:rFonts w:eastAsia="Times New Roman"/>
          <w:color w:val="00000A"/>
          <w:sz w:val="24"/>
          <w:szCs w:val="24"/>
        </w:rPr>
        <w:t>«Привет, Россия, родина моя!..», «Тихая моя родина!», «Русский огонек», «Стихи»</w:t>
      </w:r>
    </w:p>
    <w:p w:rsidR="00807F09" w:rsidRDefault="00807F09" w:rsidP="00807F09">
      <w:pPr>
        <w:spacing w:line="283" w:lineRule="exact"/>
        <w:rPr>
          <w:sz w:val="20"/>
          <w:szCs w:val="20"/>
        </w:rPr>
      </w:pPr>
    </w:p>
    <w:p w:rsidR="00807F09" w:rsidRDefault="00807F09" w:rsidP="00807F09">
      <w:pPr>
        <w:rPr>
          <w:sz w:val="20"/>
          <w:szCs w:val="20"/>
        </w:rPr>
      </w:pPr>
      <w:r>
        <w:rPr>
          <w:rFonts w:eastAsia="Times New Roman"/>
          <w:b/>
          <w:bCs/>
          <w:color w:val="00000A"/>
          <w:sz w:val="24"/>
          <w:szCs w:val="24"/>
        </w:rPr>
        <w:t>Проза  второй  половины  ХХ</w:t>
      </w:r>
    </w:p>
    <w:p w:rsidR="00807F09" w:rsidRDefault="00807F09" w:rsidP="00807F09">
      <w:pPr>
        <w:rPr>
          <w:sz w:val="20"/>
          <w:szCs w:val="20"/>
        </w:rPr>
      </w:pPr>
      <w:r>
        <w:rPr>
          <w:rFonts w:eastAsia="Times New Roman"/>
          <w:b/>
          <w:bCs/>
          <w:color w:val="00000A"/>
          <w:sz w:val="24"/>
          <w:szCs w:val="24"/>
        </w:rPr>
        <w:t>века</w:t>
      </w:r>
    </w:p>
    <w:p w:rsidR="00807F09" w:rsidRDefault="00807F09" w:rsidP="00807F09">
      <w:pPr>
        <w:rPr>
          <w:sz w:val="20"/>
          <w:szCs w:val="20"/>
        </w:rPr>
      </w:pPr>
      <w:r>
        <w:rPr>
          <w:rFonts w:eastAsia="Times New Roman"/>
          <w:b/>
          <w:bCs/>
          <w:color w:val="00000A"/>
          <w:sz w:val="24"/>
          <w:szCs w:val="24"/>
        </w:rPr>
        <w:t>Ф.А. Абрамов</w:t>
      </w:r>
    </w:p>
    <w:p w:rsidR="00807F09" w:rsidRDefault="00807F09" w:rsidP="00807F09">
      <w:pPr>
        <w:spacing w:line="7" w:lineRule="exact"/>
        <w:rPr>
          <w:sz w:val="20"/>
          <w:szCs w:val="20"/>
        </w:rPr>
      </w:pPr>
    </w:p>
    <w:p w:rsidR="00807F09" w:rsidRDefault="00807F09" w:rsidP="00807F09">
      <w:pPr>
        <w:spacing w:line="236" w:lineRule="auto"/>
        <w:ind w:right="740"/>
        <w:rPr>
          <w:sz w:val="20"/>
          <w:szCs w:val="20"/>
        </w:rPr>
      </w:pPr>
      <w:r>
        <w:rPr>
          <w:rFonts w:eastAsia="Times New Roman"/>
          <w:color w:val="00000A"/>
          <w:sz w:val="24"/>
          <w:szCs w:val="24"/>
        </w:rPr>
        <w:t xml:space="preserve">Роман «Братья и сестры» </w:t>
      </w:r>
      <w:r>
        <w:rPr>
          <w:rFonts w:eastAsia="Times New Roman"/>
          <w:b/>
          <w:bCs/>
          <w:color w:val="00000A"/>
          <w:sz w:val="24"/>
          <w:szCs w:val="24"/>
        </w:rPr>
        <w:t>Ч.Т. Айтматов</w:t>
      </w:r>
    </w:p>
    <w:p w:rsidR="00807F09" w:rsidRDefault="00807F09" w:rsidP="00807F09">
      <w:pPr>
        <w:spacing w:line="9" w:lineRule="exact"/>
        <w:rPr>
          <w:sz w:val="20"/>
          <w:szCs w:val="20"/>
        </w:rPr>
      </w:pPr>
    </w:p>
    <w:p w:rsidR="00807F09" w:rsidRDefault="00807F09" w:rsidP="00807F09">
      <w:pPr>
        <w:spacing w:line="236" w:lineRule="auto"/>
        <w:jc w:val="both"/>
        <w:rPr>
          <w:sz w:val="20"/>
          <w:szCs w:val="20"/>
        </w:rPr>
      </w:pPr>
      <w:r>
        <w:rPr>
          <w:rFonts w:eastAsia="Times New Roman"/>
          <w:color w:val="00000A"/>
          <w:sz w:val="24"/>
          <w:szCs w:val="24"/>
        </w:rPr>
        <w:t>Повести «Пегий пес, бегущий краем моря», «Белый пароход», «Прощай, Гюльсары»</w:t>
      </w:r>
    </w:p>
    <w:p w:rsidR="00807F09" w:rsidRDefault="00807F09" w:rsidP="00807F09">
      <w:pPr>
        <w:spacing w:line="6" w:lineRule="exact"/>
        <w:rPr>
          <w:sz w:val="20"/>
          <w:szCs w:val="20"/>
        </w:rPr>
      </w:pPr>
    </w:p>
    <w:p w:rsidR="00807F09" w:rsidRDefault="00807F09" w:rsidP="00807F09">
      <w:pPr>
        <w:rPr>
          <w:sz w:val="20"/>
          <w:szCs w:val="20"/>
        </w:rPr>
      </w:pPr>
      <w:r>
        <w:rPr>
          <w:rFonts w:eastAsia="Times New Roman"/>
          <w:b/>
          <w:bCs/>
          <w:color w:val="00000A"/>
          <w:sz w:val="24"/>
          <w:szCs w:val="24"/>
        </w:rPr>
        <w:t>В.П. Аксѐнов</w:t>
      </w:r>
    </w:p>
    <w:p w:rsidR="00807F09" w:rsidRDefault="00807F09" w:rsidP="00807F09">
      <w:pPr>
        <w:tabs>
          <w:tab w:val="left" w:pos="1320"/>
          <w:tab w:val="left" w:pos="3080"/>
        </w:tabs>
        <w:rPr>
          <w:sz w:val="20"/>
          <w:szCs w:val="20"/>
        </w:rPr>
      </w:pPr>
      <w:r>
        <w:rPr>
          <w:rFonts w:eastAsia="Times New Roman"/>
          <w:color w:val="00000A"/>
          <w:sz w:val="24"/>
          <w:szCs w:val="24"/>
        </w:rPr>
        <w:t>Повести</w:t>
      </w:r>
      <w:r>
        <w:rPr>
          <w:sz w:val="20"/>
          <w:szCs w:val="20"/>
        </w:rPr>
        <w:tab/>
      </w:r>
      <w:r>
        <w:rPr>
          <w:rFonts w:eastAsia="Times New Roman"/>
          <w:color w:val="00000A"/>
          <w:sz w:val="24"/>
          <w:szCs w:val="24"/>
        </w:rPr>
        <w:t>«Апельсины</w:t>
      </w:r>
      <w:r>
        <w:rPr>
          <w:sz w:val="20"/>
          <w:szCs w:val="20"/>
        </w:rPr>
        <w:tab/>
      </w:r>
      <w:r>
        <w:rPr>
          <w:rFonts w:eastAsia="Times New Roman"/>
          <w:color w:val="00000A"/>
          <w:sz w:val="23"/>
          <w:szCs w:val="23"/>
        </w:rPr>
        <w:t>из</w:t>
      </w:r>
    </w:p>
    <w:p w:rsidR="00807F09" w:rsidRDefault="00807F09" w:rsidP="00807F09">
      <w:pPr>
        <w:rPr>
          <w:sz w:val="20"/>
          <w:szCs w:val="20"/>
        </w:rPr>
      </w:pPr>
      <w:r>
        <w:rPr>
          <w:rFonts w:eastAsia="Times New Roman"/>
          <w:color w:val="00000A"/>
          <w:sz w:val="24"/>
          <w:szCs w:val="24"/>
        </w:rPr>
        <w:t>Марокко»,</w:t>
      </w:r>
    </w:p>
    <w:p w:rsidR="00807F09" w:rsidRDefault="00807F09" w:rsidP="00807F09">
      <w:pPr>
        <w:rPr>
          <w:sz w:val="20"/>
          <w:szCs w:val="20"/>
        </w:rPr>
      </w:pPr>
      <w:r>
        <w:rPr>
          <w:rFonts w:eastAsia="Times New Roman"/>
          <w:color w:val="00000A"/>
          <w:sz w:val="24"/>
          <w:szCs w:val="24"/>
        </w:rPr>
        <w:t>«Зато варенная бочкотара»</w:t>
      </w:r>
    </w:p>
    <w:p w:rsidR="00807F09" w:rsidRDefault="00807F09" w:rsidP="00807F09">
      <w:pPr>
        <w:spacing w:line="5" w:lineRule="exact"/>
        <w:rPr>
          <w:sz w:val="20"/>
          <w:szCs w:val="20"/>
        </w:rPr>
      </w:pPr>
    </w:p>
    <w:p w:rsidR="00807F09" w:rsidRDefault="00807F09" w:rsidP="00807F09">
      <w:pPr>
        <w:rPr>
          <w:sz w:val="20"/>
          <w:szCs w:val="20"/>
        </w:rPr>
      </w:pPr>
      <w:r>
        <w:rPr>
          <w:rFonts w:eastAsia="Times New Roman"/>
          <w:b/>
          <w:bCs/>
          <w:color w:val="00000A"/>
          <w:sz w:val="24"/>
          <w:szCs w:val="24"/>
        </w:rPr>
        <w:t>В.П. Астафьев</w:t>
      </w:r>
    </w:p>
    <w:p w:rsidR="00807F09" w:rsidRDefault="00807F09" w:rsidP="00807F09">
      <w:pPr>
        <w:spacing w:line="7" w:lineRule="exact"/>
        <w:rPr>
          <w:sz w:val="20"/>
          <w:szCs w:val="20"/>
        </w:rPr>
      </w:pPr>
    </w:p>
    <w:p w:rsidR="00807F09" w:rsidRDefault="00807F09" w:rsidP="00807F09">
      <w:pPr>
        <w:spacing w:line="236" w:lineRule="auto"/>
        <w:jc w:val="both"/>
        <w:rPr>
          <w:sz w:val="20"/>
          <w:szCs w:val="20"/>
        </w:rPr>
      </w:pPr>
      <w:r>
        <w:rPr>
          <w:rFonts w:eastAsia="Times New Roman"/>
          <w:color w:val="00000A"/>
          <w:sz w:val="24"/>
          <w:szCs w:val="24"/>
        </w:rPr>
        <w:t>Роман «Царь-рыба». Повести: «Веселый солдат», «Пастух и пастушка»</w:t>
      </w:r>
    </w:p>
    <w:p w:rsidR="00807F09" w:rsidRDefault="00807F09" w:rsidP="00807F09">
      <w:pPr>
        <w:spacing w:line="6" w:lineRule="exact"/>
        <w:rPr>
          <w:sz w:val="20"/>
          <w:szCs w:val="20"/>
        </w:rPr>
      </w:pPr>
    </w:p>
    <w:p w:rsidR="00807F09" w:rsidRDefault="00807F09" w:rsidP="00807F09">
      <w:pPr>
        <w:rPr>
          <w:sz w:val="20"/>
          <w:szCs w:val="20"/>
        </w:rPr>
      </w:pPr>
      <w:r>
        <w:rPr>
          <w:rFonts w:eastAsia="Times New Roman"/>
          <w:b/>
          <w:bCs/>
          <w:color w:val="00000A"/>
          <w:sz w:val="24"/>
          <w:szCs w:val="24"/>
        </w:rPr>
        <w:t>В.И. Белов</w:t>
      </w:r>
    </w:p>
    <w:p w:rsidR="00807F09" w:rsidRDefault="00807F09" w:rsidP="00807F09">
      <w:pPr>
        <w:spacing w:line="7" w:lineRule="exact"/>
        <w:rPr>
          <w:sz w:val="20"/>
          <w:szCs w:val="20"/>
        </w:rPr>
      </w:pPr>
    </w:p>
    <w:p w:rsidR="00807F09" w:rsidRDefault="00807F09" w:rsidP="00807F09">
      <w:pPr>
        <w:spacing w:line="234" w:lineRule="auto"/>
        <w:jc w:val="both"/>
        <w:rPr>
          <w:sz w:val="20"/>
          <w:szCs w:val="20"/>
        </w:rPr>
      </w:pPr>
      <w:r>
        <w:rPr>
          <w:rFonts w:eastAsia="Times New Roman"/>
          <w:color w:val="00000A"/>
          <w:sz w:val="24"/>
          <w:szCs w:val="24"/>
        </w:rPr>
        <w:t>Повесть «Привычное дело», книга «Лад»</w:t>
      </w:r>
    </w:p>
    <w:p w:rsidR="00807F09" w:rsidRDefault="00807F09" w:rsidP="00807F09">
      <w:pPr>
        <w:spacing w:line="6" w:lineRule="exact"/>
        <w:rPr>
          <w:sz w:val="20"/>
          <w:szCs w:val="20"/>
        </w:rPr>
      </w:pPr>
    </w:p>
    <w:p w:rsidR="00807F09" w:rsidRDefault="00807F09" w:rsidP="00807F09">
      <w:pPr>
        <w:rPr>
          <w:sz w:val="20"/>
          <w:szCs w:val="20"/>
        </w:rPr>
      </w:pPr>
      <w:r>
        <w:rPr>
          <w:rFonts w:eastAsia="Times New Roman"/>
          <w:b/>
          <w:bCs/>
          <w:color w:val="00000A"/>
          <w:sz w:val="24"/>
          <w:szCs w:val="24"/>
        </w:rPr>
        <w:t>А.Г. Битов</w:t>
      </w:r>
    </w:p>
    <w:p w:rsidR="00807F09" w:rsidRDefault="00807F09" w:rsidP="00807F09">
      <w:pPr>
        <w:spacing w:line="7" w:lineRule="exact"/>
        <w:rPr>
          <w:sz w:val="20"/>
          <w:szCs w:val="20"/>
        </w:rPr>
      </w:pPr>
    </w:p>
    <w:p w:rsidR="00807F09" w:rsidRDefault="00807F09" w:rsidP="00807F09">
      <w:pPr>
        <w:spacing w:line="234" w:lineRule="auto"/>
        <w:jc w:val="both"/>
        <w:rPr>
          <w:sz w:val="20"/>
          <w:szCs w:val="20"/>
        </w:rPr>
      </w:pPr>
      <w:r>
        <w:rPr>
          <w:rFonts w:eastAsia="Times New Roman"/>
          <w:color w:val="00000A"/>
          <w:sz w:val="24"/>
          <w:szCs w:val="24"/>
        </w:rPr>
        <w:t>Книга очерков «Уроки Армении»</w:t>
      </w:r>
    </w:p>
    <w:p w:rsidR="00807F09" w:rsidRDefault="00807F09" w:rsidP="00807F09">
      <w:pPr>
        <w:spacing w:line="6" w:lineRule="exact"/>
        <w:rPr>
          <w:sz w:val="20"/>
          <w:szCs w:val="20"/>
        </w:rPr>
      </w:pPr>
    </w:p>
    <w:p w:rsidR="00807F09" w:rsidRDefault="00807F09" w:rsidP="00807F09">
      <w:pPr>
        <w:rPr>
          <w:sz w:val="20"/>
          <w:szCs w:val="20"/>
        </w:rPr>
      </w:pPr>
      <w:r>
        <w:rPr>
          <w:rFonts w:eastAsia="Times New Roman"/>
          <w:b/>
          <w:bCs/>
          <w:color w:val="00000A"/>
          <w:sz w:val="24"/>
          <w:szCs w:val="24"/>
        </w:rPr>
        <w:t>В.В. Быков</w:t>
      </w:r>
    </w:p>
    <w:p w:rsidR="00807F09" w:rsidRDefault="00807F09" w:rsidP="00807F09">
      <w:pPr>
        <w:spacing w:line="8" w:lineRule="exact"/>
        <w:rPr>
          <w:sz w:val="20"/>
          <w:szCs w:val="20"/>
        </w:rPr>
      </w:pPr>
    </w:p>
    <w:p w:rsidR="00807F09" w:rsidRDefault="00807F09" w:rsidP="00807F09">
      <w:pPr>
        <w:spacing w:line="234" w:lineRule="auto"/>
        <w:jc w:val="both"/>
        <w:rPr>
          <w:sz w:val="20"/>
          <w:szCs w:val="20"/>
        </w:rPr>
      </w:pPr>
      <w:r>
        <w:rPr>
          <w:rFonts w:eastAsia="Times New Roman"/>
          <w:color w:val="00000A"/>
          <w:sz w:val="24"/>
          <w:szCs w:val="24"/>
        </w:rPr>
        <w:t>Повести: «Знак беды», «Обелиск», «Сотников»</w:t>
      </w:r>
    </w:p>
    <w:p w:rsidR="00807F09" w:rsidRDefault="00807F09" w:rsidP="00807F09">
      <w:pPr>
        <w:spacing w:line="6" w:lineRule="exact"/>
        <w:rPr>
          <w:sz w:val="20"/>
          <w:szCs w:val="20"/>
        </w:rPr>
      </w:pPr>
    </w:p>
    <w:p w:rsidR="00807F09" w:rsidRDefault="00807F09" w:rsidP="00807F09">
      <w:pPr>
        <w:rPr>
          <w:sz w:val="20"/>
          <w:szCs w:val="20"/>
        </w:rPr>
      </w:pPr>
      <w:r>
        <w:rPr>
          <w:rFonts w:eastAsia="Times New Roman"/>
          <w:b/>
          <w:bCs/>
          <w:color w:val="00000A"/>
          <w:sz w:val="24"/>
          <w:szCs w:val="24"/>
        </w:rPr>
        <w:t>Б.Л. Васильев</w:t>
      </w:r>
    </w:p>
    <w:p w:rsidR="00807F09" w:rsidRDefault="00807F09" w:rsidP="00807F09">
      <w:pPr>
        <w:spacing w:line="7" w:lineRule="exact"/>
        <w:rPr>
          <w:sz w:val="20"/>
          <w:szCs w:val="20"/>
        </w:rPr>
      </w:pPr>
    </w:p>
    <w:p w:rsidR="00807F09" w:rsidRDefault="00807F09" w:rsidP="00807F09">
      <w:pPr>
        <w:spacing w:line="236" w:lineRule="auto"/>
        <w:jc w:val="both"/>
        <w:rPr>
          <w:sz w:val="20"/>
          <w:szCs w:val="20"/>
        </w:rPr>
      </w:pPr>
      <w:r>
        <w:rPr>
          <w:rFonts w:eastAsia="Times New Roman"/>
          <w:color w:val="00000A"/>
          <w:sz w:val="24"/>
          <w:szCs w:val="24"/>
        </w:rPr>
        <w:t>Повести: «А зори здесь тихие», «В списках не значился», «Завтра была война»</w:t>
      </w:r>
    </w:p>
    <w:p w:rsidR="00807F09" w:rsidRDefault="00807F09" w:rsidP="00807F09">
      <w:pPr>
        <w:sectPr w:rsidR="00807F09">
          <w:pgSz w:w="11900" w:h="16838"/>
          <w:pgMar w:top="1219" w:right="1099" w:bottom="441" w:left="1440" w:header="0" w:footer="0" w:gutter="0"/>
          <w:cols w:num="2" w:space="720" w:equalWidth="0">
            <w:col w:w="5840" w:space="200"/>
            <w:col w:w="3320"/>
          </w:cols>
        </w:sectPr>
      </w:pPr>
    </w:p>
    <w:p w:rsidR="00807F09" w:rsidRDefault="00F02363" w:rsidP="00807F09">
      <w:pPr>
        <w:ind w:left="6040"/>
        <w:rPr>
          <w:sz w:val="20"/>
          <w:szCs w:val="20"/>
        </w:rPr>
      </w:pPr>
      <w:r w:rsidRPr="00F02363">
        <w:rPr>
          <w:rFonts w:eastAsia="Times New Roman"/>
          <w:b/>
          <w:bCs/>
          <w:noProof/>
          <w:color w:val="00000A"/>
          <w:sz w:val="24"/>
          <w:szCs w:val="24"/>
        </w:rPr>
        <w:lastRenderedPageBreak/>
        <w:pict>
          <v:line id="Shape 707" o:spid="_x0000_s1062" style="position:absolute;left:0;text-align:left;z-index:-251519488;visibility:visible;mso-position-horizontal-relative:page;mso-position-vertical-relative:page" from="66.35pt,60.55pt" to="545.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08" o:spid="_x0000_s1061" style="position:absolute;left:0;text-align:left;z-index:-251518464;visibility:visible;mso-position-horizontal-relative:page;mso-position-vertical-relative:page" from="66.6pt,60.35pt" to="66.6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09" o:spid="_x0000_s1060" style="position:absolute;left:0;text-align:left;z-index:-251517440;visibility:visible;mso-position-horizontal-relative:page;mso-position-vertical-relative:page" from="186pt,60.35pt" to="186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10" o:spid="_x0000_s1059" style="position:absolute;left:0;text-align:left;z-index:-251516416;visibility:visible;mso-position-horizontal-relative:page;mso-position-vertical-relative:page" from="369.15pt,60.35pt" to="369.15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" o:allowincell="f" filled="t" strokecolor="#00000a" strokeweight=".48pt">
            <v:stroke joinstyle="miter"/>
            <o:lock v:ext="edit" shapetype="f"/>
            <w10:wrap anchorx="page" anchory="page"/>
          </v:line>
        </w:pict>
      </w:r>
      <w:r w:rsidRPr="00F02363">
        <w:rPr>
          <w:rFonts w:eastAsia="Times New Roman"/>
          <w:b/>
          <w:bCs/>
          <w:noProof/>
          <w:color w:val="00000A"/>
          <w:sz w:val="24"/>
          <w:szCs w:val="24"/>
        </w:rPr>
        <w:pict>
          <v:line id="Shape 711" o:spid="_x0000_s1058" style="position:absolute;left:0;text-align:left;z-index:-251515392;visibility:visible;mso-position-horizontal-relative:page;mso-position-vertical-relative:page" from="66.35pt,792.45pt" to="545.5pt,7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" o:allowincell="f" filled="t" strokecolor="#00000a" strokeweight=".48pt">
            <v:stroke joinstyle="miter"/>
            <o:lock v:ext="edit" shapetype="f"/>
            <w10:wrap anchorx="page" anchory="page"/>
          </v:line>
        </w:pict>
      </w:r>
      <w:r w:rsidRPr="00F02363">
        <w:rPr>
          <w:rFonts w:eastAsia="Times New Roman"/>
          <w:b/>
          <w:bCs/>
          <w:noProof/>
          <w:color w:val="00000A"/>
          <w:sz w:val="24"/>
          <w:szCs w:val="24"/>
        </w:rPr>
        <w:pict>
          <v:line id="Shape 712" o:spid="_x0000_s1057" style="position:absolute;left:0;text-align:left;z-index:-251514368;visibility:visible;mso-position-horizontal-relative:page;mso-position-vertical-relative:page" from="545.25pt,60.35pt" to="545.25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" o:allowincell="f" filled="t" strokecolor="#00000a" strokeweight=".48pt">
            <v:stroke joinstyle="miter"/>
            <o:lock v:ext="edit" shapetype="f"/>
            <w10:wrap anchorx="page" anchory="page"/>
          </v:line>
        </w:pict>
      </w:r>
      <w:r w:rsidR="00807F09">
        <w:rPr>
          <w:rFonts w:eastAsia="Times New Roman"/>
          <w:b/>
          <w:bCs/>
          <w:color w:val="00000A"/>
          <w:sz w:val="24"/>
          <w:szCs w:val="24"/>
        </w:rPr>
        <w:t>Г.Н. Владимов</w:t>
      </w:r>
    </w:p>
    <w:p w:rsidR="00807F09" w:rsidRDefault="00807F09" w:rsidP="00807F09">
      <w:pPr>
        <w:tabs>
          <w:tab w:val="left" w:pos="7180"/>
          <w:tab w:val="left" w:pos="8440"/>
        </w:tabs>
        <w:spacing w:line="236" w:lineRule="auto"/>
        <w:ind w:left="6040"/>
        <w:rPr>
          <w:sz w:val="20"/>
          <w:szCs w:val="20"/>
        </w:rPr>
      </w:pPr>
      <w:r>
        <w:rPr>
          <w:rFonts w:eastAsia="Times New Roman"/>
          <w:color w:val="00000A"/>
          <w:sz w:val="24"/>
          <w:szCs w:val="24"/>
        </w:rPr>
        <w:t>Повесть</w:t>
      </w:r>
      <w:r>
        <w:rPr>
          <w:sz w:val="20"/>
          <w:szCs w:val="20"/>
        </w:rPr>
        <w:tab/>
      </w:r>
      <w:r>
        <w:rPr>
          <w:rFonts w:eastAsia="Times New Roman"/>
          <w:color w:val="00000A"/>
          <w:sz w:val="24"/>
          <w:szCs w:val="24"/>
        </w:rPr>
        <w:t>«Верный</w:t>
      </w:r>
      <w:r>
        <w:rPr>
          <w:sz w:val="20"/>
          <w:szCs w:val="20"/>
        </w:rPr>
        <w:tab/>
      </w:r>
      <w:r>
        <w:rPr>
          <w:rFonts w:eastAsia="Times New Roman"/>
          <w:color w:val="00000A"/>
          <w:sz w:val="24"/>
          <w:szCs w:val="24"/>
        </w:rPr>
        <w:t>Руслан»,</w:t>
      </w:r>
    </w:p>
    <w:p w:rsidR="00807F09" w:rsidRDefault="00807F09" w:rsidP="00807F09">
      <w:pPr>
        <w:ind w:left="6040"/>
        <w:rPr>
          <w:sz w:val="20"/>
          <w:szCs w:val="20"/>
        </w:rPr>
      </w:pPr>
      <w:r>
        <w:rPr>
          <w:rFonts w:eastAsia="Times New Roman"/>
          <w:color w:val="00000A"/>
          <w:sz w:val="24"/>
          <w:szCs w:val="24"/>
        </w:rPr>
        <w:t>роман «Генерал и его армия»</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В.Н. Войнович</w:t>
      </w:r>
    </w:p>
    <w:p w:rsidR="00807F09" w:rsidRDefault="00807F09" w:rsidP="00807F09">
      <w:pPr>
        <w:tabs>
          <w:tab w:val="left" w:pos="7320"/>
          <w:tab w:val="left" w:pos="7940"/>
        </w:tabs>
        <w:spacing w:line="235" w:lineRule="auto"/>
        <w:ind w:left="6040"/>
        <w:rPr>
          <w:sz w:val="20"/>
          <w:szCs w:val="20"/>
        </w:rPr>
      </w:pPr>
      <w:r>
        <w:rPr>
          <w:rFonts w:eastAsia="Times New Roman"/>
          <w:color w:val="00000A"/>
          <w:sz w:val="24"/>
          <w:szCs w:val="24"/>
        </w:rPr>
        <w:t>«Жизнь</w:t>
      </w:r>
      <w:r>
        <w:rPr>
          <w:sz w:val="20"/>
          <w:szCs w:val="20"/>
        </w:rPr>
        <w:tab/>
      </w:r>
      <w:r>
        <w:rPr>
          <w:rFonts w:eastAsia="Times New Roman"/>
          <w:color w:val="00000A"/>
          <w:sz w:val="24"/>
          <w:szCs w:val="24"/>
        </w:rPr>
        <w:t>и</w:t>
      </w:r>
      <w:r>
        <w:rPr>
          <w:sz w:val="20"/>
          <w:szCs w:val="20"/>
        </w:rPr>
        <w:tab/>
      </w:r>
      <w:r>
        <w:rPr>
          <w:rFonts w:eastAsia="Times New Roman"/>
          <w:color w:val="00000A"/>
          <w:sz w:val="24"/>
          <w:szCs w:val="24"/>
        </w:rPr>
        <w:t>необычайные</w:t>
      </w:r>
    </w:p>
    <w:p w:rsidR="00807F09" w:rsidRDefault="00807F09" w:rsidP="00807F09">
      <w:pPr>
        <w:spacing w:line="1" w:lineRule="exact"/>
        <w:rPr>
          <w:sz w:val="20"/>
          <w:szCs w:val="20"/>
        </w:rPr>
      </w:pPr>
    </w:p>
    <w:p w:rsidR="00807F09" w:rsidRDefault="00807F09" w:rsidP="00807F09">
      <w:pPr>
        <w:tabs>
          <w:tab w:val="left" w:pos="7660"/>
          <w:tab w:val="left" w:pos="8700"/>
        </w:tabs>
        <w:ind w:left="6040"/>
        <w:rPr>
          <w:sz w:val="20"/>
          <w:szCs w:val="20"/>
        </w:rPr>
      </w:pPr>
      <w:r>
        <w:rPr>
          <w:rFonts w:eastAsia="Times New Roman"/>
          <w:color w:val="00000A"/>
          <w:sz w:val="24"/>
          <w:szCs w:val="24"/>
        </w:rPr>
        <w:t>приключения</w:t>
      </w:r>
      <w:r>
        <w:rPr>
          <w:rFonts w:eastAsia="Times New Roman"/>
          <w:color w:val="00000A"/>
          <w:sz w:val="24"/>
          <w:szCs w:val="24"/>
        </w:rPr>
        <w:tab/>
        <w:t>солдата</w:t>
      </w:r>
      <w:r>
        <w:rPr>
          <w:rFonts w:eastAsia="Times New Roman"/>
          <w:color w:val="00000A"/>
          <w:sz w:val="24"/>
          <w:szCs w:val="24"/>
        </w:rPr>
        <w:tab/>
        <w:t>Ивана</w:t>
      </w:r>
    </w:p>
    <w:p w:rsidR="00807F09" w:rsidRDefault="00807F09" w:rsidP="00807F09">
      <w:pPr>
        <w:ind w:left="6040"/>
        <w:rPr>
          <w:sz w:val="20"/>
          <w:szCs w:val="20"/>
        </w:rPr>
      </w:pPr>
      <w:r>
        <w:rPr>
          <w:rFonts w:eastAsia="Times New Roman"/>
          <w:color w:val="00000A"/>
          <w:sz w:val="24"/>
          <w:szCs w:val="24"/>
        </w:rPr>
        <w:t>Чонкина», «Москва 2042»</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В.С. Гроссман</w:t>
      </w:r>
    </w:p>
    <w:p w:rsidR="00807F09" w:rsidRDefault="00807F09" w:rsidP="00807F09">
      <w:pPr>
        <w:spacing w:line="235" w:lineRule="auto"/>
        <w:ind w:left="6040"/>
        <w:rPr>
          <w:sz w:val="20"/>
          <w:szCs w:val="20"/>
        </w:rPr>
      </w:pPr>
      <w:r>
        <w:rPr>
          <w:rFonts w:eastAsia="Times New Roman"/>
          <w:color w:val="00000A"/>
          <w:sz w:val="24"/>
          <w:szCs w:val="24"/>
        </w:rPr>
        <w:t>Роман «Жизнь и судьба»</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С.Д. Довлатов</w:t>
      </w:r>
    </w:p>
    <w:p w:rsidR="00807F09" w:rsidRDefault="00807F09" w:rsidP="00807F09">
      <w:pPr>
        <w:tabs>
          <w:tab w:val="left" w:pos="7020"/>
          <w:tab w:val="left" w:pos="8140"/>
        </w:tabs>
        <w:spacing w:line="235" w:lineRule="auto"/>
        <w:ind w:left="6040"/>
        <w:rPr>
          <w:sz w:val="20"/>
          <w:szCs w:val="20"/>
        </w:rPr>
      </w:pPr>
      <w:r>
        <w:rPr>
          <w:rFonts w:eastAsia="Times New Roman"/>
          <w:color w:val="00000A"/>
          <w:sz w:val="24"/>
          <w:szCs w:val="24"/>
        </w:rPr>
        <w:t>Книги</w:t>
      </w:r>
      <w:r>
        <w:rPr>
          <w:sz w:val="20"/>
          <w:szCs w:val="20"/>
        </w:rPr>
        <w:tab/>
      </w:r>
      <w:r>
        <w:rPr>
          <w:rFonts w:eastAsia="Times New Roman"/>
          <w:color w:val="00000A"/>
          <w:sz w:val="24"/>
          <w:szCs w:val="24"/>
        </w:rPr>
        <w:t>«Зона»,</w:t>
      </w:r>
      <w:r>
        <w:rPr>
          <w:sz w:val="20"/>
          <w:szCs w:val="20"/>
        </w:rPr>
        <w:tab/>
      </w:r>
      <w:r>
        <w:rPr>
          <w:rFonts w:eastAsia="Times New Roman"/>
          <w:color w:val="00000A"/>
          <w:sz w:val="24"/>
          <w:szCs w:val="24"/>
        </w:rPr>
        <w:t>«Чемодан»,</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«Заповедник»</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Ю.О. Домбровский</w:t>
      </w:r>
    </w:p>
    <w:p w:rsidR="00807F09" w:rsidRDefault="00807F09" w:rsidP="00807F09">
      <w:pPr>
        <w:tabs>
          <w:tab w:val="left" w:pos="6880"/>
          <w:tab w:val="left" w:pos="8280"/>
        </w:tabs>
        <w:spacing w:line="236" w:lineRule="auto"/>
        <w:ind w:left="6040"/>
        <w:rPr>
          <w:sz w:val="20"/>
          <w:szCs w:val="20"/>
        </w:rPr>
      </w:pPr>
      <w:r>
        <w:rPr>
          <w:rFonts w:eastAsia="Times New Roman"/>
          <w:color w:val="00000A"/>
          <w:sz w:val="24"/>
          <w:szCs w:val="24"/>
        </w:rPr>
        <w:t>Роман</w:t>
      </w:r>
      <w:r>
        <w:rPr>
          <w:sz w:val="20"/>
          <w:szCs w:val="20"/>
        </w:rPr>
        <w:tab/>
      </w:r>
      <w:r>
        <w:rPr>
          <w:rFonts w:eastAsia="Times New Roman"/>
          <w:color w:val="00000A"/>
          <w:sz w:val="24"/>
          <w:szCs w:val="24"/>
        </w:rPr>
        <w:t>«Факультет</w:t>
      </w:r>
      <w:r>
        <w:rPr>
          <w:sz w:val="20"/>
          <w:szCs w:val="20"/>
        </w:rPr>
        <w:tab/>
      </w:r>
      <w:r>
        <w:rPr>
          <w:rFonts w:eastAsia="Times New Roman"/>
          <w:color w:val="00000A"/>
          <w:sz w:val="24"/>
          <w:szCs w:val="24"/>
        </w:rPr>
        <w:t>ненужных</w:t>
      </w:r>
    </w:p>
    <w:p w:rsidR="00807F09" w:rsidRDefault="00807F09" w:rsidP="00807F09">
      <w:pPr>
        <w:ind w:left="6040"/>
        <w:rPr>
          <w:sz w:val="20"/>
          <w:szCs w:val="20"/>
        </w:rPr>
      </w:pPr>
      <w:r>
        <w:rPr>
          <w:rFonts w:eastAsia="Times New Roman"/>
          <w:color w:val="00000A"/>
          <w:sz w:val="24"/>
          <w:szCs w:val="24"/>
        </w:rPr>
        <w:t>вещей»</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Ф.А. Искандер</w:t>
      </w:r>
    </w:p>
    <w:p w:rsidR="00807F09" w:rsidRDefault="00807F09" w:rsidP="00807F09">
      <w:pPr>
        <w:tabs>
          <w:tab w:val="left" w:pos="7160"/>
          <w:tab w:val="left" w:pos="8040"/>
          <w:tab w:val="left" w:pos="9120"/>
        </w:tabs>
        <w:ind w:left="6040"/>
        <w:rPr>
          <w:sz w:val="20"/>
          <w:szCs w:val="20"/>
        </w:rPr>
      </w:pPr>
      <w:r>
        <w:rPr>
          <w:rFonts w:eastAsia="Times New Roman"/>
          <w:color w:val="00000A"/>
          <w:sz w:val="24"/>
          <w:szCs w:val="24"/>
        </w:rPr>
        <w:t>«Детство</w:t>
      </w:r>
      <w:r>
        <w:rPr>
          <w:sz w:val="20"/>
          <w:szCs w:val="20"/>
        </w:rPr>
        <w:tab/>
      </w:r>
      <w:r>
        <w:rPr>
          <w:rFonts w:eastAsia="Times New Roman"/>
          <w:color w:val="00000A"/>
          <w:sz w:val="24"/>
          <w:szCs w:val="24"/>
        </w:rPr>
        <w:t>Чика»,</w:t>
      </w:r>
      <w:r>
        <w:rPr>
          <w:sz w:val="20"/>
          <w:szCs w:val="20"/>
        </w:rPr>
        <w:tab/>
      </w:r>
      <w:r>
        <w:rPr>
          <w:rFonts w:eastAsia="Times New Roman"/>
          <w:color w:val="00000A"/>
          <w:sz w:val="24"/>
          <w:szCs w:val="24"/>
        </w:rPr>
        <w:t>«Сандро</w:t>
      </w:r>
      <w:r>
        <w:rPr>
          <w:sz w:val="20"/>
          <w:szCs w:val="20"/>
        </w:rPr>
        <w:tab/>
      </w:r>
      <w:r>
        <w:rPr>
          <w:rFonts w:eastAsia="Times New Roman"/>
          <w:color w:val="00000A"/>
          <w:sz w:val="23"/>
          <w:szCs w:val="23"/>
        </w:rPr>
        <w:t>из</w:t>
      </w:r>
    </w:p>
    <w:p w:rsidR="00807F09" w:rsidRDefault="00807F09" w:rsidP="00807F09">
      <w:pPr>
        <w:ind w:left="6040"/>
        <w:rPr>
          <w:sz w:val="20"/>
          <w:szCs w:val="20"/>
        </w:rPr>
      </w:pPr>
      <w:r>
        <w:rPr>
          <w:rFonts w:eastAsia="Times New Roman"/>
          <w:color w:val="00000A"/>
          <w:sz w:val="24"/>
          <w:szCs w:val="24"/>
        </w:rPr>
        <w:t>Чегема», «Кролики и удавы»</w:t>
      </w:r>
    </w:p>
    <w:p w:rsidR="00807F09" w:rsidRDefault="00807F09" w:rsidP="00807F09">
      <w:pPr>
        <w:spacing w:line="2" w:lineRule="exact"/>
        <w:rPr>
          <w:sz w:val="20"/>
          <w:szCs w:val="20"/>
        </w:rPr>
      </w:pPr>
    </w:p>
    <w:p w:rsidR="00807F09" w:rsidRDefault="00807F09" w:rsidP="00807F09">
      <w:pPr>
        <w:ind w:left="6040"/>
        <w:rPr>
          <w:sz w:val="20"/>
          <w:szCs w:val="20"/>
        </w:rPr>
      </w:pPr>
      <w:r>
        <w:rPr>
          <w:rFonts w:eastAsia="Times New Roman"/>
          <w:b/>
          <w:bCs/>
          <w:color w:val="00000A"/>
          <w:sz w:val="24"/>
          <w:szCs w:val="24"/>
        </w:rPr>
        <w:t>Ю.П. Казаков</w:t>
      </w:r>
    </w:p>
    <w:p w:rsidR="00807F09" w:rsidRDefault="00807F09" w:rsidP="00807F09">
      <w:pPr>
        <w:tabs>
          <w:tab w:val="left" w:pos="7000"/>
          <w:tab w:val="left" w:pos="7620"/>
          <w:tab w:val="left" w:pos="8160"/>
          <w:tab w:val="left" w:pos="8660"/>
        </w:tabs>
        <w:ind w:left="6040"/>
        <w:rPr>
          <w:sz w:val="20"/>
          <w:szCs w:val="20"/>
        </w:rPr>
      </w:pPr>
      <w:r>
        <w:rPr>
          <w:rFonts w:eastAsia="Times New Roman"/>
          <w:color w:val="00000A"/>
          <w:sz w:val="24"/>
          <w:szCs w:val="24"/>
        </w:rPr>
        <w:t>Рассказ</w:t>
      </w:r>
      <w:r>
        <w:rPr>
          <w:sz w:val="20"/>
          <w:szCs w:val="20"/>
        </w:rPr>
        <w:tab/>
      </w:r>
      <w:r>
        <w:rPr>
          <w:rFonts w:eastAsia="Times New Roman"/>
          <w:color w:val="00000A"/>
          <w:sz w:val="24"/>
          <w:szCs w:val="24"/>
        </w:rPr>
        <w:t>«Во</w:t>
      </w:r>
      <w:r>
        <w:rPr>
          <w:sz w:val="20"/>
          <w:szCs w:val="20"/>
        </w:rPr>
        <w:tab/>
      </w:r>
      <w:r>
        <w:rPr>
          <w:rFonts w:eastAsia="Times New Roman"/>
          <w:color w:val="00000A"/>
          <w:sz w:val="24"/>
          <w:szCs w:val="24"/>
        </w:rPr>
        <w:t>сне</w:t>
      </w:r>
      <w:r>
        <w:rPr>
          <w:rFonts w:eastAsia="Times New Roman"/>
          <w:color w:val="00000A"/>
          <w:sz w:val="24"/>
          <w:szCs w:val="24"/>
        </w:rPr>
        <w:tab/>
        <w:t>ты</w:t>
      </w:r>
      <w:r>
        <w:rPr>
          <w:sz w:val="20"/>
          <w:szCs w:val="20"/>
        </w:rPr>
        <w:tab/>
      </w:r>
      <w:r>
        <w:rPr>
          <w:rFonts w:eastAsia="Times New Roman"/>
          <w:color w:val="00000A"/>
          <w:sz w:val="23"/>
          <w:szCs w:val="23"/>
        </w:rPr>
        <w:t>горько</w:t>
      </w:r>
    </w:p>
    <w:p w:rsidR="00807F09" w:rsidRDefault="00807F09" w:rsidP="00807F09">
      <w:pPr>
        <w:ind w:left="6040"/>
        <w:rPr>
          <w:sz w:val="20"/>
          <w:szCs w:val="20"/>
        </w:rPr>
      </w:pPr>
      <w:r>
        <w:rPr>
          <w:rFonts w:eastAsia="Times New Roman"/>
          <w:color w:val="00000A"/>
          <w:sz w:val="24"/>
          <w:szCs w:val="24"/>
        </w:rPr>
        <w:t>плакал»</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В.Л. Кондратьев</w:t>
      </w:r>
    </w:p>
    <w:p w:rsidR="00807F09" w:rsidRDefault="00807F09" w:rsidP="00807F09">
      <w:pPr>
        <w:spacing w:line="235" w:lineRule="auto"/>
        <w:ind w:left="6040"/>
        <w:rPr>
          <w:sz w:val="20"/>
          <w:szCs w:val="20"/>
        </w:rPr>
      </w:pPr>
      <w:r>
        <w:rPr>
          <w:rFonts w:eastAsia="Times New Roman"/>
          <w:color w:val="00000A"/>
          <w:sz w:val="24"/>
          <w:szCs w:val="24"/>
        </w:rPr>
        <w:t>Повесть «Сашка»</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Е.И. Носов</w:t>
      </w:r>
    </w:p>
    <w:p w:rsidR="00807F09" w:rsidRDefault="00807F09" w:rsidP="00807F09">
      <w:pPr>
        <w:spacing w:line="236" w:lineRule="auto"/>
        <w:ind w:left="6040"/>
        <w:rPr>
          <w:sz w:val="20"/>
          <w:szCs w:val="20"/>
        </w:rPr>
      </w:pPr>
      <w:r>
        <w:rPr>
          <w:rFonts w:eastAsia="Times New Roman"/>
          <w:color w:val="00000A"/>
          <w:sz w:val="24"/>
          <w:szCs w:val="24"/>
        </w:rPr>
        <w:t>Повесть</w:t>
      </w:r>
    </w:p>
    <w:p w:rsidR="00807F09" w:rsidRDefault="00807F09" w:rsidP="00807F09">
      <w:pPr>
        <w:ind w:left="6040"/>
        <w:rPr>
          <w:sz w:val="20"/>
          <w:szCs w:val="20"/>
        </w:rPr>
      </w:pPr>
      <w:r>
        <w:rPr>
          <w:rFonts w:eastAsia="Times New Roman"/>
          <w:color w:val="00000A"/>
          <w:sz w:val="24"/>
          <w:szCs w:val="24"/>
        </w:rPr>
        <w:t>«Усвятские шлемоносцы»</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Б.Ш. Окуждава</w:t>
      </w:r>
    </w:p>
    <w:p w:rsidR="00807F09" w:rsidRDefault="00807F09" w:rsidP="00807F09">
      <w:pPr>
        <w:tabs>
          <w:tab w:val="left" w:pos="7420"/>
          <w:tab w:val="left" w:pos="8580"/>
        </w:tabs>
        <w:spacing w:line="235" w:lineRule="auto"/>
        <w:ind w:left="6040"/>
        <w:rPr>
          <w:sz w:val="20"/>
          <w:szCs w:val="20"/>
        </w:rPr>
      </w:pPr>
      <w:r>
        <w:rPr>
          <w:rFonts w:eastAsia="Times New Roman"/>
          <w:color w:val="00000A"/>
          <w:sz w:val="24"/>
          <w:szCs w:val="24"/>
        </w:rPr>
        <w:t>Повесть</w:t>
      </w:r>
      <w:r>
        <w:rPr>
          <w:sz w:val="20"/>
          <w:szCs w:val="20"/>
        </w:rPr>
        <w:tab/>
      </w:r>
      <w:r>
        <w:rPr>
          <w:rFonts w:eastAsia="Times New Roman"/>
          <w:color w:val="00000A"/>
          <w:sz w:val="24"/>
          <w:szCs w:val="24"/>
        </w:rPr>
        <w:t>«Будь</w:t>
      </w:r>
      <w:r>
        <w:rPr>
          <w:sz w:val="20"/>
          <w:szCs w:val="20"/>
        </w:rPr>
        <w:tab/>
      </w:r>
      <w:r>
        <w:rPr>
          <w:rFonts w:eastAsia="Times New Roman"/>
          <w:color w:val="00000A"/>
          <w:sz w:val="24"/>
          <w:szCs w:val="24"/>
        </w:rPr>
        <w:t>здоров,</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школяр!»</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В.Н. Некрасов</w:t>
      </w:r>
    </w:p>
    <w:p w:rsidR="00807F09" w:rsidRDefault="00807F09" w:rsidP="00807F09">
      <w:pPr>
        <w:tabs>
          <w:tab w:val="left" w:pos="7600"/>
          <w:tab w:val="left" w:pos="8620"/>
        </w:tabs>
        <w:spacing w:line="235" w:lineRule="auto"/>
        <w:ind w:left="6040"/>
        <w:rPr>
          <w:sz w:val="20"/>
          <w:szCs w:val="20"/>
        </w:rPr>
      </w:pPr>
      <w:r>
        <w:rPr>
          <w:rFonts w:eastAsia="Times New Roman"/>
          <w:color w:val="00000A"/>
          <w:sz w:val="24"/>
          <w:szCs w:val="24"/>
        </w:rPr>
        <w:t>Повесть</w:t>
      </w:r>
      <w:r>
        <w:rPr>
          <w:sz w:val="20"/>
          <w:szCs w:val="20"/>
        </w:rPr>
        <w:tab/>
      </w:r>
      <w:r>
        <w:rPr>
          <w:rFonts w:eastAsia="Times New Roman"/>
          <w:color w:val="00000A"/>
          <w:sz w:val="24"/>
          <w:szCs w:val="24"/>
        </w:rPr>
        <w:t>«В</w:t>
      </w:r>
      <w:r>
        <w:rPr>
          <w:sz w:val="20"/>
          <w:szCs w:val="20"/>
        </w:rPr>
        <w:tab/>
      </w:r>
      <w:r>
        <w:rPr>
          <w:rFonts w:eastAsia="Times New Roman"/>
          <w:color w:val="00000A"/>
          <w:sz w:val="24"/>
          <w:szCs w:val="24"/>
        </w:rPr>
        <w:t>окопах</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Сталинграда»</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В.Г. Распутин</w:t>
      </w:r>
    </w:p>
    <w:p w:rsidR="00807F09" w:rsidRDefault="00807F09" w:rsidP="00807F09">
      <w:pPr>
        <w:tabs>
          <w:tab w:val="left" w:pos="7120"/>
          <w:tab w:val="left" w:pos="7440"/>
          <w:tab w:val="left" w:pos="8480"/>
        </w:tabs>
        <w:spacing w:line="235" w:lineRule="auto"/>
        <w:ind w:left="6040"/>
        <w:rPr>
          <w:sz w:val="20"/>
          <w:szCs w:val="20"/>
        </w:rPr>
      </w:pPr>
      <w:r>
        <w:rPr>
          <w:rFonts w:eastAsia="Times New Roman"/>
          <w:color w:val="00000A"/>
          <w:sz w:val="24"/>
          <w:szCs w:val="24"/>
        </w:rPr>
        <w:t>Рассказы</w:t>
      </w:r>
      <w:r>
        <w:rPr>
          <w:rFonts w:eastAsia="Times New Roman"/>
          <w:color w:val="00000A"/>
          <w:sz w:val="24"/>
          <w:szCs w:val="24"/>
        </w:rPr>
        <w:tab/>
        <w:t>и</w:t>
      </w:r>
      <w:r>
        <w:rPr>
          <w:rFonts w:eastAsia="Times New Roman"/>
          <w:color w:val="00000A"/>
          <w:sz w:val="24"/>
          <w:szCs w:val="24"/>
        </w:rPr>
        <w:tab/>
        <w:t>повести:</w:t>
      </w:r>
      <w:r>
        <w:rPr>
          <w:sz w:val="20"/>
          <w:szCs w:val="20"/>
        </w:rPr>
        <w:tab/>
      </w:r>
      <w:r>
        <w:rPr>
          <w:rFonts w:eastAsia="Times New Roman"/>
          <w:color w:val="00000A"/>
          <w:sz w:val="24"/>
          <w:szCs w:val="24"/>
        </w:rPr>
        <w:t>«Деньги</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для Марии», «Живи и помни»,</w:t>
      </w:r>
    </w:p>
    <w:p w:rsidR="00807F09" w:rsidRDefault="00807F09" w:rsidP="00807F09">
      <w:pPr>
        <w:ind w:left="6040"/>
        <w:rPr>
          <w:sz w:val="20"/>
          <w:szCs w:val="20"/>
        </w:rPr>
      </w:pPr>
      <w:r>
        <w:rPr>
          <w:rFonts w:eastAsia="Times New Roman"/>
          <w:color w:val="00000A"/>
          <w:sz w:val="24"/>
          <w:szCs w:val="24"/>
        </w:rPr>
        <w:t>«Прощание с Матерой».</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А.Д. Синявский</w:t>
      </w:r>
    </w:p>
    <w:p w:rsidR="00807F09" w:rsidRDefault="00807F09" w:rsidP="00807F09">
      <w:pPr>
        <w:spacing w:line="235" w:lineRule="auto"/>
        <w:ind w:left="6040"/>
        <w:rPr>
          <w:sz w:val="20"/>
          <w:szCs w:val="20"/>
        </w:rPr>
      </w:pPr>
      <w:r>
        <w:rPr>
          <w:rFonts w:eastAsia="Times New Roman"/>
          <w:color w:val="00000A"/>
          <w:sz w:val="24"/>
          <w:szCs w:val="24"/>
        </w:rPr>
        <w:t>Рассказ «Пхенц»</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А. и Б. Стругацкие</w:t>
      </w:r>
    </w:p>
    <w:p w:rsidR="00807F09" w:rsidRDefault="00807F09" w:rsidP="00807F09">
      <w:pPr>
        <w:spacing w:line="235" w:lineRule="auto"/>
        <w:ind w:left="6040"/>
        <w:rPr>
          <w:sz w:val="20"/>
          <w:szCs w:val="20"/>
        </w:rPr>
      </w:pPr>
      <w:r>
        <w:rPr>
          <w:rFonts w:eastAsia="Times New Roman"/>
          <w:color w:val="00000A"/>
          <w:sz w:val="24"/>
          <w:szCs w:val="24"/>
        </w:rPr>
        <w:t>Романы: «Трудно быть богом»,</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«Улитка на склоне»</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Ю.В. Трифонов</w:t>
      </w:r>
    </w:p>
    <w:p w:rsidR="00807F09" w:rsidRDefault="00807F09" w:rsidP="00807F09">
      <w:pPr>
        <w:spacing w:line="235" w:lineRule="auto"/>
        <w:ind w:left="6040"/>
        <w:rPr>
          <w:sz w:val="20"/>
          <w:szCs w:val="20"/>
        </w:rPr>
      </w:pPr>
      <w:r>
        <w:rPr>
          <w:rFonts w:eastAsia="Times New Roman"/>
          <w:color w:val="00000A"/>
          <w:sz w:val="24"/>
          <w:szCs w:val="24"/>
        </w:rPr>
        <w:t>Повесть «Обмен»</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В.Ф. Тендряков</w:t>
      </w:r>
    </w:p>
    <w:p w:rsidR="00807F09" w:rsidRDefault="00807F09" w:rsidP="00807F09">
      <w:pPr>
        <w:tabs>
          <w:tab w:val="left" w:pos="7400"/>
          <w:tab w:val="left" w:pos="8420"/>
        </w:tabs>
        <w:spacing w:line="235" w:lineRule="auto"/>
        <w:ind w:left="6040"/>
        <w:rPr>
          <w:sz w:val="20"/>
          <w:szCs w:val="20"/>
        </w:rPr>
      </w:pPr>
      <w:r>
        <w:rPr>
          <w:rFonts w:eastAsia="Times New Roman"/>
          <w:color w:val="00000A"/>
          <w:sz w:val="24"/>
          <w:szCs w:val="24"/>
        </w:rPr>
        <w:t>Рассказы:</w:t>
      </w:r>
      <w:r>
        <w:rPr>
          <w:sz w:val="20"/>
          <w:szCs w:val="20"/>
        </w:rPr>
        <w:tab/>
      </w:r>
      <w:r>
        <w:rPr>
          <w:rFonts w:eastAsia="Times New Roman"/>
          <w:color w:val="00000A"/>
          <w:sz w:val="24"/>
          <w:szCs w:val="24"/>
        </w:rPr>
        <w:t>«Пара</w:t>
      </w:r>
      <w:r>
        <w:rPr>
          <w:sz w:val="20"/>
          <w:szCs w:val="20"/>
        </w:rPr>
        <w:tab/>
      </w:r>
      <w:r>
        <w:rPr>
          <w:rFonts w:eastAsia="Times New Roman"/>
          <w:color w:val="00000A"/>
          <w:sz w:val="24"/>
          <w:szCs w:val="24"/>
        </w:rPr>
        <w:t>гнедых»,</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«Хлеб для собаки»</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Г.Н. Щербакова</w:t>
      </w:r>
    </w:p>
    <w:p w:rsidR="00807F09" w:rsidRDefault="00807F09" w:rsidP="00807F09">
      <w:pPr>
        <w:spacing w:line="236" w:lineRule="auto"/>
        <w:ind w:left="6040"/>
        <w:rPr>
          <w:sz w:val="20"/>
          <w:szCs w:val="20"/>
        </w:rPr>
      </w:pPr>
      <w:r>
        <w:rPr>
          <w:rFonts w:eastAsia="Times New Roman"/>
          <w:color w:val="00000A"/>
          <w:sz w:val="24"/>
          <w:szCs w:val="24"/>
        </w:rPr>
        <w:t>Повесть «Вам и не снилось»</w:t>
      </w:r>
    </w:p>
    <w:p w:rsidR="00807F09" w:rsidRDefault="00807F09" w:rsidP="00807F09">
      <w:pPr>
        <w:spacing w:line="281" w:lineRule="exact"/>
        <w:rPr>
          <w:sz w:val="20"/>
          <w:szCs w:val="20"/>
        </w:rPr>
      </w:pPr>
    </w:p>
    <w:p w:rsidR="00807F09" w:rsidRDefault="00807F09" w:rsidP="00807F09">
      <w:pPr>
        <w:tabs>
          <w:tab w:val="left" w:pos="8580"/>
        </w:tabs>
        <w:ind w:left="6040"/>
        <w:rPr>
          <w:sz w:val="20"/>
          <w:szCs w:val="20"/>
        </w:rPr>
      </w:pPr>
      <w:r>
        <w:rPr>
          <w:rFonts w:eastAsia="Times New Roman"/>
          <w:b/>
          <w:bCs/>
          <w:color w:val="00000A"/>
          <w:sz w:val="24"/>
          <w:szCs w:val="24"/>
        </w:rPr>
        <w:t>Драматургия</w:t>
      </w:r>
      <w:r>
        <w:rPr>
          <w:sz w:val="20"/>
          <w:szCs w:val="20"/>
        </w:rPr>
        <w:tab/>
      </w:r>
      <w:r>
        <w:rPr>
          <w:rFonts w:eastAsia="Times New Roman"/>
          <w:b/>
          <w:bCs/>
          <w:color w:val="00000A"/>
          <w:sz w:val="24"/>
          <w:szCs w:val="24"/>
        </w:rPr>
        <w:t>второй</w:t>
      </w:r>
    </w:p>
    <w:p w:rsidR="00807F09" w:rsidRDefault="00807F09" w:rsidP="00807F09">
      <w:pPr>
        <w:ind w:left="6040"/>
        <w:rPr>
          <w:sz w:val="20"/>
          <w:szCs w:val="20"/>
        </w:rPr>
      </w:pPr>
      <w:r>
        <w:rPr>
          <w:rFonts w:eastAsia="Times New Roman"/>
          <w:b/>
          <w:bCs/>
          <w:color w:val="00000A"/>
          <w:sz w:val="24"/>
          <w:szCs w:val="24"/>
        </w:rPr>
        <w:t>половины ХХ века:</w:t>
      </w:r>
    </w:p>
    <w:p w:rsidR="00807F09" w:rsidRDefault="00807F09" w:rsidP="00807F09">
      <w:pPr>
        <w:ind w:left="6040"/>
        <w:rPr>
          <w:sz w:val="20"/>
          <w:szCs w:val="20"/>
        </w:rPr>
      </w:pPr>
      <w:r>
        <w:rPr>
          <w:rFonts w:eastAsia="Times New Roman"/>
          <w:b/>
          <w:bCs/>
          <w:color w:val="00000A"/>
          <w:sz w:val="24"/>
          <w:szCs w:val="24"/>
        </w:rPr>
        <w:t>А.Н. Арбузов</w:t>
      </w:r>
    </w:p>
    <w:p w:rsidR="00807F09" w:rsidRDefault="00807F09" w:rsidP="00807F09">
      <w:pPr>
        <w:spacing w:line="235" w:lineRule="auto"/>
        <w:ind w:left="6040"/>
        <w:rPr>
          <w:sz w:val="20"/>
          <w:szCs w:val="20"/>
        </w:rPr>
      </w:pPr>
      <w:r>
        <w:rPr>
          <w:rFonts w:eastAsia="Times New Roman"/>
          <w:color w:val="00000A"/>
          <w:sz w:val="24"/>
          <w:szCs w:val="24"/>
        </w:rPr>
        <w:t>Пьеса «Жестокие игры»</w:t>
      </w:r>
    </w:p>
    <w:p w:rsidR="00807F09" w:rsidRDefault="00807F09" w:rsidP="00807F09">
      <w:pPr>
        <w:sectPr w:rsidR="00807F09">
          <w:pgSz w:w="11900" w:h="16838"/>
          <w:pgMar w:top="1211" w:right="1099" w:bottom="440" w:left="1440" w:header="0" w:footer="0" w:gutter="0"/>
          <w:cols w:space="720" w:equalWidth="0">
            <w:col w:w="9360"/>
          </w:cols>
        </w:sectPr>
      </w:pPr>
    </w:p>
    <w:p w:rsidR="00807F09" w:rsidRDefault="00F02363" w:rsidP="00807F09">
      <w:pPr>
        <w:ind w:left="6040"/>
        <w:rPr>
          <w:sz w:val="20"/>
          <w:szCs w:val="20"/>
        </w:rPr>
      </w:pPr>
      <w:r w:rsidRPr="00F02363">
        <w:rPr>
          <w:rFonts w:eastAsia="Times New Roman"/>
          <w:b/>
          <w:bCs/>
          <w:noProof/>
          <w:color w:val="00000A"/>
          <w:sz w:val="24"/>
          <w:szCs w:val="24"/>
        </w:rPr>
        <w:lastRenderedPageBreak/>
        <w:pict>
          <v:line id="Shape 713" o:spid="_x0000_s1056" style="position:absolute;left:0;text-align:left;z-index:-251513344;visibility:visible;mso-position-horizontal-relative:page;mso-position-vertical-relative:page" from="66.35pt,60.55pt" to="545.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14" o:spid="_x0000_s1055" style="position:absolute;left:0;text-align:left;z-index:-251512320;visibility:visible;mso-position-horizontal-relative:page;mso-position-vertical-relative:page" from="369.15pt,60.35pt" to="369.15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" o:allowincell="f" filled="t" strokecolor="#00000a" strokeweight=".48pt">
            <v:stroke joinstyle="miter"/>
            <o:lock v:ext="edit" shapetype="f"/>
            <w10:wrap anchorx="page" anchory="page"/>
          </v:line>
        </w:pict>
      </w:r>
      <w:r w:rsidRPr="00F02363">
        <w:rPr>
          <w:rFonts w:eastAsia="Times New Roman"/>
          <w:b/>
          <w:bCs/>
          <w:noProof/>
          <w:color w:val="00000A"/>
          <w:sz w:val="24"/>
          <w:szCs w:val="24"/>
        </w:rPr>
        <w:pict>
          <v:line id="Shape 715" o:spid="_x0000_s1054" style="position:absolute;left:0;text-align:left;z-index:-251511296;visibility:visible;mso-position-horizontal-relative:page;mso-position-vertical-relative:page" from="66.35pt,461.2pt" to="545.5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" o:allowincell="f" filled="t" strokecolor="#00000a" strokeweight=".48pt">
            <v:stroke joinstyle="miter"/>
            <o:lock v:ext="edit" shapetype="f"/>
            <w10:wrap anchorx="page" anchory="page"/>
          </v:line>
        </w:pict>
      </w:r>
      <w:r w:rsidRPr="00F02363">
        <w:rPr>
          <w:rFonts w:eastAsia="Times New Roman"/>
          <w:b/>
          <w:bCs/>
          <w:noProof/>
          <w:color w:val="00000A"/>
          <w:sz w:val="24"/>
          <w:szCs w:val="24"/>
        </w:rPr>
        <w:pict>
          <v:line id="Shape 716" o:spid="_x0000_s1053" style="position:absolute;left:0;text-align:left;z-index:-251510272;visibility:visible;mso-position-horizontal-relative:page;mso-position-vertical-relative:page" from="66.6pt,60.35pt" to="66.6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17" o:spid="_x0000_s1052" style="position:absolute;left:0;text-align:left;z-index:-251509248;visibility:visible;mso-position-horizontal-relative:page;mso-position-vertical-relative:page" from="186pt,60.35pt" to="186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18" o:spid="_x0000_s1051" style="position:absolute;left:0;text-align:left;z-index:-251508224;visibility:visible;mso-position-horizontal-relative:page;mso-position-vertical-relative:page" from="545.25pt,60.35pt" to="545.25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" o:allowincell="f" filled="t" strokecolor="#00000a" strokeweight=".48pt">
            <v:stroke joinstyle="miter"/>
            <o:lock v:ext="edit" shapetype="f"/>
            <w10:wrap anchorx="page" anchory="page"/>
          </v:line>
        </w:pict>
      </w:r>
      <w:r w:rsidR="00807F09">
        <w:rPr>
          <w:rFonts w:eastAsia="Times New Roman"/>
          <w:b/>
          <w:bCs/>
          <w:color w:val="00000A"/>
          <w:sz w:val="24"/>
          <w:szCs w:val="24"/>
        </w:rPr>
        <w:t>А.В. Вампилов</w:t>
      </w:r>
    </w:p>
    <w:p w:rsidR="00807F09" w:rsidRDefault="00807F09" w:rsidP="00807F09">
      <w:pPr>
        <w:tabs>
          <w:tab w:val="left" w:pos="7200"/>
          <w:tab w:val="left" w:pos="8760"/>
        </w:tabs>
        <w:spacing w:line="236" w:lineRule="auto"/>
        <w:ind w:left="6040"/>
        <w:rPr>
          <w:sz w:val="20"/>
          <w:szCs w:val="20"/>
        </w:rPr>
      </w:pPr>
      <w:r>
        <w:rPr>
          <w:rFonts w:eastAsia="Times New Roman"/>
          <w:color w:val="00000A"/>
          <w:sz w:val="24"/>
          <w:szCs w:val="24"/>
        </w:rPr>
        <w:t>Пьесы</w:t>
      </w:r>
      <w:r>
        <w:rPr>
          <w:sz w:val="20"/>
          <w:szCs w:val="20"/>
        </w:rPr>
        <w:tab/>
      </w:r>
      <w:r>
        <w:rPr>
          <w:rFonts w:eastAsia="Times New Roman"/>
          <w:color w:val="00000A"/>
          <w:sz w:val="24"/>
          <w:szCs w:val="24"/>
        </w:rPr>
        <w:t>«Старший</w:t>
      </w:r>
      <w:r>
        <w:rPr>
          <w:sz w:val="20"/>
          <w:szCs w:val="20"/>
        </w:rPr>
        <w:tab/>
      </w:r>
      <w:r>
        <w:rPr>
          <w:rFonts w:eastAsia="Times New Roman"/>
          <w:color w:val="00000A"/>
          <w:sz w:val="24"/>
          <w:szCs w:val="24"/>
        </w:rPr>
        <w:t>сын»,</w:t>
      </w:r>
    </w:p>
    <w:p w:rsidR="00807F09" w:rsidRDefault="00807F09" w:rsidP="00807F09">
      <w:pPr>
        <w:ind w:left="6040"/>
        <w:rPr>
          <w:sz w:val="20"/>
          <w:szCs w:val="20"/>
        </w:rPr>
      </w:pPr>
      <w:r>
        <w:rPr>
          <w:rFonts w:eastAsia="Times New Roman"/>
          <w:color w:val="00000A"/>
          <w:sz w:val="24"/>
          <w:szCs w:val="24"/>
        </w:rPr>
        <w:t>«Утиная охота»</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А.М. Володин</w:t>
      </w:r>
    </w:p>
    <w:p w:rsidR="00807F09" w:rsidRDefault="00807F09" w:rsidP="00807F09">
      <w:pPr>
        <w:spacing w:line="235" w:lineRule="auto"/>
        <w:ind w:left="6040"/>
        <w:rPr>
          <w:sz w:val="20"/>
          <w:szCs w:val="20"/>
        </w:rPr>
      </w:pPr>
      <w:r>
        <w:rPr>
          <w:rFonts w:eastAsia="Times New Roman"/>
          <w:color w:val="00000A"/>
          <w:sz w:val="24"/>
          <w:szCs w:val="24"/>
        </w:rPr>
        <w:t>Пьеса «Назначение»</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В.С. Розов</w:t>
      </w:r>
    </w:p>
    <w:p w:rsidR="00807F09" w:rsidRDefault="00807F09" w:rsidP="00807F09">
      <w:pPr>
        <w:spacing w:line="235" w:lineRule="auto"/>
        <w:ind w:left="6040"/>
        <w:rPr>
          <w:sz w:val="20"/>
          <w:szCs w:val="20"/>
        </w:rPr>
      </w:pPr>
      <w:r>
        <w:rPr>
          <w:rFonts w:eastAsia="Times New Roman"/>
          <w:color w:val="00000A"/>
          <w:sz w:val="24"/>
          <w:szCs w:val="24"/>
        </w:rPr>
        <w:t>Пьеса «Гнездо глухаря»</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М.М. Рощин</w:t>
      </w:r>
    </w:p>
    <w:p w:rsidR="00807F09" w:rsidRDefault="00807F09" w:rsidP="00807F09">
      <w:pPr>
        <w:spacing w:line="235" w:lineRule="auto"/>
        <w:ind w:left="6040"/>
        <w:rPr>
          <w:sz w:val="20"/>
          <w:szCs w:val="20"/>
        </w:rPr>
      </w:pPr>
      <w:r>
        <w:rPr>
          <w:rFonts w:eastAsia="Times New Roman"/>
          <w:color w:val="00000A"/>
          <w:sz w:val="24"/>
          <w:szCs w:val="24"/>
        </w:rPr>
        <w:t>Пьеса «Валентин и Валентина»</w:t>
      </w:r>
    </w:p>
    <w:p w:rsidR="00807F09" w:rsidRDefault="00807F09" w:rsidP="00807F09">
      <w:pPr>
        <w:spacing w:line="282" w:lineRule="exact"/>
        <w:rPr>
          <w:sz w:val="20"/>
          <w:szCs w:val="20"/>
        </w:rPr>
      </w:pPr>
    </w:p>
    <w:p w:rsidR="00807F09" w:rsidRDefault="00807F09" w:rsidP="00807F09">
      <w:pPr>
        <w:ind w:left="6040"/>
        <w:rPr>
          <w:sz w:val="20"/>
          <w:szCs w:val="20"/>
        </w:rPr>
      </w:pPr>
      <w:r>
        <w:rPr>
          <w:rFonts w:eastAsia="Times New Roman"/>
          <w:b/>
          <w:bCs/>
          <w:color w:val="00000A"/>
          <w:sz w:val="24"/>
          <w:szCs w:val="24"/>
        </w:rPr>
        <w:t>Поэзия второй половины XX</w:t>
      </w:r>
    </w:p>
    <w:p w:rsidR="00807F09" w:rsidRDefault="00807F09" w:rsidP="00807F09">
      <w:pPr>
        <w:ind w:left="6040"/>
        <w:rPr>
          <w:sz w:val="20"/>
          <w:szCs w:val="20"/>
        </w:rPr>
      </w:pPr>
      <w:r>
        <w:rPr>
          <w:rFonts w:eastAsia="Times New Roman"/>
          <w:b/>
          <w:bCs/>
          <w:color w:val="00000A"/>
          <w:sz w:val="24"/>
          <w:szCs w:val="24"/>
        </w:rPr>
        <w:t>века</w:t>
      </w:r>
    </w:p>
    <w:p w:rsidR="00807F09" w:rsidRDefault="00807F09" w:rsidP="00807F09">
      <w:pPr>
        <w:ind w:left="6040"/>
        <w:rPr>
          <w:sz w:val="20"/>
          <w:szCs w:val="20"/>
        </w:rPr>
      </w:pPr>
      <w:r>
        <w:rPr>
          <w:rFonts w:eastAsia="Times New Roman"/>
          <w:b/>
          <w:bCs/>
          <w:color w:val="00000A"/>
          <w:sz w:val="24"/>
          <w:szCs w:val="24"/>
        </w:rPr>
        <w:t>Б.А. Ахмадулина</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b/>
          <w:bCs/>
          <w:color w:val="00000A"/>
          <w:sz w:val="24"/>
          <w:szCs w:val="24"/>
        </w:rPr>
        <w:t>А.А. Вознесенский</w:t>
      </w:r>
    </w:p>
    <w:p w:rsidR="00807F09" w:rsidRDefault="00807F09" w:rsidP="00807F09">
      <w:pPr>
        <w:ind w:left="6040"/>
        <w:rPr>
          <w:sz w:val="20"/>
          <w:szCs w:val="20"/>
        </w:rPr>
      </w:pPr>
      <w:r>
        <w:rPr>
          <w:rFonts w:eastAsia="Times New Roman"/>
          <w:b/>
          <w:bCs/>
          <w:color w:val="00000A"/>
          <w:sz w:val="24"/>
          <w:szCs w:val="24"/>
        </w:rPr>
        <w:t>В.С. Высоцкий</w:t>
      </w:r>
    </w:p>
    <w:p w:rsidR="00807F09" w:rsidRDefault="00807F09" w:rsidP="00807F09">
      <w:pPr>
        <w:ind w:left="6040"/>
        <w:rPr>
          <w:sz w:val="20"/>
          <w:szCs w:val="20"/>
        </w:rPr>
      </w:pPr>
      <w:r>
        <w:rPr>
          <w:rFonts w:eastAsia="Times New Roman"/>
          <w:b/>
          <w:bCs/>
          <w:color w:val="00000A"/>
          <w:sz w:val="24"/>
          <w:szCs w:val="24"/>
        </w:rPr>
        <w:t>Е.А. Евтушенко</w:t>
      </w:r>
    </w:p>
    <w:p w:rsidR="00807F09" w:rsidRDefault="00807F09" w:rsidP="00807F09">
      <w:pPr>
        <w:ind w:left="6040"/>
        <w:rPr>
          <w:sz w:val="20"/>
          <w:szCs w:val="20"/>
        </w:rPr>
      </w:pPr>
      <w:r>
        <w:rPr>
          <w:rFonts w:eastAsia="Times New Roman"/>
          <w:b/>
          <w:bCs/>
          <w:color w:val="00000A"/>
          <w:sz w:val="24"/>
          <w:szCs w:val="24"/>
        </w:rPr>
        <w:t>Ю.П. Кузнецов</w:t>
      </w:r>
    </w:p>
    <w:p w:rsidR="00807F09" w:rsidRDefault="00807F09" w:rsidP="00807F09">
      <w:pPr>
        <w:ind w:left="6040"/>
        <w:rPr>
          <w:sz w:val="20"/>
          <w:szCs w:val="20"/>
        </w:rPr>
      </w:pPr>
      <w:r>
        <w:rPr>
          <w:rFonts w:eastAsia="Times New Roman"/>
          <w:b/>
          <w:bCs/>
          <w:color w:val="00000A"/>
          <w:sz w:val="24"/>
          <w:szCs w:val="24"/>
        </w:rPr>
        <w:t>А.С. Кушнер</w:t>
      </w:r>
    </w:p>
    <w:p w:rsidR="00807F09" w:rsidRDefault="00807F09" w:rsidP="00807F09">
      <w:pPr>
        <w:spacing w:line="237" w:lineRule="auto"/>
        <w:ind w:left="6040"/>
        <w:rPr>
          <w:sz w:val="20"/>
          <w:szCs w:val="20"/>
        </w:rPr>
      </w:pPr>
      <w:r>
        <w:rPr>
          <w:rFonts w:eastAsia="Times New Roman"/>
          <w:b/>
          <w:bCs/>
          <w:color w:val="00000A"/>
          <w:sz w:val="24"/>
          <w:szCs w:val="24"/>
        </w:rPr>
        <w:t>Ю.Д. Левитанский</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b/>
          <w:bCs/>
          <w:color w:val="00000A"/>
          <w:sz w:val="24"/>
          <w:szCs w:val="24"/>
        </w:rPr>
        <w:t>Л.Н. Мартынов</w:t>
      </w:r>
    </w:p>
    <w:p w:rsidR="00807F09" w:rsidRDefault="00807F09" w:rsidP="00807F09">
      <w:pPr>
        <w:ind w:left="6040"/>
        <w:rPr>
          <w:sz w:val="20"/>
          <w:szCs w:val="20"/>
        </w:rPr>
      </w:pPr>
      <w:r>
        <w:rPr>
          <w:rFonts w:eastAsia="Times New Roman"/>
          <w:b/>
          <w:bCs/>
          <w:color w:val="00000A"/>
          <w:sz w:val="24"/>
          <w:szCs w:val="24"/>
        </w:rPr>
        <w:t>Вс.Н. Некрасов</w:t>
      </w:r>
    </w:p>
    <w:p w:rsidR="00807F09" w:rsidRDefault="00807F09" w:rsidP="00807F09">
      <w:pPr>
        <w:ind w:left="6040"/>
        <w:rPr>
          <w:sz w:val="20"/>
          <w:szCs w:val="20"/>
        </w:rPr>
      </w:pPr>
      <w:r>
        <w:rPr>
          <w:rFonts w:eastAsia="Times New Roman"/>
          <w:b/>
          <w:bCs/>
          <w:color w:val="00000A"/>
          <w:sz w:val="24"/>
          <w:szCs w:val="24"/>
        </w:rPr>
        <w:t>Б.Ш. Окуджава</w:t>
      </w:r>
    </w:p>
    <w:p w:rsidR="00807F09" w:rsidRDefault="00807F09" w:rsidP="00807F09">
      <w:pPr>
        <w:ind w:left="6040"/>
        <w:rPr>
          <w:sz w:val="20"/>
          <w:szCs w:val="20"/>
        </w:rPr>
      </w:pPr>
      <w:r>
        <w:rPr>
          <w:rFonts w:eastAsia="Times New Roman"/>
          <w:b/>
          <w:bCs/>
          <w:color w:val="00000A"/>
          <w:sz w:val="24"/>
          <w:szCs w:val="24"/>
        </w:rPr>
        <w:t>Д.С. Самойлов</w:t>
      </w:r>
    </w:p>
    <w:p w:rsidR="00807F09" w:rsidRDefault="00807F09" w:rsidP="00807F09">
      <w:pPr>
        <w:ind w:left="6040"/>
        <w:rPr>
          <w:sz w:val="20"/>
          <w:szCs w:val="20"/>
        </w:rPr>
      </w:pPr>
      <w:r>
        <w:rPr>
          <w:rFonts w:eastAsia="Times New Roman"/>
          <w:b/>
          <w:bCs/>
          <w:color w:val="00000A"/>
          <w:sz w:val="24"/>
          <w:szCs w:val="24"/>
        </w:rPr>
        <w:t>Г.В. Сапгир</w:t>
      </w:r>
    </w:p>
    <w:p w:rsidR="00807F09" w:rsidRDefault="00807F09" w:rsidP="00807F09">
      <w:pPr>
        <w:ind w:left="6040"/>
        <w:rPr>
          <w:sz w:val="20"/>
          <w:szCs w:val="20"/>
        </w:rPr>
      </w:pPr>
      <w:r>
        <w:rPr>
          <w:rFonts w:eastAsia="Times New Roman"/>
          <w:b/>
          <w:bCs/>
          <w:color w:val="00000A"/>
          <w:sz w:val="24"/>
          <w:szCs w:val="24"/>
        </w:rPr>
        <w:t>Б.А. Слуцкий</w:t>
      </w:r>
    </w:p>
    <w:p w:rsidR="00807F09" w:rsidRDefault="00807F09" w:rsidP="00807F09">
      <w:pPr>
        <w:ind w:left="6040"/>
        <w:rPr>
          <w:sz w:val="20"/>
          <w:szCs w:val="20"/>
        </w:rPr>
      </w:pPr>
      <w:r>
        <w:rPr>
          <w:rFonts w:eastAsia="Times New Roman"/>
          <w:b/>
          <w:bCs/>
          <w:color w:val="00000A"/>
          <w:sz w:val="24"/>
          <w:szCs w:val="24"/>
        </w:rPr>
        <w:t>В.Н. Соколов</w:t>
      </w:r>
    </w:p>
    <w:p w:rsidR="00807F09" w:rsidRDefault="00807F09" w:rsidP="00807F09">
      <w:pPr>
        <w:ind w:left="6040"/>
        <w:rPr>
          <w:sz w:val="20"/>
          <w:szCs w:val="20"/>
        </w:rPr>
      </w:pPr>
      <w:r>
        <w:rPr>
          <w:rFonts w:eastAsia="Times New Roman"/>
          <w:b/>
          <w:bCs/>
          <w:color w:val="00000A"/>
          <w:sz w:val="24"/>
          <w:szCs w:val="24"/>
        </w:rPr>
        <w:t>В.А. Солоухин</w:t>
      </w:r>
    </w:p>
    <w:p w:rsidR="00807F09" w:rsidRDefault="00807F09" w:rsidP="00807F09">
      <w:pPr>
        <w:ind w:left="6040"/>
        <w:rPr>
          <w:sz w:val="20"/>
          <w:szCs w:val="20"/>
        </w:rPr>
      </w:pPr>
      <w:r>
        <w:rPr>
          <w:rFonts w:eastAsia="Times New Roman"/>
          <w:b/>
          <w:bCs/>
          <w:color w:val="00000A"/>
          <w:sz w:val="24"/>
          <w:szCs w:val="24"/>
        </w:rPr>
        <w:t>А.А. Тарковский</w:t>
      </w:r>
    </w:p>
    <w:p w:rsidR="00807F09" w:rsidRDefault="00807F09" w:rsidP="00807F09">
      <w:pPr>
        <w:ind w:left="6040"/>
        <w:rPr>
          <w:sz w:val="20"/>
          <w:szCs w:val="20"/>
        </w:rPr>
      </w:pPr>
      <w:r>
        <w:rPr>
          <w:rFonts w:eastAsia="Times New Roman"/>
          <w:b/>
          <w:bCs/>
          <w:color w:val="00000A"/>
          <w:sz w:val="24"/>
          <w:szCs w:val="24"/>
        </w:rPr>
        <w:t>О.Г. Чухонцев</w:t>
      </w:r>
    </w:p>
    <w:p w:rsidR="00807F09" w:rsidRDefault="00807F09" w:rsidP="00807F09">
      <w:pPr>
        <w:spacing w:line="12" w:lineRule="exact"/>
        <w:rPr>
          <w:sz w:val="20"/>
          <w:szCs w:val="20"/>
        </w:rPr>
      </w:pPr>
    </w:p>
    <w:p w:rsidR="00807F09" w:rsidRDefault="00807F09" w:rsidP="00807F09">
      <w:pPr>
        <w:tabs>
          <w:tab w:val="left" w:pos="7760"/>
        </w:tabs>
        <w:ind w:left="6040"/>
        <w:rPr>
          <w:sz w:val="20"/>
          <w:szCs w:val="20"/>
        </w:rPr>
      </w:pPr>
      <w:r>
        <w:rPr>
          <w:rFonts w:eastAsia="Times New Roman"/>
          <w:b/>
          <w:bCs/>
          <w:color w:val="00000A"/>
          <w:sz w:val="24"/>
          <w:szCs w:val="24"/>
        </w:rPr>
        <w:t>Современный</w:t>
      </w:r>
      <w:r>
        <w:rPr>
          <w:sz w:val="20"/>
          <w:szCs w:val="20"/>
        </w:rPr>
        <w:tab/>
      </w:r>
      <w:r>
        <w:rPr>
          <w:rFonts w:eastAsia="Times New Roman"/>
          <w:b/>
          <w:bCs/>
          <w:color w:val="00000A"/>
          <w:sz w:val="23"/>
          <w:szCs w:val="23"/>
        </w:rPr>
        <w:t>литературный</w:t>
      </w:r>
    </w:p>
    <w:p w:rsidR="00807F09" w:rsidRDefault="00807F09" w:rsidP="00807F09">
      <w:pPr>
        <w:ind w:left="6040"/>
        <w:rPr>
          <w:sz w:val="20"/>
          <w:szCs w:val="20"/>
        </w:rPr>
      </w:pPr>
      <w:r>
        <w:rPr>
          <w:rFonts w:eastAsia="Times New Roman"/>
          <w:b/>
          <w:bCs/>
          <w:color w:val="00000A"/>
          <w:sz w:val="24"/>
          <w:szCs w:val="24"/>
        </w:rPr>
        <w:t>процесс</w:t>
      </w:r>
    </w:p>
    <w:p w:rsidR="00807F09" w:rsidRDefault="00807F09" w:rsidP="00807F09">
      <w:pPr>
        <w:ind w:left="6040"/>
        <w:rPr>
          <w:sz w:val="20"/>
          <w:szCs w:val="20"/>
        </w:rPr>
      </w:pPr>
      <w:r>
        <w:rPr>
          <w:rFonts w:eastAsia="Times New Roman"/>
          <w:b/>
          <w:bCs/>
          <w:color w:val="00000A"/>
          <w:sz w:val="24"/>
          <w:szCs w:val="24"/>
        </w:rPr>
        <w:t>Б.Акунин</w:t>
      </w:r>
    </w:p>
    <w:p w:rsidR="00807F09" w:rsidRDefault="00807F09" w:rsidP="00807F09">
      <w:pPr>
        <w:spacing w:line="235" w:lineRule="auto"/>
        <w:ind w:left="6040"/>
        <w:rPr>
          <w:sz w:val="20"/>
          <w:szCs w:val="20"/>
        </w:rPr>
      </w:pPr>
      <w:r>
        <w:rPr>
          <w:rFonts w:eastAsia="Times New Roman"/>
          <w:color w:val="00000A"/>
          <w:sz w:val="24"/>
          <w:szCs w:val="24"/>
        </w:rPr>
        <w:t>«Азазель»</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С. Алексиевич</w:t>
      </w:r>
    </w:p>
    <w:p w:rsidR="00807F09" w:rsidRDefault="00807F09" w:rsidP="00807F09">
      <w:pPr>
        <w:tabs>
          <w:tab w:val="left" w:pos="6820"/>
          <w:tab w:val="left" w:pos="7280"/>
          <w:tab w:val="left" w:pos="8080"/>
          <w:tab w:val="left" w:pos="8480"/>
        </w:tabs>
        <w:spacing w:line="235" w:lineRule="auto"/>
        <w:ind w:left="6040"/>
        <w:rPr>
          <w:sz w:val="20"/>
          <w:szCs w:val="20"/>
        </w:rPr>
      </w:pPr>
      <w:r>
        <w:rPr>
          <w:rFonts w:eastAsia="Times New Roman"/>
          <w:color w:val="00000A"/>
          <w:sz w:val="24"/>
          <w:szCs w:val="24"/>
        </w:rPr>
        <w:t>Книги</w:t>
      </w:r>
      <w:r>
        <w:rPr>
          <w:sz w:val="20"/>
          <w:szCs w:val="20"/>
        </w:rPr>
        <w:tab/>
      </w:r>
      <w:r>
        <w:rPr>
          <w:rFonts w:eastAsia="Times New Roman"/>
          <w:color w:val="00000A"/>
          <w:sz w:val="24"/>
          <w:szCs w:val="24"/>
        </w:rPr>
        <w:t>«У</w:t>
      </w:r>
      <w:r>
        <w:rPr>
          <w:sz w:val="20"/>
          <w:szCs w:val="20"/>
        </w:rPr>
        <w:tab/>
      </w:r>
      <w:r>
        <w:rPr>
          <w:rFonts w:eastAsia="Times New Roman"/>
          <w:color w:val="00000A"/>
          <w:sz w:val="24"/>
          <w:szCs w:val="24"/>
        </w:rPr>
        <w:t>войны</w:t>
      </w:r>
      <w:r>
        <w:rPr>
          <w:rFonts w:eastAsia="Times New Roman"/>
          <w:color w:val="00000A"/>
          <w:sz w:val="24"/>
          <w:szCs w:val="24"/>
        </w:rPr>
        <w:tab/>
        <w:t>не</w:t>
      </w:r>
      <w:r>
        <w:rPr>
          <w:rFonts w:eastAsia="Times New Roman"/>
          <w:color w:val="00000A"/>
          <w:sz w:val="24"/>
          <w:szCs w:val="24"/>
        </w:rPr>
        <w:tab/>
        <w:t>женское</w:t>
      </w:r>
    </w:p>
    <w:p w:rsidR="00807F09" w:rsidRDefault="00807F09" w:rsidP="00807F09">
      <w:pPr>
        <w:spacing w:line="238" w:lineRule="auto"/>
        <w:ind w:left="6040"/>
        <w:rPr>
          <w:sz w:val="20"/>
          <w:szCs w:val="20"/>
        </w:rPr>
      </w:pPr>
      <w:r>
        <w:rPr>
          <w:rFonts w:eastAsia="Times New Roman"/>
          <w:color w:val="00000A"/>
          <w:sz w:val="24"/>
          <w:szCs w:val="24"/>
        </w:rPr>
        <w:t>лицо», «Цинковые мальчики»</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Д.Л. Быков</w:t>
      </w:r>
    </w:p>
    <w:p w:rsidR="00807F09" w:rsidRDefault="00807F09" w:rsidP="00807F09">
      <w:pPr>
        <w:tabs>
          <w:tab w:val="left" w:pos="8360"/>
        </w:tabs>
        <w:spacing w:line="235" w:lineRule="auto"/>
        <w:ind w:left="6040"/>
        <w:rPr>
          <w:sz w:val="20"/>
          <w:szCs w:val="20"/>
        </w:rPr>
      </w:pPr>
      <w:r>
        <w:rPr>
          <w:rFonts w:eastAsia="Times New Roman"/>
          <w:color w:val="00000A"/>
          <w:sz w:val="24"/>
          <w:szCs w:val="24"/>
        </w:rPr>
        <w:t>Стихотворения,</w:t>
      </w:r>
      <w:r>
        <w:rPr>
          <w:sz w:val="20"/>
          <w:szCs w:val="20"/>
        </w:rPr>
        <w:tab/>
      </w:r>
      <w:r>
        <w:rPr>
          <w:rFonts w:eastAsia="Times New Roman"/>
          <w:color w:val="00000A"/>
          <w:sz w:val="24"/>
          <w:szCs w:val="24"/>
        </w:rPr>
        <w:t>рассказы,</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Лекции о русской литературе</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Э.Веркин</w:t>
      </w:r>
    </w:p>
    <w:p w:rsidR="00807F09" w:rsidRDefault="00807F09" w:rsidP="00807F09">
      <w:pPr>
        <w:spacing w:line="235" w:lineRule="auto"/>
        <w:ind w:left="6040"/>
        <w:rPr>
          <w:sz w:val="20"/>
          <w:szCs w:val="20"/>
        </w:rPr>
      </w:pPr>
      <w:r>
        <w:rPr>
          <w:rFonts w:eastAsia="Times New Roman"/>
          <w:color w:val="00000A"/>
          <w:sz w:val="24"/>
          <w:szCs w:val="24"/>
        </w:rPr>
        <w:t>Повесть «Облачный полк»</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Б.П. Екимов</w:t>
      </w:r>
    </w:p>
    <w:p w:rsidR="00807F09" w:rsidRDefault="00807F09" w:rsidP="00807F09">
      <w:pPr>
        <w:spacing w:line="235" w:lineRule="auto"/>
        <w:ind w:left="6040"/>
        <w:rPr>
          <w:sz w:val="20"/>
          <w:szCs w:val="20"/>
        </w:rPr>
      </w:pPr>
      <w:r>
        <w:rPr>
          <w:rFonts w:eastAsia="Times New Roman"/>
          <w:color w:val="00000A"/>
          <w:sz w:val="24"/>
          <w:szCs w:val="24"/>
        </w:rPr>
        <w:t>Повесть «Пиночет»</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А.В. Иванов</w:t>
      </w:r>
    </w:p>
    <w:p w:rsidR="00807F09" w:rsidRDefault="00807F09" w:rsidP="00807F09">
      <w:pPr>
        <w:tabs>
          <w:tab w:val="left" w:pos="7240"/>
          <w:tab w:val="left" w:pos="8440"/>
        </w:tabs>
        <w:spacing w:line="235" w:lineRule="auto"/>
        <w:ind w:left="6040"/>
        <w:rPr>
          <w:sz w:val="20"/>
          <w:szCs w:val="20"/>
        </w:rPr>
      </w:pPr>
      <w:r>
        <w:rPr>
          <w:rFonts w:eastAsia="Times New Roman"/>
          <w:color w:val="00000A"/>
          <w:sz w:val="24"/>
          <w:szCs w:val="24"/>
        </w:rPr>
        <w:t>Романы:</w:t>
      </w:r>
      <w:r>
        <w:rPr>
          <w:sz w:val="20"/>
          <w:szCs w:val="20"/>
        </w:rPr>
        <w:tab/>
      </w:r>
      <w:r>
        <w:rPr>
          <w:rFonts w:eastAsia="Times New Roman"/>
          <w:color w:val="00000A"/>
          <w:sz w:val="24"/>
          <w:szCs w:val="24"/>
        </w:rPr>
        <w:t>«Сердце</w:t>
      </w:r>
      <w:r>
        <w:rPr>
          <w:sz w:val="20"/>
          <w:szCs w:val="20"/>
        </w:rPr>
        <w:tab/>
      </w:r>
      <w:r>
        <w:rPr>
          <w:rFonts w:eastAsia="Times New Roman"/>
          <w:color w:val="00000A"/>
          <w:sz w:val="24"/>
          <w:szCs w:val="24"/>
        </w:rPr>
        <w:t>Пармы»,</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«Золото бунта»</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В.С. Маканин</w:t>
      </w:r>
    </w:p>
    <w:p w:rsidR="00807F09" w:rsidRDefault="00807F09" w:rsidP="00807F09">
      <w:pPr>
        <w:spacing w:line="236" w:lineRule="auto"/>
        <w:ind w:left="6040"/>
        <w:rPr>
          <w:sz w:val="20"/>
          <w:szCs w:val="20"/>
        </w:rPr>
      </w:pPr>
      <w:r>
        <w:rPr>
          <w:rFonts w:eastAsia="Times New Roman"/>
          <w:color w:val="00000A"/>
          <w:sz w:val="24"/>
          <w:szCs w:val="24"/>
        </w:rPr>
        <w:t>Рассказ «Кавказский пленный»</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В.О. Пелевин</w:t>
      </w:r>
    </w:p>
    <w:p w:rsidR="00807F09" w:rsidRDefault="00807F09" w:rsidP="00807F09">
      <w:pPr>
        <w:tabs>
          <w:tab w:val="left" w:pos="7420"/>
          <w:tab w:val="left" w:pos="9200"/>
        </w:tabs>
        <w:spacing w:line="235" w:lineRule="auto"/>
        <w:ind w:left="6040"/>
        <w:rPr>
          <w:sz w:val="20"/>
          <w:szCs w:val="20"/>
        </w:rPr>
      </w:pPr>
      <w:r>
        <w:rPr>
          <w:rFonts w:eastAsia="Times New Roman"/>
          <w:color w:val="00000A"/>
          <w:sz w:val="24"/>
          <w:szCs w:val="24"/>
        </w:rPr>
        <w:t>Рассказ</w:t>
      </w:r>
      <w:r>
        <w:rPr>
          <w:sz w:val="20"/>
          <w:szCs w:val="20"/>
        </w:rPr>
        <w:tab/>
      </w:r>
      <w:r>
        <w:rPr>
          <w:rFonts w:eastAsia="Times New Roman"/>
          <w:color w:val="00000A"/>
          <w:sz w:val="24"/>
          <w:szCs w:val="24"/>
        </w:rPr>
        <w:t>«Затворник</w:t>
      </w:r>
      <w:r>
        <w:rPr>
          <w:sz w:val="20"/>
          <w:szCs w:val="20"/>
        </w:rPr>
        <w:tab/>
      </w:r>
      <w:r>
        <w:rPr>
          <w:rFonts w:eastAsia="Times New Roman"/>
          <w:color w:val="00000A"/>
          <w:sz w:val="24"/>
          <w:szCs w:val="24"/>
        </w:rPr>
        <w:t>и</w:t>
      </w:r>
    </w:p>
    <w:p w:rsidR="00807F09" w:rsidRDefault="00807F09" w:rsidP="00807F09">
      <w:pPr>
        <w:spacing w:line="1" w:lineRule="exact"/>
        <w:rPr>
          <w:sz w:val="20"/>
          <w:szCs w:val="20"/>
        </w:rPr>
      </w:pPr>
    </w:p>
    <w:p w:rsidR="00807F09" w:rsidRDefault="00807F09" w:rsidP="00807F09">
      <w:pPr>
        <w:tabs>
          <w:tab w:val="left" w:pos="7740"/>
          <w:tab w:val="left" w:pos="8540"/>
        </w:tabs>
        <w:ind w:left="6040"/>
        <w:rPr>
          <w:sz w:val="20"/>
          <w:szCs w:val="20"/>
        </w:rPr>
      </w:pPr>
      <w:r>
        <w:rPr>
          <w:rFonts w:eastAsia="Times New Roman"/>
          <w:color w:val="00000A"/>
          <w:sz w:val="24"/>
          <w:szCs w:val="24"/>
        </w:rPr>
        <w:t>Шестипалый»,</w:t>
      </w:r>
      <w:r>
        <w:rPr>
          <w:rFonts w:eastAsia="Times New Roman"/>
          <w:color w:val="00000A"/>
          <w:sz w:val="24"/>
          <w:szCs w:val="24"/>
        </w:rPr>
        <w:tab/>
        <w:t>книга</w:t>
      </w:r>
      <w:r>
        <w:rPr>
          <w:sz w:val="20"/>
          <w:szCs w:val="20"/>
        </w:rPr>
        <w:tab/>
      </w:r>
      <w:r>
        <w:rPr>
          <w:rFonts w:eastAsia="Times New Roman"/>
          <w:color w:val="00000A"/>
          <w:sz w:val="24"/>
          <w:szCs w:val="24"/>
        </w:rPr>
        <w:t>«Жизнь</w:t>
      </w:r>
    </w:p>
    <w:p w:rsidR="00807F09" w:rsidRDefault="00807F09" w:rsidP="00807F09">
      <w:pPr>
        <w:ind w:left="6040"/>
        <w:rPr>
          <w:sz w:val="20"/>
          <w:szCs w:val="20"/>
        </w:rPr>
      </w:pPr>
      <w:r>
        <w:rPr>
          <w:rFonts w:eastAsia="Times New Roman"/>
          <w:color w:val="00000A"/>
          <w:sz w:val="24"/>
          <w:szCs w:val="24"/>
        </w:rPr>
        <w:t>насекомых»</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М. Петросян</w:t>
      </w:r>
    </w:p>
    <w:p w:rsidR="00807F09" w:rsidRDefault="00F02363" w:rsidP="00807F09">
      <w:pPr>
        <w:spacing w:line="20" w:lineRule="exact"/>
        <w:rPr>
          <w:sz w:val="20"/>
          <w:szCs w:val="20"/>
        </w:rPr>
      </w:pPr>
      <w:r>
        <w:rPr>
          <w:noProof/>
          <w:sz w:val="20"/>
          <w:szCs w:val="20"/>
        </w:rPr>
        <w:pict>
          <v:line id="Shape 719" o:spid="_x0000_s1050" style="position:absolute;z-index:-251507200;visibility:visible" from="-5.6pt,.5pt" to="4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" o:allowincell="f" filled="t" strokecolor="#00000a" strokeweight=".16931mm">
            <v:stroke joinstyle="miter"/>
            <o:lock v:ext="edit" shapetype="f"/>
          </v:line>
        </w:pict>
      </w:r>
      <w:r>
        <w:rPr>
          <w:noProof/>
          <w:sz w:val="20"/>
          <w:szCs w:val="20"/>
        </w:rPr>
        <w:pict>
          <v:rect id="Shape 720" o:spid="_x0000_s1049" style="position:absolute;margin-left:472.75pt;margin-top:0;width:1pt;height:.95pt;z-index:-25150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" o:allowincell="f" fillcolor="#00000a" stroked="f"/>
        </w:pict>
      </w:r>
    </w:p>
    <w:p w:rsidR="00807F09" w:rsidRDefault="00807F09" w:rsidP="00807F09">
      <w:pPr>
        <w:sectPr w:rsidR="00807F09">
          <w:pgSz w:w="11900" w:h="16838"/>
          <w:pgMar w:top="1211" w:right="1099" w:bottom="425" w:left="1440" w:header="0" w:footer="0" w:gutter="0"/>
          <w:cols w:space="720" w:equalWidth="0">
            <w:col w:w="9360"/>
          </w:cols>
        </w:sectPr>
      </w:pPr>
    </w:p>
    <w:p w:rsidR="00807F09" w:rsidRDefault="00F02363" w:rsidP="00807F09">
      <w:pPr>
        <w:ind w:left="6040"/>
        <w:rPr>
          <w:sz w:val="20"/>
          <w:szCs w:val="20"/>
        </w:rPr>
      </w:pPr>
      <w:r w:rsidRPr="00F02363">
        <w:rPr>
          <w:rFonts w:eastAsia="Times New Roman"/>
          <w:noProof/>
          <w:color w:val="00000A"/>
          <w:sz w:val="24"/>
          <w:szCs w:val="24"/>
        </w:rPr>
        <w:lastRenderedPageBreak/>
        <w:pict>
          <v:line id="Shape 721" o:spid="_x0000_s1048" style="position:absolute;left:0;text-align:left;z-index:-251505152;visibility:visible;mso-position-horizontal-relative:page;mso-position-vertical-relative:page" from="66.35pt,60.55pt" to="545.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722" o:spid="_x0000_s1047" style="position:absolute;left:0;text-align:left;z-index:-251504128;visibility:visible;mso-position-horizontal-relative:page;mso-position-vertical-relative:page" from="66.35pt,392.2pt" to="545.5pt,3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723" o:spid="_x0000_s1046" style="position:absolute;left:0;text-align:left;z-index:-251503104;visibility:visible;mso-position-horizontal-relative:page;mso-position-vertical-relative:page" from="66.6pt,60.35pt" to="66.6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724" o:spid="_x0000_s1045" style="position:absolute;left:0;text-align:left;z-index:-251502080;visibility:visible;mso-position-horizontal-relative:page;mso-position-vertical-relative:page" from="186pt,60.35pt" to="186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725" o:spid="_x0000_s1044" style="position:absolute;left:0;text-align:left;z-index:-251501056;visibility:visible;mso-position-horizontal-relative:page;mso-position-vertical-relative:page" from="369.15pt,60.35pt" to="369.15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" o:allowincell="f" filled="t" strokecolor="#00000a" strokeweight=".48pt">
            <v:stroke joinstyle="miter"/>
            <o:lock v:ext="edit" shapetype="f"/>
            <w10:wrap anchorx="page" anchory="page"/>
          </v:line>
        </w:pict>
      </w:r>
      <w:r w:rsidRPr="00F02363">
        <w:rPr>
          <w:rFonts w:eastAsia="Times New Roman"/>
          <w:noProof/>
          <w:color w:val="00000A"/>
          <w:sz w:val="24"/>
          <w:szCs w:val="24"/>
        </w:rPr>
        <w:pict>
          <v:line id="Shape 726" o:spid="_x0000_s1043" style="position:absolute;left:0;text-align:left;z-index:-251500032;visibility:visible;mso-position-horizontal-relative:page;mso-position-vertical-relative:page" from="545.25pt,60.35pt" to="545.25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" o:allowincell="f" filled="t" strokecolor="#00000a" strokeweight=".48pt">
            <v:stroke joinstyle="miter"/>
            <o:lock v:ext="edit" shapetype="f"/>
            <w10:wrap anchorx="page" anchory="page"/>
          </v:line>
        </w:pict>
      </w:r>
      <w:r w:rsidR="00807F09">
        <w:rPr>
          <w:rFonts w:eastAsia="Times New Roman"/>
          <w:color w:val="00000A"/>
          <w:sz w:val="24"/>
          <w:szCs w:val="24"/>
        </w:rPr>
        <w:t>Роман «Дом, в котором…»</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Л.С. Петрушевская</w:t>
      </w:r>
    </w:p>
    <w:p w:rsidR="00807F09" w:rsidRDefault="00807F09" w:rsidP="00807F09">
      <w:pPr>
        <w:tabs>
          <w:tab w:val="left" w:pos="7100"/>
          <w:tab w:val="left" w:pos="8700"/>
        </w:tabs>
        <w:ind w:left="6040"/>
        <w:rPr>
          <w:sz w:val="20"/>
          <w:szCs w:val="20"/>
        </w:rPr>
      </w:pPr>
      <w:r>
        <w:rPr>
          <w:rFonts w:eastAsia="Times New Roman"/>
          <w:color w:val="00000A"/>
          <w:sz w:val="24"/>
          <w:szCs w:val="24"/>
        </w:rPr>
        <w:t>«Новые</w:t>
      </w:r>
      <w:r>
        <w:rPr>
          <w:sz w:val="20"/>
          <w:szCs w:val="20"/>
        </w:rPr>
        <w:tab/>
      </w:r>
      <w:r>
        <w:rPr>
          <w:rFonts w:eastAsia="Times New Roman"/>
          <w:color w:val="00000A"/>
          <w:sz w:val="24"/>
          <w:szCs w:val="24"/>
        </w:rPr>
        <w:t>робинзоны»,</w:t>
      </w:r>
      <w:r>
        <w:rPr>
          <w:sz w:val="20"/>
          <w:szCs w:val="20"/>
        </w:rPr>
        <w:tab/>
      </w:r>
      <w:r>
        <w:rPr>
          <w:rFonts w:eastAsia="Times New Roman"/>
          <w:color w:val="00000A"/>
          <w:sz w:val="23"/>
          <w:szCs w:val="23"/>
        </w:rPr>
        <w:t>«Свой</w:t>
      </w:r>
    </w:p>
    <w:p w:rsidR="00807F09" w:rsidRDefault="00807F09" w:rsidP="00807F09">
      <w:pPr>
        <w:ind w:left="6040"/>
        <w:rPr>
          <w:sz w:val="20"/>
          <w:szCs w:val="20"/>
        </w:rPr>
      </w:pPr>
      <w:r>
        <w:rPr>
          <w:rFonts w:eastAsia="Times New Roman"/>
          <w:color w:val="00000A"/>
          <w:sz w:val="24"/>
          <w:szCs w:val="24"/>
        </w:rPr>
        <w:t>круг», «Гигиена»</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З. Прилепин</w:t>
      </w:r>
    </w:p>
    <w:p w:rsidR="00807F09" w:rsidRDefault="00807F09" w:rsidP="00807F09">
      <w:pPr>
        <w:spacing w:line="235" w:lineRule="auto"/>
        <w:ind w:left="6040"/>
        <w:rPr>
          <w:sz w:val="20"/>
          <w:szCs w:val="20"/>
        </w:rPr>
      </w:pPr>
      <w:r>
        <w:rPr>
          <w:rFonts w:eastAsia="Times New Roman"/>
          <w:color w:val="00000A"/>
          <w:sz w:val="24"/>
          <w:szCs w:val="24"/>
        </w:rPr>
        <w:t>Роман «Санькя»</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В.А. Пьецух</w:t>
      </w:r>
    </w:p>
    <w:p w:rsidR="00807F09" w:rsidRDefault="00807F09" w:rsidP="00807F09">
      <w:pPr>
        <w:spacing w:line="235" w:lineRule="auto"/>
        <w:ind w:left="6040"/>
        <w:rPr>
          <w:sz w:val="20"/>
          <w:szCs w:val="20"/>
        </w:rPr>
      </w:pPr>
      <w:r>
        <w:rPr>
          <w:rFonts w:eastAsia="Times New Roman"/>
          <w:color w:val="00000A"/>
          <w:sz w:val="24"/>
          <w:szCs w:val="24"/>
        </w:rPr>
        <w:t>«Шкаф»</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Д.И. Рубина</w:t>
      </w:r>
    </w:p>
    <w:p w:rsidR="00807F09" w:rsidRDefault="00807F09" w:rsidP="00807F09">
      <w:pPr>
        <w:tabs>
          <w:tab w:val="left" w:pos="7400"/>
          <w:tab w:val="left" w:pos="8260"/>
        </w:tabs>
        <w:spacing w:line="235" w:lineRule="auto"/>
        <w:ind w:left="6040"/>
        <w:rPr>
          <w:sz w:val="20"/>
          <w:szCs w:val="20"/>
        </w:rPr>
      </w:pPr>
      <w:r>
        <w:rPr>
          <w:rFonts w:eastAsia="Times New Roman"/>
          <w:color w:val="00000A"/>
          <w:sz w:val="24"/>
          <w:szCs w:val="24"/>
        </w:rPr>
        <w:t>Повести:</w:t>
      </w:r>
      <w:r>
        <w:rPr>
          <w:sz w:val="20"/>
          <w:szCs w:val="20"/>
        </w:rPr>
        <w:tab/>
      </w:r>
      <w:r>
        <w:rPr>
          <w:rFonts w:eastAsia="Times New Roman"/>
          <w:color w:val="00000A"/>
          <w:sz w:val="24"/>
          <w:szCs w:val="24"/>
        </w:rPr>
        <w:t>«На</w:t>
      </w:r>
      <w:r>
        <w:rPr>
          <w:sz w:val="20"/>
          <w:szCs w:val="20"/>
        </w:rPr>
        <w:tab/>
      </w:r>
      <w:r>
        <w:rPr>
          <w:rFonts w:eastAsia="Times New Roman"/>
          <w:color w:val="00000A"/>
          <w:sz w:val="24"/>
          <w:szCs w:val="24"/>
        </w:rPr>
        <w:t>солнечной</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стороне  улицы»,  «Я  и  ты  под</w:t>
      </w:r>
    </w:p>
    <w:p w:rsidR="00807F09" w:rsidRDefault="00807F09" w:rsidP="00807F09">
      <w:pPr>
        <w:ind w:left="6040"/>
        <w:rPr>
          <w:sz w:val="20"/>
          <w:szCs w:val="20"/>
        </w:rPr>
      </w:pPr>
      <w:r>
        <w:rPr>
          <w:rFonts w:eastAsia="Times New Roman"/>
          <w:color w:val="00000A"/>
          <w:sz w:val="24"/>
          <w:szCs w:val="24"/>
        </w:rPr>
        <w:t>персиковыми облаками»</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О.А. Славникова</w:t>
      </w:r>
    </w:p>
    <w:p w:rsidR="00807F09" w:rsidRDefault="00807F09" w:rsidP="00807F09">
      <w:pPr>
        <w:spacing w:line="236" w:lineRule="auto"/>
        <w:ind w:left="6040"/>
        <w:rPr>
          <w:sz w:val="20"/>
          <w:szCs w:val="20"/>
        </w:rPr>
      </w:pPr>
      <w:r>
        <w:rPr>
          <w:rFonts w:eastAsia="Times New Roman"/>
          <w:color w:val="00000A"/>
          <w:sz w:val="24"/>
          <w:szCs w:val="24"/>
        </w:rPr>
        <w:t>Рассказ «Сестры Черепановы»</w:t>
      </w:r>
    </w:p>
    <w:p w:rsidR="00807F09" w:rsidRDefault="00807F09" w:rsidP="00807F09">
      <w:pPr>
        <w:ind w:left="6040"/>
        <w:rPr>
          <w:sz w:val="20"/>
          <w:szCs w:val="20"/>
        </w:rPr>
      </w:pPr>
      <w:r>
        <w:rPr>
          <w:rFonts w:eastAsia="Times New Roman"/>
          <w:color w:val="00000A"/>
          <w:sz w:val="24"/>
          <w:szCs w:val="24"/>
        </w:rPr>
        <w:t>Роман «2017»</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Т.Н. Толстая</w:t>
      </w:r>
    </w:p>
    <w:p w:rsidR="00807F09" w:rsidRDefault="00807F09" w:rsidP="00807F09">
      <w:pPr>
        <w:tabs>
          <w:tab w:val="left" w:pos="7320"/>
          <w:tab w:val="left" w:pos="8240"/>
          <w:tab w:val="left" w:pos="8680"/>
        </w:tabs>
        <w:spacing w:line="235" w:lineRule="auto"/>
        <w:ind w:left="6040"/>
        <w:rPr>
          <w:sz w:val="20"/>
          <w:szCs w:val="20"/>
        </w:rPr>
      </w:pPr>
      <w:r>
        <w:rPr>
          <w:rFonts w:eastAsia="Times New Roman"/>
          <w:color w:val="00000A"/>
          <w:sz w:val="24"/>
          <w:szCs w:val="24"/>
        </w:rPr>
        <w:t>Рассказы:</w:t>
      </w:r>
      <w:r>
        <w:rPr>
          <w:sz w:val="20"/>
          <w:szCs w:val="20"/>
        </w:rPr>
        <w:tab/>
      </w:r>
      <w:r>
        <w:rPr>
          <w:rFonts w:eastAsia="Times New Roman"/>
          <w:color w:val="00000A"/>
          <w:sz w:val="24"/>
          <w:szCs w:val="24"/>
        </w:rPr>
        <w:t>«Поэт</w:t>
      </w:r>
      <w:r>
        <w:rPr>
          <w:sz w:val="20"/>
          <w:szCs w:val="20"/>
        </w:rPr>
        <w:tab/>
      </w:r>
      <w:r>
        <w:rPr>
          <w:rFonts w:eastAsia="Times New Roman"/>
          <w:color w:val="00000A"/>
          <w:sz w:val="24"/>
          <w:szCs w:val="24"/>
        </w:rPr>
        <w:t>и</w:t>
      </w:r>
      <w:r>
        <w:rPr>
          <w:sz w:val="20"/>
          <w:szCs w:val="20"/>
        </w:rPr>
        <w:tab/>
      </w:r>
      <w:r>
        <w:rPr>
          <w:rFonts w:eastAsia="Times New Roman"/>
          <w:color w:val="00000A"/>
          <w:sz w:val="24"/>
          <w:szCs w:val="24"/>
        </w:rPr>
        <w:t>муза»,</w:t>
      </w:r>
    </w:p>
    <w:p w:rsidR="00807F09" w:rsidRDefault="00807F09" w:rsidP="00807F09">
      <w:pPr>
        <w:spacing w:line="1" w:lineRule="exact"/>
        <w:rPr>
          <w:sz w:val="20"/>
          <w:szCs w:val="20"/>
        </w:rPr>
      </w:pPr>
    </w:p>
    <w:p w:rsidR="00807F09" w:rsidRDefault="00807F09" w:rsidP="00807F09">
      <w:pPr>
        <w:tabs>
          <w:tab w:val="left" w:pos="7680"/>
          <w:tab w:val="left" w:pos="8500"/>
        </w:tabs>
        <w:ind w:left="6040"/>
        <w:rPr>
          <w:sz w:val="20"/>
          <w:szCs w:val="20"/>
        </w:rPr>
      </w:pPr>
      <w:r>
        <w:rPr>
          <w:rFonts w:eastAsia="Times New Roman"/>
          <w:color w:val="00000A"/>
          <w:sz w:val="24"/>
          <w:szCs w:val="24"/>
        </w:rPr>
        <w:t>«Серафим»,</w:t>
      </w:r>
      <w:r>
        <w:rPr>
          <w:sz w:val="20"/>
          <w:szCs w:val="20"/>
        </w:rPr>
        <w:tab/>
      </w:r>
      <w:r>
        <w:rPr>
          <w:rFonts w:eastAsia="Times New Roman"/>
          <w:color w:val="00000A"/>
          <w:sz w:val="24"/>
          <w:szCs w:val="24"/>
        </w:rPr>
        <w:t>«На</w:t>
      </w:r>
      <w:r>
        <w:rPr>
          <w:sz w:val="20"/>
          <w:szCs w:val="20"/>
        </w:rPr>
        <w:tab/>
      </w:r>
      <w:r>
        <w:rPr>
          <w:rFonts w:eastAsia="Times New Roman"/>
          <w:color w:val="00000A"/>
          <w:sz w:val="24"/>
          <w:szCs w:val="24"/>
        </w:rPr>
        <w:t>золотом</w:t>
      </w:r>
    </w:p>
    <w:p w:rsidR="00807F09" w:rsidRDefault="00807F09" w:rsidP="00807F09">
      <w:pPr>
        <w:spacing w:line="237" w:lineRule="auto"/>
        <w:ind w:left="6040"/>
        <w:rPr>
          <w:sz w:val="20"/>
          <w:szCs w:val="20"/>
        </w:rPr>
      </w:pPr>
      <w:r>
        <w:rPr>
          <w:rFonts w:eastAsia="Times New Roman"/>
          <w:color w:val="00000A"/>
          <w:sz w:val="24"/>
          <w:szCs w:val="24"/>
        </w:rPr>
        <w:t>крыльце сидели».</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Роман «Кысь»</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Л.Е. Улицкая</w:t>
      </w:r>
    </w:p>
    <w:p w:rsidR="00807F09" w:rsidRDefault="00807F09" w:rsidP="00807F09">
      <w:pPr>
        <w:spacing w:line="235" w:lineRule="auto"/>
        <w:ind w:left="6040"/>
        <w:rPr>
          <w:sz w:val="20"/>
          <w:szCs w:val="20"/>
        </w:rPr>
      </w:pPr>
      <w:r>
        <w:rPr>
          <w:rFonts w:eastAsia="Times New Roman"/>
          <w:color w:val="00000A"/>
          <w:sz w:val="24"/>
          <w:szCs w:val="24"/>
        </w:rPr>
        <w:t>Рассказы, повесть «Сонечка»</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Е.С. Чижова</w:t>
      </w:r>
    </w:p>
    <w:p w:rsidR="00807F09" w:rsidRDefault="00807F09" w:rsidP="00807F09">
      <w:pPr>
        <w:spacing w:line="235" w:lineRule="auto"/>
        <w:ind w:left="6040"/>
        <w:rPr>
          <w:sz w:val="20"/>
          <w:szCs w:val="20"/>
        </w:rPr>
      </w:pPr>
      <w:r>
        <w:rPr>
          <w:rFonts w:eastAsia="Times New Roman"/>
          <w:color w:val="00000A"/>
          <w:sz w:val="24"/>
          <w:szCs w:val="24"/>
        </w:rPr>
        <w:t>Роман «Крошки Цахес»</w:t>
      </w:r>
    </w:p>
    <w:p w:rsidR="00807F09" w:rsidRDefault="00807F09" w:rsidP="00807F09">
      <w:pPr>
        <w:spacing w:line="18" w:lineRule="exact"/>
        <w:rPr>
          <w:sz w:val="20"/>
          <w:szCs w:val="20"/>
        </w:rPr>
      </w:pPr>
    </w:p>
    <w:p w:rsidR="00807F09" w:rsidRDefault="00807F09" w:rsidP="00807F09">
      <w:pPr>
        <w:ind w:left="6040"/>
        <w:rPr>
          <w:sz w:val="20"/>
          <w:szCs w:val="20"/>
        </w:rPr>
      </w:pPr>
      <w:r>
        <w:rPr>
          <w:rFonts w:eastAsia="Times New Roman"/>
          <w:b/>
          <w:bCs/>
          <w:color w:val="00000A"/>
          <w:sz w:val="24"/>
          <w:szCs w:val="24"/>
        </w:rPr>
        <w:t>Мировая литература</w:t>
      </w:r>
    </w:p>
    <w:p w:rsidR="00807F09" w:rsidRDefault="00807F09" w:rsidP="00807F09">
      <w:pPr>
        <w:ind w:left="6040"/>
        <w:rPr>
          <w:sz w:val="20"/>
          <w:szCs w:val="20"/>
        </w:rPr>
      </w:pPr>
      <w:r>
        <w:rPr>
          <w:rFonts w:eastAsia="Times New Roman"/>
          <w:b/>
          <w:bCs/>
          <w:color w:val="00000A"/>
          <w:sz w:val="24"/>
          <w:szCs w:val="24"/>
        </w:rPr>
        <w:t>Г. Аполлинер</w:t>
      </w:r>
    </w:p>
    <w:p w:rsidR="00807F09" w:rsidRDefault="00807F09" w:rsidP="00807F09">
      <w:pPr>
        <w:spacing w:line="235" w:lineRule="auto"/>
        <w:ind w:left="6040"/>
        <w:rPr>
          <w:sz w:val="20"/>
          <w:szCs w:val="20"/>
        </w:rPr>
      </w:pPr>
      <w:r>
        <w:rPr>
          <w:rFonts w:eastAsia="Times New Roman"/>
          <w:color w:val="00000A"/>
          <w:sz w:val="24"/>
          <w:szCs w:val="24"/>
        </w:rPr>
        <w:t>Стихотворения</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О. Бальзак</w:t>
      </w:r>
    </w:p>
    <w:p w:rsidR="00807F09" w:rsidRDefault="00807F09" w:rsidP="00807F09">
      <w:pPr>
        <w:spacing w:line="235" w:lineRule="auto"/>
        <w:ind w:left="6040"/>
        <w:rPr>
          <w:sz w:val="20"/>
          <w:szCs w:val="20"/>
        </w:rPr>
      </w:pPr>
      <w:r>
        <w:rPr>
          <w:rFonts w:eastAsia="Times New Roman"/>
          <w:color w:val="00000A"/>
          <w:sz w:val="24"/>
          <w:szCs w:val="24"/>
        </w:rPr>
        <w:t>Романы «Гобсек», «Шагреневая</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кожа»</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Г. Белль</w:t>
      </w:r>
    </w:p>
    <w:p w:rsidR="00807F09" w:rsidRDefault="00807F09" w:rsidP="00807F09">
      <w:pPr>
        <w:spacing w:line="235" w:lineRule="auto"/>
        <w:ind w:left="6040"/>
        <w:rPr>
          <w:sz w:val="20"/>
          <w:szCs w:val="20"/>
        </w:rPr>
      </w:pPr>
      <w:r>
        <w:rPr>
          <w:rFonts w:eastAsia="Times New Roman"/>
          <w:color w:val="00000A"/>
          <w:sz w:val="24"/>
          <w:szCs w:val="24"/>
        </w:rPr>
        <w:t>Роман «Глазами клоуна»</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Ш. Бодлер</w:t>
      </w:r>
    </w:p>
    <w:p w:rsidR="00807F09" w:rsidRDefault="00807F09" w:rsidP="00807F09">
      <w:pPr>
        <w:spacing w:line="235" w:lineRule="auto"/>
        <w:ind w:left="6040"/>
        <w:rPr>
          <w:sz w:val="20"/>
          <w:szCs w:val="20"/>
        </w:rPr>
      </w:pPr>
      <w:r>
        <w:rPr>
          <w:rFonts w:eastAsia="Times New Roman"/>
          <w:color w:val="00000A"/>
          <w:sz w:val="24"/>
          <w:szCs w:val="24"/>
        </w:rPr>
        <w:t>Стихотворения</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Р. Брэдбери</w:t>
      </w:r>
    </w:p>
    <w:p w:rsidR="00807F09" w:rsidRDefault="00807F09" w:rsidP="00807F09">
      <w:pPr>
        <w:tabs>
          <w:tab w:val="left" w:pos="7080"/>
          <w:tab w:val="left" w:pos="7980"/>
          <w:tab w:val="left" w:pos="9080"/>
        </w:tabs>
        <w:spacing w:line="233" w:lineRule="auto"/>
        <w:ind w:left="6040"/>
        <w:rPr>
          <w:sz w:val="20"/>
          <w:szCs w:val="20"/>
        </w:rPr>
      </w:pPr>
      <w:r>
        <w:rPr>
          <w:rFonts w:eastAsia="Times New Roman"/>
          <w:color w:val="00000A"/>
          <w:sz w:val="24"/>
          <w:szCs w:val="24"/>
        </w:rPr>
        <w:t>Роман</w:t>
      </w:r>
      <w:r>
        <w:rPr>
          <w:sz w:val="20"/>
          <w:szCs w:val="20"/>
        </w:rPr>
        <w:tab/>
      </w:r>
      <w:r>
        <w:rPr>
          <w:rFonts w:eastAsia="Times New Roman"/>
          <w:color w:val="00000A"/>
          <w:sz w:val="24"/>
          <w:szCs w:val="24"/>
        </w:rPr>
        <w:t>«451</w:t>
      </w:r>
      <w:r>
        <w:rPr>
          <w:sz w:val="20"/>
          <w:szCs w:val="20"/>
        </w:rPr>
        <w:tab/>
      </w:r>
      <w:r>
        <w:rPr>
          <w:rFonts w:eastAsia="Times New Roman"/>
          <w:color w:val="00000A"/>
          <w:sz w:val="24"/>
          <w:szCs w:val="24"/>
        </w:rPr>
        <w:t>градус</w:t>
      </w:r>
      <w:r>
        <w:rPr>
          <w:sz w:val="20"/>
          <w:szCs w:val="20"/>
        </w:rPr>
        <w:tab/>
      </w:r>
      <w:r>
        <w:rPr>
          <w:rFonts w:eastAsia="Times New Roman"/>
          <w:color w:val="00000A"/>
          <w:sz w:val="24"/>
          <w:szCs w:val="24"/>
        </w:rPr>
        <w:t>по</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Фаренгейту»</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П. Верлен</w:t>
      </w:r>
    </w:p>
    <w:p w:rsidR="00807F09" w:rsidRDefault="00807F09" w:rsidP="00807F09">
      <w:pPr>
        <w:spacing w:line="235" w:lineRule="auto"/>
        <w:ind w:left="6040"/>
        <w:rPr>
          <w:sz w:val="20"/>
          <w:szCs w:val="20"/>
        </w:rPr>
      </w:pPr>
      <w:r>
        <w:rPr>
          <w:rFonts w:eastAsia="Times New Roman"/>
          <w:color w:val="00000A"/>
          <w:sz w:val="24"/>
          <w:szCs w:val="24"/>
        </w:rPr>
        <w:t>Стихотворения</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Э. Верхарн</w:t>
      </w:r>
    </w:p>
    <w:p w:rsidR="00807F09" w:rsidRDefault="00807F09" w:rsidP="00807F09">
      <w:pPr>
        <w:spacing w:line="235" w:lineRule="auto"/>
        <w:ind w:left="6040"/>
        <w:rPr>
          <w:sz w:val="20"/>
          <w:szCs w:val="20"/>
        </w:rPr>
      </w:pPr>
      <w:r>
        <w:rPr>
          <w:rFonts w:eastAsia="Times New Roman"/>
          <w:color w:val="00000A"/>
          <w:sz w:val="24"/>
          <w:szCs w:val="24"/>
        </w:rPr>
        <w:t>Стихотворения</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У. Голдинг</w:t>
      </w:r>
    </w:p>
    <w:p w:rsidR="00807F09" w:rsidRDefault="00807F09" w:rsidP="00807F09">
      <w:pPr>
        <w:spacing w:line="235" w:lineRule="auto"/>
        <w:ind w:left="6040"/>
        <w:rPr>
          <w:sz w:val="20"/>
          <w:szCs w:val="20"/>
        </w:rPr>
      </w:pPr>
      <w:r>
        <w:rPr>
          <w:rFonts w:eastAsia="Times New Roman"/>
          <w:color w:val="00000A"/>
          <w:sz w:val="24"/>
          <w:szCs w:val="24"/>
        </w:rPr>
        <w:t>Роман «Повелитель мух»</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Ч. Диккенс</w:t>
      </w:r>
    </w:p>
    <w:p w:rsidR="00807F09" w:rsidRDefault="00807F09" w:rsidP="00807F09">
      <w:pPr>
        <w:tabs>
          <w:tab w:val="left" w:pos="8000"/>
        </w:tabs>
        <w:spacing w:line="235" w:lineRule="auto"/>
        <w:ind w:left="6040"/>
        <w:rPr>
          <w:sz w:val="20"/>
          <w:szCs w:val="20"/>
        </w:rPr>
      </w:pPr>
      <w:r>
        <w:rPr>
          <w:rFonts w:eastAsia="Times New Roman"/>
          <w:color w:val="00000A"/>
          <w:sz w:val="24"/>
          <w:szCs w:val="24"/>
        </w:rPr>
        <w:t>«Лавка</w:t>
      </w:r>
      <w:r>
        <w:rPr>
          <w:sz w:val="20"/>
          <w:szCs w:val="20"/>
        </w:rPr>
        <w:tab/>
      </w:r>
      <w:r>
        <w:rPr>
          <w:rFonts w:eastAsia="Times New Roman"/>
          <w:color w:val="00000A"/>
          <w:sz w:val="24"/>
          <w:szCs w:val="24"/>
        </w:rPr>
        <w:t>древностей»,</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«Рождественская история»</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Г. Ибсен</w:t>
      </w:r>
    </w:p>
    <w:p w:rsidR="00807F09" w:rsidRDefault="00807F09" w:rsidP="00807F09">
      <w:pPr>
        <w:spacing w:line="236" w:lineRule="auto"/>
        <w:ind w:left="6040"/>
        <w:rPr>
          <w:sz w:val="20"/>
          <w:szCs w:val="20"/>
        </w:rPr>
      </w:pPr>
      <w:r>
        <w:rPr>
          <w:rFonts w:eastAsia="Times New Roman"/>
          <w:color w:val="00000A"/>
          <w:sz w:val="24"/>
          <w:szCs w:val="24"/>
        </w:rPr>
        <w:t>Пьеса «Нора»</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А. Камю</w:t>
      </w:r>
    </w:p>
    <w:p w:rsidR="00807F09" w:rsidRDefault="00807F09" w:rsidP="00807F09">
      <w:pPr>
        <w:spacing w:line="235" w:lineRule="auto"/>
        <w:ind w:left="6040"/>
        <w:rPr>
          <w:sz w:val="20"/>
          <w:szCs w:val="20"/>
        </w:rPr>
      </w:pPr>
      <w:r>
        <w:rPr>
          <w:rFonts w:eastAsia="Times New Roman"/>
          <w:color w:val="00000A"/>
          <w:sz w:val="24"/>
          <w:szCs w:val="24"/>
        </w:rPr>
        <w:t>Повесть «Посторонний»</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Ф. Кафка</w:t>
      </w:r>
    </w:p>
    <w:p w:rsidR="00807F09" w:rsidRDefault="00807F09" w:rsidP="00807F09">
      <w:pPr>
        <w:spacing w:line="235" w:lineRule="auto"/>
        <w:ind w:left="6040"/>
        <w:rPr>
          <w:sz w:val="20"/>
          <w:szCs w:val="20"/>
        </w:rPr>
      </w:pPr>
      <w:r>
        <w:rPr>
          <w:rFonts w:eastAsia="Times New Roman"/>
          <w:color w:val="00000A"/>
          <w:sz w:val="24"/>
          <w:szCs w:val="24"/>
        </w:rPr>
        <w:t>Рассказ «Превращение»</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Х. Ли</w:t>
      </w:r>
    </w:p>
    <w:p w:rsidR="00807F09" w:rsidRDefault="00F02363" w:rsidP="00807F09">
      <w:pPr>
        <w:spacing w:line="20" w:lineRule="exact"/>
        <w:rPr>
          <w:sz w:val="20"/>
          <w:szCs w:val="20"/>
        </w:rPr>
      </w:pPr>
      <w:r>
        <w:rPr>
          <w:noProof/>
          <w:sz w:val="20"/>
          <w:szCs w:val="20"/>
        </w:rPr>
        <w:pict>
          <v:line id="Shape 727" o:spid="_x0000_s1042" style="position:absolute;z-index:-251499008;visibility:visible" from="-5.6pt,.5pt" to="4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" o:allowincell="f" filled="t" strokecolor="#00000a" strokeweight=".16931mm">
            <v:stroke joinstyle="miter"/>
            <o:lock v:ext="edit" shapetype="f"/>
          </v:line>
        </w:pict>
      </w:r>
      <w:r>
        <w:rPr>
          <w:noProof/>
          <w:sz w:val="20"/>
          <w:szCs w:val="20"/>
        </w:rPr>
        <w:pict>
          <v:rect id="Shape 728" o:spid="_x0000_s1041" style="position:absolute;margin-left:472.75pt;margin-top:0;width:1pt;height:.95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" o:allowincell="f" fillcolor="#00000a" stroked="f"/>
        </w:pict>
      </w:r>
    </w:p>
    <w:p w:rsidR="00807F09" w:rsidRDefault="00807F09" w:rsidP="00807F09">
      <w:pPr>
        <w:sectPr w:rsidR="00807F09">
          <w:pgSz w:w="11900" w:h="16838"/>
          <w:pgMar w:top="1206" w:right="1099" w:bottom="425" w:left="1440" w:header="0" w:footer="0" w:gutter="0"/>
          <w:cols w:space="720" w:equalWidth="0">
            <w:col w:w="9360"/>
          </w:cols>
        </w:sectPr>
      </w:pPr>
    </w:p>
    <w:p w:rsidR="00807F09" w:rsidRDefault="00F02363" w:rsidP="00807F09">
      <w:pPr>
        <w:ind w:left="6040"/>
        <w:rPr>
          <w:sz w:val="20"/>
          <w:szCs w:val="20"/>
        </w:rPr>
      </w:pPr>
      <w:r w:rsidRPr="00F02363">
        <w:rPr>
          <w:rFonts w:eastAsia="Times New Roman"/>
          <w:noProof/>
          <w:color w:val="00000A"/>
          <w:sz w:val="24"/>
          <w:szCs w:val="24"/>
        </w:rPr>
        <w:lastRenderedPageBreak/>
        <w:pict>
          <v:line id="Shape 729" o:spid="_x0000_s1040" style="position:absolute;left:0;text-align:left;z-index:-251496960;visibility:visible;mso-position-horizontal-relative:page;mso-position-vertical-relative:page" from="66.35pt,60.55pt" to="545.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730" o:spid="_x0000_s1039" style="position:absolute;left:0;text-align:left;z-index:-251495936;visibility:visible;mso-position-horizontal-relative:page;mso-position-vertical-relative:page" from="66.35pt,654.45pt" to="545.5pt,6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731" o:spid="_x0000_s1038" style="position:absolute;left:0;text-align:left;z-index:-251494912;visibility:visible;mso-position-horizontal-relative:page;mso-position-vertical-relative:page" from="66.6pt,60.35pt" to="66.6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732" o:spid="_x0000_s1037" style="position:absolute;left:0;text-align:left;z-index:-251493888;visibility:visible;mso-position-horizontal-relative:page;mso-position-vertical-relative:page" from="186pt,60.35pt" to="186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" o:allowincell="f" filled="t" strokecolor="#00000a" strokeweight=".16931mm">
            <v:stroke joinstyle="miter"/>
            <o:lock v:ext="edit" shapetype="f"/>
            <w10:wrap anchorx="page" anchory="page"/>
          </v:line>
        </w:pict>
      </w:r>
      <w:r w:rsidRPr="00F02363">
        <w:rPr>
          <w:rFonts w:eastAsia="Times New Roman"/>
          <w:noProof/>
          <w:color w:val="00000A"/>
          <w:sz w:val="24"/>
          <w:szCs w:val="24"/>
        </w:rPr>
        <w:pict>
          <v:line id="Shape 733" o:spid="_x0000_s1036" style="position:absolute;left:0;text-align:left;z-index:-251492864;visibility:visible;mso-position-horizontal-relative:page;mso-position-vertical-relative:page" from="369.15pt,60.35pt" to="369.15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" o:allowincell="f" filled="t" strokecolor="#00000a" strokeweight=".48pt">
            <v:stroke joinstyle="miter"/>
            <o:lock v:ext="edit" shapetype="f"/>
            <w10:wrap anchorx="page" anchory="page"/>
          </v:line>
        </w:pict>
      </w:r>
      <w:r w:rsidRPr="00F02363">
        <w:rPr>
          <w:rFonts w:eastAsia="Times New Roman"/>
          <w:noProof/>
          <w:color w:val="00000A"/>
          <w:sz w:val="24"/>
          <w:szCs w:val="24"/>
        </w:rPr>
        <w:pict>
          <v:line id="Shape 734" o:spid="_x0000_s1035" style="position:absolute;left:0;text-align:left;z-index:-251491840;visibility:visible;mso-position-horizontal-relative:page;mso-position-vertical-relative:page" from="545.25pt,60.35pt" to="545.25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" o:allowincell="f" filled="t" strokecolor="#00000a" strokeweight=".48pt">
            <v:stroke joinstyle="miter"/>
            <o:lock v:ext="edit" shapetype="f"/>
            <w10:wrap anchorx="page" anchory="page"/>
          </v:line>
        </w:pict>
      </w:r>
      <w:r w:rsidR="00807F09">
        <w:rPr>
          <w:rFonts w:eastAsia="Times New Roman"/>
          <w:color w:val="00000A"/>
          <w:sz w:val="24"/>
          <w:szCs w:val="24"/>
        </w:rPr>
        <w:t>Роман «Убить пересмешника»</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Г.Г. Маркес</w:t>
      </w:r>
    </w:p>
    <w:p w:rsidR="00807F09" w:rsidRDefault="00807F09" w:rsidP="00807F09">
      <w:pPr>
        <w:spacing w:line="235" w:lineRule="auto"/>
        <w:ind w:left="6040"/>
        <w:rPr>
          <w:sz w:val="20"/>
          <w:szCs w:val="20"/>
        </w:rPr>
      </w:pPr>
      <w:r>
        <w:rPr>
          <w:rFonts w:eastAsia="Times New Roman"/>
          <w:color w:val="00000A"/>
          <w:sz w:val="24"/>
          <w:szCs w:val="24"/>
        </w:rPr>
        <w:t>Роман «Сто лет одиночества»</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М. Метерлинк</w:t>
      </w:r>
    </w:p>
    <w:p w:rsidR="00807F09" w:rsidRDefault="00807F09" w:rsidP="00807F09">
      <w:pPr>
        <w:spacing w:line="235" w:lineRule="auto"/>
        <w:ind w:left="6040"/>
        <w:rPr>
          <w:sz w:val="20"/>
          <w:szCs w:val="20"/>
        </w:rPr>
      </w:pPr>
      <w:r>
        <w:rPr>
          <w:rFonts w:eastAsia="Times New Roman"/>
          <w:color w:val="00000A"/>
          <w:sz w:val="24"/>
          <w:szCs w:val="24"/>
        </w:rPr>
        <w:t>Пьеса «Слепые»</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Г. де Мопассан</w:t>
      </w:r>
    </w:p>
    <w:p w:rsidR="00807F09" w:rsidRDefault="00807F09" w:rsidP="00807F09">
      <w:pPr>
        <w:spacing w:line="235" w:lineRule="auto"/>
        <w:ind w:left="6040"/>
        <w:rPr>
          <w:sz w:val="20"/>
          <w:szCs w:val="20"/>
        </w:rPr>
      </w:pPr>
      <w:r>
        <w:rPr>
          <w:rFonts w:eastAsia="Times New Roman"/>
          <w:color w:val="00000A"/>
          <w:sz w:val="24"/>
          <w:szCs w:val="24"/>
        </w:rPr>
        <w:t>«Милый друг»</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У.С. Моэм</w:t>
      </w:r>
    </w:p>
    <w:p w:rsidR="00807F09" w:rsidRDefault="00807F09" w:rsidP="00807F09">
      <w:pPr>
        <w:spacing w:line="235" w:lineRule="auto"/>
        <w:ind w:left="6040"/>
        <w:rPr>
          <w:sz w:val="20"/>
          <w:szCs w:val="20"/>
        </w:rPr>
      </w:pPr>
      <w:r>
        <w:rPr>
          <w:rFonts w:eastAsia="Times New Roman"/>
          <w:color w:val="00000A"/>
          <w:sz w:val="24"/>
          <w:szCs w:val="24"/>
        </w:rPr>
        <w:t>Роман «Театр»</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Д. Оруэлл</w:t>
      </w:r>
    </w:p>
    <w:p w:rsidR="00807F09" w:rsidRDefault="00807F09" w:rsidP="00807F09">
      <w:pPr>
        <w:spacing w:line="235" w:lineRule="auto"/>
        <w:ind w:left="6040"/>
        <w:rPr>
          <w:sz w:val="20"/>
          <w:szCs w:val="20"/>
        </w:rPr>
      </w:pPr>
      <w:r>
        <w:rPr>
          <w:rFonts w:eastAsia="Times New Roman"/>
          <w:color w:val="00000A"/>
          <w:sz w:val="24"/>
          <w:szCs w:val="24"/>
        </w:rPr>
        <w:t>Роман «1984»</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Э.М. Ремарк</w:t>
      </w:r>
    </w:p>
    <w:p w:rsidR="00807F09" w:rsidRDefault="00807F09" w:rsidP="00807F09">
      <w:pPr>
        <w:tabs>
          <w:tab w:val="left" w:pos="6960"/>
        </w:tabs>
        <w:spacing w:line="235" w:lineRule="auto"/>
        <w:ind w:left="6040"/>
        <w:rPr>
          <w:sz w:val="20"/>
          <w:szCs w:val="20"/>
        </w:rPr>
      </w:pPr>
      <w:r>
        <w:rPr>
          <w:rFonts w:eastAsia="Times New Roman"/>
          <w:color w:val="00000A"/>
          <w:sz w:val="24"/>
          <w:szCs w:val="24"/>
        </w:rPr>
        <w:t>Романы</w:t>
      </w:r>
      <w:r>
        <w:rPr>
          <w:sz w:val="20"/>
          <w:szCs w:val="20"/>
        </w:rPr>
        <w:tab/>
      </w:r>
      <w:r>
        <w:rPr>
          <w:rFonts w:eastAsia="Times New Roman"/>
          <w:color w:val="00000A"/>
          <w:sz w:val="24"/>
          <w:szCs w:val="24"/>
        </w:rPr>
        <w:t>«На  западном  фронте</w:t>
      </w:r>
    </w:p>
    <w:p w:rsidR="00807F09" w:rsidRDefault="00807F09" w:rsidP="00807F09">
      <w:pPr>
        <w:spacing w:line="2" w:lineRule="exact"/>
        <w:rPr>
          <w:sz w:val="20"/>
          <w:szCs w:val="20"/>
        </w:rPr>
      </w:pPr>
    </w:p>
    <w:p w:rsidR="00807F09" w:rsidRDefault="00807F09" w:rsidP="00807F09">
      <w:pPr>
        <w:ind w:left="6040"/>
        <w:rPr>
          <w:sz w:val="20"/>
          <w:szCs w:val="20"/>
        </w:rPr>
      </w:pPr>
      <w:r>
        <w:rPr>
          <w:rFonts w:eastAsia="Times New Roman"/>
          <w:color w:val="00000A"/>
          <w:sz w:val="24"/>
          <w:szCs w:val="24"/>
        </w:rPr>
        <w:t>без перемен», «Три товарища»</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А. Рембо</w:t>
      </w:r>
    </w:p>
    <w:p w:rsidR="00807F09" w:rsidRDefault="00807F09" w:rsidP="00807F09">
      <w:pPr>
        <w:spacing w:line="235" w:lineRule="auto"/>
        <w:ind w:left="6040"/>
        <w:rPr>
          <w:sz w:val="20"/>
          <w:szCs w:val="20"/>
        </w:rPr>
      </w:pPr>
      <w:r>
        <w:rPr>
          <w:rFonts w:eastAsia="Times New Roman"/>
          <w:color w:val="00000A"/>
          <w:sz w:val="24"/>
          <w:szCs w:val="24"/>
        </w:rPr>
        <w:t>Стихотворения</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P.M. Рильке</w:t>
      </w:r>
    </w:p>
    <w:p w:rsidR="00807F09" w:rsidRDefault="00807F09" w:rsidP="00807F09">
      <w:pPr>
        <w:spacing w:line="235" w:lineRule="auto"/>
        <w:ind w:left="6040"/>
        <w:rPr>
          <w:sz w:val="20"/>
          <w:szCs w:val="20"/>
        </w:rPr>
      </w:pPr>
      <w:r>
        <w:rPr>
          <w:rFonts w:eastAsia="Times New Roman"/>
          <w:color w:val="00000A"/>
          <w:sz w:val="24"/>
          <w:szCs w:val="24"/>
        </w:rPr>
        <w:t>Стихотворения</w:t>
      </w:r>
    </w:p>
    <w:p w:rsidR="00807F09" w:rsidRDefault="00807F09" w:rsidP="00807F09">
      <w:pPr>
        <w:spacing w:line="3" w:lineRule="exact"/>
        <w:rPr>
          <w:sz w:val="20"/>
          <w:szCs w:val="20"/>
        </w:rPr>
      </w:pPr>
    </w:p>
    <w:p w:rsidR="00807F09" w:rsidRDefault="00807F09" w:rsidP="00807F09">
      <w:pPr>
        <w:ind w:left="6040"/>
        <w:rPr>
          <w:sz w:val="20"/>
          <w:szCs w:val="20"/>
        </w:rPr>
      </w:pPr>
      <w:r>
        <w:rPr>
          <w:rFonts w:eastAsia="Times New Roman"/>
          <w:b/>
          <w:bCs/>
          <w:color w:val="00000A"/>
          <w:sz w:val="24"/>
          <w:szCs w:val="24"/>
        </w:rPr>
        <w:t>Д. Селлинджер</w:t>
      </w:r>
    </w:p>
    <w:p w:rsidR="00807F09" w:rsidRDefault="00807F09" w:rsidP="00807F09">
      <w:pPr>
        <w:spacing w:line="235" w:lineRule="auto"/>
        <w:ind w:left="6040"/>
        <w:rPr>
          <w:sz w:val="20"/>
          <w:szCs w:val="20"/>
        </w:rPr>
      </w:pPr>
      <w:r>
        <w:rPr>
          <w:rFonts w:eastAsia="Times New Roman"/>
          <w:color w:val="00000A"/>
          <w:sz w:val="24"/>
          <w:szCs w:val="24"/>
        </w:rPr>
        <w:t>Роман «Над пропастью во ржи»</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У. Старк</w:t>
      </w:r>
    </w:p>
    <w:p w:rsidR="00807F09" w:rsidRDefault="00807F09" w:rsidP="00807F09">
      <w:pPr>
        <w:tabs>
          <w:tab w:val="left" w:pos="7100"/>
          <w:tab w:val="left" w:pos="8140"/>
          <w:tab w:val="left" w:pos="8420"/>
        </w:tabs>
        <w:ind w:left="6040"/>
        <w:rPr>
          <w:sz w:val="20"/>
          <w:szCs w:val="20"/>
        </w:rPr>
      </w:pPr>
      <w:r>
        <w:rPr>
          <w:rFonts w:eastAsia="Times New Roman"/>
          <w:color w:val="00000A"/>
          <w:sz w:val="24"/>
          <w:szCs w:val="24"/>
        </w:rPr>
        <w:t>Повести:</w:t>
      </w:r>
      <w:r>
        <w:rPr>
          <w:sz w:val="20"/>
          <w:szCs w:val="20"/>
        </w:rPr>
        <w:tab/>
      </w:r>
      <w:r>
        <w:rPr>
          <w:rFonts w:eastAsia="Times New Roman"/>
          <w:color w:val="00000A"/>
          <w:sz w:val="24"/>
          <w:szCs w:val="24"/>
        </w:rPr>
        <w:t>«Чудаки</w:t>
      </w:r>
      <w:r>
        <w:rPr>
          <w:sz w:val="20"/>
          <w:szCs w:val="20"/>
        </w:rPr>
        <w:tab/>
      </w:r>
      <w:r>
        <w:rPr>
          <w:rFonts w:eastAsia="Times New Roman"/>
          <w:color w:val="00000A"/>
          <w:sz w:val="24"/>
          <w:szCs w:val="24"/>
        </w:rPr>
        <w:t>и</w:t>
      </w:r>
      <w:r>
        <w:rPr>
          <w:sz w:val="20"/>
          <w:szCs w:val="20"/>
        </w:rPr>
        <w:tab/>
      </w:r>
      <w:r>
        <w:rPr>
          <w:rFonts w:eastAsia="Times New Roman"/>
          <w:color w:val="00000A"/>
          <w:sz w:val="23"/>
          <w:szCs w:val="23"/>
        </w:rPr>
        <w:t>зануды»,</w:t>
      </w:r>
    </w:p>
    <w:p w:rsidR="00807F09" w:rsidRDefault="00807F09" w:rsidP="00807F09">
      <w:pPr>
        <w:tabs>
          <w:tab w:val="left" w:pos="7300"/>
          <w:tab w:val="left" w:pos="8720"/>
        </w:tabs>
        <w:ind w:left="6040"/>
        <w:rPr>
          <w:sz w:val="20"/>
          <w:szCs w:val="20"/>
        </w:rPr>
      </w:pPr>
      <w:r>
        <w:rPr>
          <w:rFonts w:eastAsia="Times New Roman"/>
          <w:color w:val="00000A"/>
          <w:sz w:val="24"/>
          <w:szCs w:val="24"/>
        </w:rPr>
        <w:t>«Пусть</w:t>
      </w:r>
      <w:r>
        <w:rPr>
          <w:sz w:val="20"/>
          <w:szCs w:val="20"/>
        </w:rPr>
        <w:tab/>
      </w:r>
      <w:r>
        <w:rPr>
          <w:rFonts w:eastAsia="Times New Roman"/>
          <w:color w:val="00000A"/>
          <w:sz w:val="24"/>
          <w:szCs w:val="24"/>
        </w:rPr>
        <w:t>танцуют</w:t>
      </w:r>
      <w:r>
        <w:rPr>
          <w:sz w:val="20"/>
          <w:szCs w:val="20"/>
        </w:rPr>
        <w:tab/>
      </w:r>
      <w:r>
        <w:rPr>
          <w:rFonts w:eastAsia="Times New Roman"/>
          <w:color w:val="00000A"/>
          <w:sz w:val="24"/>
          <w:szCs w:val="24"/>
        </w:rPr>
        <w:t>белые</w:t>
      </w:r>
    </w:p>
    <w:p w:rsidR="00807F09" w:rsidRDefault="00807F09" w:rsidP="00807F09">
      <w:pPr>
        <w:ind w:left="6040"/>
        <w:rPr>
          <w:sz w:val="20"/>
          <w:szCs w:val="20"/>
        </w:rPr>
      </w:pPr>
      <w:r>
        <w:rPr>
          <w:rFonts w:eastAsia="Times New Roman"/>
          <w:color w:val="00000A"/>
          <w:sz w:val="24"/>
          <w:szCs w:val="24"/>
        </w:rPr>
        <w:t>медведи»</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Ф. Стендаль</w:t>
      </w:r>
    </w:p>
    <w:p w:rsidR="00807F09" w:rsidRDefault="00807F09" w:rsidP="00807F09">
      <w:pPr>
        <w:spacing w:line="235" w:lineRule="auto"/>
        <w:ind w:left="6040"/>
        <w:rPr>
          <w:sz w:val="20"/>
          <w:szCs w:val="20"/>
        </w:rPr>
      </w:pPr>
      <w:r>
        <w:rPr>
          <w:rFonts w:eastAsia="Times New Roman"/>
          <w:color w:val="00000A"/>
          <w:sz w:val="24"/>
          <w:szCs w:val="24"/>
        </w:rPr>
        <w:t>Роман «Пармская обитель»</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Г. Уэллс</w:t>
      </w:r>
    </w:p>
    <w:p w:rsidR="00807F09" w:rsidRDefault="00807F09" w:rsidP="00807F09">
      <w:pPr>
        <w:spacing w:line="235" w:lineRule="auto"/>
        <w:ind w:left="6040"/>
        <w:rPr>
          <w:sz w:val="20"/>
          <w:szCs w:val="20"/>
        </w:rPr>
      </w:pPr>
      <w:r>
        <w:rPr>
          <w:rFonts w:eastAsia="Times New Roman"/>
          <w:color w:val="00000A"/>
          <w:sz w:val="24"/>
          <w:szCs w:val="24"/>
        </w:rPr>
        <w:t>Роман «Машина времени»</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Г. Флобер</w:t>
      </w:r>
    </w:p>
    <w:p w:rsidR="00807F09" w:rsidRDefault="00807F09" w:rsidP="00807F09">
      <w:pPr>
        <w:spacing w:line="235" w:lineRule="auto"/>
        <w:ind w:left="6040"/>
        <w:rPr>
          <w:sz w:val="20"/>
          <w:szCs w:val="20"/>
        </w:rPr>
      </w:pPr>
      <w:r>
        <w:rPr>
          <w:rFonts w:eastAsia="Times New Roman"/>
          <w:color w:val="00000A"/>
          <w:sz w:val="24"/>
          <w:szCs w:val="24"/>
        </w:rPr>
        <w:t>Роман «Мадам Бовари»</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О. Хаксли</w:t>
      </w:r>
    </w:p>
    <w:p w:rsidR="00807F09" w:rsidRDefault="00807F09" w:rsidP="00807F09">
      <w:pPr>
        <w:spacing w:line="235" w:lineRule="auto"/>
        <w:ind w:left="6040"/>
        <w:rPr>
          <w:sz w:val="20"/>
          <w:szCs w:val="20"/>
        </w:rPr>
      </w:pPr>
      <w:r>
        <w:rPr>
          <w:rFonts w:eastAsia="Times New Roman"/>
          <w:color w:val="00000A"/>
          <w:sz w:val="24"/>
          <w:szCs w:val="24"/>
        </w:rPr>
        <w:t>Роман  «О дивный новый мир»,</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Э. Хемингуэй</w:t>
      </w:r>
    </w:p>
    <w:p w:rsidR="00807F09" w:rsidRDefault="00807F09" w:rsidP="00807F09">
      <w:pPr>
        <w:tabs>
          <w:tab w:val="left" w:pos="7260"/>
          <w:tab w:val="left" w:pos="8320"/>
          <w:tab w:val="left" w:pos="8660"/>
        </w:tabs>
        <w:spacing w:line="235" w:lineRule="auto"/>
        <w:ind w:left="6040"/>
        <w:rPr>
          <w:sz w:val="20"/>
          <w:szCs w:val="20"/>
        </w:rPr>
      </w:pPr>
      <w:r>
        <w:rPr>
          <w:rFonts w:eastAsia="Times New Roman"/>
          <w:color w:val="00000A"/>
          <w:sz w:val="24"/>
          <w:szCs w:val="24"/>
        </w:rPr>
        <w:t>Повесть</w:t>
      </w:r>
      <w:r>
        <w:rPr>
          <w:sz w:val="20"/>
          <w:szCs w:val="20"/>
        </w:rPr>
        <w:tab/>
      </w:r>
      <w:r>
        <w:rPr>
          <w:rFonts w:eastAsia="Times New Roman"/>
          <w:color w:val="00000A"/>
          <w:sz w:val="24"/>
          <w:szCs w:val="24"/>
        </w:rPr>
        <w:t>«Старик</w:t>
      </w:r>
      <w:r>
        <w:rPr>
          <w:sz w:val="20"/>
          <w:szCs w:val="20"/>
        </w:rPr>
        <w:tab/>
      </w:r>
      <w:r>
        <w:rPr>
          <w:rFonts w:eastAsia="Times New Roman"/>
          <w:color w:val="00000A"/>
          <w:sz w:val="24"/>
          <w:szCs w:val="24"/>
        </w:rPr>
        <w:t>и</w:t>
      </w:r>
      <w:r>
        <w:rPr>
          <w:rFonts w:eastAsia="Times New Roman"/>
          <w:color w:val="00000A"/>
          <w:sz w:val="24"/>
          <w:szCs w:val="24"/>
        </w:rPr>
        <w:tab/>
        <w:t>море»,</w:t>
      </w:r>
    </w:p>
    <w:p w:rsidR="00807F09" w:rsidRDefault="00807F09" w:rsidP="00807F09">
      <w:pPr>
        <w:spacing w:line="1" w:lineRule="exact"/>
        <w:rPr>
          <w:sz w:val="20"/>
          <w:szCs w:val="20"/>
        </w:rPr>
      </w:pPr>
    </w:p>
    <w:p w:rsidR="00807F09" w:rsidRDefault="00807F09" w:rsidP="00807F09">
      <w:pPr>
        <w:ind w:left="6040"/>
        <w:rPr>
          <w:sz w:val="20"/>
          <w:szCs w:val="20"/>
        </w:rPr>
      </w:pPr>
      <w:r>
        <w:rPr>
          <w:rFonts w:eastAsia="Times New Roman"/>
          <w:color w:val="00000A"/>
          <w:sz w:val="24"/>
          <w:szCs w:val="24"/>
        </w:rPr>
        <w:t>роман «Прощай, оружие»</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А. Франк</w:t>
      </w:r>
    </w:p>
    <w:p w:rsidR="00807F09" w:rsidRDefault="00807F09" w:rsidP="00807F09">
      <w:pPr>
        <w:spacing w:line="236" w:lineRule="auto"/>
        <w:ind w:left="6040"/>
        <w:rPr>
          <w:sz w:val="20"/>
          <w:szCs w:val="20"/>
        </w:rPr>
      </w:pPr>
      <w:r>
        <w:rPr>
          <w:rFonts w:eastAsia="Times New Roman"/>
          <w:color w:val="00000A"/>
          <w:sz w:val="24"/>
          <w:szCs w:val="24"/>
        </w:rPr>
        <w:t>Книга «Дневник Анны Франк»</w:t>
      </w:r>
    </w:p>
    <w:p w:rsidR="00807F09" w:rsidRDefault="00807F09" w:rsidP="00807F09">
      <w:pPr>
        <w:spacing w:line="5" w:lineRule="exact"/>
        <w:rPr>
          <w:sz w:val="20"/>
          <w:szCs w:val="20"/>
        </w:rPr>
      </w:pPr>
    </w:p>
    <w:p w:rsidR="00807F09" w:rsidRDefault="00807F09" w:rsidP="00807F09">
      <w:pPr>
        <w:ind w:left="6040"/>
        <w:rPr>
          <w:sz w:val="20"/>
          <w:szCs w:val="20"/>
        </w:rPr>
      </w:pPr>
      <w:r>
        <w:rPr>
          <w:rFonts w:eastAsia="Times New Roman"/>
          <w:b/>
          <w:bCs/>
          <w:color w:val="00000A"/>
          <w:sz w:val="24"/>
          <w:szCs w:val="24"/>
        </w:rPr>
        <w:t>Б. Шоу</w:t>
      </w:r>
    </w:p>
    <w:p w:rsidR="00807F09" w:rsidRDefault="00807F09" w:rsidP="00807F09">
      <w:pPr>
        <w:spacing w:line="235" w:lineRule="auto"/>
        <w:ind w:left="6040"/>
        <w:rPr>
          <w:sz w:val="20"/>
          <w:szCs w:val="20"/>
        </w:rPr>
      </w:pPr>
      <w:r>
        <w:rPr>
          <w:rFonts w:eastAsia="Times New Roman"/>
          <w:color w:val="00000A"/>
          <w:sz w:val="24"/>
          <w:szCs w:val="24"/>
        </w:rPr>
        <w:t>Пьеса «Пигмалион»</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У. Эко</w:t>
      </w:r>
    </w:p>
    <w:p w:rsidR="00807F09" w:rsidRDefault="00807F09" w:rsidP="00807F09">
      <w:pPr>
        <w:spacing w:line="235" w:lineRule="auto"/>
        <w:ind w:left="6040"/>
        <w:rPr>
          <w:sz w:val="20"/>
          <w:szCs w:val="20"/>
        </w:rPr>
      </w:pPr>
      <w:r>
        <w:rPr>
          <w:rFonts w:eastAsia="Times New Roman"/>
          <w:color w:val="00000A"/>
          <w:sz w:val="24"/>
          <w:szCs w:val="24"/>
        </w:rPr>
        <w:t>Роман «Имя Розы»</w:t>
      </w:r>
    </w:p>
    <w:p w:rsidR="00807F09" w:rsidRDefault="00807F09" w:rsidP="00807F09">
      <w:pPr>
        <w:spacing w:line="6" w:lineRule="exact"/>
        <w:rPr>
          <w:sz w:val="20"/>
          <w:szCs w:val="20"/>
        </w:rPr>
      </w:pPr>
    </w:p>
    <w:p w:rsidR="00807F09" w:rsidRDefault="00807F09" w:rsidP="00807F09">
      <w:pPr>
        <w:ind w:left="6040"/>
        <w:rPr>
          <w:sz w:val="20"/>
          <w:szCs w:val="20"/>
        </w:rPr>
      </w:pPr>
      <w:r>
        <w:rPr>
          <w:rFonts w:eastAsia="Times New Roman"/>
          <w:b/>
          <w:bCs/>
          <w:color w:val="00000A"/>
          <w:sz w:val="24"/>
          <w:szCs w:val="24"/>
        </w:rPr>
        <w:t>Т.С. Элиот</w:t>
      </w:r>
    </w:p>
    <w:p w:rsidR="00807F09" w:rsidRDefault="00807F09" w:rsidP="00807F09">
      <w:pPr>
        <w:spacing w:line="235" w:lineRule="auto"/>
        <w:ind w:left="6040"/>
        <w:rPr>
          <w:sz w:val="20"/>
          <w:szCs w:val="20"/>
        </w:rPr>
      </w:pPr>
      <w:r>
        <w:rPr>
          <w:rFonts w:eastAsia="Times New Roman"/>
          <w:color w:val="00000A"/>
          <w:sz w:val="24"/>
          <w:szCs w:val="24"/>
        </w:rPr>
        <w:t>Стихотворения</w:t>
      </w:r>
    </w:p>
    <w:p w:rsidR="00807F09" w:rsidRDefault="00807F09" w:rsidP="00807F09">
      <w:pPr>
        <w:spacing w:line="15" w:lineRule="exact"/>
        <w:rPr>
          <w:sz w:val="20"/>
          <w:szCs w:val="20"/>
        </w:rPr>
      </w:pPr>
    </w:p>
    <w:p w:rsidR="00807F09" w:rsidRDefault="00807F09" w:rsidP="00807F09">
      <w:pPr>
        <w:tabs>
          <w:tab w:val="left" w:pos="7660"/>
        </w:tabs>
        <w:ind w:left="6040"/>
        <w:rPr>
          <w:sz w:val="20"/>
          <w:szCs w:val="20"/>
        </w:rPr>
      </w:pPr>
      <w:r>
        <w:rPr>
          <w:rFonts w:eastAsia="Times New Roman"/>
          <w:b/>
          <w:bCs/>
          <w:color w:val="00000A"/>
          <w:sz w:val="24"/>
          <w:szCs w:val="24"/>
        </w:rPr>
        <w:t>Родная</w:t>
      </w:r>
      <w:r>
        <w:rPr>
          <w:sz w:val="20"/>
          <w:szCs w:val="20"/>
        </w:rPr>
        <w:tab/>
      </w:r>
      <w:r>
        <w:rPr>
          <w:rFonts w:eastAsia="Times New Roman"/>
          <w:b/>
          <w:bCs/>
          <w:color w:val="00000A"/>
          <w:sz w:val="24"/>
          <w:szCs w:val="24"/>
        </w:rPr>
        <w:t>(региональная)</w:t>
      </w:r>
    </w:p>
    <w:p w:rsidR="00807F09" w:rsidRDefault="00807F09" w:rsidP="00807F09">
      <w:pPr>
        <w:ind w:left="6040"/>
        <w:rPr>
          <w:sz w:val="20"/>
          <w:szCs w:val="20"/>
        </w:rPr>
      </w:pPr>
      <w:r>
        <w:rPr>
          <w:rFonts w:eastAsia="Times New Roman"/>
          <w:b/>
          <w:bCs/>
          <w:color w:val="00000A"/>
          <w:sz w:val="24"/>
          <w:szCs w:val="24"/>
        </w:rPr>
        <w:t>литература</w:t>
      </w:r>
    </w:p>
    <w:p w:rsidR="00807F09" w:rsidRDefault="00807F09" w:rsidP="00807F09">
      <w:pPr>
        <w:tabs>
          <w:tab w:val="left" w:pos="7400"/>
          <w:tab w:val="left" w:pos="8640"/>
        </w:tabs>
        <w:spacing w:line="235" w:lineRule="auto"/>
        <w:ind w:left="6040"/>
        <w:rPr>
          <w:sz w:val="20"/>
          <w:szCs w:val="20"/>
        </w:rPr>
      </w:pPr>
      <w:r>
        <w:rPr>
          <w:rFonts w:eastAsia="Times New Roman"/>
          <w:color w:val="00000A"/>
          <w:sz w:val="24"/>
          <w:szCs w:val="24"/>
        </w:rPr>
        <w:t>Данный</w:t>
      </w:r>
      <w:r>
        <w:rPr>
          <w:sz w:val="20"/>
          <w:szCs w:val="20"/>
        </w:rPr>
        <w:tab/>
      </w:r>
      <w:r>
        <w:rPr>
          <w:rFonts w:eastAsia="Times New Roman"/>
          <w:color w:val="00000A"/>
          <w:sz w:val="24"/>
          <w:szCs w:val="24"/>
        </w:rPr>
        <w:t>раздел</w:t>
      </w:r>
      <w:r>
        <w:rPr>
          <w:sz w:val="20"/>
          <w:szCs w:val="20"/>
        </w:rPr>
        <w:tab/>
      </w:r>
      <w:r>
        <w:rPr>
          <w:rFonts w:eastAsia="Times New Roman"/>
          <w:color w:val="00000A"/>
          <w:sz w:val="24"/>
          <w:szCs w:val="24"/>
        </w:rPr>
        <w:t>списка</w:t>
      </w:r>
    </w:p>
    <w:p w:rsidR="00807F09" w:rsidRDefault="00807F09" w:rsidP="00807F09">
      <w:pPr>
        <w:spacing w:line="1" w:lineRule="exact"/>
        <w:rPr>
          <w:sz w:val="20"/>
          <w:szCs w:val="20"/>
        </w:rPr>
      </w:pPr>
    </w:p>
    <w:p w:rsidR="00807F09" w:rsidRDefault="00807F09" w:rsidP="00807F09">
      <w:pPr>
        <w:tabs>
          <w:tab w:val="left" w:pos="7900"/>
          <w:tab w:val="left" w:pos="9220"/>
        </w:tabs>
        <w:ind w:left="6040"/>
        <w:rPr>
          <w:sz w:val="20"/>
          <w:szCs w:val="20"/>
        </w:rPr>
      </w:pPr>
      <w:r>
        <w:rPr>
          <w:rFonts w:eastAsia="Times New Roman"/>
          <w:color w:val="00000A"/>
          <w:sz w:val="24"/>
          <w:szCs w:val="24"/>
        </w:rPr>
        <w:t>определяется</w:t>
      </w:r>
      <w:r>
        <w:rPr>
          <w:sz w:val="20"/>
          <w:szCs w:val="20"/>
        </w:rPr>
        <w:tab/>
      </w:r>
      <w:r>
        <w:rPr>
          <w:rFonts w:eastAsia="Times New Roman"/>
          <w:color w:val="00000A"/>
          <w:sz w:val="24"/>
          <w:szCs w:val="24"/>
        </w:rPr>
        <w:t>школой</w:t>
      </w:r>
      <w:r>
        <w:rPr>
          <w:sz w:val="20"/>
          <w:szCs w:val="20"/>
        </w:rPr>
        <w:tab/>
      </w:r>
      <w:r>
        <w:rPr>
          <w:rFonts w:eastAsia="Times New Roman"/>
          <w:color w:val="00000A"/>
          <w:sz w:val="24"/>
          <w:szCs w:val="24"/>
        </w:rPr>
        <w:t>в</w:t>
      </w:r>
    </w:p>
    <w:p w:rsidR="00807F09" w:rsidRDefault="00807F09" w:rsidP="00807F09">
      <w:pPr>
        <w:ind w:left="6040"/>
        <w:rPr>
          <w:sz w:val="20"/>
          <w:szCs w:val="20"/>
        </w:rPr>
      </w:pPr>
      <w:r>
        <w:rPr>
          <w:rFonts w:eastAsia="Times New Roman"/>
          <w:color w:val="00000A"/>
          <w:sz w:val="24"/>
          <w:szCs w:val="24"/>
        </w:rPr>
        <w:t>соответствии с ее региональной</w:t>
      </w:r>
    </w:p>
    <w:p w:rsidR="00807F09" w:rsidRDefault="00807F09" w:rsidP="00807F09">
      <w:pPr>
        <w:ind w:left="6040"/>
        <w:rPr>
          <w:sz w:val="20"/>
          <w:szCs w:val="20"/>
        </w:rPr>
      </w:pPr>
      <w:r>
        <w:rPr>
          <w:rFonts w:eastAsia="Times New Roman"/>
          <w:color w:val="00000A"/>
          <w:sz w:val="24"/>
          <w:szCs w:val="24"/>
        </w:rPr>
        <w:t>принадлежностью</w:t>
      </w:r>
    </w:p>
    <w:p w:rsidR="00807F09" w:rsidRDefault="00807F09" w:rsidP="00807F09">
      <w:pPr>
        <w:spacing w:line="281" w:lineRule="exact"/>
        <w:rPr>
          <w:sz w:val="20"/>
          <w:szCs w:val="20"/>
        </w:rPr>
      </w:pPr>
    </w:p>
    <w:p w:rsidR="00807F09" w:rsidRDefault="00807F09" w:rsidP="00807F09">
      <w:pPr>
        <w:ind w:left="6040"/>
        <w:rPr>
          <w:sz w:val="20"/>
          <w:szCs w:val="20"/>
        </w:rPr>
      </w:pPr>
      <w:r>
        <w:rPr>
          <w:rFonts w:eastAsia="Times New Roman"/>
          <w:b/>
          <w:bCs/>
          <w:color w:val="00000A"/>
          <w:sz w:val="24"/>
          <w:szCs w:val="24"/>
        </w:rPr>
        <w:t>Литература народов России</w:t>
      </w:r>
    </w:p>
    <w:p w:rsidR="00807F09" w:rsidRDefault="00807F09" w:rsidP="00807F09">
      <w:pPr>
        <w:tabs>
          <w:tab w:val="left" w:pos="8000"/>
        </w:tabs>
        <w:ind w:left="6040"/>
        <w:rPr>
          <w:sz w:val="20"/>
          <w:szCs w:val="20"/>
        </w:rPr>
      </w:pPr>
      <w:r>
        <w:rPr>
          <w:rFonts w:eastAsia="Times New Roman"/>
          <w:b/>
          <w:bCs/>
          <w:color w:val="00000A"/>
          <w:sz w:val="24"/>
          <w:szCs w:val="24"/>
        </w:rPr>
        <w:t>Г. Айги,</w:t>
      </w:r>
      <w:r>
        <w:rPr>
          <w:sz w:val="20"/>
          <w:szCs w:val="20"/>
        </w:rPr>
        <w:tab/>
      </w:r>
      <w:r>
        <w:rPr>
          <w:rFonts w:eastAsia="Times New Roman"/>
          <w:b/>
          <w:bCs/>
          <w:color w:val="00000A"/>
          <w:sz w:val="23"/>
          <w:szCs w:val="23"/>
        </w:rPr>
        <w:t>Р. Гамзатов,</w:t>
      </w:r>
    </w:p>
    <w:p w:rsidR="00807F09" w:rsidRDefault="00807F09" w:rsidP="00807F09">
      <w:pPr>
        <w:tabs>
          <w:tab w:val="left" w:pos="7660"/>
          <w:tab w:val="left" w:pos="9060"/>
        </w:tabs>
        <w:ind w:left="6040"/>
        <w:rPr>
          <w:sz w:val="20"/>
          <w:szCs w:val="20"/>
        </w:rPr>
      </w:pPr>
      <w:r>
        <w:rPr>
          <w:rFonts w:eastAsia="Times New Roman"/>
          <w:b/>
          <w:bCs/>
          <w:color w:val="00000A"/>
          <w:sz w:val="24"/>
          <w:szCs w:val="24"/>
        </w:rPr>
        <w:t>М. Джалиль,</w:t>
      </w:r>
      <w:r>
        <w:rPr>
          <w:rFonts w:eastAsia="Times New Roman"/>
          <w:b/>
          <w:bCs/>
          <w:color w:val="00000A"/>
          <w:sz w:val="24"/>
          <w:szCs w:val="24"/>
        </w:rPr>
        <w:tab/>
        <w:t>М. Карим,</w:t>
      </w:r>
      <w:r>
        <w:rPr>
          <w:sz w:val="20"/>
          <w:szCs w:val="20"/>
        </w:rPr>
        <w:tab/>
      </w:r>
      <w:r>
        <w:rPr>
          <w:rFonts w:eastAsia="Times New Roman"/>
          <w:b/>
          <w:bCs/>
          <w:color w:val="00000A"/>
          <w:sz w:val="23"/>
          <w:szCs w:val="23"/>
        </w:rPr>
        <w:t>Д.</w:t>
      </w:r>
    </w:p>
    <w:p w:rsidR="00807F09" w:rsidRDefault="00F02363" w:rsidP="00807F09">
      <w:pPr>
        <w:spacing w:line="20" w:lineRule="exact"/>
        <w:rPr>
          <w:sz w:val="20"/>
          <w:szCs w:val="20"/>
        </w:rPr>
      </w:pPr>
      <w:r>
        <w:rPr>
          <w:noProof/>
          <w:sz w:val="20"/>
          <w:szCs w:val="20"/>
        </w:rPr>
        <w:pict>
          <v:line id="Shape 735" o:spid="_x0000_s1034" style="position:absolute;z-index:-251490816;visibility:visible" from="-5.6pt,.5pt" to="4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" o:allowincell="f" filled="t" strokecolor="#00000a" strokeweight=".16931mm">
            <v:stroke joinstyle="miter"/>
            <o:lock v:ext="edit" shapetype="f"/>
          </v:line>
        </w:pict>
      </w:r>
      <w:r>
        <w:rPr>
          <w:noProof/>
          <w:sz w:val="20"/>
          <w:szCs w:val="20"/>
        </w:rPr>
        <w:pict>
          <v:rect id="Shape 736" o:spid="_x0000_s1033" style="position:absolute;margin-left:472.75pt;margin-top:0;width:1pt;height:.95pt;z-index:-25148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" o:allowincell="f" fillcolor="#00000a" stroked="f"/>
        </w:pict>
      </w:r>
    </w:p>
    <w:p w:rsidR="00807F09" w:rsidRDefault="00807F09" w:rsidP="00807F09">
      <w:pPr>
        <w:sectPr w:rsidR="00807F09">
          <w:pgSz w:w="11900" w:h="16838"/>
          <w:pgMar w:top="1206" w:right="1099" w:bottom="425" w:left="1440" w:header="0" w:footer="0" w:gutter="0"/>
          <w:cols w:space="720" w:equalWidth="0">
            <w:col w:w="9360"/>
          </w:cols>
        </w:sectPr>
      </w:pPr>
    </w:p>
    <w:p w:rsidR="00807F09" w:rsidRDefault="00F02363" w:rsidP="00807F09">
      <w:pPr>
        <w:tabs>
          <w:tab w:val="left" w:pos="7880"/>
          <w:tab w:val="left" w:pos="8480"/>
        </w:tabs>
        <w:ind w:left="6040"/>
        <w:rPr>
          <w:sz w:val="20"/>
          <w:szCs w:val="20"/>
        </w:rPr>
      </w:pPr>
      <w:r w:rsidRPr="00F02363">
        <w:rPr>
          <w:rFonts w:eastAsia="Times New Roman"/>
          <w:b/>
          <w:bCs/>
          <w:noProof/>
          <w:color w:val="00000A"/>
          <w:sz w:val="24"/>
          <w:szCs w:val="24"/>
        </w:rPr>
        <w:lastRenderedPageBreak/>
        <w:pict>
          <v:line id="Shape 737" o:spid="_x0000_s1032" style="position:absolute;left:0;text-align:left;z-index:-251488768;visibility:visible;mso-position-horizontal-relative:page;mso-position-vertical-relative:page" from="66.35pt,60.55pt" to="545.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38" o:spid="_x0000_s1031" style="position:absolute;left:0;text-align:left;z-index:-251487744;visibility:visible;mso-position-horizontal-relative:page;mso-position-vertical-relative:page" from="66.6pt,60.35pt" to="6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39" o:spid="_x0000_s1030" style="position:absolute;left:0;text-align:left;z-index:-251486720;visibility:visible;mso-position-horizontal-relative:page;mso-position-vertical-relative:page" from="186pt,60.35pt" to="18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40" o:spid="_x0000_s1029" style="position:absolute;left:0;text-align:left;z-index:-251485696;visibility:visible;mso-position-horizontal-relative:page;mso-position-vertical-relative:page" from="369.15pt,60.35pt" to="369.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" o:allowincell="f" filled="t" strokecolor="#00000a" strokeweight=".48pt">
            <v:stroke joinstyle="miter"/>
            <o:lock v:ext="edit" shapetype="f"/>
            <w10:wrap anchorx="page" anchory="page"/>
          </v:line>
        </w:pict>
      </w:r>
      <w:r w:rsidRPr="00F02363">
        <w:rPr>
          <w:rFonts w:eastAsia="Times New Roman"/>
          <w:b/>
          <w:bCs/>
          <w:noProof/>
          <w:color w:val="00000A"/>
          <w:sz w:val="24"/>
          <w:szCs w:val="24"/>
        </w:rPr>
        <w:pict>
          <v:line id="Shape 741" o:spid="_x0000_s1028" style="position:absolute;left:0;text-align:left;z-index:-251484672;visibility:visible;mso-position-horizontal-relative:page;mso-position-vertical-relative:page" from="66.35pt,185.25pt" to="545.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" o:allowincell="f" filled="t" strokecolor="#00000a" strokeweight=".16931mm">
            <v:stroke joinstyle="miter"/>
            <o:lock v:ext="edit" shapetype="f"/>
            <w10:wrap anchorx="page" anchory="page"/>
          </v:line>
        </w:pict>
      </w:r>
      <w:r w:rsidRPr="00F02363">
        <w:rPr>
          <w:rFonts w:eastAsia="Times New Roman"/>
          <w:b/>
          <w:bCs/>
          <w:noProof/>
          <w:color w:val="00000A"/>
          <w:sz w:val="24"/>
          <w:szCs w:val="24"/>
        </w:rPr>
        <w:pict>
          <v:line id="Shape 742" o:spid="_x0000_s1027" style="position:absolute;left:0;text-align:left;z-index:-251483648;visibility:visible;mso-position-horizontal-relative:page;mso-position-vertical-relative:page" from="545.25pt,60.35pt" to="545.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" o:allowincell="f" filled="t" strokecolor="#00000a" strokeweight=".48pt">
            <v:stroke joinstyle="miter"/>
            <o:lock v:ext="edit" shapetype="f"/>
            <w10:wrap anchorx="page" anchory="page"/>
          </v:line>
        </w:pict>
      </w:r>
      <w:r w:rsidR="00807F09">
        <w:rPr>
          <w:rFonts w:eastAsia="Times New Roman"/>
          <w:b/>
          <w:bCs/>
          <w:color w:val="00000A"/>
          <w:sz w:val="24"/>
          <w:szCs w:val="24"/>
        </w:rPr>
        <w:t>Кугультинов,</w:t>
      </w:r>
      <w:r w:rsidR="00807F09">
        <w:rPr>
          <w:sz w:val="20"/>
          <w:szCs w:val="20"/>
        </w:rPr>
        <w:tab/>
      </w:r>
      <w:r w:rsidR="00807F09">
        <w:rPr>
          <w:rFonts w:eastAsia="Times New Roman"/>
          <w:b/>
          <w:bCs/>
          <w:color w:val="00000A"/>
          <w:sz w:val="24"/>
          <w:szCs w:val="24"/>
        </w:rPr>
        <w:t>К.</w:t>
      </w:r>
      <w:r w:rsidR="00807F09">
        <w:rPr>
          <w:sz w:val="20"/>
          <w:szCs w:val="20"/>
        </w:rPr>
        <w:tab/>
      </w:r>
      <w:r w:rsidR="00807F09">
        <w:rPr>
          <w:rFonts w:eastAsia="Times New Roman"/>
          <w:b/>
          <w:bCs/>
          <w:color w:val="00000A"/>
          <w:sz w:val="23"/>
          <w:szCs w:val="23"/>
        </w:rPr>
        <w:t>Кулиев,</w:t>
      </w:r>
    </w:p>
    <w:p w:rsidR="00807F09" w:rsidRDefault="00807F09" w:rsidP="00807F09">
      <w:pPr>
        <w:tabs>
          <w:tab w:val="left" w:pos="8320"/>
        </w:tabs>
        <w:ind w:left="6040"/>
        <w:rPr>
          <w:sz w:val="20"/>
          <w:szCs w:val="20"/>
        </w:rPr>
      </w:pPr>
      <w:r>
        <w:rPr>
          <w:rFonts w:eastAsia="Times New Roman"/>
          <w:b/>
          <w:bCs/>
          <w:color w:val="00000A"/>
          <w:sz w:val="24"/>
          <w:szCs w:val="24"/>
        </w:rPr>
        <w:t>Ю. Рытхэу,</w:t>
      </w:r>
      <w:r>
        <w:rPr>
          <w:sz w:val="20"/>
          <w:szCs w:val="20"/>
        </w:rPr>
        <w:tab/>
      </w:r>
      <w:r>
        <w:rPr>
          <w:rFonts w:eastAsia="Times New Roman"/>
          <w:b/>
          <w:bCs/>
          <w:color w:val="00000A"/>
          <w:sz w:val="24"/>
          <w:szCs w:val="24"/>
        </w:rPr>
        <w:t>Г. Тукай,</w:t>
      </w:r>
    </w:p>
    <w:p w:rsidR="00807F09" w:rsidRDefault="00807F09" w:rsidP="00807F09">
      <w:pPr>
        <w:ind w:left="6040"/>
        <w:rPr>
          <w:sz w:val="20"/>
          <w:szCs w:val="20"/>
        </w:rPr>
      </w:pPr>
      <w:r>
        <w:rPr>
          <w:rFonts w:eastAsia="Times New Roman"/>
          <w:b/>
          <w:bCs/>
          <w:color w:val="00000A"/>
          <w:sz w:val="24"/>
          <w:szCs w:val="24"/>
        </w:rPr>
        <w:t>К. Хетагуров, Ю. Шесталов</w:t>
      </w:r>
    </w:p>
    <w:p w:rsidR="00807F09" w:rsidRDefault="00807F09" w:rsidP="00807F09">
      <w:pPr>
        <w:tabs>
          <w:tab w:val="left" w:pos="8640"/>
        </w:tabs>
        <w:ind w:left="6040"/>
        <w:rPr>
          <w:sz w:val="20"/>
          <w:szCs w:val="20"/>
        </w:rPr>
      </w:pPr>
      <w:r>
        <w:rPr>
          <w:rFonts w:eastAsia="Times New Roman"/>
          <w:color w:val="00000A"/>
          <w:sz w:val="24"/>
          <w:szCs w:val="24"/>
        </w:rPr>
        <w:t>(предлагаемый</w:t>
      </w:r>
      <w:r>
        <w:rPr>
          <w:sz w:val="20"/>
          <w:szCs w:val="20"/>
        </w:rPr>
        <w:tab/>
      </w:r>
      <w:r>
        <w:rPr>
          <w:rFonts w:eastAsia="Times New Roman"/>
          <w:color w:val="00000A"/>
          <w:sz w:val="23"/>
          <w:szCs w:val="23"/>
        </w:rPr>
        <w:t>список</w:t>
      </w:r>
    </w:p>
    <w:p w:rsidR="00807F09" w:rsidRDefault="00807F09" w:rsidP="00807F09">
      <w:pPr>
        <w:tabs>
          <w:tab w:val="left" w:pos="8460"/>
        </w:tabs>
        <w:ind w:left="6040"/>
        <w:rPr>
          <w:sz w:val="20"/>
          <w:szCs w:val="20"/>
        </w:rPr>
      </w:pPr>
      <w:r>
        <w:rPr>
          <w:rFonts w:eastAsia="Times New Roman"/>
          <w:color w:val="00000A"/>
          <w:sz w:val="24"/>
          <w:szCs w:val="24"/>
        </w:rPr>
        <w:t>произведений</w:t>
      </w:r>
      <w:r>
        <w:rPr>
          <w:sz w:val="20"/>
          <w:szCs w:val="20"/>
        </w:rPr>
        <w:tab/>
      </w:r>
      <w:r>
        <w:rPr>
          <w:rFonts w:eastAsia="Times New Roman"/>
          <w:color w:val="00000A"/>
          <w:sz w:val="24"/>
          <w:szCs w:val="24"/>
        </w:rPr>
        <w:t>является</w:t>
      </w:r>
    </w:p>
    <w:p w:rsidR="00807F09" w:rsidRDefault="00807F09" w:rsidP="00807F09">
      <w:pPr>
        <w:tabs>
          <w:tab w:val="left" w:pos="7880"/>
          <w:tab w:val="left" w:pos="8680"/>
        </w:tabs>
        <w:ind w:left="6040"/>
        <w:rPr>
          <w:sz w:val="20"/>
          <w:szCs w:val="20"/>
        </w:rPr>
      </w:pPr>
      <w:r>
        <w:rPr>
          <w:rFonts w:eastAsia="Times New Roman"/>
          <w:color w:val="00000A"/>
          <w:sz w:val="24"/>
          <w:szCs w:val="24"/>
        </w:rPr>
        <w:t>примерным</w:t>
      </w:r>
      <w:r>
        <w:rPr>
          <w:sz w:val="20"/>
          <w:szCs w:val="20"/>
        </w:rPr>
        <w:tab/>
      </w:r>
      <w:r>
        <w:rPr>
          <w:rFonts w:eastAsia="Times New Roman"/>
          <w:color w:val="00000A"/>
          <w:sz w:val="24"/>
          <w:szCs w:val="24"/>
        </w:rPr>
        <w:t>и</w:t>
      </w:r>
      <w:r>
        <w:rPr>
          <w:sz w:val="20"/>
          <w:szCs w:val="20"/>
        </w:rPr>
        <w:tab/>
      </w:r>
      <w:r>
        <w:rPr>
          <w:rFonts w:eastAsia="Times New Roman"/>
          <w:color w:val="00000A"/>
          <w:sz w:val="24"/>
          <w:szCs w:val="24"/>
        </w:rPr>
        <w:t>может</w:t>
      </w:r>
    </w:p>
    <w:p w:rsidR="00807F09" w:rsidRDefault="00807F09" w:rsidP="00807F09">
      <w:pPr>
        <w:tabs>
          <w:tab w:val="left" w:pos="7980"/>
          <w:tab w:val="left" w:pos="8600"/>
        </w:tabs>
        <w:ind w:left="6040"/>
        <w:rPr>
          <w:sz w:val="20"/>
          <w:szCs w:val="20"/>
        </w:rPr>
      </w:pPr>
      <w:r>
        <w:rPr>
          <w:rFonts w:eastAsia="Times New Roman"/>
          <w:color w:val="00000A"/>
          <w:sz w:val="24"/>
          <w:szCs w:val="24"/>
        </w:rPr>
        <w:t>варьироваться</w:t>
      </w:r>
      <w:r>
        <w:rPr>
          <w:sz w:val="20"/>
          <w:szCs w:val="20"/>
        </w:rPr>
        <w:tab/>
      </w:r>
      <w:r>
        <w:rPr>
          <w:rFonts w:eastAsia="Times New Roman"/>
          <w:color w:val="00000A"/>
          <w:sz w:val="24"/>
          <w:szCs w:val="24"/>
        </w:rPr>
        <w:t>в</w:t>
      </w:r>
      <w:r>
        <w:rPr>
          <w:sz w:val="20"/>
          <w:szCs w:val="20"/>
        </w:rPr>
        <w:tab/>
      </w:r>
      <w:r>
        <w:rPr>
          <w:rFonts w:eastAsia="Times New Roman"/>
          <w:color w:val="00000A"/>
          <w:sz w:val="24"/>
          <w:szCs w:val="24"/>
        </w:rPr>
        <w:t>разных</w:t>
      </w:r>
    </w:p>
    <w:p w:rsidR="00807F09" w:rsidRDefault="00807F09" w:rsidP="00807F09">
      <w:pPr>
        <w:tabs>
          <w:tab w:val="left" w:pos="8140"/>
        </w:tabs>
        <w:ind w:left="6040"/>
        <w:rPr>
          <w:sz w:val="20"/>
          <w:szCs w:val="20"/>
        </w:rPr>
      </w:pPr>
      <w:r>
        <w:rPr>
          <w:rFonts w:eastAsia="Times New Roman"/>
          <w:color w:val="00000A"/>
          <w:sz w:val="24"/>
          <w:szCs w:val="24"/>
        </w:rPr>
        <w:t>субъектах</w:t>
      </w:r>
      <w:r>
        <w:rPr>
          <w:sz w:val="20"/>
          <w:szCs w:val="20"/>
        </w:rPr>
        <w:tab/>
      </w:r>
      <w:r>
        <w:rPr>
          <w:rFonts w:eastAsia="Times New Roman"/>
          <w:color w:val="00000A"/>
          <w:sz w:val="24"/>
          <w:szCs w:val="24"/>
        </w:rPr>
        <w:t>Российской</w:t>
      </w:r>
    </w:p>
    <w:p w:rsidR="00807F09" w:rsidRDefault="00807F09" w:rsidP="00807F09">
      <w:pPr>
        <w:ind w:left="6040"/>
        <w:rPr>
          <w:sz w:val="20"/>
          <w:szCs w:val="20"/>
        </w:rPr>
      </w:pPr>
      <w:r>
        <w:rPr>
          <w:rFonts w:eastAsia="Times New Roman"/>
          <w:color w:val="00000A"/>
          <w:sz w:val="24"/>
          <w:szCs w:val="24"/>
        </w:rPr>
        <w:t>Федерации)</w:t>
      </w:r>
    </w:p>
    <w:p w:rsidR="00807F09" w:rsidRDefault="00807F09" w:rsidP="00807F09">
      <w:pPr>
        <w:spacing w:line="303" w:lineRule="exact"/>
        <w:rPr>
          <w:sz w:val="20"/>
          <w:szCs w:val="20"/>
        </w:rPr>
      </w:pPr>
    </w:p>
    <w:p w:rsidR="00807F09" w:rsidRDefault="00807F09" w:rsidP="00807F09">
      <w:pPr>
        <w:spacing w:line="234" w:lineRule="auto"/>
        <w:jc w:val="both"/>
        <w:rPr>
          <w:sz w:val="20"/>
          <w:szCs w:val="20"/>
        </w:rPr>
      </w:pPr>
      <w:r>
        <w:rPr>
          <w:rFonts w:eastAsia="Times New Roman"/>
          <w:b/>
          <w:bCs/>
          <w:color w:val="00000A"/>
          <w:sz w:val="24"/>
          <w:szCs w:val="24"/>
        </w:rPr>
        <w:t>Пример возможного планирования модульного преподавания литературы на уровне среднего общего образования</w:t>
      </w:r>
    </w:p>
    <w:p w:rsidR="00807F09" w:rsidRDefault="00807F09" w:rsidP="00807F09">
      <w:pPr>
        <w:spacing w:line="9" w:lineRule="exact"/>
        <w:rPr>
          <w:sz w:val="20"/>
          <w:szCs w:val="20"/>
        </w:rPr>
      </w:pPr>
    </w:p>
    <w:p w:rsidR="00807F09" w:rsidRDefault="00807F09" w:rsidP="00807F09">
      <w:pPr>
        <w:spacing w:line="238" w:lineRule="auto"/>
        <w:ind w:firstLine="701"/>
        <w:jc w:val="both"/>
        <w:rPr>
          <w:sz w:val="20"/>
          <w:szCs w:val="20"/>
        </w:rPr>
      </w:pPr>
      <w:r>
        <w:rPr>
          <w:rFonts w:eastAsia="Times New Roman"/>
          <w:color w:val="00000A"/>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807F09" w:rsidRDefault="00807F09" w:rsidP="00807F09">
      <w:pPr>
        <w:spacing w:line="237" w:lineRule="auto"/>
        <w:ind w:firstLine="708"/>
        <w:jc w:val="both"/>
        <w:rPr>
          <w:sz w:val="20"/>
          <w:szCs w:val="20"/>
        </w:rPr>
      </w:pPr>
    </w:p>
    <w:p w:rsidR="00807F09" w:rsidRDefault="00807F09" w:rsidP="001416A1">
      <w:pPr>
        <w:numPr>
          <w:ilvl w:val="0"/>
          <w:numId w:val="52"/>
        </w:numPr>
        <w:tabs>
          <w:tab w:val="left" w:pos="940"/>
        </w:tabs>
        <w:ind w:left="940" w:hanging="232"/>
        <w:rPr>
          <w:rFonts w:eastAsia="Times New Roman"/>
          <w:b/>
          <w:bCs/>
          <w:color w:val="00000A"/>
          <w:sz w:val="24"/>
          <w:szCs w:val="24"/>
        </w:rPr>
      </w:pPr>
      <w:r>
        <w:rPr>
          <w:rFonts w:eastAsia="Times New Roman"/>
          <w:b/>
          <w:bCs/>
          <w:color w:val="00000A"/>
          <w:sz w:val="24"/>
          <w:szCs w:val="24"/>
        </w:rPr>
        <w:t>Проблемно-тематические блоки</w:t>
      </w:r>
    </w:p>
    <w:p w:rsidR="00807F09" w:rsidRDefault="00807F09" w:rsidP="00807F09">
      <w:pPr>
        <w:spacing w:line="235" w:lineRule="auto"/>
        <w:ind w:left="700"/>
        <w:rPr>
          <w:sz w:val="20"/>
          <w:szCs w:val="20"/>
        </w:rPr>
      </w:pPr>
      <w:r>
        <w:rPr>
          <w:rFonts w:eastAsia="Times New Roman"/>
          <w:b/>
          <w:bCs/>
          <w:color w:val="00000A"/>
          <w:sz w:val="24"/>
          <w:szCs w:val="24"/>
        </w:rPr>
        <w:t xml:space="preserve">Личность </w:t>
      </w:r>
      <w:r>
        <w:rPr>
          <w:rFonts w:eastAsia="Times New Roman"/>
          <w:color w:val="00000A"/>
          <w:sz w:val="24"/>
          <w:szCs w:val="24"/>
        </w:rPr>
        <w:t>(человек перед судом своей совести,</w:t>
      </w:r>
      <w:r>
        <w:rPr>
          <w:rFonts w:eastAsia="Times New Roman"/>
          <w:b/>
          <w:bCs/>
          <w:color w:val="00000A"/>
          <w:sz w:val="24"/>
          <w:szCs w:val="24"/>
        </w:rPr>
        <w:t xml:space="preserve"> </w:t>
      </w:r>
      <w:r>
        <w:rPr>
          <w:rFonts w:eastAsia="Times New Roman"/>
          <w:color w:val="00000A"/>
          <w:sz w:val="24"/>
          <w:szCs w:val="24"/>
        </w:rPr>
        <w:t>человек-мыслитель и человек-деятель,</w:t>
      </w:r>
      <w:r>
        <w:rPr>
          <w:rFonts w:eastAsia="Times New Roman"/>
          <w:b/>
          <w:bCs/>
          <w:color w:val="00000A"/>
          <w:sz w:val="24"/>
          <w:szCs w:val="24"/>
        </w:rPr>
        <w:t xml:space="preserve"> </w:t>
      </w:r>
      <w:r>
        <w:rPr>
          <w:rFonts w:eastAsia="Times New Roman"/>
          <w:color w:val="00000A"/>
          <w:sz w:val="24"/>
          <w:szCs w:val="24"/>
        </w:rPr>
        <w:t>я</w:t>
      </w:r>
    </w:p>
    <w:p w:rsidR="00807F09" w:rsidRDefault="00807F09" w:rsidP="00807F09">
      <w:pPr>
        <w:spacing w:line="14" w:lineRule="exact"/>
        <w:rPr>
          <w:sz w:val="20"/>
          <w:szCs w:val="20"/>
        </w:rPr>
      </w:pPr>
    </w:p>
    <w:p w:rsidR="00807F09" w:rsidRDefault="00807F09" w:rsidP="001416A1">
      <w:pPr>
        <w:numPr>
          <w:ilvl w:val="0"/>
          <w:numId w:val="53"/>
        </w:numPr>
        <w:tabs>
          <w:tab w:val="left" w:pos="230"/>
        </w:tabs>
        <w:spacing w:line="236" w:lineRule="auto"/>
        <w:jc w:val="both"/>
        <w:rPr>
          <w:rFonts w:eastAsia="Times New Roman"/>
          <w:color w:val="00000A"/>
          <w:sz w:val="24"/>
          <w:szCs w:val="24"/>
        </w:rPr>
      </w:pPr>
      <w:r>
        <w:rPr>
          <w:rFonts w:eastAsia="Times New Roman"/>
          <w:color w:val="00000A"/>
          <w:sz w:val="24"/>
          <w:szCs w:val="24"/>
        </w:rPr>
        <w:t>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807F09" w:rsidRDefault="00807F09" w:rsidP="00807F09">
      <w:pPr>
        <w:spacing w:line="13" w:lineRule="exact"/>
        <w:rPr>
          <w:rFonts w:eastAsia="Times New Roman"/>
          <w:color w:val="00000A"/>
          <w:sz w:val="24"/>
          <w:szCs w:val="24"/>
        </w:rPr>
      </w:pPr>
    </w:p>
    <w:p w:rsidR="00807F09" w:rsidRDefault="00807F09" w:rsidP="00807F09">
      <w:pPr>
        <w:spacing w:line="236" w:lineRule="auto"/>
        <w:ind w:firstLine="708"/>
        <w:jc w:val="both"/>
        <w:rPr>
          <w:rFonts w:eastAsia="Times New Roman"/>
          <w:color w:val="00000A"/>
          <w:sz w:val="24"/>
          <w:szCs w:val="24"/>
        </w:rPr>
      </w:pPr>
      <w:r>
        <w:rPr>
          <w:rFonts w:eastAsia="Times New Roman"/>
          <w:b/>
          <w:bCs/>
          <w:color w:val="00000A"/>
          <w:sz w:val="24"/>
          <w:szCs w:val="24"/>
        </w:rPr>
        <w:t xml:space="preserve">Личность и семья </w:t>
      </w:r>
      <w:r>
        <w:rPr>
          <w:rFonts w:eastAsia="Times New Roman"/>
          <w:color w:val="00000A"/>
          <w:sz w:val="24"/>
          <w:szCs w:val="24"/>
        </w:rPr>
        <w:t>(место человека в семье и обществе,</w:t>
      </w:r>
      <w:r>
        <w:rPr>
          <w:rFonts w:eastAsia="Times New Roman"/>
          <w:b/>
          <w:bCs/>
          <w:color w:val="00000A"/>
          <w:sz w:val="24"/>
          <w:szCs w:val="24"/>
        </w:rPr>
        <w:t xml:space="preserve"> </w:t>
      </w:r>
      <w:r>
        <w:rPr>
          <w:rFonts w:eastAsia="Times New Roman"/>
          <w:color w:val="00000A"/>
          <w:sz w:val="24"/>
          <w:szCs w:val="24"/>
        </w:rPr>
        <w:t>семейные и родственные</w:t>
      </w:r>
      <w:r>
        <w:rPr>
          <w:rFonts w:eastAsia="Times New Roman"/>
          <w:b/>
          <w:bCs/>
          <w:color w:val="00000A"/>
          <w:sz w:val="24"/>
          <w:szCs w:val="24"/>
        </w:rPr>
        <w:t xml:space="preserve"> </w:t>
      </w:r>
      <w:r>
        <w:rPr>
          <w:rFonts w:eastAsia="Times New Roman"/>
          <w:color w:val="00000A"/>
          <w:sz w:val="24"/>
          <w:szCs w:val="24"/>
        </w:rPr>
        <w:t>отношения; мужчина, женщина, ребенок, старик в семье; любовь и доверие в жизни человека, их ценность; поколения, традиции, культура повседневности).</w:t>
      </w:r>
    </w:p>
    <w:p w:rsidR="00807F09" w:rsidRDefault="00807F09" w:rsidP="00807F09">
      <w:pPr>
        <w:spacing w:line="13" w:lineRule="exact"/>
        <w:rPr>
          <w:rFonts w:eastAsia="Times New Roman"/>
          <w:color w:val="00000A"/>
          <w:sz w:val="24"/>
          <w:szCs w:val="24"/>
        </w:rPr>
      </w:pPr>
    </w:p>
    <w:p w:rsidR="00807F09" w:rsidRDefault="00807F09" w:rsidP="00807F09">
      <w:pPr>
        <w:spacing w:line="237" w:lineRule="auto"/>
        <w:ind w:firstLine="708"/>
        <w:jc w:val="both"/>
        <w:rPr>
          <w:rFonts w:eastAsia="Times New Roman"/>
          <w:color w:val="00000A"/>
          <w:sz w:val="24"/>
          <w:szCs w:val="24"/>
        </w:rPr>
      </w:pPr>
      <w:r>
        <w:rPr>
          <w:rFonts w:eastAsia="Times New Roman"/>
          <w:b/>
          <w:bCs/>
          <w:color w:val="00000A"/>
          <w:sz w:val="24"/>
          <w:szCs w:val="24"/>
        </w:rPr>
        <w:t xml:space="preserve">Личность – общество – государство </w:t>
      </w:r>
      <w:r>
        <w:rPr>
          <w:rFonts w:eastAsia="Times New Roman"/>
          <w:color w:val="00000A"/>
          <w:sz w:val="24"/>
          <w:szCs w:val="24"/>
        </w:rPr>
        <w:t>(влияние социальной среды на личность человека;</w:t>
      </w:r>
      <w:r>
        <w:rPr>
          <w:rFonts w:eastAsia="Times New Roman"/>
          <w:b/>
          <w:bCs/>
          <w:color w:val="00000A"/>
          <w:sz w:val="24"/>
          <w:szCs w:val="24"/>
        </w:rPr>
        <w:t xml:space="preserve"> </w:t>
      </w:r>
      <w:r>
        <w:rPr>
          <w:rFonts w:eastAsia="Times New Roman"/>
          <w:color w:val="00000A"/>
          <w:sz w:val="24"/>
          <w:szCs w:val="24"/>
        </w:rPr>
        <w:t>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807F09" w:rsidRDefault="00807F09" w:rsidP="00807F09">
      <w:pPr>
        <w:spacing w:line="13" w:lineRule="exact"/>
        <w:rPr>
          <w:rFonts w:eastAsia="Times New Roman"/>
          <w:color w:val="00000A"/>
          <w:sz w:val="24"/>
          <w:szCs w:val="24"/>
        </w:rPr>
      </w:pPr>
    </w:p>
    <w:p w:rsidR="00807F09" w:rsidRDefault="00807F09" w:rsidP="00807F09">
      <w:pPr>
        <w:spacing w:line="235" w:lineRule="auto"/>
        <w:ind w:firstLine="708"/>
        <w:jc w:val="both"/>
        <w:rPr>
          <w:rFonts w:eastAsia="Times New Roman"/>
          <w:color w:val="00000A"/>
          <w:sz w:val="24"/>
          <w:szCs w:val="24"/>
        </w:rPr>
      </w:pPr>
      <w:r>
        <w:rPr>
          <w:rFonts w:eastAsia="Times New Roman"/>
          <w:b/>
          <w:bCs/>
          <w:color w:val="00000A"/>
          <w:sz w:val="24"/>
          <w:szCs w:val="24"/>
        </w:rPr>
        <w:t xml:space="preserve">Личность – природа – цивилизация </w:t>
      </w:r>
      <w:r>
        <w:rPr>
          <w:rFonts w:eastAsia="Times New Roman"/>
          <w:color w:val="00000A"/>
          <w:sz w:val="24"/>
          <w:szCs w:val="24"/>
        </w:rPr>
        <w:t>(человек и природа;</w:t>
      </w:r>
      <w:r>
        <w:rPr>
          <w:rFonts w:eastAsia="Times New Roman"/>
          <w:b/>
          <w:bCs/>
          <w:color w:val="00000A"/>
          <w:sz w:val="24"/>
          <w:szCs w:val="24"/>
        </w:rPr>
        <w:t xml:space="preserve"> </w:t>
      </w:r>
      <w:r>
        <w:rPr>
          <w:rFonts w:eastAsia="Times New Roman"/>
          <w:color w:val="00000A"/>
          <w:sz w:val="24"/>
          <w:szCs w:val="24"/>
        </w:rPr>
        <w:t>проблемы освоения и</w:t>
      </w:r>
      <w:r>
        <w:rPr>
          <w:rFonts w:eastAsia="Times New Roman"/>
          <w:b/>
          <w:bCs/>
          <w:color w:val="00000A"/>
          <w:sz w:val="24"/>
          <w:szCs w:val="24"/>
        </w:rPr>
        <w:t xml:space="preserve"> </w:t>
      </w:r>
      <w:r>
        <w:rPr>
          <w:rFonts w:eastAsia="Times New Roman"/>
          <w:color w:val="00000A"/>
          <w:sz w:val="24"/>
          <w:szCs w:val="24"/>
        </w:rPr>
        <w:t>покорения природы; проблемы болезни и смерти; комфорт и духовность; современная цивилизация, ее проблемы и вызовы).</w:t>
      </w:r>
    </w:p>
    <w:p w:rsidR="00807F09" w:rsidRDefault="00807F09" w:rsidP="00807F09">
      <w:pPr>
        <w:spacing w:line="15" w:lineRule="exact"/>
        <w:rPr>
          <w:rFonts w:eastAsia="Times New Roman"/>
          <w:color w:val="00000A"/>
          <w:sz w:val="24"/>
          <w:szCs w:val="24"/>
        </w:rPr>
      </w:pPr>
    </w:p>
    <w:p w:rsidR="00807F09" w:rsidRDefault="00807F09" w:rsidP="00807F09">
      <w:pPr>
        <w:spacing w:line="237" w:lineRule="auto"/>
        <w:ind w:firstLine="708"/>
        <w:jc w:val="both"/>
        <w:rPr>
          <w:rFonts w:eastAsia="Times New Roman"/>
          <w:color w:val="00000A"/>
          <w:sz w:val="24"/>
          <w:szCs w:val="24"/>
        </w:rPr>
      </w:pPr>
      <w:r>
        <w:rPr>
          <w:rFonts w:eastAsia="Times New Roman"/>
          <w:b/>
          <w:bCs/>
          <w:color w:val="00000A"/>
          <w:sz w:val="24"/>
          <w:szCs w:val="24"/>
        </w:rPr>
        <w:t xml:space="preserve">Личность – история – современность </w:t>
      </w:r>
      <w:r>
        <w:rPr>
          <w:rFonts w:eastAsia="Times New Roman"/>
          <w:color w:val="00000A"/>
          <w:sz w:val="24"/>
          <w:szCs w:val="24"/>
        </w:rPr>
        <w:t>(время природное и историческое;</w:t>
      </w:r>
      <w:r>
        <w:rPr>
          <w:rFonts w:eastAsia="Times New Roman"/>
          <w:b/>
          <w:bCs/>
          <w:color w:val="00000A"/>
          <w:sz w:val="24"/>
          <w:szCs w:val="24"/>
        </w:rPr>
        <w:t xml:space="preserve"> </w:t>
      </w:r>
      <w:r>
        <w:rPr>
          <w:rFonts w:eastAsia="Times New Roman"/>
          <w:color w:val="00000A"/>
          <w:sz w:val="24"/>
          <w:szCs w:val="24"/>
        </w:rPr>
        <w:t>роль личности</w:t>
      </w:r>
      <w:r>
        <w:rPr>
          <w:rFonts w:eastAsia="Times New Roman"/>
          <w:b/>
          <w:bCs/>
          <w:color w:val="00000A"/>
          <w:sz w:val="24"/>
          <w:szCs w:val="24"/>
        </w:rPr>
        <w:t xml:space="preserve"> </w:t>
      </w:r>
      <w:r>
        <w:rPr>
          <w:rFonts w:eastAsia="Times New Roman"/>
          <w:color w:val="00000A"/>
          <w:sz w:val="24"/>
          <w:szCs w:val="24"/>
        </w:rPr>
        <w:t>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807F09" w:rsidRDefault="00807F09" w:rsidP="00807F09">
      <w:pPr>
        <w:spacing w:line="282" w:lineRule="exact"/>
        <w:rPr>
          <w:sz w:val="20"/>
          <w:szCs w:val="20"/>
        </w:rPr>
      </w:pPr>
    </w:p>
    <w:p w:rsidR="00807F09" w:rsidRDefault="00807F09" w:rsidP="001416A1">
      <w:pPr>
        <w:numPr>
          <w:ilvl w:val="0"/>
          <w:numId w:val="54"/>
        </w:numPr>
        <w:tabs>
          <w:tab w:val="left" w:pos="940"/>
        </w:tabs>
        <w:ind w:left="940" w:hanging="232"/>
        <w:rPr>
          <w:rFonts w:eastAsia="Times New Roman"/>
          <w:b/>
          <w:bCs/>
          <w:color w:val="00000A"/>
          <w:sz w:val="24"/>
          <w:szCs w:val="24"/>
        </w:rPr>
      </w:pPr>
      <w:r>
        <w:rPr>
          <w:rFonts w:eastAsia="Times New Roman"/>
          <w:b/>
          <w:bCs/>
          <w:color w:val="00000A"/>
          <w:sz w:val="24"/>
          <w:szCs w:val="24"/>
        </w:rPr>
        <w:t>Историко- и теоретико-литературные блоки</w:t>
      </w:r>
    </w:p>
    <w:p w:rsidR="00807F09" w:rsidRDefault="00807F09" w:rsidP="00807F09">
      <w:pPr>
        <w:spacing w:line="7" w:lineRule="exact"/>
        <w:rPr>
          <w:sz w:val="20"/>
          <w:szCs w:val="20"/>
        </w:rPr>
      </w:pPr>
    </w:p>
    <w:p w:rsidR="00807F09" w:rsidRDefault="00807F09" w:rsidP="00807F09">
      <w:pPr>
        <w:spacing w:line="236" w:lineRule="auto"/>
        <w:ind w:firstLine="708"/>
        <w:jc w:val="both"/>
        <w:rPr>
          <w:sz w:val="20"/>
          <w:szCs w:val="20"/>
        </w:rPr>
      </w:pPr>
      <w:r>
        <w:rPr>
          <w:rFonts w:eastAsia="Times New Roman"/>
          <w:b/>
          <w:bCs/>
          <w:color w:val="00000A"/>
          <w:sz w:val="24"/>
          <w:szCs w:val="24"/>
        </w:rPr>
        <w:t xml:space="preserve">Литература реализма </w:t>
      </w:r>
      <w:r>
        <w:rPr>
          <w:rFonts w:eastAsia="Times New Roman"/>
          <w:color w:val="00000A"/>
          <w:sz w:val="24"/>
          <w:szCs w:val="24"/>
        </w:rPr>
        <w:t>(природное и социальное в человеке;</w:t>
      </w:r>
      <w:r>
        <w:rPr>
          <w:rFonts w:eastAsia="Times New Roman"/>
          <w:b/>
          <w:bCs/>
          <w:color w:val="00000A"/>
          <w:sz w:val="24"/>
          <w:szCs w:val="24"/>
        </w:rPr>
        <w:t xml:space="preserve"> </w:t>
      </w:r>
      <w:r>
        <w:rPr>
          <w:rFonts w:eastAsia="Times New Roman"/>
          <w:color w:val="00000A"/>
          <w:sz w:val="24"/>
          <w:szCs w:val="24"/>
        </w:rPr>
        <w:t>объективная истина и</w:t>
      </w:r>
      <w:r>
        <w:rPr>
          <w:rFonts w:eastAsia="Times New Roman"/>
          <w:b/>
          <w:bCs/>
          <w:color w:val="00000A"/>
          <w:sz w:val="24"/>
          <w:szCs w:val="24"/>
        </w:rPr>
        <w:t xml:space="preserve"> </w:t>
      </w:r>
      <w:r>
        <w:rPr>
          <w:rFonts w:eastAsia="Times New Roman"/>
          <w:color w:val="00000A"/>
          <w:sz w:val="24"/>
          <w:szCs w:val="24"/>
        </w:rPr>
        <w:t>субъективная правда; проблема идеала, социального обустройства и нравственного самосовершенствования человека в литературе реализма).</w:t>
      </w:r>
    </w:p>
    <w:p w:rsidR="00807F09" w:rsidRDefault="00807F09" w:rsidP="00807F09">
      <w:pPr>
        <w:spacing w:line="14" w:lineRule="exact"/>
        <w:rPr>
          <w:sz w:val="20"/>
          <w:szCs w:val="20"/>
        </w:rPr>
      </w:pPr>
    </w:p>
    <w:p w:rsidR="00807F09" w:rsidRDefault="00807F09" w:rsidP="00807F09">
      <w:pPr>
        <w:spacing w:line="237" w:lineRule="auto"/>
        <w:ind w:firstLine="708"/>
        <w:jc w:val="both"/>
        <w:rPr>
          <w:sz w:val="20"/>
          <w:szCs w:val="20"/>
        </w:rPr>
      </w:pPr>
      <w:r>
        <w:rPr>
          <w:rFonts w:eastAsia="Times New Roman"/>
          <w:b/>
          <w:bCs/>
          <w:color w:val="00000A"/>
          <w:sz w:val="24"/>
          <w:szCs w:val="24"/>
        </w:rPr>
        <w:t xml:space="preserve">Литература модернизма </w:t>
      </w:r>
      <w:r>
        <w:rPr>
          <w:rFonts w:eastAsia="Times New Roman"/>
          <w:color w:val="00000A"/>
          <w:sz w:val="24"/>
          <w:szCs w:val="24"/>
        </w:rPr>
        <w:t>–</w:t>
      </w:r>
      <w:r>
        <w:rPr>
          <w:rFonts w:eastAsia="Times New Roman"/>
          <w:b/>
          <w:bCs/>
          <w:color w:val="00000A"/>
          <w:sz w:val="24"/>
          <w:szCs w:val="24"/>
        </w:rPr>
        <w:t xml:space="preserve"> </w:t>
      </w:r>
      <w:r>
        <w:rPr>
          <w:rFonts w:eastAsia="Times New Roman"/>
          <w:color w:val="00000A"/>
          <w:sz w:val="24"/>
          <w:szCs w:val="24"/>
        </w:rPr>
        <w:t>классическая и неклассическая, «высокого модернизма»</w:t>
      </w:r>
      <w:r>
        <w:rPr>
          <w:rFonts w:eastAsia="Times New Roman"/>
          <w:b/>
          <w:bCs/>
          <w:color w:val="00000A"/>
          <w:sz w:val="24"/>
          <w:szCs w:val="24"/>
        </w:rPr>
        <w:t xml:space="preserve"> </w:t>
      </w:r>
      <w:r>
        <w:rPr>
          <w:rFonts w:eastAsia="Times New Roman"/>
          <w:color w:val="00000A"/>
          <w:sz w:val="24"/>
          <w:szCs w:val="24"/>
        </w:rPr>
        <w:t>и</w:t>
      </w:r>
      <w:r>
        <w:rPr>
          <w:rFonts w:eastAsia="Times New Roman"/>
          <w:b/>
          <w:bCs/>
          <w:color w:val="00000A"/>
          <w:sz w:val="24"/>
          <w:szCs w:val="24"/>
        </w:rPr>
        <w:t xml:space="preserve"> </w:t>
      </w:r>
      <w:r>
        <w:rPr>
          <w:rFonts w:eastAsia="Times New Roman"/>
          <w:color w:val="00000A"/>
          <w:sz w:val="24"/>
          <w:szCs w:val="24"/>
        </w:rPr>
        <w:t>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807F09" w:rsidRDefault="00807F09" w:rsidP="00807F09">
      <w:pPr>
        <w:spacing w:line="14" w:lineRule="exact"/>
        <w:rPr>
          <w:sz w:val="20"/>
          <w:szCs w:val="20"/>
        </w:rPr>
      </w:pPr>
    </w:p>
    <w:p w:rsidR="00807F09" w:rsidRDefault="00807F09" w:rsidP="00807F09">
      <w:pPr>
        <w:spacing w:line="236" w:lineRule="auto"/>
        <w:ind w:firstLine="708"/>
        <w:jc w:val="both"/>
        <w:rPr>
          <w:sz w:val="20"/>
          <w:szCs w:val="20"/>
        </w:rPr>
      </w:pPr>
      <w:r>
        <w:rPr>
          <w:rFonts w:eastAsia="Times New Roman"/>
          <w:b/>
          <w:bCs/>
          <w:color w:val="00000A"/>
          <w:sz w:val="24"/>
          <w:szCs w:val="24"/>
        </w:rPr>
        <w:t xml:space="preserve">Литература советского времени </w:t>
      </w:r>
      <w:r>
        <w:rPr>
          <w:rFonts w:eastAsia="Times New Roman"/>
          <w:color w:val="00000A"/>
          <w:sz w:val="24"/>
          <w:szCs w:val="24"/>
        </w:rPr>
        <w:t>(литература советская,</w:t>
      </w:r>
      <w:r>
        <w:rPr>
          <w:rFonts w:eastAsia="Times New Roman"/>
          <w:b/>
          <w:bCs/>
          <w:color w:val="00000A"/>
          <w:sz w:val="24"/>
          <w:szCs w:val="24"/>
        </w:rPr>
        <w:t xml:space="preserve"> </w:t>
      </w:r>
      <w:r>
        <w:rPr>
          <w:rFonts w:eastAsia="Times New Roman"/>
          <w:color w:val="00000A"/>
          <w:sz w:val="24"/>
          <w:szCs w:val="24"/>
        </w:rPr>
        <w:t>русского зарубежья,</w:t>
      </w:r>
      <w:r>
        <w:rPr>
          <w:rFonts w:eastAsia="Times New Roman"/>
          <w:b/>
          <w:bCs/>
          <w:color w:val="00000A"/>
          <w:sz w:val="24"/>
          <w:szCs w:val="24"/>
        </w:rPr>
        <w:t xml:space="preserve"> </w:t>
      </w:r>
      <w:r>
        <w:rPr>
          <w:rFonts w:eastAsia="Times New Roman"/>
          <w:color w:val="00000A"/>
          <w:sz w:val="24"/>
          <w:szCs w:val="24"/>
        </w:rPr>
        <w:t>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807F09" w:rsidRDefault="00807F09" w:rsidP="00807F09">
      <w:pPr>
        <w:spacing w:line="237" w:lineRule="auto"/>
        <w:ind w:firstLine="567"/>
        <w:jc w:val="both"/>
        <w:rPr>
          <w:sz w:val="20"/>
          <w:szCs w:val="20"/>
        </w:rPr>
      </w:pPr>
    </w:p>
    <w:p w:rsidR="00371394" w:rsidRPr="00371394" w:rsidRDefault="00807F09" w:rsidP="00371394">
      <w:pPr>
        <w:spacing w:line="235" w:lineRule="auto"/>
        <w:ind w:firstLine="708"/>
        <w:jc w:val="both"/>
        <w:rPr>
          <w:sz w:val="20"/>
          <w:szCs w:val="20"/>
        </w:rPr>
      </w:pPr>
      <w:r>
        <w:rPr>
          <w:rFonts w:eastAsia="Times New Roman"/>
          <w:b/>
          <w:bCs/>
          <w:color w:val="00000A"/>
          <w:sz w:val="24"/>
          <w:szCs w:val="24"/>
        </w:rPr>
        <w:lastRenderedPageBreak/>
        <w:t xml:space="preserve">Современный литературный процесс </w:t>
      </w:r>
      <w:r>
        <w:rPr>
          <w:rFonts w:eastAsia="Times New Roman"/>
          <w:color w:val="00000A"/>
          <w:sz w:val="24"/>
          <w:szCs w:val="24"/>
        </w:rPr>
        <w:t>(литература жанровая и нежанровая;</w:t>
      </w:r>
      <w:r>
        <w:rPr>
          <w:rFonts w:eastAsia="Times New Roman"/>
          <w:b/>
          <w:bCs/>
          <w:color w:val="00000A"/>
          <w:sz w:val="24"/>
          <w:szCs w:val="24"/>
        </w:rPr>
        <w:t xml:space="preserve"> </w:t>
      </w:r>
      <w:r>
        <w:rPr>
          <w:rFonts w:eastAsia="Times New Roman"/>
          <w:color w:val="00000A"/>
          <w:sz w:val="24"/>
          <w:szCs w:val="24"/>
        </w:rPr>
        <w:t>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371394" w:rsidRDefault="00371394" w:rsidP="00371394">
      <w:pPr>
        <w:spacing w:line="236" w:lineRule="auto"/>
        <w:ind w:firstLine="708"/>
        <w:jc w:val="both"/>
        <w:rPr>
          <w:sz w:val="20"/>
          <w:szCs w:val="20"/>
        </w:rPr>
      </w:pPr>
      <w:r>
        <w:rPr>
          <w:rFonts w:eastAsia="Times New Roman"/>
          <w:b/>
          <w:bCs/>
          <w:color w:val="00000A"/>
          <w:sz w:val="24"/>
          <w:szCs w:val="24"/>
        </w:rPr>
        <w:t xml:space="preserve">Литература и другие виды искусства </w:t>
      </w:r>
      <w:r>
        <w:rPr>
          <w:rFonts w:eastAsia="Times New Roman"/>
          <w:color w:val="00000A"/>
          <w:sz w:val="24"/>
          <w:szCs w:val="24"/>
        </w:rPr>
        <w:t>(судьба художника в литературе и тема</w:t>
      </w:r>
      <w:r>
        <w:rPr>
          <w:rFonts w:eastAsia="Times New Roman"/>
          <w:b/>
          <w:bCs/>
          <w:color w:val="00000A"/>
          <w:sz w:val="24"/>
          <w:szCs w:val="24"/>
        </w:rPr>
        <w:t xml:space="preserve"> </w:t>
      </w:r>
      <w:r>
        <w:rPr>
          <w:rFonts w:eastAsia="Times New Roman"/>
          <w:color w:val="00000A"/>
          <w:sz w:val="24"/>
          <w:szCs w:val="24"/>
        </w:rPr>
        <w:t>творчества в литературе, литература и театр, кино, живопись, музыка и др.; интерпретация литературного произведения).</w:t>
      </w:r>
    </w:p>
    <w:p w:rsidR="00371394" w:rsidRDefault="00371394" w:rsidP="00371394">
      <w:pPr>
        <w:spacing w:line="14" w:lineRule="exact"/>
        <w:rPr>
          <w:sz w:val="20"/>
          <w:szCs w:val="20"/>
        </w:rPr>
      </w:pPr>
    </w:p>
    <w:p w:rsidR="00371394" w:rsidRDefault="00371394" w:rsidP="00371394">
      <w:pPr>
        <w:spacing w:line="237" w:lineRule="auto"/>
        <w:ind w:firstLine="701"/>
        <w:jc w:val="both"/>
        <w:rPr>
          <w:sz w:val="20"/>
          <w:szCs w:val="20"/>
        </w:rPr>
      </w:pPr>
      <w:r>
        <w:rPr>
          <w:rFonts w:eastAsia="Times New Roman"/>
          <w:color w:val="00000A"/>
          <w:sz w:val="24"/>
          <w:szCs w:val="24"/>
        </w:rP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371394" w:rsidRDefault="00371394" w:rsidP="00371394">
      <w:pPr>
        <w:spacing w:line="14" w:lineRule="exact"/>
        <w:rPr>
          <w:sz w:val="20"/>
          <w:szCs w:val="20"/>
        </w:rPr>
      </w:pPr>
    </w:p>
    <w:p w:rsidR="00371394" w:rsidRDefault="00371394" w:rsidP="00371394">
      <w:pPr>
        <w:spacing w:line="236" w:lineRule="auto"/>
        <w:ind w:firstLine="708"/>
        <w:jc w:val="both"/>
        <w:rPr>
          <w:sz w:val="20"/>
          <w:szCs w:val="20"/>
        </w:rPr>
      </w:pPr>
      <w:r>
        <w:rPr>
          <w:rFonts w:eastAsia="Times New Roman"/>
          <w:color w:val="00000A"/>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294166" w:rsidRDefault="00294166" w:rsidP="00371394">
      <w:pPr>
        <w:jc w:val="center"/>
        <w:sectPr w:rsidR="00294166">
          <w:pgSz w:w="11900" w:h="16838"/>
          <w:pgMar w:top="1209" w:right="559" w:bottom="690" w:left="1440" w:header="0" w:footer="0" w:gutter="0"/>
          <w:cols w:space="720" w:equalWidth="0">
            <w:col w:w="9900"/>
          </w:cols>
        </w:sectPr>
      </w:pPr>
    </w:p>
    <w:p w:rsidR="00371394" w:rsidRPr="00CC7F74" w:rsidRDefault="00371394" w:rsidP="00371394">
      <w:pPr>
        <w:jc w:val="center"/>
        <w:rPr>
          <w:sz w:val="28"/>
          <w:szCs w:val="28"/>
        </w:rPr>
      </w:pPr>
      <w:r w:rsidRPr="00CC7F74">
        <w:rPr>
          <w:rFonts w:eastAsia="Times New Roman"/>
          <w:b/>
          <w:bCs/>
          <w:color w:val="00000A"/>
          <w:sz w:val="28"/>
          <w:szCs w:val="28"/>
        </w:rPr>
        <w:lastRenderedPageBreak/>
        <w:t>Иностранный язык</w:t>
      </w:r>
    </w:p>
    <w:p w:rsidR="00371394" w:rsidRDefault="00371394" w:rsidP="00371394">
      <w:pPr>
        <w:spacing w:line="283" w:lineRule="exact"/>
        <w:rPr>
          <w:sz w:val="20"/>
          <w:szCs w:val="20"/>
        </w:rPr>
      </w:pPr>
    </w:p>
    <w:p w:rsidR="00371394" w:rsidRDefault="00371394" w:rsidP="00371394">
      <w:pPr>
        <w:ind w:firstLine="567"/>
        <w:jc w:val="both"/>
        <w:rPr>
          <w:sz w:val="20"/>
          <w:szCs w:val="20"/>
        </w:rPr>
      </w:pPr>
      <w:r>
        <w:rPr>
          <w:rFonts w:eastAsia="Times New Roman"/>
          <w:color w:val="00000A"/>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реализованы самые разнообразные межпредметные связи.</w:t>
      </w:r>
    </w:p>
    <w:p w:rsidR="00371394" w:rsidRDefault="00371394" w:rsidP="00371394">
      <w:pPr>
        <w:ind w:firstLine="567"/>
        <w:rPr>
          <w:sz w:val="20"/>
          <w:szCs w:val="20"/>
        </w:rPr>
      </w:pPr>
    </w:p>
    <w:p w:rsidR="00371394" w:rsidRDefault="00371394" w:rsidP="00371394">
      <w:pPr>
        <w:ind w:firstLine="567"/>
        <w:jc w:val="both"/>
        <w:rPr>
          <w:sz w:val="20"/>
          <w:szCs w:val="20"/>
        </w:rPr>
      </w:pPr>
      <w:r>
        <w:rPr>
          <w:rFonts w:eastAsia="Times New Roman"/>
          <w:color w:val="00000A"/>
          <w:sz w:val="24"/>
          <w:szCs w:val="24"/>
        </w:rPr>
        <w:t>Изучение иностранного языка на базовом уровне среднего общего образования обеспечивает достижение следующих целей:</w:t>
      </w:r>
    </w:p>
    <w:p w:rsidR="00371394" w:rsidRDefault="00371394" w:rsidP="00371394">
      <w:pPr>
        <w:ind w:left="1080" w:hanging="513"/>
        <w:rPr>
          <w:sz w:val="20"/>
          <w:szCs w:val="20"/>
        </w:rPr>
      </w:pPr>
      <w:r>
        <w:rPr>
          <w:rFonts w:eastAsia="Times New Roman"/>
          <w:b/>
          <w:bCs/>
          <w:color w:val="00000A"/>
          <w:sz w:val="24"/>
          <w:szCs w:val="24"/>
        </w:rPr>
        <w:t xml:space="preserve">–  </w:t>
      </w:r>
      <w:r>
        <w:rPr>
          <w:rFonts w:eastAsia="Times New Roman"/>
          <w:color w:val="00000A"/>
          <w:sz w:val="24"/>
          <w:szCs w:val="24"/>
        </w:rPr>
        <w:t>дальнейшее развитие иноязычной коммуникативной компетенции;</w:t>
      </w:r>
    </w:p>
    <w:p w:rsidR="00371394" w:rsidRDefault="00371394" w:rsidP="00371394">
      <w:pPr>
        <w:ind w:left="780" w:hanging="213"/>
        <w:jc w:val="both"/>
        <w:rPr>
          <w:sz w:val="20"/>
          <w:szCs w:val="20"/>
        </w:rPr>
      </w:pPr>
      <w:r>
        <w:rPr>
          <w:rFonts w:eastAsia="Times New Roman"/>
          <w:b/>
          <w:bCs/>
          <w:color w:val="00000A"/>
          <w:sz w:val="24"/>
          <w:szCs w:val="24"/>
        </w:rPr>
        <w:t xml:space="preserve">– </w:t>
      </w:r>
      <w:r>
        <w:rPr>
          <w:rFonts w:eastAsia="Times New Roman"/>
          <w:color w:val="00000A"/>
          <w:sz w:val="24"/>
          <w:szCs w:val="24"/>
        </w:rPr>
        <w:t>развитие способности и готовности к самостоятельному изучению иностранного</w:t>
      </w:r>
      <w:r>
        <w:rPr>
          <w:rFonts w:eastAsia="Times New Roman"/>
          <w:b/>
          <w:bCs/>
          <w:color w:val="00000A"/>
          <w:sz w:val="24"/>
          <w:szCs w:val="24"/>
        </w:rPr>
        <w:t xml:space="preserve"> </w:t>
      </w:r>
      <w:r>
        <w:rPr>
          <w:rFonts w:eastAsia="Times New Roman"/>
          <w:color w:val="00000A"/>
          <w:sz w:val="24"/>
          <w:szCs w:val="24"/>
        </w:rPr>
        <w:t>языка, дальнейшему самообразованию с его помощью, использованию иностранного языка в других областях знаний.</w:t>
      </w:r>
    </w:p>
    <w:p w:rsidR="00371394" w:rsidRDefault="00371394" w:rsidP="00371394">
      <w:pPr>
        <w:ind w:firstLine="567"/>
        <w:rPr>
          <w:sz w:val="20"/>
          <w:szCs w:val="20"/>
        </w:rPr>
      </w:pPr>
    </w:p>
    <w:p w:rsidR="00371394" w:rsidRDefault="00371394" w:rsidP="00371394">
      <w:pPr>
        <w:ind w:firstLine="567"/>
        <w:jc w:val="both"/>
        <w:rPr>
          <w:sz w:val="20"/>
          <w:szCs w:val="20"/>
        </w:rPr>
      </w:pPr>
      <w:r>
        <w:rPr>
          <w:rFonts w:eastAsia="Times New Roman"/>
          <w:color w:val="00000A"/>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371394" w:rsidRDefault="00371394" w:rsidP="00371394">
      <w:pPr>
        <w:rPr>
          <w:sz w:val="20"/>
          <w:szCs w:val="20"/>
        </w:rPr>
      </w:pPr>
    </w:p>
    <w:p w:rsidR="00371394" w:rsidRDefault="00371394" w:rsidP="00371394">
      <w:pPr>
        <w:ind w:firstLine="708"/>
        <w:jc w:val="both"/>
        <w:rPr>
          <w:sz w:val="20"/>
          <w:szCs w:val="20"/>
        </w:rPr>
      </w:pPr>
      <w:r>
        <w:rPr>
          <w:rFonts w:eastAsia="Times New Roman"/>
          <w:color w:val="00000A"/>
          <w:sz w:val="24"/>
          <w:szCs w:val="24"/>
        </w:rP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371394" w:rsidRDefault="00371394" w:rsidP="00371394">
      <w:pPr>
        <w:rPr>
          <w:sz w:val="20"/>
          <w:szCs w:val="20"/>
        </w:rPr>
      </w:pPr>
    </w:p>
    <w:p w:rsidR="00371394" w:rsidRDefault="00371394" w:rsidP="00371394">
      <w:pPr>
        <w:ind w:firstLine="708"/>
        <w:jc w:val="both"/>
        <w:rPr>
          <w:sz w:val="20"/>
          <w:szCs w:val="20"/>
        </w:rPr>
      </w:pPr>
      <w:r>
        <w:rPr>
          <w:rFonts w:eastAsia="Times New Roman"/>
          <w:color w:val="00000A"/>
          <w:sz w:val="24"/>
          <w:szCs w:val="24"/>
        </w:rPr>
        <w:t>Освоение учебных предметов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371394" w:rsidRDefault="00371394" w:rsidP="00371394">
      <w:pPr>
        <w:rPr>
          <w:sz w:val="20"/>
          <w:szCs w:val="20"/>
        </w:rPr>
      </w:pPr>
    </w:p>
    <w:p w:rsidR="00371394" w:rsidRDefault="00371394" w:rsidP="00371394">
      <w:pPr>
        <w:ind w:firstLine="708"/>
        <w:jc w:val="both"/>
        <w:rPr>
          <w:sz w:val="20"/>
          <w:szCs w:val="20"/>
        </w:rPr>
      </w:pPr>
      <w:r>
        <w:rPr>
          <w:rFonts w:eastAsia="Times New Roman"/>
          <w:color w:val="00000A"/>
          <w:sz w:val="24"/>
          <w:szCs w:val="24"/>
        </w:rPr>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371394" w:rsidRDefault="00371394" w:rsidP="00371394">
      <w:pPr>
        <w:rPr>
          <w:sz w:val="20"/>
          <w:szCs w:val="20"/>
        </w:rPr>
      </w:pPr>
    </w:p>
    <w:p w:rsidR="00371394" w:rsidRPr="00371394" w:rsidRDefault="00371394" w:rsidP="001416A1">
      <w:pPr>
        <w:numPr>
          <w:ilvl w:val="0"/>
          <w:numId w:val="55"/>
        </w:numPr>
        <w:tabs>
          <w:tab w:val="left" w:pos="1001"/>
        </w:tabs>
        <w:jc w:val="both"/>
        <w:rPr>
          <w:rFonts w:eastAsia="Times New Roman"/>
          <w:color w:val="00000A"/>
          <w:sz w:val="24"/>
          <w:szCs w:val="24"/>
        </w:rPr>
      </w:pPr>
      <w:r>
        <w:rPr>
          <w:rFonts w:eastAsia="Times New Roman"/>
          <w:color w:val="00000A"/>
          <w:sz w:val="24"/>
          <w:szCs w:val="24"/>
        </w:rPr>
        <w:t>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w:t>
      </w:r>
    </w:p>
    <w:p w:rsidR="00294166" w:rsidRDefault="00371394" w:rsidP="00371394">
      <w:pPr>
        <w:tabs>
          <w:tab w:val="left" w:pos="1560"/>
          <w:tab w:val="left" w:pos="3340"/>
          <w:tab w:val="left" w:pos="4820"/>
          <w:tab w:val="left" w:pos="5760"/>
          <w:tab w:val="left" w:pos="7160"/>
          <w:tab w:val="left" w:pos="8000"/>
          <w:tab w:val="left" w:pos="8880"/>
          <w:tab w:val="left" w:pos="9740"/>
        </w:tabs>
        <w:rPr>
          <w:sz w:val="20"/>
          <w:szCs w:val="20"/>
        </w:rPr>
      </w:pPr>
      <w:r>
        <w:rPr>
          <w:rFonts w:eastAsia="Times New Roman"/>
          <w:color w:val="00000A"/>
          <w:sz w:val="24"/>
          <w:szCs w:val="24"/>
        </w:rPr>
        <w:t>полноценную</w:t>
      </w:r>
      <w:r>
        <w:rPr>
          <w:rFonts w:eastAsia="Times New Roman"/>
          <w:color w:val="00000A"/>
          <w:sz w:val="24"/>
          <w:szCs w:val="24"/>
        </w:rPr>
        <w:tab/>
        <w:t>характеристику</w:t>
      </w:r>
      <w:r>
        <w:rPr>
          <w:rFonts w:eastAsia="Times New Roman"/>
          <w:color w:val="00000A"/>
          <w:sz w:val="24"/>
          <w:szCs w:val="24"/>
        </w:rPr>
        <w:tab/>
        <w:t>конкретного</w:t>
      </w:r>
      <w:r>
        <w:rPr>
          <w:rFonts w:eastAsia="Times New Roman"/>
          <w:color w:val="00000A"/>
          <w:sz w:val="24"/>
          <w:szCs w:val="24"/>
        </w:rPr>
        <w:tab/>
        <w:t>уровня.</w:t>
      </w:r>
      <w:r>
        <w:rPr>
          <w:rFonts w:eastAsia="Times New Roman"/>
          <w:color w:val="00000A"/>
          <w:sz w:val="24"/>
          <w:szCs w:val="24"/>
        </w:rPr>
        <w:tab/>
        <w:t>Корреляция</w:t>
      </w:r>
      <w:r>
        <w:rPr>
          <w:rFonts w:eastAsia="Times New Roman"/>
          <w:color w:val="00000A"/>
          <w:sz w:val="24"/>
          <w:szCs w:val="24"/>
        </w:rPr>
        <w:tab/>
        <w:t>между</w:t>
      </w:r>
      <w:r>
        <w:rPr>
          <w:rFonts w:eastAsia="Times New Roman"/>
          <w:color w:val="00000A"/>
          <w:sz w:val="24"/>
          <w:szCs w:val="24"/>
        </w:rPr>
        <w:tab/>
        <w:t>ООП</w:t>
      </w:r>
      <w:r>
        <w:rPr>
          <w:rFonts w:eastAsia="Times New Roman"/>
          <w:color w:val="00000A"/>
          <w:sz w:val="24"/>
          <w:szCs w:val="24"/>
        </w:rPr>
        <w:tab/>
        <w:t>СОО</w:t>
      </w:r>
      <w:r>
        <w:rPr>
          <w:sz w:val="20"/>
          <w:szCs w:val="20"/>
        </w:rPr>
        <w:tab/>
      </w:r>
      <w:r>
        <w:rPr>
          <w:rFonts w:eastAsia="Times New Roman"/>
          <w:color w:val="00000A"/>
          <w:sz w:val="24"/>
          <w:szCs w:val="24"/>
        </w:rPr>
        <w:t>и</w:t>
      </w:r>
    </w:p>
    <w:p w:rsidR="00371394" w:rsidRDefault="00371394" w:rsidP="00371394">
      <w:pPr>
        <w:jc w:val="both"/>
        <w:rPr>
          <w:sz w:val="20"/>
          <w:szCs w:val="20"/>
        </w:rPr>
      </w:pPr>
      <w:r>
        <w:rPr>
          <w:rFonts w:eastAsia="Times New Roman"/>
          <w:color w:val="00000A"/>
          <w:sz w:val="24"/>
          <w:szCs w:val="24"/>
        </w:rPr>
        <w:t>«Общеевропейскими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371394" w:rsidRDefault="00371394" w:rsidP="00371394">
      <w:pPr>
        <w:spacing w:line="290" w:lineRule="exact"/>
        <w:rPr>
          <w:sz w:val="20"/>
          <w:szCs w:val="20"/>
        </w:rPr>
      </w:pPr>
    </w:p>
    <w:p w:rsidR="00707604" w:rsidRDefault="00707604" w:rsidP="00707604">
      <w:pPr>
        <w:spacing w:line="1" w:lineRule="exact"/>
        <w:ind w:firstLine="567"/>
        <w:jc w:val="both"/>
        <w:rPr>
          <w:sz w:val="20"/>
          <w:szCs w:val="20"/>
        </w:rPr>
      </w:pPr>
    </w:p>
    <w:p w:rsidR="00707604" w:rsidRDefault="00707604" w:rsidP="00707604">
      <w:pPr>
        <w:ind w:firstLine="567"/>
        <w:jc w:val="both"/>
        <w:sectPr w:rsidR="00707604">
          <w:pgSz w:w="11900" w:h="16838"/>
          <w:pgMar w:top="1209" w:right="559" w:bottom="450" w:left="1440" w:header="0" w:footer="0" w:gutter="0"/>
          <w:cols w:space="720" w:equalWidth="0">
            <w:col w:w="9900"/>
          </w:cols>
        </w:sectPr>
      </w:pPr>
    </w:p>
    <w:p w:rsidR="00CC7F74" w:rsidRDefault="00CC7F74" w:rsidP="00CC7F74">
      <w:pPr>
        <w:ind w:left="700"/>
        <w:rPr>
          <w:sz w:val="20"/>
          <w:szCs w:val="20"/>
        </w:rPr>
      </w:pPr>
      <w:r>
        <w:rPr>
          <w:rFonts w:eastAsia="Times New Roman"/>
          <w:b/>
          <w:bCs/>
          <w:color w:val="00000A"/>
          <w:sz w:val="24"/>
          <w:szCs w:val="24"/>
        </w:rPr>
        <w:lastRenderedPageBreak/>
        <w:t>Базовый уровень</w:t>
      </w:r>
    </w:p>
    <w:p w:rsidR="00CC7F74" w:rsidRDefault="00CC7F74" w:rsidP="00CC7F74">
      <w:pPr>
        <w:ind w:left="700"/>
        <w:rPr>
          <w:rFonts w:eastAsia="Times New Roman"/>
          <w:b/>
          <w:bCs/>
          <w:color w:val="00000A"/>
          <w:sz w:val="24"/>
          <w:szCs w:val="24"/>
        </w:rPr>
      </w:pPr>
      <w:r>
        <w:rPr>
          <w:rFonts w:eastAsia="Times New Roman"/>
          <w:b/>
          <w:bCs/>
          <w:color w:val="00000A"/>
          <w:sz w:val="24"/>
          <w:szCs w:val="24"/>
        </w:rPr>
        <w:t>Коммуникативные умения</w:t>
      </w:r>
    </w:p>
    <w:p w:rsidR="001A2FAB" w:rsidRDefault="001A2FAB" w:rsidP="001A2FAB">
      <w:pPr>
        <w:ind w:left="700"/>
        <w:rPr>
          <w:sz w:val="20"/>
          <w:szCs w:val="20"/>
        </w:rPr>
      </w:pPr>
      <w:r>
        <w:rPr>
          <w:rFonts w:eastAsia="Times New Roman"/>
          <w:b/>
          <w:bCs/>
          <w:color w:val="00000A"/>
          <w:sz w:val="24"/>
          <w:szCs w:val="24"/>
        </w:rPr>
        <w:t>Говорение</w:t>
      </w:r>
    </w:p>
    <w:p w:rsidR="001A2FAB" w:rsidRDefault="001A2FAB" w:rsidP="001A2FAB">
      <w:pPr>
        <w:ind w:left="700"/>
        <w:rPr>
          <w:sz w:val="20"/>
          <w:szCs w:val="20"/>
        </w:rPr>
      </w:pPr>
      <w:r>
        <w:rPr>
          <w:rFonts w:eastAsia="Times New Roman"/>
          <w:b/>
          <w:bCs/>
          <w:color w:val="00000A"/>
          <w:sz w:val="24"/>
          <w:szCs w:val="24"/>
        </w:rPr>
        <w:t>Диалогическая речь</w:t>
      </w:r>
    </w:p>
    <w:p w:rsidR="001A2FAB" w:rsidRDefault="001A2FAB" w:rsidP="001A2FAB">
      <w:pPr>
        <w:spacing w:line="7" w:lineRule="exact"/>
        <w:rPr>
          <w:sz w:val="20"/>
          <w:szCs w:val="20"/>
        </w:rPr>
      </w:pPr>
    </w:p>
    <w:p w:rsidR="001A2FAB" w:rsidRDefault="001A2FAB" w:rsidP="001A2FAB">
      <w:pPr>
        <w:spacing w:line="238" w:lineRule="auto"/>
        <w:ind w:firstLine="708"/>
        <w:jc w:val="both"/>
        <w:rPr>
          <w:sz w:val="20"/>
          <w:szCs w:val="20"/>
        </w:rPr>
      </w:pPr>
      <w:r>
        <w:rPr>
          <w:rFonts w:eastAsia="Times New Roman"/>
          <w:color w:val="00000A"/>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rFonts w:eastAsia="Times New Roman"/>
          <w:i/>
          <w:iCs/>
          <w:color w:val="00000A"/>
          <w:sz w:val="24"/>
          <w:szCs w:val="24"/>
        </w:rPr>
        <w:t>Диалог/полилог в ситуациях официального общения,</w:t>
      </w:r>
      <w:r>
        <w:rPr>
          <w:rFonts w:eastAsia="Times New Roman"/>
          <w:color w:val="00000A"/>
          <w:sz w:val="24"/>
          <w:szCs w:val="24"/>
        </w:rPr>
        <w:t xml:space="preserve"> </w:t>
      </w:r>
      <w:r>
        <w:rPr>
          <w:rFonts w:eastAsia="Times New Roman"/>
          <w:i/>
          <w:iCs/>
          <w:color w:val="00000A"/>
          <w:sz w:val="24"/>
          <w:szCs w:val="24"/>
        </w:rPr>
        <w:t>краткий</w:t>
      </w:r>
      <w:r>
        <w:rPr>
          <w:rFonts w:eastAsia="Times New Roman"/>
          <w:color w:val="00000A"/>
          <w:sz w:val="24"/>
          <w:szCs w:val="24"/>
        </w:rPr>
        <w:t xml:space="preserve"> </w:t>
      </w:r>
      <w:r>
        <w:rPr>
          <w:rFonts w:eastAsia="Times New Roman"/>
          <w:i/>
          <w:iCs/>
          <w:color w:val="00000A"/>
          <w:sz w:val="24"/>
          <w:szCs w:val="24"/>
        </w:rPr>
        <w:t>комментарий точки зрения другого человека. Интервью. Обмен, проверка и подтверждение собранной фактической информации.</w:t>
      </w:r>
    </w:p>
    <w:p w:rsidR="001A2FAB" w:rsidRDefault="001A2FAB" w:rsidP="001A2FAB">
      <w:pPr>
        <w:spacing w:line="14" w:lineRule="exact"/>
        <w:rPr>
          <w:sz w:val="20"/>
          <w:szCs w:val="20"/>
        </w:rPr>
      </w:pPr>
    </w:p>
    <w:p w:rsidR="001A2FAB" w:rsidRDefault="001A2FAB" w:rsidP="001A2FAB">
      <w:pPr>
        <w:ind w:left="700"/>
        <w:rPr>
          <w:sz w:val="20"/>
          <w:szCs w:val="20"/>
        </w:rPr>
      </w:pPr>
      <w:r>
        <w:rPr>
          <w:rFonts w:eastAsia="Times New Roman"/>
          <w:b/>
          <w:bCs/>
          <w:color w:val="00000A"/>
          <w:sz w:val="24"/>
          <w:szCs w:val="24"/>
        </w:rPr>
        <w:t>Монологическая речь</w:t>
      </w:r>
    </w:p>
    <w:p w:rsidR="001A2FAB" w:rsidRDefault="001A2FAB" w:rsidP="001A2FAB">
      <w:pPr>
        <w:spacing w:line="7" w:lineRule="exact"/>
        <w:rPr>
          <w:sz w:val="20"/>
          <w:szCs w:val="20"/>
        </w:rPr>
      </w:pPr>
    </w:p>
    <w:p w:rsidR="001A2FAB" w:rsidRDefault="001A2FAB" w:rsidP="001A2FAB">
      <w:pPr>
        <w:spacing w:line="238" w:lineRule="auto"/>
        <w:ind w:firstLine="708"/>
        <w:jc w:val="both"/>
        <w:rPr>
          <w:sz w:val="20"/>
          <w:szCs w:val="20"/>
        </w:rPr>
      </w:pPr>
      <w:r>
        <w:rPr>
          <w:rFonts w:eastAsia="Times New Roman"/>
          <w:color w:val="00000A"/>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Pr>
          <w:rFonts w:eastAsia="Times New Roman"/>
          <w:color w:val="000000"/>
          <w:sz w:val="24"/>
          <w:szCs w:val="24"/>
        </w:rPr>
        <w:t>рассказ,</w:t>
      </w:r>
      <w:r>
        <w:rPr>
          <w:rFonts w:eastAsia="Times New Roman"/>
          <w:color w:val="00000A"/>
          <w:sz w:val="24"/>
          <w:szCs w:val="24"/>
        </w:rPr>
        <w:t xml:space="preserve"> </w:t>
      </w:r>
      <w:r>
        <w:rPr>
          <w:rFonts w:eastAsia="Times New Roman"/>
          <w:color w:val="000000"/>
          <w:sz w:val="24"/>
          <w:szCs w:val="24"/>
        </w:rPr>
        <w:t>описание,</w:t>
      </w:r>
      <w:r>
        <w:rPr>
          <w:rFonts w:eastAsia="Times New Roman"/>
          <w:color w:val="00000A"/>
          <w:sz w:val="24"/>
          <w:szCs w:val="24"/>
        </w:rPr>
        <w:t xml:space="preserve"> </w:t>
      </w:r>
      <w:r>
        <w:rPr>
          <w:rFonts w:eastAsia="Times New Roman"/>
          <w:color w:val="000000"/>
          <w:sz w:val="24"/>
          <w:szCs w:val="24"/>
        </w:rPr>
        <w:t>характеристика</w:t>
      </w:r>
      <w:r>
        <w:rPr>
          <w:rFonts w:eastAsia="Times New Roman"/>
          <w:color w:val="00000A"/>
          <w:sz w:val="24"/>
          <w:szCs w:val="24"/>
        </w:rPr>
        <w:t>,</w:t>
      </w:r>
      <w:r>
        <w:rPr>
          <w:rFonts w:eastAsia="Times New Roman"/>
          <w:color w:val="000000"/>
          <w:sz w:val="24"/>
          <w:szCs w:val="24"/>
        </w:rPr>
        <w:t xml:space="preserve"> </w:t>
      </w:r>
      <w:r>
        <w:rPr>
          <w:rFonts w:eastAsia="Times New Roman"/>
          <w:color w:val="00000A"/>
          <w:sz w:val="24"/>
          <w:szCs w:val="24"/>
        </w:rPr>
        <w:t>сообщение,</w:t>
      </w:r>
      <w:r>
        <w:rPr>
          <w:rFonts w:eastAsia="Times New Roman"/>
          <w:color w:val="000000"/>
          <w:sz w:val="24"/>
          <w:szCs w:val="24"/>
        </w:rPr>
        <w:t xml:space="preserve"> </w:t>
      </w:r>
      <w:r>
        <w:rPr>
          <w:rFonts w:eastAsia="Times New Roman"/>
          <w:color w:val="00000A"/>
          <w:sz w:val="24"/>
          <w:szCs w:val="24"/>
        </w:rPr>
        <w:t>объявление,</w:t>
      </w:r>
      <w:r>
        <w:rPr>
          <w:rFonts w:eastAsia="Times New Roman"/>
          <w:color w:val="000000"/>
          <w:sz w:val="24"/>
          <w:szCs w:val="24"/>
        </w:rPr>
        <w:t xml:space="preserve"> </w:t>
      </w:r>
      <w:r>
        <w:rPr>
          <w:rFonts w:eastAsia="Times New Roman"/>
          <w:color w:val="00000A"/>
          <w:sz w:val="24"/>
          <w:szCs w:val="24"/>
        </w:rPr>
        <w:t>презентация.</w:t>
      </w:r>
      <w:r>
        <w:rPr>
          <w:rFonts w:eastAsia="Times New Roman"/>
          <w:color w:val="000000"/>
          <w:sz w:val="24"/>
          <w:szCs w:val="24"/>
        </w:rPr>
        <w:t xml:space="preserve"> </w:t>
      </w:r>
      <w:r>
        <w:rPr>
          <w:rFonts w:eastAsia="Times New Roman"/>
          <w:i/>
          <w:iCs/>
          <w:color w:val="00000A"/>
          <w:sz w:val="24"/>
          <w:szCs w:val="24"/>
        </w:rPr>
        <w:t>Умение предоставлять фактическую</w:t>
      </w:r>
      <w:r>
        <w:rPr>
          <w:rFonts w:eastAsia="Times New Roman"/>
          <w:color w:val="000000"/>
          <w:sz w:val="24"/>
          <w:szCs w:val="24"/>
        </w:rPr>
        <w:t xml:space="preserve"> </w:t>
      </w:r>
      <w:r>
        <w:rPr>
          <w:rFonts w:eastAsia="Times New Roman"/>
          <w:i/>
          <w:iCs/>
          <w:color w:val="00000A"/>
          <w:sz w:val="24"/>
          <w:szCs w:val="24"/>
        </w:rPr>
        <w:t>информацию.</w:t>
      </w:r>
    </w:p>
    <w:p w:rsidR="001A2FAB" w:rsidRDefault="001A2FAB" w:rsidP="001A2FAB">
      <w:pPr>
        <w:spacing w:line="287" w:lineRule="exact"/>
        <w:rPr>
          <w:sz w:val="20"/>
          <w:szCs w:val="20"/>
        </w:rPr>
      </w:pPr>
    </w:p>
    <w:p w:rsidR="001A2FAB" w:rsidRDefault="001A2FAB" w:rsidP="001A2FAB">
      <w:pPr>
        <w:ind w:left="700"/>
        <w:rPr>
          <w:sz w:val="20"/>
          <w:szCs w:val="20"/>
        </w:rPr>
      </w:pPr>
      <w:r>
        <w:rPr>
          <w:rFonts w:eastAsia="Times New Roman"/>
          <w:b/>
          <w:bCs/>
          <w:color w:val="00000A"/>
          <w:sz w:val="24"/>
          <w:szCs w:val="24"/>
        </w:rPr>
        <w:t>Аудирование</w:t>
      </w:r>
    </w:p>
    <w:p w:rsidR="001A2FAB" w:rsidRDefault="001A2FAB" w:rsidP="001A2FAB">
      <w:pPr>
        <w:spacing w:line="8" w:lineRule="exact"/>
        <w:rPr>
          <w:sz w:val="20"/>
          <w:szCs w:val="20"/>
        </w:rPr>
      </w:pPr>
    </w:p>
    <w:p w:rsidR="001A2FAB" w:rsidRDefault="001A2FAB" w:rsidP="001A2FAB">
      <w:pPr>
        <w:spacing w:line="238" w:lineRule="auto"/>
        <w:ind w:firstLine="708"/>
        <w:jc w:val="both"/>
        <w:rPr>
          <w:sz w:val="20"/>
          <w:szCs w:val="20"/>
        </w:rPr>
      </w:pPr>
      <w:r>
        <w:rPr>
          <w:rFonts w:eastAsia="Times New Roman"/>
          <w:color w:val="00000A"/>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Fonts w:eastAsia="Times New Roman"/>
          <w:i/>
          <w:iCs/>
          <w:color w:val="00000A"/>
          <w:sz w:val="24"/>
          <w:szCs w:val="24"/>
        </w:rPr>
        <w:t>Полное и точное восприятие</w:t>
      </w:r>
      <w:r>
        <w:rPr>
          <w:rFonts w:eastAsia="Times New Roman"/>
          <w:color w:val="00000A"/>
          <w:sz w:val="24"/>
          <w:szCs w:val="24"/>
        </w:rPr>
        <w:t xml:space="preserve"> </w:t>
      </w:r>
      <w:r>
        <w:rPr>
          <w:rFonts w:eastAsia="Times New Roman"/>
          <w:i/>
          <w:iCs/>
          <w:color w:val="00000A"/>
          <w:sz w:val="24"/>
          <w:szCs w:val="24"/>
        </w:rPr>
        <w:t>информации в распространенных коммуникативных ситуациях. Обобщение прослушанной информации.</w:t>
      </w:r>
    </w:p>
    <w:p w:rsidR="001A2FAB" w:rsidRDefault="001A2FAB" w:rsidP="001A2FAB">
      <w:pPr>
        <w:spacing w:line="11" w:lineRule="exact"/>
        <w:rPr>
          <w:sz w:val="20"/>
          <w:szCs w:val="20"/>
        </w:rPr>
      </w:pPr>
    </w:p>
    <w:p w:rsidR="001A2FAB" w:rsidRDefault="001A2FAB" w:rsidP="001A2FAB">
      <w:pPr>
        <w:ind w:left="700"/>
        <w:rPr>
          <w:sz w:val="20"/>
          <w:szCs w:val="20"/>
        </w:rPr>
      </w:pPr>
      <w:r>
        <w:rPr>
          <w:rFonts w:eastAsia="Times New Roman"/>
          <w:b/>
          <w:bCs/>
          <w:color w:val="00000A"/>
          <w:sz w:val="24"/>
          <w:szCs w:val="24"/>
        </w:rPr>
        <w:t>Чтение</w:t>
      </w:r>
    </w:p>
    <w:p w:rsidR="001A2FAB" w:rsidRDefault="001A2FAB" w:rsidP="001A2FAB">
      <w:pPr>
        <w:spacing w:line="7" w:lineRule="exact"/>
        <w:rPr>
          <w:sz w:val="20"/>
          <w:szCs w:val="20"/>
        </w:rPr>
      </w:pPr>
    </w:p>
    <w:p w:rsidR="00371394" w:rsidRDefault="001A2FAB" w:rsidP="00371394">
      <w:pPr>
        <w:spacing w:line="238" w:lineRule="auto"/>
        <w:ind w:firstLine="708"/>
        <w:jc w:val="both"/>
        <w:rPr>
          <w:sz w:val="20"/>
          <w:szCs w:val="20"/>
        </w:rPr>
      </w:pPr>
      <w:r>
        <w:rPr>
          <w:rFonts w:eastAsia="Times New Roman"/>
          <w:color w:val="00000A"/>
          <w:sz w:val="24"/>
          <w:szCs w:val="24"/>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w:t>
      </w:r>
      <w:r w:rsidR="00371394">
        <w:rPr>
          <w:sz w:val="20"/>
          <w:szCs w:val="20"/>
        </w:rPr>
        <w:t xml:space="preserve"> </w:t>
      </w:r>
      <w:r w:rsidR="00371394">
        <w:rPr>
          <w:rFonts w:eastAsia="Times New Roman"/>
          <w:color w:val="00000A"/>
          <w:sz w:val="24"/>
          <w:szCs w:val="24"/>
        </w:rPr>
        <w:t xml:space="preserve">публикации на информационных Интернет-сайтах. </w:t>
      </w:r>
      <w:r w:rsidR="00371394">
        <w:rPr>
          <w:rFonts w:eastAsia="Times New Roman"/>
          <w:i/>
          <w:iCs/>
          <w:color w:val="00000A"/>
          <w:sz w:val="24"/>
          <w:szCs w:val="24"/>
        </w:rPr>
        <w:t>Умение читать и достаточно хорошо</w:t>
      </w:r>
      <w:r w:rsidR="00371394">
        <w:rPr>
          <w:rFonts w:eastAsia="Times New Roman"/>
          <w:color w:val="00000A"/>
          <w:sz w:val="24"/>
          <w:szCs w:val="24"/>
        </w:rPr>
        <w:t xml:space="preserve"> </w:t>
      </w:r>
      <w:r w:rsidR="00371394">
        <w:rPr>
          <w:rFonts w:eastAsia="Times New Roman"/>
          <w:i/>
          <w:iCs/>
          <w:color w:val="00000A"/>
          <w:sz w:val="24"/>
          <w:szCs w:val="24"/>
        </w:rPr>
        <w:t>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371394" w:rsidRDefault="00371394" w:rsidP="00371394">
      <w:pPr>
        <w:spacing w:line="9" w:lineRule="exact"/>
        <w:rPr>
          <w:sz w:val="20"/>
          <w:szCs w:val="20"/>
        </w:rPr>
      </w:pPr>
    </w:p>
    <w:p w:rsidR="00371394" w:rsidRDefault="00371394" w:rsidP="00371394">
      <w:pPr>
        <w:ind w:left="700"/>
        <w:rPr>
          <w:sz w:val="20"/>
          <w:szCs w:val="20"/>
        </w:rPr>
      </w:pPr>
      <w:r>
        <w:rPr>
          <w:rFonts w:eastAsia="Times New Roman"/>
          <w:b/>
          <w:bCs/>
          <w:color w:val="00000A"/>
          <w:sz w:val="24"/>
          <w:szCs w:val="24"/>
        </w:rPr>
        <w:t>Письмо</w:t>
      </w:r>
    </w:p>
    <w:p w:rsidR="00371394" w:rsidRDefault="00371394" w:rsidP="00371394">
      <w:pPr>
        <w:spacing w:line="7" w:lineRule="exact"/>
        <w:rPr>
          <w:sz w:val="20"/>
          <w:szCs w:val="20"/>
        </w:rPr>
      </w:pPr>
    </w:p>
    <w:p w:rsidR="00371394" w:rsidRDefault="00371394" w:rsidP="00371394">
      <w:pPr>
        <w:spacing w:line="238" w:lineRule="auto"/>
        <w:ind w:firstLine="708"/>
        <w:jc w:val="both"/>
        <w:rPr>
          <w:sz w:val="20"/>
          <w:szCs w:val="20"/>
        </w:rPr>
      </w:pPr>
      <w:r>
        <w:rPr>
          <w:rFonts w:eastAsia="Times New Roman"/>
          <w:color w:val="00000A"/>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rFonts w:eastAsia="Times New Roman"/>
          <w:i/>
          <w:iCs/>
          <w:color w:val="00000A"/>
          <w:sz w:val="24"/>
          <w:szCs w:val="24"/>
        </w:rPr>
        <w:t>Написание отзыва на фильм или книгу.</w:t>
      </w:r>
      <w:r>
        <w:rPr>
          <w:rFonts w:eastAsia="Times New Roman"/>
          <w:color w:val="00000A"/>
          <w:sz w:val="24"/>
          <w:szCs w:val="24"/>
        </w:rPr>
        <w:t xml:space="preserve"> </w:t>
      </w:r>
      <w:r>
        <w:rPr>
          <w:rFonts w:eastAsia="Times New Roman"/>
          <w:i/>
          <w:iCs/>
          <w:color w:val="00000A"/>
          <w:sz w:val="24"/>
          <w:szCs w:val="24"/>
        </w:rPr>
        <w:t>Умение</w:t>
      </w:r>
      <w:r>
        <w:rPr>
          <w:rFonts w:eastAsia="Times New Roman"/>
          <w:color w:val="00000A"/>
          <w:sz w:val="24"/>
          <w:szCs w:val="24"/>
        </w:rPr>
        <w:t xml:space="preserve"> </w:t>
      </w:r>
      <w:r>
        <w:rPr>
          <w:rFonts w:eastAsia="Times New Roman"/>
          <w:i/>
          <w:iCs/>
          <w:color w:val="00000A"/>
          <w:sz w:val="24"/>
          <w:szCs w:val="24"/>
        </w:rPr>
        <w:t>письменно сообщать свое мнение по поводу фактической информации в рамках изученной тематики.</w:t>
      </w:r>
    </w:p>
    <w:p w:rsidR="00371394" w:rsidRDefault="00371394" w:rsidP="00371394">
      <w:pPr>
        <w:spacing w:line="288" w:lineRule="exact"/>
        <w:rPr>
          <w:sz w:val="20"/>
          <w:szCs w:val="20"/>
        </w:rPr>
      </w:pPr>
    </w:p>
    <w:p w:rsidR="001A2FAB" w:rsidRDefault="001A2FAB" w:rsidP="001A2FAB">
      <w:pPr>
        <w:sectPr w:rsidR="001A2FAB">
          <w:pgSz w:w="11900" w:h="16838"/>
          <w:pgMar w:top="1209" w:right="559" w:bottom="455" w:left="1440" w:header="0" w:footer="0" w:gutter="0"/>
          <w:cols w:space="720" w:equalWidth="0">
            <w:col w:w="9900"/>
          </w:cols>
        </w:sectPr>
      </w:pPr>
    </w:p>
    <w:p w:rsidR="001A2FAB" w:rsidRDefault="001A2FAB" w:rsidP="001A2FAB">
      <w:pPr>
        <w:ind w:left="700"/>
        <w:rPr>
          <w:sz w:val="20"/>
          <w:szCs w:val="20"/>
        </w:rPr>
      </w:pPr>
      <w:r>
        <w:rPr>
          <w:rFonts w:eastAsia="Times New Roman"/>
          <w:b/>
          <w:bCs/>
          <w:color w:val="00000A"/>
          <w:sz w:val="24"/>
          <w:szCs w:val="24"/>
        </w:rPr>
        <w:lastRenderedPageBreak/>
        <w:t>Языковые навыки</w:t>
      </w:r>
    </w:p>
    <w:p w:rsidR="001A2FAB" w:rsidRDefault="001A2FAB" w:rsidP="001A2FAB">
      <w:pPr>
        <w:ind w:left="700"/>
        <w:rPr>
          <w:sz w:val="20"/>
          <w:szCs w:val="20"/>
        </w:rPr>
      </w:pPr>
      <w:r>
        <w:rPr>
          <w:rFonts w:eastAsia="Times New Roman"/>
          <w:b/>
          <w:bCs/>
          <w:color w:val="00000A"/>
          <w:sz w:val="24"/>
          <w:szCs w:val="24"/>
        </w:rPr>
        <w:t>Орфография и пунктуация</w:t>
      </w:r>
    </w:p>
    <w:p w:rsidR="001A2FAB" w:rsidRDefault="001A2FAB" w:rsidP="001A2FAB">
      <w:pPr>
        <w:spacing w:line="7" w:lineRule="exact"/>
        <w:rPr>
          <w:sz w:val="20"/>
          <w:szCs w:val="20"/>
        </w:rPr>
      </w:pPr>
    </w:p>
    <w:p w:rsidR="001A2FAB" w:rsidRDefault="001A2FAB" w:rsidP="001A2FAB">
      <w:pPr>
        <w:spacing w:line="234" w:lineRule="auto"/>
        <w:ind w:firstLine="708"/>
        <w:jc w:val="both"/>
        <w:rPr>
          <w:sz w:val="20"/>
          <w:szCs w:val="20"/>
        </w:rPr>
      </w:pPr>
      <w:r>
        <w:rPr>
          <w:rFonts w:eastAsia="Times New Roman"/>
          <w:color w:val="00000A"/>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1A2FAB" w:rsidRDefault="001A2FAB" w:rsidP="001A2FAB">
      <w:pPr>
        <w:spacing w:line="6" w:lineRule="exact"/>
        <w:rPr>
          <w:sz w:val="20"/>
          <w:szCs w:val="20"/>
        </w:rPr>
      </w:pPr>
    </w:p>
    <w:p w:rsidR="001A2FAB" w:rsidRDefault="001A2FAB" w:rsidP="001A2FAB">
      <w:pPr>
        <w:ind w:left="700"/>
        <w:rPr>
          <w:sz w:val="20"/>
          <w:szCs w:val="20"/>
        </w:rPr>
      </w:pPr>
      <w:r>
        <w:rPr>
          <w:rFonts w:eastAsia="Times New Roman"/>
          <w:b/>
          <w:bCs/>
          <w:color w:val="00000A"/>
          <w:sz w:val="24"/>
          <w:szCs w:val="24"/>
        </w:rPr>
        <w:t>Фонетическая сторона речи</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eastAsia="Times New Roman"/>
          <w:i/>
          <w:iCs/>
          <w:color w:val="00000A"/>
          <w:sz w:val="24"/>
          <w:szCs w:val="24"/>
        </w:rPr>
        <w:t>Произношение звуков</w:t>
      </w:r>
      <w:r>
        <w:rPr>
          <w:rFonts w:eastAsia="Times New Roman"/>
          <w:color w:val="00000A"/>
          <w:sz w:val="24"/>
          <w:szCs w:val="24"/>
        </w:rPr>
        <w:t xml:space="preserve"> </w:t>
      </w:r>
      <w:r>
        <w:rPr>
          <w:rFonts w:eastAsia="Times New Roman"/>
          <w:i/>
          <w:iCs/>
          <w:color w:val="00000A"/>
          <w:sz w:val="24"/>
          <w:szCs w:val="24"/>
        </w:rPr>
        <w:t>английского языка без выраженного акцента.</w:t>
      </w:r>
    </w:p>
    <w:p w:rsidR="001A2FAB" w:rsidRDefault="001A2FAB" w:rsidP="001A2FAB">
      <w:pPr>
        <w:spacing w:line="10" w:lineRule="exact"/>
        <w:rPr>
          <w:sz w:val="20"/>
          <w:szCs w:val="20"/>
        </w:rPr>
      </w:pPr>
    </w:p>
    <w:p w:rsidR="001A2FAB" w:rsidRDefault="001A2FAB" w:rsidP="001A2FAB">
      <w:pPr>
        <w:ind w:left="700"/>
        <w:rPr>
          <w:sz w:val="20"/>
          <w:szCs w:val="20"/>
        </w:rPr>
      </w:pPr>
      <w:r>
        <w:rPr>
          <w:rFonts w:eastAsia="Times New Roman"/>
          <w:b/>
          <w:bCs/>
          <w:color w:val="00000A"/>
          <w:sz w:val="24"/>
          <w:szCs w:val="24"/>
        </w:rPr>
        <w:t>Грамматическая сторона речи</w:t>
      </w:r>
    </w:p>
    <w:p w:rsidR="001A2FAB" w:rsidRDefault="001A2FAB" w:rsidP="001A2FAB">
      <w:pPr>
        <w:spacing w:line="7" w:lineRule="exact"/>
        <w:rPr>
          <w:sz w:val="20"/>
          <w:szCs w:val="20"/>
        </w:rPr>
      </w:pPr>
    </w:p>
    <w:p w:rsidR="001A2FAB" w:rsidRDefault="001A2FAB" w:rsidP="001A2FAB">
      <w:pPr>
        <w:spacing w:line="234" w:lineRule="auto"/>
        <w:ind w:firstLine="708"/>
        <w:jc w:val="both"/>
        <w:rPr>
          <w:sz w:val="20"/>
          <w:szCs w:val="20"/>
        </w:rPr>
      </w:pPr>
      <w:r>
        <w:rPr>
          <w:rFonts w:eastAsia="Times New Roman"/>
          <w:color w:val="00000A"/>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w:t>
      </w:r>
    </w:p>
    <w:p w:rsidR="001A2FAB" w:rsidRDefault="001A2FAB" w:rsidP="001A2FAB">
      <w:pPr>
        <w:spacing w:line="14" w:lineRule="exact"/>
        <w:rPr>
          <w:sz w:val="20"/>
          <w:szCs w:val="20"/>
        </w:rPr>
      </w:pPr>
    </w:p>
    <w:p w:rsidR="001A2FAB" w:rsidRDefault="001A2FAB" w:rsidP="001A2FAB">
      <w:pPr>
        <w:spacing w:line="237" w:lineRule="auto"/>
        <w:jc w:val="both"/>
        <w:rPr>
          <w:sz w:val="20"/>
          <w:szCs w:val="20"/>
        </w:rPr>
      </w:pPr>
      <w:r>
        <w:rPr>
          <w:rFonts w:eastAsia="Times New Roman"/>
          <w:color w:val="00000A"/>
          <w:sz w:val="24"/>
          <w:szCs w:val="24"/>
        </w:rPr>
        <w:t xml:space="preserve">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Fonts w:eastAsia="Times New Roman"/>
          <w:i/>
          <w:iCs/>
          <w:color w:val="00000A"/>
          <w:sz w:val="24"/>
          <w:szCs w:val="24"/>
        </w:rPr>
        <w:t>Употреблениевречиэмфатическихконструкций</w:t>
      </w:r>
      <w:r w:rsidRPr="007D18DD">
        <w:rPr>
          <w:rFonts w:eastAsia="Times New Roman"/>
          <w:color w:val="00000A"/>
          <w:sz w:val="24"/>
          <w:szCs w:val="24"/>
          <w:lang w:val="en-US"/>
        </w:rPr>
        <w:t xml:space="preserve"> </w:t>
      </w:r>
      <w:r w:rsidRPr="007D18DD">
        <w:rPr>
          <w:rFonts w:eastAsia="Times New Roman"/>
          <w:i/>
          <w:iCs/>
          <w:color w:val="00000A"/>
          <w:sz w:val="24"/>
          <w:szCs w:val="24"/>
          <w:lang w:val="en-US"/>
        </w:rPr>
        <w:t>(</w:t>
      </w:r>
      <w:r>
        <w:rPr>
          <w:rFonts w:eastAsia="Times New Roman"/>
          <w:i/>
          <w:iCs/>
          <w:color w:val="00000A"/>
          <w:sz w:val="24"/>
          <w:szCs w:val="24"/>
        </w:rPr>
        <w:t>например</w:t>
      </w:r>
      <w:r w:rsidRPr="007D18DD">
        <w:rPr>
          <w:rFonts w:eastAsia="Times New Roman"/>
          <w:i/>
          <w:iCs/>
          <w:color w:val="00000A"/>
          <w:sz w:val="24"/>
          <w:szCs w:val="24"/>
          <w:lang w:val="en-US"/>
        </w:rPr>
        <w:t xml:space="preserve">, „It’s him who took the money‖, ―It’s time you talked to her‖). </w:t>
      </w:r>
      <w:r>
        <w:rPr>
          <w:rFonts w:eastAsia="Times New Roman"/>
          <w:i/>
          <w:iCs/>
          <w:color w:val="00000A"/>
          <w:sz w:val="24"/>
          <w:szCs w:val="24"/>
        </w:rPr>
        <w:t>Употребление в речи предложений с конструкциями … as; notso … as; either … or; neither … nor.</w:t>
      </w:r>
    </w:p>
    <w:p w:rsidR="001A2FAB" w:rsidRDefault="001A2FAB" w:rsidP="001A2FAB">
      <w:pPr>
        <w:spacing w:line="286" w:lineRule="exact"/>
        <w:rPr>
          <w:sz w:val="20"/>
          <w:szCs w:val="20"/>
        </w:rPr>
      </w:pPr>
    </w:p>
    <w:p w:rsidR="001A2FAB" w:rsidRDefault="001A2FAB" w:rsidP="001A2FAB">
      <w:pPr>
        <w:ind w:left="700"/>
        <w:rPr>
          <w:sz w:val="20"/>
          <w:szCs w:val="20"/>
        </w:rPr>
      </w:pPr>
      <w:r>
        <w:rPr>
          <w:rFonts w:eastAsia="Times New Roman"/>
          <w:b/>
          <w:bCs/>
          <w:color w:val="00000A"/>
          <w:sz w:val="24"/>
          <w:szCs w:val="24"/>
        </w:rPr>
        <w:t>Лексическая сторона речи</w:t>
      </w:r>
    </w:p>
    <w:p w:rsidR="001A2FAB" w:rsidRDefault="001A2FAB" w:rsidP="001A2FAB">
      <w:pPr>
        <w:spacing w:line="7" w:lineRule="exact"/>
        <w:rPr>
          <w:sz w:val="20"/>
          <w:szCs w:val="20"/>
        </w:rPr>
      </w:pPr>
    </w:p>
    <w:p w:rsidR="001A2FAB" w:rsidRDefault="001A2FAB" w:rsidP="001A2FAB">
      <w:pPr>
        <w:spacing w:line="239" w:lineRule="auto"/>
        <w:ind w:firstLine="708"/>
        <w:jc w:val="both"/>
        <w:rPr>
          <w:sz w:val="20"/>
          <w:szCs w:val="20"/>
        </w:rPr>
      </w:pPr>
      <w:r>
        <w:rPr>
          <w:rFonts w:eastAsia="Times New Roman"/>
          <w:color w:val="00000A"/>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rFonts w:eastAsia="Times New Roman"/>
          <w:i/>
          <w:iCs/>
          <w:color w:val="00000A"/>
          <w:sz w:val="24"/>
          <w:szCs w:val="24"/>
        </w:rPr>
        <w:t>(lookafter, giveup, beover,</w:t>
      </w:r>
      <w:r>
        <w:rPr>
          <w:rFonts w:eastAsia="Times New Roman"/>
          <w:color w:val="00000A"/>
          <w:sz w:val="24"/>
          <w:szCs w:val="24"/>
        </w:rPr>
        <w:t xml:space="preserve"> </w:t>
      </w:r>
      <w:r>
        <w:rPr>
          <w:rFonts w:eastAsia="Times New Roman"/>
          <w:i/>
          <w:iCs/>
          <w:color w:val="00000A"/>
          <w:sz w:val="24"/>
          <w:szCs w:val="24"/>
        </w:rPr>
        <w:t xml:space="preserve">writedowngeton). </w:t>
      </w:r>
      <w:r>
        <w:rPr>
          <w:rFonts w:eastAsia="Times New Roman"/>
          <w:color w:val="00000A"/>
          <w:sz w:val="24"/>
          <w:szCs w:val="24"/>
        </w:rPr>
        <w:t>Определение части речи по аффиксу.</w:t>
      </w:r>
      <w:r w:rsidR="00371394">
        <w:rPr>
          <w:rFonts w:eastAsia="Times New Roman"/>
          <w:color w:val="00000A"/>
          <w:sz w:val="24"/>
          <w:szCs w:val="24"/>
        </w:rPr>
        <w:t xml:space="preserve"> </w:t>
      </w:r>
      <w:r>
        <w:rPr>
          <w:rFonts w:eastAsia="Times New Roman"/>
          <w:color w:val="00000A"/>
          <w:sz w:val="24"/>
          <w:szCs w:val="24"/>
        </w:rPr>
        <w:t>Распознавание и употребление в речи</w:t>
      </w:r>
      <w:r>
        <w:rPr>
          <w:rFonts w:eastAsia="Times New Roman"/>
          <w:i/>
          <w:iCs/>
          <w:color w:val="00000A"/>
          <w:sz w:val="24"/>
          <w:szCs w:val="24"/>
        </w:rPr>
        <w:t xml:space="preserve"> </w:t>
      </w:r>
      <w:r>
        <w:rPr>
          <w:rFonts w:eastAsia="Times New Roman"/>
          <w:color w:val="00000A"/>
          <w:sz w:val="24"/>
          <w:szCs w:val="24"/>
        </w:rPr>
        <w:t xml:space="preserve">различных средств связи для обеспечения целостности высказывания. </w:t>
      </w:r>
      <w:r>
        <w:rPr>
          <w:rFonts w:eastAsia="Times New Roman"/>
          <w:i/>
          <w:iCs/>
          <w:color w:val="00000A"/>
          <w:sz w:val="24"/>
          <w:szCs w:val="24"/>
        </w:rPr>
        <w:t>Распознавание и</w:t>
      </w:r>
      <w:r>
        <w:rPr>
          <w:rFonts w:eastAsia="Times New Roman"/>
          <w:color w:val="00000A"/>
          <w:sz w:val="24"/>
          <w:szCs w:val="24"/>
        </w:rPr>
        <w:t xml:space="preserve"> </w:t>
      </w:r>
      <w:r>
        <w:rPr>
          <w:rFonts w:eastAsia="Times New Roman"/>
          <w:i/>
          <w:iCs/>
          <w:color w:val="00000A"/>
          <w:sz w:val="24"/>
          <w:szCs w:val="24"/>
        </w:rPr>
        <w:t>использование в речи устойчивых выражений и фраз (collocations – gettoknowsomebody, keepintouchwithsomebody, lookforwardtodoingsomething) в рамках тем, включенных в раздел «Предметное содержание речи».</w:t>
      </w:r>
    </w:p>
    <w:p w:rsidR="001A2FAB" w:rsidRDefault="001A2FAB" w:rsidP="001A2FAB">
      <w:pPr>
        <w:spacing w:line="281" w:lineRule="exact"/>
        <w:rPr>
          <w:sz w:val="20"/>
          <w:szCs w:val="20"/>
        </w:rPr>
      </w:pPr>
    </w:p>
    <w:p w:rsidR="001A2FAB" w:rsidRDefault="001A2FAB" w:rsidP="001A2FAB">
      <w:pPr>
        <w:ind w:firstLine="567"/>
        <w:rPr>
          <w:sz w:val="20"/>
          <w:szCs w:val="20"/>
        </w:rPr>
      </w:pPr>
      <w:r>
        <w:rPr>
          <w:rFonts w:eastAsia="Times New Roman"/>
          <w:b/>
          <w:bCs/>
          <w:color w:val="00000A"/>
          <w:sz w:val="24"/>
          <w:szCs w:val="24"/>
        </w:rPr>
        <w:t>Предметное содержание речи</w:t>
      </w:r>
    </w:p>
    <w:p w:rsidR="001A2FAB" w:rsidRDefault="001A2FAB" w:rsidP="001A2FAB">
      <w:pPr>
        <w:ind w:firstLine="567"/>
        <w:rPr>
          <w:sz w:val="20"/>
          <w:szCs w:val="20"/>
        </w:rPr>
      </w:pPr>
      <w:r>
        <w:rPr>
          <w:rFonts w:eastAsia="Times New Roman"/>
          <w:b/>
          <w:bCs/>
          <w:color w:val="00000A"/>
          <w:sz w:val="24"/>
          <w:szCs w:val="24"/>
        </w:rPr>
        <w:t>Повседневная жизнь</w:t>
      </w:r>
    </w:p>
    <w:p w:rsidR="001A2FAB" w:rsidRDefault="001A2FAB" w:rsidP="001A2FAB">
      <w:pPr>
        <w:spacing w:line="236" w:lineRule="auto"/>
        <w:ind w:firstLine="567"/>
        <w:rPr>
          <w:sz w:val="20"/>
          <w:szCs w:val="20"/>
        </w:rPr>
      </w:pPr>
      <w:r>
        <w:rPr>
          <w:rFonts w:eastAsia="Times New Roman"/>
          <w:color w:val="00000A"/>
          <w:sz w:val="24"/>
          <w:szCs w:val="24"/>
        </w:rPr>
        <w:t>Домашние обязанности. Покупки. Общение в семье и в школе. Семейные традиции.</w:t>
      </w:r>
    </w:p>
    <w:p w:rsidR="001A2FAB" w:rsidRDefault="001A2FAB" w:rsidP="001A2FAB">
      <w:pPr>
        <w:ind w:firstLine="567"/>
        <w:rPr>
          <w:sz w:val="20"/>
          <w:szCs w:val="20"/>
        </w:rPr>
      </w:pPr>
      <w:r>
        <w:rPr>
          <w:rFonts w:eastAsia="Times New Roman"/>
          <w:color w:val="00000A"/>
          <w:sz w:val="24"/>
          <w:szCs w:val="24"/>
        </w:rPr>
        <w:t>Общение с друзьями и знакомыми. Переписка с друзьями.</w:t>
      </w:r>
    </w:p>
    <w:p w:rsidR="001A2FAB" w:rsidRDefault="001A2FAB" w:rsidP="001A2FAB">
      <w:pPr>
        <w:spacing w:line="5" w:lineRule="exact"/>
        <w:ind w:firstLine="567"/>
        <w:rPr>
          <w:sz w:val="20"/>
          <w:szCs w:val="20"/>
        </w:rPr>
      </w:pPr>
    </w:p>
    <w:p w:rsidR="001A2FAB" w:rsidRDefault="001A2FAB" w:rsidP="001A2FAB">
      <w:pPr>
        <w:ind w:firstLine="567"/>
        <w:rPr>
          <w:sz w:val="20"/>
          <w:szCs w:val="20"/>
        </w:rPr>
      </w:pPr>
      <w:r>
        <w:rPr>
          <w:rFonts w:eastAsia="Times New Roman"/>
          <w:b/>
          <w:bCs/>
          <w:color w:val="00000A"/>
          <w:sz w:val="24"/>
          <w:szCs w:val="24"/>
        </w:rPr>
        <w:t>Здоровье</w:t>
      </w:r>
    </w:p>
    <w:p w:rsidR="001A2FAB" w:rsidRDefault="001A2FAB" w:rsidP="001A2FAB">
      <w:pPr>
        <w:spacing w:line="235" w:lineRule="auto"/>
        <w:ind w:firstLine="567"/>
        <w:rPr>
          <w:sz w:val="20"/>
          <w:szCs w:val="20"/>
        </w:rPr>
      </w:pPr>
      <w:r>
        <w:rPr>
          <w:rFonts w:eastAsia="Times New Roman"/>
          <w:color w:val="00000A"/>
          <w:sz w:val="24"/>
          <w:szCs w:val="24"/>
        </w:rPr>
        <w:t>Посещение врача. Здоровый образ жизни.</w:t>
      </w:r>
    </w:p>
    <w:p w:rsidR="001A2FAB" w:rsidRDefault="001A2FAB" w:rsidP="001A2FAB">
      <w:pPr>
        <w:spacing w:line="6" w:lineRule="exact"/>
        <w:ind w:firstLine="567"/>
        <w:rPr>
          <w:sz w:val="20"/>
          <w:szCs w:val="20"/>
        </w:rPr>
      </w:pPr>
    </w:p>
    <w:p w:rsidR="001A2FAB" w:rsidRDefault="001A2FAB" w:rsidP="001A2FAB">
      <w:pPr>
        <w:ind w:firstLine="567"/>
        <w:rPr>
          <w:sz w:val="20"/>
          <w:szCs w:val="20"/>
        </w:rPr>
      </w:pPr>
      <w:r>
        <w:rPr>
          <w:rFonts w:eastAsia="Times New Roman"/>
          <w:b/>
          <w:bCs/>
          <w:color w:val="00000A"/>
          <w:sz w:val="24"/>
          <w:szCs w:val="24"/>
        </w:rPr>
        <w:t>Спорт</w:t>
      </w:r>
    </w:p>
    <w:p w:rsidR="001A2FAB" w:rsidRDefault="001A2FAB" w:rsidP="001A2FAB">
      <w:pPr>
        <w:spacing w:line="235" w:lineRule="auto"/>
        <w:ind w:firstLine="567"/>
        <w:rPr>
          <w:sz w:val="20"/>
          <w:szCs w:val="20"/>
        </w:rPr>
      </w:pPr>
      <w:r>
        <w:rPr>
          <w:rFonts w:eastAsia="Times New Roman"/>
          <w:color w:val="00000A"/>
          <w:sz w:val="24"/>
          <w:szCs w:val="24"/>
        </w:rPr>
        <w:t>Активный отдых. Экстремальные виды спорта.</w:t>
      </w:r>
    </w:p>
    <w:p w:rsidR="001A2FAB" w:rsidRDefault="001A2FAB" w:rsidP="001A2FAB">
      <w:pPr>
        <w:ind w:firstLine="567"/>
        <w:rPr>
          <w:sz w:val="20"/>
          <w:szCs w:val="20"/>
        </w:rPr>
      </w:pPr>
      <w:r>
        <w:rPr>
          <w:rFonts w:eastAsia="Times New Roman"/>
          <w:b/>
          <w:bCs/>
          <w:color w:val="00000A"/>
          <w:sz w:val="24"/>
          <w:szCs w:val="24"/>
        </w:rPr>
        <w:t>Городская и сельская жизнь</w:t>
      </w:r>
    </w:p>
    <w:p w:rsidR="001A2FAB" w:rsidRDefault="001A2FAB" w:rsidP="001A2FAB">
      <w:pPr>
        <w:tabs>
          <w:tab w:val="left" w:pos="2180"/>
          <w:tab w:val="left" w:pos="3400"/>
          <w:tab w:val="left" w:pos="3680"/>
          <w:tab w:val="left" w:pos="4740"/>
          <w:tab w:val="left" w:pos="5540"/>
          <w:tab w:val="left" w:pos="5800"/>
          <w:tab w:val="left" w:pos="6680"/>
          <w:tab w:val="left" w:pos="6960"/>
          <w:tab w:val="left" w:pos="7900"/>
          <w:tab w:val="left" w:pos="9220"/>
        </w:tabs>
        <w:spacing w:line="234" w:lineRule="auto"/>
        <w:ind w:firstLine="567"/>
        <w:rPr>
          <w:sz w:val="20"/>
          <w:szCs w:val="20"/>
        </w:rPr>
      </w:pPr>
      <w:r>
        <w:rPr>
          <w:rFonts w:eastAsia="Times New Roman"/>
          <w:color w:val="00000A"/>
          <w:sz w:val="24"/>
          <w:szCs w:val="24"/>
        </w:rPr>
        <w:t>Особенности</w:t>
      </w:r>
      <w:r>
        <w:rPr>
          <w:rFonts w:eastAsia="Times New Roman"/>
          <w:color w:val="00000A"/>
          <w:sz w:val="24"/>
          <w:szCs w:val="24"/>
        </w:rPr>
        <w:tab/>
        <w:t>городской</w:t>
      </w:r>
      <w:r>
        <w:rPr>
          <w:rFonts w:eastAsia="Times New Roman"/>
          <w:color w:val="00000A"/>
          <w:sz w:val="24"/>
          <w:szCs w:val="24"/>
        </w:rPr>
        <w:tab/>
        <w:t>и</w:t>
      </w:r>
      <w:r>
        <w:rPr>
          <w:rFonts w:eastAsia="Times New Roman"/>
          <w:color w:val="00000A"/>
          <w:sz w:val="24"/>
          <w:szCs w:val="24"/>
        </w:rPr>
        <w:tab/>
        <w:t>сельской</w:t>
      </w:r>
      <w:r>
        <w:rPr>
          <w:rFonts w:eastAsia="Times New Roman"/>
          <w:color w:val="00000A"/>
          <w:sz w:val="24"/>
          <w:szCs w:val="24"/>
        </w:rPr>
        <w:tab/>
        <w:t>жизни</w:t>
      </w:r>
      <w:r>
        <w:rPr>
          <w:rFonts w:eastAsia="Times New Roman"/>
          <w:color w:val="00000A"/>
          <w:sz w:val="24"/>
          <w:szCs w:val="24"/>
        </w:rPr>
        <w:tab/>
        <w:t>в</w:t>
      </w:r>
      <w:r>
        <w:rPr>
          <w:rFonts w:eastAsia="Times New Roman"/>
          <w:color w:val="00000A"/>
          <w:sz w:val="24"/>
          <w:szCs w:val="24"/>
        </w:rPr>
        <w:tab/>
        <w:t>России</w:t>
      </w:r>
      <w:r>
        <w:rPr>
          <w:rFonts w:eastAsia="Times New Roman"/>
          <w:color w:val="00000A"/>
          <w:sz w:val="24"/>
          <w:szCs w:val="24"/>
        </w:rPr>
        <w:tab/>
        <w:t>и</w:t>
      </w:r>
      <w:r>
        <w:rPr>
          <w:rFonts w:eastAsia="Times New Roman"/>
          <w:color w:val="00000A"/>
          <w:sz w:val="24"/>
          <w:szCs w:val="24"/>
        </w:rPr>
        <w:tab/>
        <w:t>странах</w:t>
      </w:r>
      <w:r>
        <w:rPr>
          <w:rFonts w:eastAsia="Times New Roman"/>
          <w:color w:val="00000A"/>
          <w:sz w:val="24"/>
          <w:szCs w:val="24"/>
        </w:rPr>
        <w:tab/>
        <w:t>изучаемого</w:t>
      </w:r>
      <w:r>
        <w:rPr>
          <w:rFonts w:eastAsia="Times New Roman"/>
          <w:color w:val="00000A"/>
          <w:sz w:val="24"/>
          <w:szCs w:val="24"/>
        </w:rPr>
        <w:tab/>
        <w:t>языка.</w:t>
      </w:r>
    </w:p>
    <w:p w:rsidR="001A2FAB" w:rsidRDefault="001A2FAB" w:rsidP="001A2FAB">
      <w:pPr>
        <w:ind w:firstLine="567"/>
        <w:rPr>
          <w:sz w:val="20"/>
          <w:szCs w:val="20"/>
        </w:rPr>
      </w:pPr>
      <w:r>
        <w:rPr>
          <w:rFonts w:eastAsia="Times New Roman"/>
          <w:color w:val="00000A"/>
          <w:sz w:val="24"/>
          <w:szCs w:val="24"/>
        </w:rPr>
        <w:t>Городская инфраструктура. Сельское хозяйство.</w:t>
      </w:r>
    </w:p>
    <w:p w:rsidR="001A2FAB" w:rsidRDefault="001A2FAB" w:rsidP="001A2FAB">
      <w:pPr>
        <w:spacing w:line="5" w:lineRule="exact"/>
        <w:ind w:firstLine="567"/>
        <w:rPr>
          <w:sz w:val="20"/>
          <w:szCs w:val="20"/>
        </w:rPr>
      </w:pPr>
    </w:p>
    <w:p w:rsidR="001A2FAB" w:rsidRDefault="001A2FAB" w:rsidP="001A2FAB">
      <w:pPr>
        <w:ind w:firstLine="567"/>
        <w:rPr>
          <w:sz w:val="20"/>
          <w:szCs w:val="20"/>
        </w:rPr>
      </w:pPr>
      <w:r>
        <w:rPr>
          <w:rFonts w:eastAsia="Times New Roman"/>
          <w:b/>
          <w:bCs/>
          <w:color w:val="00000A"/>
          <w:sz w:val="24"/>
          <w:szCs w:val="24"/>
        </w:rPr>
        <w:t>Научно-технический прогресс</w:t>
      </w:r>
    </w:p>
    <w:p w:rsidR="001A2FAB" w:rsidRDefault="001A2FAB" w:rsidP="001A2FAB">
      <w:pPr>
        <w:spacing w:line="235" w:lineRule="auto"/>
        <w:ind w:firstLine="567"/>
        <w:rPr>
          <w:sz w:val="20"/>
          <w:szCs w:val="20"/>
        </w:rPr>
      </w:pPr>
      <w:r>
        <w:rPr>
          <w:rFonts w:eastAsia="Times New Roman"/>
          <w:color w:val="00000A"/>
          <w:sz w:val="24"/>
          <w:szCs w:val="24"/>
        </w:rPr>
        <w:t>Прогресс в науке. Космос. Новые информационные технологии.</w:t>
      </w:r>
    </w:p>
    <w:p w:rsidR="001A2FAB" w:rsidRDefault="001A2FAB" w:rsidP="001A2FAB">
      <w:pPr>
        <w:spacing w:line="6" w:lineRule="exact"/>
        <w:ind w:firstLine="567"/>
        <w:rPr>
          <w:sz w:val="20"/>
          <w:szCs w:val="20"/>
        </w:rPr>
      </w:pPr>
    </w:p>
    <w:p w:rsidR="001A2FAB" w:rsidRDefault="001A2FAB" w:rsidP="001A2FAB">
      <w:pPr>
        <w:ind w:firstLine="567"/>
        <w:rPr>
          <w:sz w:val="20"/>
          <w:szCs w:val="20"/>
        </w:rPr>
      </w:pPr>
      <w:r>
        <w:rPr>
          <w:rFonts w:eastAsia="Times New Roman"/>
          <w:b/>
          <w:bCs/>
          <w:color w:val="00000A"/>
          <w:sz w:val="24"/>
          <w:szCs w:val="24"/>
        </w:rPr>
        <w:t>Природа и экология</w:t>
      </w:r>
    </w:p>
    <w:p w:rsidR="001A2FAB" w:rsidRDefault="001A2FAB" w:rsidP="001A2FAB">
      <w:pPr>
        <w:spacing w:line="7" w:lineRule="exact"/>
        <w:ind w:firstLine="567"/>
        <w:rPr>
          <w:sz w:val="20"/>
          <w:szCs w:val="20"/>
        </w:rPr>
      </w:pPr>
    </w:p>
    <w:p w:rsidR="001A2FAB" w:rsidRDefault="001A2FAB" w:rsidP="001A2FAB">
      <w:pPr>
        <w:spacing w:line="234" w:lineRule="auto"/>
        <w:ind w:firstLine="567"/>
        <w:jc w:val="both"/>
        <w:rPr>
          <w:sz w:val="20"/>
          <w:szCs w:val="20"/>
        </w:rPr>
      </w:pPr>
      <w:r>
        <w:rPr>
          <w:rFonts w:eastAsia="Times New Roman"/>
          <w:color w:val="00000A"/>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1A2FAB" w:rsidRDefault="001A2FAB" w:rsidP="001A2FAB">
      <w:pPr>
        <w:spacing w:line="6" w:lineRule="exact"/>
        <w:ind w:firstLine="567"/>
        <w:rPr>
          <w:sz w:val="20"/>
          <w:szCs w:val="20"/>
        </w:rPr>
      </w:pPr>
    </w:p>
    <w:p w:rsidR="001A2FAB" w:rsidRDefault="001A2FAB" w:rsidP="001A2FAB">
      <w:pPr>
        <w:ind w:firstLine="567"/>
        <w:rPr>
          <w:sz w:val="20"/>
          <w:szCs w:val="20"/>
        </w:rPr>
      </w:pPr>
      <w:r>
        <w:rPr>
          <w:rFonts w:eastAsia="Times New Roman"/>
          <w:b/>
          <w:bCs/>
          <w:color w:val="00000A"/>
          <w:sz w:val="24"/>
          <w:szCs w:val="24"/>
        </w:rPr>
        <w:t>Современная молодежь</w:t>
      </w:r>
    </w:p>
    <w:p w:rsidR="001A2FAB" w:rsidRDefault="001A2FAB" w:rsidP="001A2FAB">
      <w:pPr>
        <w:spacing w:line="235" w:lineRule="auto"/>
        <w:ind w:firstLine="567"/>
        <w:rPr>
          <w:sz w:val="20"/>
          <w:szCs w:val="20"/>
        </w:rPr>
      </w:pPr>
      <w:r>
        <w:rPr>
          <w:rFonts w:eastAsia="Times New Roman"/>
          <w:color w:val="00000A"/>
          <w:sz w:val="24"/>
          <w:szCs w:val="24"/>
        </w:rPr>
        <w:t>Увлечения и интересы. Связь с предыдущими поколениями. Образовательные поездки.</w:t>
      </w:r>
    </w:p>
    <w:p w:rsidR="001A2FAB" w:rsidRDefault="001A2FAB" w:rsidP="001A2FAB">
      <w:pPr>
        <w:spacing w:line="6" w:lineRule="exact"/>
        <w:ind w:firstLine="567"/>
        <w:rPr>
          <w:sz w:val="20"/>
          <w:szCs w:val="20"/>
        </w:rPr>
      </w:pPr>
    </w:p>
    <w:p w:rsidR="001A2FAB" w:rsidRDefault="001A2FAB" w:rsidP="001A2FAB">
      <w:pPr>
        <w:ind w:firstLine="567"/>
        <w:rPr>
          <w:sz w:val="20"/>
          <w:szCs w:val="20"/>
        </w:rPr>
      </w:pPr>
      <w:r>
        <w:rPr>
          <w:rFonts w:eastAsia="Times New Roman"/>
          <w:b/>
          <w:bCs/>
          <w:color w:val="00000A"/>
          <w:sz w:val="24"/>
          <w:szCs w:val="24"/>
        </w:rPr>
        <w:t>Профессии</w:t>
      </w:r>
    </w:p>
    <w:p w:rsidR="001A2FAB" w:rsidRDefault="001A2FAB" w:rsidP="001A2FAB">
      <w:pPr>
        <w:spacing w:line="7" w:lineRule="exact"/>
        <w:ind w:firstLine="567"/>
        <w:rPr>
          <w:sz w:val="20"/>
          <w:szCs w:val="20"/>
        </w:rPr>
      </w:pPr>
    </w:p>
    <w:p w:rsidR="001A2FAB" w:rsidRDefault="001A2FAB" w:rsidP="001A2FAB">
      <w:pPr>
        <w:spacing w:line="234" w:lineRule="auto"/>
        <w:ind w:firstLine="567"/>
        <w:jc w:val="both"/>
        <w:rPr>
          <w:sz w:val="20"/>
          <w:szCs w:val="20"/>
        </w:rPr>
      </w:pPr>
      <w:r>
        <w:rPr>
          <w:rFonts w:eastAsia="Times New Roman"/>
          <w:color w:val="00000A"/>
          <w:sz w:val="24"/>
          <w:szCs w:val="24"/>
        </w:rPr>
        <w:t>Современные профессии. Планы на будущее, проблемы выбора профессии. Образование и профессии.</w:t>
      </w:r>
    </w:p>
    <w:p w:rsidR="001A2FAB" w:rsidRDefault="001A2FAB" w:rsidP="001A2FAB">
      <w:pPr>
        <w:spacing w:line="7" w:lineRule="exact"/>
        <w:ind w:firstLine="567"/>
        <w:rPr>
          <w:sz w:val="20"/>
          <w:szCs w:val="20"/>
        </w:rPr>
      </w:pPr>
    </w:p>
    <w:p w:rsidR="001A2FAB" w:rsidRDefault="001A2FAB" w:rsidP="001A2FAB">
      <w:pPr>
        <w:ind w:firstLine="567"/>
        <w:rPr>
          <w:sz w:val="20"/>
          <w:szCs w:val="20"/>
        </w:rPr>
      </w:pPr>
      <w:r>
        <w:rPr>
          <w:rFonts w:eastAsia="Times New Roman"/>
          <w:b/>
          <w:bCs/>
          <w:color w:val="00000A"/>
          <w:sz w:val="24"/>
          <w:szCs w:val="24"/>
        </w:rPr>
        <w:t>Страны изучаемого языка</w:t>
      </w:r>
    </w:p>
    <w:p w:rsidR="001A2FAB" w:rsidRDefault="001A2FAB" w:rsidP="001A2FAB">
      <w:pPr>
        <w:spacing w:line="7" w:lineRule="exact"/>
        <w:ind w:firstLine="567"/>
        <w:rPr>
          <w:sz w:val="20"/>
          <w:szCs w:val="20"/>
        </w:rPr>
      </w:pPr>
    </w:p>
    <w:p w:rsidR="001A2FAB" w:rsidRDefault="001A2FAB" w:rsidP="001A2FAB">
      <w:pPr>
        <w:spacing w:line="236" w:lineRule="auto"/>
        <w:ind w:firstLine="567"/>
        <w:jc w:val="both"/>
        <w:rPr>
          <w:sz w:val="20"/>
          <w:szCs w:val="20"/>
        </w:rPr>
      </w:pPr>
      <w:r>
        <w:rPr>
          <w:rFonts w:eastAsia="Times New Roman"/>
          <w:color w:val="00000A"/>
          <w:sz w:val="24"/>
          <w:szCs w:val="24"/>
        </w:rPr>
        <w:lastRenderedPageBreak/>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1A2FAB" w:rsidRDefault="001A2FAB" w:rsidP="001A2FAB">
      <w:pPr>
        <w:spacing w:line="6" w:lineRule="exact"/>
        <w:ind w:firstLine="567"/>
        <w:rPr>
          <w:sz w:val="20"/>
          <w:szCs w:val="20"/>
        </w:rPr>
      </w:pPr>
    </w:p>
    <w:p w:rsidR="001A2FAB" w:rsidRDefault="001A2FAB" w:rsidP="001A2FAB">
      <w:pPr>
        <w:ind w:firstLine="567"/>
        <w:rPr>
          <w:sz w:val="20"/>
          <w:szCs w:val="20"/>
        </w:rPr>
      </w:pPr>
      <w:r>
        <w:rPr>
          <w:rFonts w:eastAsia="Times New Roman"/>
          <w:b/>
          <w:bCs/>
          <w:color w:val="00000A"/>
          <w:sz w:val="24"/>
          <w:szCs w:val="24"/>
        </w:rPr>
        <w:t>Иностранные языки</w:t>
      </w:r>
    </w:p>
    <w:p w:rsidR="001A2FAB" w:rsidRDefault="001A2FAB" w:rsidP="001A2FAB">
      <w:pPr>
        <w:spacing w:line="7" w:lineRule="exact"/>
        <w:ind w:firstLine="567"/>
        <w:rPr>
          <w:sz w:val="20"/>
          <w:szCs w:val="20"/>
        </w:rPr>
      </w:pPr>
    </w:p>
    <w:p w:rsidR="001A2FAB" w:rsidRDefault="001A2FAB" w:rsidP="001A2FAB">
      <w:pPr>
        <w:spacing w:line="236" w:lineRule="auto"/>
        <w:ind w:firstLine="567"/>
        <w:jc w:val="both"/>
        <w:rPr>
          <w:sz w:val="20"/>
          <w:szCs w:val="20"/>
        </w:rPr>
      </w:pPr>
      <w:r>
        <w:rPr>
          <w:rFonts w:eastAsia="Times New Roman"/>
          <w:color w:val="00000A"/>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1A2FAB" w:rsidRDefault="001A2FAB" w:rsidP="001A2FAB">
      <w:pPr>
        <w:spacing w:line="200" w:lineRule="exact"/>
        <w:ind w:firstLine="567"/>
        <w:rPr>
          <w:sz w:val="20"/>
          <w:szCs w:val="20"/>
        </w:rPr>
      </w:pPr>
    </w:p>
    <w:p w:rsidR="001A2FAB" w:rsidRDefault="001A2FAB" w:rsidP="001A2FAB">
      <w:pPr>
        <w:spacing w:line="358" w:lineRule="exact"/>
        <w:rPr>
          <w:sz w:val="20"/>
          <w:szCs w:val="20"/>
        </w:rPr>
      </w:pPr>
    </w:p>
    <w:p w:rsidR="001A2FAB" w:rsidRPr="001A2FAB" w:rsidRDefault="001A2FAB" w:rsidP="001A2FAB">
      <w:pPr>
        <w:ind w:left="700"/>
        <w:jc w:val="center"/>
        <w:rPr>
          <w:sz w:val="28"/>
          <w:szCs w:val="28"/>
        </w:rPr>
      </w:pPr>
      <w:r w:rsidRPr="001A2FAB">
        <w:rPr>
          <w:rFonts w:eastAsia="Times New Roman"/>
          <w:b/>
          <w:bCs/>
          <w:color w:val="00000A"/>
          <w:sz w:val="28"/>
          <w:szCs w:val="28"/>
        </w:rPr>
        <w:t>История</w:t>
      </w:r>
    </w:p>
    <w:p w:rsidR="001A2FAB" w:rsidRDefault="001A2FAB" w:rsidP="001A2FAB">
      <w:pPr>
        <w:spacing w:line="284" w:lineRule="exact"/>
        <w:rPr>
          <w:sz w:val="20"/>
          <w:szCs w:val="20"/>
        </w:rPr>
      </w:pPr>
    </w:p>
    <w:p w:rsidR="001A2FAB" w:rsidRDefault="001A2FAB" w:rsidP="001A2FAB">
      <w:pPr>
        <w:spacing w:line="236" w:lineRule="auto"/>
        <w:ind w:firstLine="567"/>
        <w:jc w:val="both"/>
        <w:rPr>
          <w:sz w:val="20"/>
          <w:szCs w:val="20"/>
        </w:rPr>
      </w:pPr>
      <w:r>
        <w:rPr>
          <w:rFonts w:eastAsia="Times New Roman"/>
          <w:color w:val="00000A"/>
          <w:sz w:val="24"/>
          <w:szCs w:val="24"/>
        </w:rPr>
        <w:t>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1A2FAB" w:rsidRDefault="001A2FAB" w:rsidP="001A2FAB">
      <w:pPr>
        <w:spacing w:line="282" w:lineRule="exact"/>
        <w:rPr>
          <w:sz w:val="20"/>
          <w:szCs w:val="20"/>
        </w:rPr>
      </w:pPr>
    </w:p>
    <w:p w:rsidR="001A2FAB" w:rsidRDefault="001A2FAB" w:rsidP="001A2FAB">
      <w:pPr>
        <w:ind w:left="700"/>
        <w:rPr>
          <w:sz w:val="20"/>
          <w:szCs w:val="20"/>
        </w:rPr>
      </w:pPr>
      <w:r>
        <w:rPr>
          <w:rFonts w:eastAsia="Times New Roman"/>
          <w:b/>
          <w:bCs/>
          <w:color w:val="00000A"/>
          <w:sz w:val="24"/>
          <w:szCs w:val="24"/>
        </w:rPr>
        <w:t>Место учебного предмета «История»</w:t>
      </w:r>
    </w:p>
    <w:p w:rsidR="001A2FAB" w:rsidRDefault="001A2FAB" w:rsidP="001A2FAB">
      <w:pPr>
        <w:spacing w:line="234" w:lineRule="auto"/>
        <w:ind w:firstLine="708"/>
        <w:jc w:val="both"/>
        <w:rPr>
          <w:sz w:val="20"/>
          <w:szCs w:val="20"/>
        </w:rPr>
      </w:pPr>
      <w:r>
        <w:rPr>
          <w:rFonts w:eastAsia="Times New Roman"/>
          <w:color w:val="00000A"/>
          <w:sz w:val="24"/>
          <w:szCs w:val="24"/>
        </w:rPr>
        <w:t>Предмет «История» изучается на уровне среднего общего образования в качестве учебного предмета в 10–11-х классах.</w:t>
      </w:r>
    </w:p>
    <w:p w:rsidR="001A2FAB" w:rsidRDefault="001A2FAB" w:rsidP="001A2FAB">
      <w:pPr>
        <w:spacing w:line="14" w:lineRule="exact"/>
        <w:rPr>
          <w:sz w:val="20"/>
          <w:szCs w:val="20"/>
        </w:rPr>
      </w:pPr>
    </w:p>
    <w:p w:rsidR="001A2FAB" w:rsidRDefault="001A2FAB" w:rsidP="001A2FAB">
      <w:pPr>
        <w:spacing w:line="236" w:lineRule="auto"/>
        <w:ind w:firstLine="708"/>
        <w:jc w:val="both"/>
        <w:rPr>
          <w:sz w:val="20"/>
          <w:szCs w:val="20"/>
        </w:rPr>
      </w:pPr>
      <w:r>
        <w:rPr>
          <w:rFonts w:eastAsia="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1A2FAB" w:rsidRDefault="001A2FAB" w:rsidP="001A2FAB">
      <w:pPr>
        <w:spacing w:line="14"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1A2FAB" w:rsidRDefault="001A2FAB" w:rsidP="001A2FAB">
      <w:pPr>
        <w:spacing w:line="283" w:lineRule="exact"/>
        <w:rPr>
          <w:sz w:val="20"/>
          <w:szCs w:val="20"/>
        </w:rPr>
      </w:pPr>
    </w:p>
    <w:p w:rsidR="001A2FAB" w:rsidRDefault="001A2FAB" w:rsidP="001A2FAB">
      <w:pPr>
        <w:ind w:left="700"/>
        <w:rPr>
          <w:sz w:val="20"/>
          <w:szCs w:val="20"/>
        </w:rPr>
      </w:pPr>
      <w:r>
        <w:rPr>
          <w:rFonts w:eastAsia="Times New Roman"/>
          <w:b/>
          <w:bCs/>
          <w:color w:val="00000A"/>
          <w:sz w:val="24"/>
          <w:szCs w:val="24"/>
        </w:rPr>
        <w:t>Общая характеристика программы по истории</w:t>
      </w:r>
    </w:p>
    <w:p w:rsidR="001A2FAB" w:rsidRDefault="001A2FAB" w:rsidP="001A2FAB">
      <w:pPr>
        <w:spacing w:line="7" w:lineRule="exact"/>
        <w:rPr>
          <w:sz w:val="20"/>
          <w:szCs w:val="20"/>
        </w:rPr>
      </w:pPr>
    </w:p>
    <w:p w:rsidR="001A2FAB" w:rsidRDefault="001A2FAB" w:rsidP="001416A1">
      <w:pPr>
        <w:numPr>
          <w:ilvl w:val="0"/>
          <w:numId w:val="56"/>
        </w:numPr>
        <w:tabs>
          <w:tab w:val="left" w:pos="977"/>
        </w:tabs>
        <w:spacing w:line="238" w:lineRule="auto"/>
        <w:ind w:firstLine="708"/>
        <w:jc w:val="both"/>
        <w:rPr>
          <w:rFonts w:eastAsia="Times New Roman"/>
          <w:color w:val="00000A"/>
          <w:sz w:val="24"/>
          <w:szCs w:val="24"/>
        </w:rPr>
      </w:pPr>
      <w:r>
        <w:rPr>
          <w:rFonts w:eastAsia="Times New Roman"/>
          <w:color w:val="00000A"/>
          <w:sz w:val="24"/>
          <w:szCs w:val="24"/>
        </w:rPr>
        <w:t xml:space="preserve">соответствии с требованиями Федерального закона «Об образовании в Российской Федерации», ФГОС СОО, </w:t>
      </w:r>
      <w:r>
        <w:rPr>
          <w:rFonts w:eastAsia="Times New Roman"/>
          <w:b/>
          <w:bCs/>
          <w:color w:val="00000A"/>
          <w:sz w:val="24"/>
          <w:szCs w:val="24"/>
        </w:rPr>
        <w:t>главной целью</w:t>
      </w:r>
      <w:r>
        <w:rPr>
          <w:rFonts w:eastAsia="Times New Roman"/>
          <w:color w:val="00000A"/>
          <w:sz w:val="24"/>
          <w:szCs w:val="24"/>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1A2FAB" w:rsidRDefault="001A2FAB" w:rsidP="001A2FAB">
      <w:pPr>
        <w:spacing w:line="16" w:lineRule="exact"/>
        <w:jc w:val="both"/>
        <w:rPr>
          <w:rFonts w:eastAsia="Times New Roman"/>
          <w:color w:val="00000A"/>
          <w:sz w:val="24"/>
          <w:szCs w:val="24"/>
        </w:rPr>
      </w:pPr>
    </w:p>
    <w:p w:rsidR="001A2FAB" w:rsidRDefault="001A2FAB" w:rsidP="001A2FAB">
      <w:pPr>
        <w:spacing w:line="234" w:lineRule="auto"/>
        <w:ind w:firstLine="708"/>
        <w:jc w:val="both"/>
        <w:rPr>
          <w:rFonts w:eastAsia="Times New Roman"/>
          <w:color w:val="00000A"/>
          <w:sz w:val="24"/>
          <w:szCs w:val="24"/>
        </w:rPr>
      </w:pPr>
      <w:r>
        <w:rPr>
          <w:rFonts w:eastAsia="Times New Roman"/>
          <w:color w:val="00000A"/>
          <w:sz w:val="24"/>
          <w:szCs w:val="24"/>
        </w:rPr>
        <w:t>Основными задачами реализации программы учебного предмета «История» (базовый уровень) в старшей школе являются:</w:t>
      </w:r>
    </w:p>
    <w:p w:rsidR="001A2FAB" w:rsidRDefault="001A2FAB" w:rsidP="001A2FAB">
      <w:pPr>
        <w:spacing w:line="13" w:lineRule="exact"/>
        <w:jc w:val="both"/>
        <w:rPr>
          <w:rFonts w:eastAsia="Times New Roman"/>
          <w:color w:val="00000A"/>
          <w:sz w:val="24"/>
          <w:szCs w:val="24"/>
        </w:rPr>
      </w:pPr>
    </w:p>
    <w:p w:rsidR="001A2FAB" w:rsidRDefault="001A2FAB" w:rsidP="001A2FAB">
      <w:pPr>
        <w:spacing w:line="236" w:lineRule="auto"/>
        <w:ind w:firstLine="708"/>
        <w:jc w:val="both"/>
        <w:rPr>
          <w:rFonts w:eastAsia="Times New Roman"/>
          <w:color w:val="00000A"/>
          <w:sz w:val="24"/>
          <w:szCs w:val="24"/>
        </w:rPr>
      </w:pPr>
      <w:r>
        <w:rPr>
          <w:rFonts w:eastAsia="Times New Roman"/>
          <w:color w:val="00000A"/>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1A2FAB" w:rsidRDefault="001A2FAB" w:rsidP="001416A1">
      <w:pPr>
        <w:numPr>
          <w:ilvl w:val="0"/>
          <w:numId w:val="57"/>
        </w:numPr>
        <w:tabs>
          <w:tab w:val="left" w:pos="1099"/>
        </w:tabs>
        <w:spacing w:line="233" w:lineRule="auto"/>
        <w:ind w:firstLine="708"/>
        <w:jc w:val="both"/>
        <w:rPr>
          <w:rFonts w:eastAsia="Times New Roman"/>
          <w:color w:val="00000A"/>
          <w:sz w:val="24"/>
          <w:szCs w:val="24"/>
        </w:rPr>
      </w:pPr>
      <w:r>
        <w:rPr>
          <w:rFonts w:eastAsia="Times New Roman"/>
          <w:color w:val="00000A"/>
          <w:sz w:val="24"/>
          <w:szCs w:val="24"/>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1A2FAB" w:rsidRDefault="001A2FAB" w:rsidP="001A2FAB">
      <w:pPr>
        <w:spacing w:line="14" w:lineRule="exact"/>
        <w:jc w:val="both"/>
        <w:rPr>
          <w:rFonts w:eastAsia="Times New Roman"/>
          <w:color w:val="00000A"/>
          <w:sz w:val="24"/>
          <w:szCs w:val="24"/>
        </w:rPr>
      </w:pPr>
    </w:p>
    <w:p w:rsidR="001A2FAB" w:rsidRDefault="001A2FAB" w:rsidP="001416A1">
      <w:pPr>
        <w:numPr>
          <w:ilvl w:val="0"/>
          <w:numId w:val="57"/>
        </w:numPr>
        <w:tabs>
          <w:tab w:val="left" w:pos="1080"/>
        </w:tabs>
        <w:spacing w:line="234" w:lineRule="auto"/>
        <w:ind w:firstLine="708"/>
        <w:jc w:val="both"/>
        <w:rPr>
          <w:rFonts w:eastAsia="Times New Roman"/>
          <w:color w:val="00000A"/>
          <w:sz w:val="24"/>
          <w:szCs w:val="24"/>
        </w:rPr>
      </w:pPr>
      <w:r>
        <w:rPr>
          <w:rFonts w:eastAsia="Times New Roman"/>
          <w:color w:val="00000A"/>
          <w:sz w:val="24"/>
          <w:szCs w:val="24"/>
        </w:rPr>
        <w:t>формирование умений применять исторические знания в профессиональной и общественной деятельности, поликультурном общении;</w:t>
      </w:r>
    </w:p>
    <w:p w:rsidR="001A2FAB" w:rsidRDefault="001A2FAB" w:rsidP="001A2FAB">
      <w:pPr>
        <w:spacing w:line="13" w:lineRule="exact"/>
        <w:jc w:val="both"/>
        <w:rPr>
          <w:rFonts w:eastAsia="Times New Roman"/>
          <w:color w:val="00000A"/>
          <w:sz w:val="24"/>
          <w:szCs w:val="24"/>
        </w:rPr>
      </w:pPr>
    </w:p>
    <w:p w:rsidR="001A2FAB" w:rsidRDefault="001A2FAB" w:rsidP="001416A1">
      <w:pPr>
        <w:numPr>
          <w:ilvl w:val="0"/>
          <w:numId w:val="57"/>
        </w:numPr>
        <w:tabs>
          <w:tab w:val="left" w:pos="1070"/>
        </w:tabs>
        <w:spacing w:line="234" w:lineRule="auto"/>
        <w:ind w:firstLine="708"/>
        <w:jc w:val="both"/>
        <w:rPr>
          <w:rFonts w:eastAsia="Times New Roman"/>
          <w:color w:val="00000A"/>
          <w:sz w:val="24"/>
          <w:szCs w:val="24"/>
        </w:rPr>
      </w:pPr>
      <w:r>
        <w:rPr>
          <w:rFonts w:eastAsia="Times New Roman"/>
          <w:color w:val="00000A"/>
          <w:sz w:val="24"/>
          <w:szCs w:val="24"/>
        </w:rPr>
        <w:t>овладение навыками проектной деятельности и исторической реконструкции с привлечением различных источников;</w:t>
      </w:r>
    </w:p>
    <w:p w:rsidR="001A2FAB" w:rsidRDefault="001A2FAB" w:rsidP="001A2FAB">
      <w:pPr>
        <w:spacing w:line="13" w:lineRule="exact"/>
        <w:jc w:val="both"/>
        <w:rPr>
          <w:rFonts w:eastAsia="Times New Roman"/>
          <w:color w:val="00000A"/>
          <w:sz w:val="24"/>
          <w:szCs w:val="24"/>
        </w:rPr>
      </w:pPr>
    </w:p>
    <w:p w:rsidR="001A2FAB" w:rsidRDefault="001A2FAB" w:rsidP="001416A1">
      <w:pPr>
        <w:numPr>
          <w:ilvl w:val="0"/>
          <w:numId w:val="57"/>
        </w:numPr>
        <w:tabs>
          <w:tab w:val="left" w:pos="977"/>
        </w:tabs>
        <w:spacing w:line="234" w:lineRule="auto"/>
        <w:ind w:firstLine="708"/>
        <w:jc w:val="both"/>
        <w:rPr>
          <w:rFonts w:eastAsia="Times New Roman"/>
          <w:color w:val="00000A"/>
          <w:sz w:val="24"/>
          <w:szCs w:val="24"/>
        </w:rPr>
      </w:pPr>
      <w:r>
        <w:rPr>
          <w:rFonts w:eastAsia="Times New Roman"/>
          <w:color w:val="00000A"/>
          <w:sz w:val="24"/>
          <w:szCs w:val="24"/>
        </w:rPr>
        <w:t>формирование умений вести диалог, обосновывать свою точку зрения в дискуссии по исторической тематике.</w:t>
      </w:r>
    </w:p>
    <w:p w:rsidR="001A2FAB" w:rsidRDefault="001A2FAB" w:rsidP="001A2FAB">
      <w:pPr>
        <w:spacing w:line="13" w:lineRule="exact"/>
        <w:jc w:val="both"/>
        <w:rPr>
          <w:rFonts w:eastAsia="Times New Roman"/>
          <w:color w:val="00000A"/>
          <w:sz w:val="24"/>
          <w:szCs w:val="24"/>
        </w:rPr>
      </w:pPr>
    </w:p>
    <w:p w:rsidR="001A2FAB" w:rsidRDefault="001A2FAB" w:rsidP="001416A1">
      <w:pPr>
        <w:numPr>
          <w:ilvl w:val="0"/>
          <w:numId w:val="58"/>
        </w:numPr>
        <w:tabs>
          <w:tab w:val="left" w:pos="1147"/>
        </w:tabs>
        <w:spacing w:line="236" w:lineRule="auto"/>
        <w:ind w:firstLine="708"/>
        <w:jc w:val="both"/>
        <w:rPr>
          <w:rFonts w:eastAsia="Times New Roman"/>
          <w:color w:val="00000A"/>
          <w:sz w:val="24"/>
          <w:szCs w:val="24"/>
        </w:rPr>
      </w:pPr>
      <w:r>
        <w:rPr>
          <w:rFonts w:eastAsia="Times New Roman"/>
          <w:color w:val="00000A"/>
          <w:sz w:val="24"/>
          <w:szCs w:val="24"/>
        </w:rPr>
        <w:t>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1A2FAB" w:rsidRDefault="001A2FAB" w:rsidP="001A2FAB">
      <w:pPr>
        <w:spacing w:line="13" w:lineRule="exact"/>
        <w:rPr>
          <w:rFonts w:eastAsia="Times New Roman"/>
          <w:color w:val="00000A"/>
          <w:sz w:val="24"/>
          <w:szCs w:val="24"/>
        </w:rPr>
      </w:pPr>
    </w:p>
    <w:p w:rsidR="001A2FAB" w:rsidRDefault="001A2FAB" w:rsidP="001A2FAB">
      <w:pPr>
        <w:spacing w:line="237"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идея преемственности исторических периодов,</w:t>
      </w:r>
      <w:r>
        <w:rPr>
          <w:rFonts w:eastAsia="Times New Roman"/>
          <w:b/>
          <w:bCs/>
          <w:color w:val="00000A"/>
          <w:sz w:val="24"/>
          <w:szCs w:val="24"/>
        </w:rPr>
        <w:t xml:space="preserve"> </w:t>
      </w:r>
      <w:r>
        <w:rPr>
          <w:rFonts w:eastAsia="Times New Roman"/>
          <w:color w:val="00000A"/>
          <w:sz w:val="24"/>
          <w:szCs w:val="24"/>
        </w:rPr>
        <w:t>в т.</w:t>
      </w:r>
      <w:r>
        <w:rPr>
          <w:rFonts w:eastAsia="Times New Roman"/>
          <w:b/>
          <w:bCs/>
          <w:color w:val="00000A"/>
          <w:sz w:val="24"/>
          <w:szCs w:val="24"/>
        </w:rPr>
        <w:t xml:space="preserve"> </w:t>
      </w:r>
      <w:r>
        <w:rPr>
          <w:rFonts w:eastAsia="Times New Roman"/>
          <w:color w:val="00000A"/>
          <w:sz w:val="24"/>
          <w:szCs w:val="24"/>
        </w:rPr>
        <w:t>ч.</w:t>
      </w:r>
      <w:r>
        <w:rPr>
          <w:rFonts w:eastAsia="Times New Roman"/>
          <w:b/>
          <w:bCs/>
          <w:color w:val="00000A"/>
          <w:sz w:val="24"/>
          <w:szCs w:val="24"/>
        </w:rPr>
        <w:t xml:space="preserve"> </w:t>
      </w:r>
      <w:r>
        <w:rPr>
          <w:rFonts w:eastAsia="Times New Roman"/>
          <w:color w:val="00000A"/>
          <w:sz w:val="24"/>
          <w:szCs w:val="24"/>
        </w:rPr>
        <w:t>непрерывности процессов</w:t>
      </w:r>
      <w:r>
        <w:rPr>
          <w:rFonts w:eastAsia="Times New Roman"/>
          <w:b/>
          <w:bCs/>
          <w:color w:val="00000A"/>
          <w:sz w:val="24"/>
          <w:szCs w:val="24"/>
        </w:rPr>
        <w:t xml:space="preserve"> </w:t>
      </w:r>
      <w:r>
        <w:rPr>
          <w:rFonts w:eastAsia="Times New Roman"/>
          <w:color w:val="00000A"/>
          <w:sz w:val="24"/>
          <w:szCs w:val="24"/>
        </w:rPr>
        <w:t>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A2FAB" w:rsidRDefault="001A2FAB" w:rsidP="001A2FAB">
      <w:pPr>
        <w:spacing w:line="14" w:lineRule="exact"/>
        <w:ind w:firstLine="567"/>
        <w:jc w:val="both"/>
        <w:rPr>
          <w:rFonts w:eastAsia="Times New Roman"/>
          <w:color w:val="00000A"/>
          <w:sz w:val="24"/>
          <w:szCs w:val="24"/>
        </w:rPr>
      </w:pPr>
    </w:p>
    <w:p w:rsidR="001A2FAB" w:rsidRDefault="001A2FAB" w:rsidP="001A2FAB">
      <w:pPr>
        <w:spacing w:line="236" w:lineRule="auto"/>
        <w:ind w:firstLine="567"/>
        <w:jc w:val="both"/>
        <w:rPr>
          <w:rFonts w:eastAsia="Times New Roman"/>
          <w:color w:val="00000A"/>
          <w:sz w:val="24"/>
          <w:szCs w:val="24"/>
        </w:rPr>
      </w:pPr>
      <w:r>
        <w:rPr>
          <w:rFonts w:eastAsia="Times New Roman"/>
          <w:b/>
          <w:bCs/>
          <w:color w:val="00000A"/>
          <w:sz w:val="24"/>
          <w:szCs w:val="24"/>
        </w:rPr>
        <w:lastRenderedPageBreak/>
        <w:t xml:space="preserve">– </w:t>
      </w:r>
      <w:r>
        <w:rPr>
          <w:rFonts w:eastAsia="Times New Roman"/>
          <w:color w:val="00000A"/>
          <w:sz w:val="24"/>
          <w:szCs w:val="24"/>
        </w:rPr>
        <w:t>рассмотрение истории России как неотъемлемой части мирового исторического</w:t>
      </w:r>
      <w:r>
        <w:rPr>
          <w:rFonts w:eastAsia="Times New Roman"/>
          <w:b/>
          <w:bCs/>
          <w:color w:val="00000A"/>
          <w:sz w:val="24"/>
          <w:szCs w:val="24"/>
        </w:rPr>
        <w:t xml:space="preserve"> </w:t>
      </w:r>
      <w:r>
        <w:rPr>
          <w:rFonts w:eastAsia="Times New Roman"/>
          <w:color w:val="00000A"/>
          <w:sz w:val="24"/>
          <w:szCs w:val="24"/>
        </w:rPr>
        <w:t>процесса, понимание особенностей ее развития, места и роли в мировой истории и в современном мире;</w:t>
      </w:r>
    </w:p>
    <w:p w:rsidR="001A2FAB" w:rsidRDefault="001A2FAB" w:rsidP="001A2FAB">
      <w:pPr>
        <w:spacing w:line="13" w:lineRule="exact"/>
        <w:ind w:firstLine="567"/>
        <w:jc w:val="both"/>
        <w:rPr>
          <w:rFonts w:eastAsia="Times New Roman"/>
          <w:color w:val="00000A"/>
          <w:sz w:val="24"/>
          <w:szCs w:val="24"/>
        </w:rPr>
      </w:pPr>
    </w:p>
    <w:p w:rsidR="001A2FAB" w:rsidRDefault="001A2FAB" w:rsidP="001A2FAB">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ценности гражданского общества</w:t>
      </w:r>
      <w:r>
        <w:rPr>
          <w:rFonts w:eastAsia="Times New Roman"/>
          <w:b/>
          <w:bCs/>
          <w:color w:val="00000A"/>
          <w:sz w:val="24"/>
          <w:szCs w:val="24"/>
        </w:rPr>
        <w:t xml:space="preserve"> </w:t>
      </w:r>
      <w:r>
        <w:rPr>
          <w:rFonts w:eastAsia="Times New Roman"/>
          <w:color w:val="00000A"/>
          <w:sz w:val="24"/>
          <w:szCs w:val="24"/>
        </w:rPr>
        <w:t>–</w:t>
      </w:r>
      <w:r>
        <w:rPr>
          <w:rFonts w:eastAsia="Times New Roman"/>
          <w:b/>
          <w:bCs/>
          <w:color w:val="00000A"/>
          <w:sz w:val="24"/>
          <w:szCs w:val="24"/>
        </w:rPr>
        <w:t xml:space="preserve"> </w:t>
      </w:r>
      <w:r>
        <w:rPr>
          <w:rFonts w:eastAsia="Times New Roman"/>
          <w:color w:val="00000A"/>
          <w:sz w:val="24"/>
          <w:szCs w:val="24"/>
        </w:rPr>
        <w:t>верховенство права,</w:t>
      </w:r>
      <w:r>
        <w:rPr>
          <w:rFonts w:eastAsia="Times New Roman"/>
          <w:b/>
          <w:bCs/>
          <w:color w:val="00000A"/>
          <w:sz w:val="24"/>
          <w:szCs w:val="24"/>
        </w:rPr>
        <w:t xml:space="preserve"> </w:t>
      </w:r>
      <w:r>
        <w:rPr>
          <w:rFonts w:eastAsia="Times New Roman"/>
          <w:color w:val="00000A"/>
          <w:sz w:val="24"/>
          <w:szCs w:val="24"/>
        </w:rPr>
        <w:t>социальная</w:t>
      </w:r>
      <w:r>
        <w:rPr>
          <w:rFonts w:eastAsia="Times New Roman"/>
          <w:b/>
          <w:bCs/>
          <w:color w:val="00000A"/>
          <w:sz w:val="24"/>
          <w:szCs w:val="24"/>
        </w:rPr>
        <w:t xml:space="preserve"> </w:t>
      </w:r>
      <w:r>
        <w:rPr>
          <w:rFonts w:eastAsia="Times New Roman"/>
          <w:color w:val="00000A"/>
          <w:sz w:val="24"/>
          <w:szCs w:val="24"/>
        </w:rPr>
        <w:t>солидарность, безопасность, свобода и ответственность;</w:t>
      </w:r>
    </w:p>
    <w:p w:rsidR="001A2FAB" w:rsidRDefault="001A2FAB" w:rsidP="001A2FAB">
      <w:pPr>
        <w:spacing w:line="1" w:lineRule="exact"/>
        <w:ind w:firstLine="567"/>
        <w:jc w:val="both"/>
        <w:rPr>
          <w:rFonts w:eastAsia="Times New Roman"/>
          <w:color w:val="00000A"/>
          <w:sz w:val="24"/>
          <w:szCs w:val="24"/>
        </w:rPr>
      </w:pPr>
    </w:p>
    <w:p w:rsidR="001A2FAB" w:rsidRDefault="001A2FAB" w:rsidP="001A2FAB">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воспитательный потенциал исторического образования,</w:t>
      </w:r>
      <w:r>
        <w:rPr>
          <w:rFonts w:eastAsia="Times New Roman"/>
          <w:b/>
          <w:bCs/>
          <w:color w:val="00000A"/>
          <w:sz w:val="24"/>
          <w:szCs w:val="24"/>
        </w:rPr>
        <w:t xml:space="preserve"> </w:t>
      </w:r>
      <w:r>
        <w:rPr>
          <w:rFonts w:eastAsia="Times New Roman"/>
          <w:color w:val="00000A"/>
          <w:sz w:val="24"/>
          <w:szCs w:val="24"/>
        </w:rPr>
        <w:t>его исключительная роль</w:t>
      </w:r>
    </w:p>
    <w:p w:rsidR="001A2FAB" w:rsidRDefault="001A2FAB" w:rsidP="001416A1">
      <w:pPr>
        <w:numPr>
          <w:ilvl w:val="1"/>
          <w:numId w:val="58"/>
        </w:numPr>
        <w:tabs>
          <w:tab w:val="left" w:pos="960"/>
        </w:tabs>
        <w:ind w:firstLine="567"/>
        <w:jc w:val="both"/>
        <w:rPr>
          <w:rFonts w:eastAsia="Times New Roman"/>
          <w:color w:val="00000A"/>
          <w:sz w:val="24"/>
          <w:szCs w:val="24"/>
        </w:rPr>
      </w:pPr>
      <w:r>
        <w:rPr>
          <w:rFonts w:eastAsia="Times New Roman"/>
          <w:color w:val="00000A"/>
          <w:sz w:val="24"/>
          <w:szCs w:val="24"/>
        </w:rPr>
        <w:t>формировании российской гражданской идентичности и патриотизма;</w:t>
      </w:r>
    </w:p>
    <w:p w:rsidR="001A2FAB" w:rsidRDefault="001A2FAB" w:rsidP="001A2FAB">
      <w:pPr>
        <w:spacing w:line="12" w:lineRule="exact"/>
        <w:ind w:firstLine="567"/>
        <w:jc w:val="both"/>
        <w:rPr>
          <w:rFonts w:eastAsia="Times New Roman"/>
          <w:color w:val="00000A"/>
          <w:sz w:val="24"/>
          <w:szCs w:val="24"/>
        </w:rPr>
      </w:pPr>
    </w:p>
    <w:p w:rsidR="001A2FAB" w:rsidRDefault="001A2FAB" w:rsidP="001A2FAB">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общественное согласие и уважение как необходимое условие взаимодействия</w:t>
      </w:r>
      <w:r>
        <w:rPr>
          <w:rFonts w:eastAsia="Times New Roman"/>
          <w:b/>
          <w:bCs/>
          <w:color w:val="00000A"/>
          <w:sz w:val="24"/>
          <w:szCs w:val="24"/>
        </w:rPr>
        <w:t xml:space="preserve"> </w:t>
      </w:r>
      <w:r>
        <w:rPr>
          <w:rFonts w:eastAsia="Times New Roman"/>
          <w:color w:val="00000A"/>
          <w:sz w:val="24"/>
          <w:szCs w:val="24"/>
        </w:rPr>
        <w:t>государств и народов в Новейшей истории.</w:t>
      </w:r>
    </w:p>
    <w:p w:rsidR="001A2FAB" w:rsidRDefault="001A2FAB" w:rsidP="001A2FAB">
      <w:pPr>
        <w:spacing w:line="1" w:lineRule="exact"/>
        <w:ind w:firstLine="567"/>
        <w:jc w:val="both"/>
        <w:rPr>
          <w:rFonts w:eastAsia="Times New Roman"/>
          <w:color w:val="00000A"/>
          <w:sz w:val="24"/>
          <w:szCs w:val="24"/>
        </w:rPr>
      </w:pPr>
    </w:p>
    <w:p w:rsidR="001A2FAB" w:rsidRDefault="001A2FAB" w:rsidP="001A2FAB">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познавательное значение российской,</w:t>
      </w:r>
      <w:r>
        <w:rPr>
          <w:rFonts w:eastAsia="Times New Roman"/>
          <w:b/>
          <w:bCs/>
          <w:color w:val="00000A"/>
          <w:sz w:val="24"/>
          <w:szCs w:val="24"/>
        </w:rPr>
        <w:t xml:space="preserve"> </w:t>
      </w:r>
      <w:r>
        <w:rPr>
          <w:rFonts w:eastAsia="Times New Roman"/>
          <w:color w:val="00000A"/>
          <w:sz w:val="24"/>
          <w:szCs w:val="24"/>
        </w:rPr>
        <w:t>региональной и мировой истории;</w:t>
      </w:r>
    </w:p>
    <w:p w:rsidR="001A2FAB" w:rsidRDefault="001A2FAB" w:rsidP="001A2FAB">
      <w:pPr>
        <w:spacing w:line="12" w:lineRule="exact"/>
        <w:ind w:firstLine="567"/>
        <w:jc w:val="both"/>
        <w:rPr>
          <w:rFonts w:eastAsia="Times New Roman"/>
          <w:color w:val="00000A"/>
          <w:sz w:val="24"/>
          <w:szCs w:val="24"/>
        </w:rPr>
      </w:pPr>
    </w:p>
    <w:p w:rsidR="001A2FAB" w:rsidRDefault="001A2FAB" w:rsidP="001A2FAB">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формирование требований к каждой ступени непрерывного исторического</w:t>
      </w:r>
      <w:r>
        <w:rPr>
          <w:rFonts w:eastAsia="Times New Roman"/>
          <w:b/>
          <w:bCs/>
          <w:color w:val="00000A"/>
          <w:sz w:val="24"/>
          <w:szCs w:val="24"/>
        </w:rPr>
        <w:t xml:space="preserve"> </w:t>
      </w:r>
      <w:r>
        <w:rPr>
          <w:rFonts w:eastAsia="Times New Roman"/>
          <w:color w:val="00000A"/>
          <w:sz w:val="24"/>
          <w:szCs w:val="24"/>
        </w:rPr>
        <w:t>образования на протяжении всей жизни.</w:t>
      </w:r>
    </w:p>
    <w:p w:rsidR="001A2FAB" w:rsidRDefault="001A2FAB" w:rsidP="001A2FAB">
      <w:pPr>
        <w:spacing w:line="290" w:lineRule="exact"/>
        <w:ind w:firstLine="567"/>
        <w:jc w:val="both"/>
        <w:rPr>
          <w:sz w:val="20"/>
          <w:szCs w:val="20"/>
        </w:rPr>
      </w:pPr>
    </w:p>
    <w:p w:rsidR="001A2FAB" w:rsidRDefault="001A2FAB" w:rsidP="001A2FAB">
      <w:pPr>
        <w:spacing w:line="234" w:lineRule="auto"/>
        <w:ind w:firstLine="567"/>
        <w:jc w:val="both"/>
        <w:rPr>
          <w:sz w:val="20"/>
          <w:szCs w:val="20"/>
        </w:rPr>
      </w:pPr>
      <w:r>
        <w:rPr>
          <w:rFonts w:eastAsia="Times New Roman"/>
          <w:color w:val="00000A"/>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1A2FAB" w:rsidRDefault="001A2FAB" w:rsidP="001A2FAB">
      <w:pPr>
        <w:spacing w:line="14" w:lineRule="exact"/>
        <w:ind w:firstLine="567"/>
        <w:jc w:val="both"/>
        <w:rPr>
          <w:sz w:val="20"/>
          <w:szCs w:val="20"/>
        </w:rPr>
      </w:pPr>
    </w:p>
    <w:p w:rsidR="001A2FAB" w:rsidRDefault="001A2FAB" w:rsidP="001A2FAB">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принцип научности,</w:t>
      </w:r>
      <w:r>
        <w:rPr>
          <w:rFonts w:eastAsia="Times New Roman"/>
          <w:b/>
          <w:bCs/>
          <w:color w:val="00000A"/>
          <w:sz w:val="24"/>
          <w:szCs w:val="24"/>
        </w:rPr>
        <w:t xml:space="preserve"> </w:t>
      </w:r>
      <w:r>
        <w:rPr>
          <w:rFonts w:eastAsia="Times New Roman"/>
          <w:color w:val="00000A"/>
          <w:sz w:val="24"/>
          <w:szCs w:val="24"/>
        </w:rPr>
        <w:t>определяющий соответствие учебных единиц основным</w:t>
      </w:r>
      <w:r>
        <w:rPr>
          <w:rFonts w:eastAsia="Times New Roman"/>
          <w:b/>
          <w:bCs/>
          <w:color w:val="00000A"/>
          <w:sz w:val="24"/>
          <w:szCs w:val="24"/>
        </w:rPr>
        <w:t xml:space="preserve"> </w:t>
      </w:r>
      <w:r>
        <w:rPr>
          <w:rFonts w:eastAsia="Times New Roman"/>
          <w:color w:val="00000A"/>
          <w:sz w:val="24"/>
          <w:szCs w:val="24"/>
        </w:rPr>
        <w:t>результатам научных исследований;</w:t>
      </w:r>
    </w:p>
    <w:p w:rsidR="001A2FAB" w:rsidRDefault="001A2FAB" w:rsidP="001A2FAB">
      <w:pPr>
        <w:spacing w:line="13" w:lineRule="exact"/>
        <w:ind w:firstLine="567"/>
        <w:jc w:val="both"/>
        <w:rPr>
          <w:sz w:val="20"/>
          <w:szCs w:val="20"/>
        </w:rPr>
      </w:pPr>
    </w:p>
    <w:p w:rsidR="001A2FAB" w:rsidRDefault="001A2FAB" w:rsidP="001A2FAB">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многоуровневое представление истории в единстве локальной,</w:t>
      </w:r>
      <w:r>
        <w:rPr>
          <w:rFonts w:eastAsia="Times New Roman"/>
          <w:b/>
          <w:bCs/>
          <w:color w:val="00000A"/>
          <w:sz w:val="24"/>
          <w:szCs w:val="24"/>
        </w:rPr>
        <w:t xml:space="preserve"> </w:t>
      </w:r>
      <w:r>
        <w:rPr>
          <w:rFonts w:eastAsia="Times New Roman"/>
          <w:color w:val="00000A"/>
          <w:sz w:val="24"/>
          <w:szCs w:val="24"/>
        </w:rPr>
        <w:t>региональной,</w:t>
      </w:r>
      <w:r>
        <w:rPr>
          <w:rFonts w:eastAsia="Times New Roman"/>
          <w:b/>
          <w:bCs/>
          <w:color w:val="00000A"/>
          <w:sz w:val="24"/>
          <w:szCs w:val="24"/>
        </w:rPr>
        <w:t xml:space="preserve"> </w:t>
      </w:r>
      <w:r>
        <w:rPr>
          <w:rFonts w:eastAsia="Times New Roman"/>
          <w:color w:val="00000A"/>
          <w:sz w:val="24"/>
          <w:szCs w:val="24"/>
        </w:rPr>
        <w:t>отечественной и мировой истории, рассмотрение исторического процесса как совокупности усилий многих поколений, народов и государств;</w:t>
      </w:r>
    </w:p>
    <w:p w:rsidR="001A2FAB" w:rsidRDefault="001A2FAB" w:rsidP="001A2FAB">
      <w:pPr>
        <w:spacing w:line="13" w:lineRule="exact"/>
        <w:ind w:firstLine="567"/>
        <w:jc w:val="both"/>
        <w:rPr>
          <w:sz w:val="20"/>
          <w:szCs w:val="20"/>
        </w:rPr>
      </w:pPr>
    </w:p>
    <w:p w:rsidR="001A2FAB" w:rsidRDefault="001A2FAB" w:rsidP="001A2FAB">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многофакторный подход к освещению истории всех сторон жизни государства и</w:t>
      </w:r>
      <w:r>
        <w:rPr>
          <w:rFonts w:eastAsia="Times New Roman"/>
          <w:b/>
          <w:bCs/>
          <w:color w:val="00000A"/>
          <w:sz w:val="24"/>
          <w:szCs w:val="24"/>
        </w:rPr>
        <w:t xml:space="preserve"> </w:t>
      </w:r>
      <w:r>
        <w:rPr>
          <w:rFonts w:eastAsia="Times New Roman"/>
          <w:color w:val="00000A"/>
          <w:sz w:val="24"/>
          <w:szCs w:val="24"/>
        </w:rPr>
        <w:t>общества;</w:t>
      </w:r>
    </w:p>
    <w:p w:rsidR="001A2FAB" w:rsidRDefault="001A2FAB" w:rsidP="001A2FAB">
      <w:pPr>
        <w:spacing w:line="14" w:lineRule="exact"/>
        <w:ind w:firstLine="567"/>
        <w:jc w:val="both"/>
        <w:rPr>
          <w:sz w:val="20"/>
          <w:szCs w:val="20"/>
        </w:rPr>
      </w:pPr>
    </w:p>
    <w:p w:rsidR="001A2FAB" w:rsidRDefault="001A2FAB" w:rsidP="001A2FAB">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исторический подход как основа формирования содержания курса и</w:t>
      </w:r>
      <w:r>
        <w:rPr>
          <w:rFonts w:eastAsia="Times New Roman"/>
          <w:b/>
          <w:bCs/>
          <w:color w:val="00000A"/>
          <w:sz w:val="24"/>
          <w:szCs w:val="24"/>
        </w:rPr>
        <w:t xml:space="preserve"> </w:t>
      </w:r>
      <w:r>
        <w:rPr>
          <w:rFonts w:eastAsia="Times New Roman"/>
          <w:color w:val="00000A"/>
          <w:sz w:val="24"/>
          <w:szCs w:val="24"/>
        </w:rPr>
        <w:t>межпредметных связей, прежде всего, с учебными предметами социально-гуманитарного цикла;</w:t>
      </w:r>
    </w:p>
    <w:p w:rsidR="001A2FAB" w:rsidRDefault="001A2FAB" w:rsidP="001A2FAB">
      <w:pPr>
        <w:spacing w:line="13" w:lineRule="exact"/>
        <w:ind w:firstLine="567"/>
        <w:jc w:val="both"/>
        <w:rPr>
          <w:sz w:val="20"/>
          <w:szCs w:val="20"/>
        </w:rPr>
      </w:pPr>
    </w:p>
    <w:p w:rsidR="001A2FAB" w:rsidRDefault="001A2FAB" w:rsidP="001A2FAB">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историко-культурологический подход,</w:t>
      </w:r>
      <w:r>
        <w:rPr>
          <w:rFonts w:eastAsia="Times New Roman"/>
          <w:b/>
          <w:bCs/>
          <w:color w:val="00000A"/>
          <w:sz w:val="24"/>
          <w:szCs w:val="24"/>
        </w:rPr>
        <w:t xml:space="preserve"> </w:t>
      </w:r>
      <w:r>
        <w:rPr>
          <w:rFonts w:eastAsia="Times New Roman"/>
          <w:color w:val="00000A"/>
          <w:sz w:val="24"/>
          <w:szCs w:val="24"/>
        </w:rPr>
        <w:t>формирующий способности к</w:t>
      </w:r>
      <w:r>
        <w:rPr>
          <w:rFonts w:eastAsia="Times New Roman"/>
          <w:b/>
          <w:bCs/>
          <w:color w:val="00000A"/>
          <w:sz w:val="24"/>
          <w:szCs w:val="24"/>
        </w:rPr>
        <w:t xml:space="preserve"> </w:t>
      </w:r>
      <w:r>
        <w:rPr>
          <w:rFonts w:eastAsia="Times New Roman"/>
          <w:color w:val="00000A"/>
          <w:sz w:val="24"/>
          <w:szCs w:val="24"/>
        </w:rPr>
        <w:t>межкультурному диалогу, восприятию и бережному отношению к культурному наследию.</w:t>
      </w:r>
    </w:p>
    <w:p w:rsidR="001A2FAB" w:rsidRDefault="001A2FAB" w:rsidP="00CC7F74">
      <w:pPr>
        <w:ind w:left="700"/>
        <w:rPr>
          <w:sz w:val="20"/>
          <w:szCs w:val="20"/>
        </w:rPr>
      </w:pPr>
    </w:p>
    <w:p w:rsidR="001A2FAB" w:rsidRDefault="001A2FAB" w:rsidP="001A2FAB">
      <w:pPr>
        <w:spacing w:line="36" w:lineRule="exact"/>
        <w:rPr>
          <w:sz w:val="20"/>
          <w:szCs w:val="20"/>
        </w:rPr>
      </w:pPr>
    </w:p>
    <w:p w:rsidR="001A2FAB" w:rsidRDefault="001A2FAB" w:rsidP="001A2FAB">
      <w:pPr>
        <w:ind w:left="700"/>
        <w:rPr>
          <w:sz w:val="20"/>
          <w:szCs w:val="20"/>
        </w:rPr>
      </w:pPr>
      <w:r>
        <w:rPr>
          <w:rFonts w:eastAsia="Times New Roman"/>
          <w:b/>
          <w:bCs/>
          <w:color w:val="00000A"/>
          <w:sz w:val="24"/>
          <w:szCs w:val="24"/>
        </w:rPr>
        <w:t>Новейшая история</w:t>
      </w:r>
    </w:p>
    <w:p w:rsidR="001A2FAB" w:rsidRDefault="001A2FAB" w:rsidP="001A2FAB">
      <w:pPr>
        <w:spacing w:line="288" w:lineRule="exact"/>
        <w:rPr>
          <w:sz w:val="20"/>
          <w:szCs w:val="20"/>
        </w:rPr>
      </w:pPr>
    </w:p>
    <w:p w:rsidR="001A2FAB" w:rsidRDefault="001A2FAB" w:rsidP="001A2FAB">
      <w:pPr>
        <w:spacing w:line="234" w:lineRule="auto"/>
        <w:ind w:left="700" w:right="3980"/>
        <w:rPr>
          <w:sz w:val="20"/>
          <w:szCs w:val="20"/>
        </w:rPr>
      </w:pPr>
      <w:r>
        <w:rPr>
          <w:rFonts w:eastAsia="Times New Roman"/>
          <w:b/>
          <w:bCs/>
          <w:color w:val="00000A"/>
          <w:sz w:val="24"/>
          <w:szCs w:val="24"/>
        </w:rPr>
        <w:t>Мир накануне и в годы Первой мировой войны Мир накануне Первой мировой войны</w:t>
      </w:r>
    </w:p>
    <w:p w:rsidR="001A2FAB" w:rsidRDefault="001A2FAB" w:rsidP="001A2FAB">
      <w:pPr>
        <w:spacing w:line="9" w:lineRule="exact"/>
        <w:rPr>
          <w:sz w:val="20"/>
          <w:szCs w:val="20"/>
        </w:rPr>
      </w:pPr>
    </w:p>
    <w:p w:rsidR="001A2FAB" w:rsidRDefault="001A2FAB" w:rsidP="001A2FAB">
      <w:pPr>
        <w:spacing w:line="238" w:lineRule="auto"/>
        <w:ind w:firstLine="708"/>
        <w:jc w:val="both"/>
        <w:rPr>
          <w:sz w:val="20"/>
          <w:szCs w:val="20"/>
        </w:rPr>
      </w:pPr>
      <w:r>
        <w:rPr>
          <w:rFonts w:eastAsia="Times New Roman"/>
          <w:color w:val="00000A"/>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Pr>
          <w:rFonts w:eastAsia="Times New Roman"/>
          <w:i/>
          <w:iCs/>
          <w:color w:val="00000A"/>
          <w:sz w:val="24"/>
          <w:szCs w:val="24"/>
        </w:rPr>
        <w:t>Расширение избирательного права.</w:t>
      </w:r>
      <w:r>
        <w:rPr>
          <w:rFonts w:eastAsia="Times New Roman"/>
          <w:color w:val="00000A"/>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rFonts w:eastAsia="Times New Roman"/>
          <w:i/>
          <w:iCs/>
          <w:color w:val="00000A"/>
          <w:sz w:val="24"/>
          <w:szCs w:val="24"/>
        </w:rPr>
        <w:t>Гонка вооружений и милитаризация.</w:t>
      </w:r>
      <w:r>
        <w:rPr>
          <w:rFonts w:eastAsia="Times New Roman"/>
          <w:color w:val="00000A"/>
          <w:sz w:val="24"/>
          <w:szCs w:val="24"/>
        </w:rPr>
        <w:t xml:space="preserve"> </w:t>
      </w:r>
      <w:r>
        <w:rPr>
          <w:rFonts w:eastAsia="Times New Roman"/>
          <w:i/>
          <w:iCs/>
          <w:color w:val="00000A"/>
          <w:sz w:val="24"/>
          <w:szCs w:val="24"/>
        </w:rPr>
        <w:t>Пропаганда.</w:t>
      </w:r>
      <w:r>
        <w:rPr>
          <w:rFonts w:eastAsia="Times New Roman"/>
          <w:color w:val="00000A"/>
          <w:sz w:val="24"/>
          <w:szCs w:val="24"/>
        </w:rPr>
        <w:t xml:space="preserve"> Региональные конфликты накануне Первой мировой войны. Причины Первой мировой войны.</w:t>
      </w:r>
    </w:p>
    <w:p w:rsidR="001A2FAB" w:rsidRDefault="001A2FAB" w:rsidP="001A2FAB">
      <w:pPr>
        <w:spacing w:line="7" w:lineRule="exact"/>
        <w:rPr>
          <w:sz w:val="20"/>
          <w:szCs w:val="20"/>
        </w:rPr>
      </w:pPr>
    </w:p>
    <w:p w:rsidR="001A2FAB" w:rsidRDefault="001A2FAB" w:rsidP="001A2FAB">
      <w:pPr>
        <w:ind w:left="700"/>
        <w:rPr>
          <w:sz w:val="20"/>
          <w:szCs w:val="20"/>
        </w:rPr>
      </w:pPr>
      <w:r>
        <w:rPr>
          <w:rFonts w:eastAsia="Times New Roman"/>
          <w:b/>
          <w:bCs/>
          <w:color w:val="00000A"/>
          <w:sz w:val="24"/>
          <w:szCs w:val="24"/>
        </w:rPr>
        <w:t>Первая мировая война</w:t>
      </w:r>
    </w:p>
    <w:p w:rsidR="001A2FAB" w:rsidRDefault="001A2FAB" w:rsidP="001A2FAB">
      <w:pPr>
        <w:spacing w:line="7" w:lineRule="exact"/>
        <w:rPr>
          <w:sz w:val="20"/>
          <w:szCs w:val="20"/>
        </w:rPr>
      </w:pPr>
    </w:p>
    <w:p w:rsidR="001A2FAB" w:rsidRDefault="001A2FAB" w:rsidP="001A2FAB">
      <w:pPr>
        <w:spacing w:line="239" w:lineRule="auto"/>
        <w:ind w:firstLine="708"/>
        <w:jc w:val="both"/>
        <w:rPr>
          <w:sz w:val="20"/>
          <w:szCs w:val="20"/>
        </w:rPr>
      </w:pPr>
      <w:r>
        <w:rPr>
          <w:rFonts w:eastAsia="Times New Roman"/>
          <w:color w:val="00000A"/>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Fonts w:eastAsia="Times New Roman"/>
          <w:i/>
          <w:iCs/>
          <w:color w:val="00000A"/>
          <w:sz w:val="24"/>
          <w:szCs w:val="24"/>
        </w:rPr>
        <w:t>«Бег к морю».</w:t>
      </w:r>
      <w:r>
        <w:rPr>
          <w:rFonts w:eastAsia="Times New Roman"/>
          <w:color w:val="00000A"/>
          <w:sz w:val="24"/>
          <w:szCs w:val="24"/>
        </w:rPr>
        <w:t xml:space="preserve"> Сражение на Марне. Победа российской армии под Гумбиненом и поражение под Танненбергом. Наступление в Галиции. </w:t>
      </w:r>
      <w:r>
        <w:rPr>
          <w:rFonts w:eastAsia="Times New Roman"/>
          <w:i/>
          <w:iCs/>
          <w:color w:val="00000A"/>
          <w:sz w:val="24"/>
          <w:szCs w:val="24"/>
        </w:rPr>
        <w:t>Морское</w:t>
      </w:r>
      <w:r>
        <w:rPr>
          <w:rFonts w:eastAsia="Times New Roman"/>
          <w:color w:val="00000A"/>
          <w:sz w:val="24"/>
          <w:szCs w:val="24"/>
        </w:rPr>
        <w:t xml:space="preserve"> </w:t>
      </w:r>
      <w:r>
        <w:rPr>
          <w:rFonts w:eastAsia="Times New Roman"/>
          <w:i/>
          <w:iCs/>
          <w:color w:val="00000A"/>
          <w:sz w:val="24"/>
          <w:szCs w:val="24"/>
        </w:rPr>
        <w:t xml:space="preserve">сражение при Гельголанде. Вступление в войну Османской империи.Вступление в войну Болгарии и Италии. Поражение Сербии. </w:t>
      </w:r>
      <w:r>
        <w:rPr>
          <w:rFonts w:eastAsia="Times New Roman"/>
          <w:color w:val="00000A"/>
          <w:sz w:val="24"/>
          <w:szCs w:val="24"/>
        </w:rPr>
        <w:t>Четверной союз</w:t>
      </w:r>
      <w:r>
        <w:rPr>
          <w:rFonts w:eastAsia="Times New Roman"/>
          <w:i/>
          <w:iCs/>
          <w:color w:val="00000A"/>
          <w:sz w:val="24"/>
          <w:szCs w:val="24"/>
        </w:rPr>
        <w:t xml:space="preserve"> </w:t>
      </w:r>
      <w:r>
        <w:rPr>
          <w:rFonts w:eastAsia="Times New Roman"/>
          <w:color w:val="00000A"/>
          <w:sz w:val="24"/>
          <w:szCs w:val="24"/>
        </w:rPr>
        <w:t>(Центральные державы).</w:t>
      </w:r>
      <w:r>
        <w:rPr>
          <w:rFonts w:eastAsia="Times New Roman"/>
          <w:i/>
          <w:iCs/>
          <w:color w:val="00000A"/>
          <w:sz w:val="24"/>
          <w:szCs w:val="24"/>
        </w:rPr>
        <w:t xml:space="preserve"> </w:t>
      </w:r>
      <w:r>
        <w:rPr>
          <w:rFonts w:eastAsia="Times New Roman"/>
          <w:color w:val="00000A"/>
          <w:sz w:val="24"/>
          <w:szCs w:val="24"/>
        </w:rPr>
        <w:t>Верден.</w:t>
      </w:r>
      <w:r>
        <w:rPr>
          <w:rFonts w:eastAsia="Times New Roman"/>
          <w:i/>
          <w:iCs/>
          <w:color w:val="00000A"/>
          <w:sz w:val="24"/>
          <w:szCs w:val="24"/>
        </w:rPr>
        <w:t xml:space="preserve"> </w:t>
      </w:r>
      <w:r>
        <w:rPr>
          <w:rFonts w:eastAsia="Times New Roman"/>
          <w:color w:val="00000A"/>
          <w:sz w:val="24"/>
          <w:szCs w:val="24"/>
        </w:rPr>
        <w:t xml:space="preserve">Отступление российской армии. Сомма. </w:t>
      </w:r>
      <w:r>
        <w:rPr>
          <w:rFonts w:eastAsia="Times New Roman"/>
          <w:i/>
          <w:iCs/>
          <w:color w:val="00000A"/>
          <w:sz w:val="24"/>
          <w:szCs w:val="24"/>
        </w:rPr>
        <w:t>Война в Месопотамии.</w:t>
      </w:r>
      <w:r>
        <w:rPr>
          <w:rFonts w:eastAsia="Times New Roman"/>
          <w:color w:val="00000A"/>
          <w:sz w:val="24"/>
          <w:szCs w:val="24"/>
        </w:rPr>
        <w:t xml:space="preserve"> Геноцид в Османской империи. </w:t>
      </w:r>
      <w:r>
        <w:rPr>
          <w:rFonts w:eastAsia="Times New Roman"/>
          <w:i/>
          <w:iCs/>
          <w:color w:val="00000A"/>
          <w:sz w:val="24"/>
          <w:szCs w:val="24"/>
        </w:rPr>
        <w:t xml:space="preserve">Ютландское сражение. Вступление в войну Румынии. </w:t>
      </w:r>
      <w:r>
        <w:rPr>
          <w:rFonts w:eastAsia="Times New Roman"/>
          <w:color w:val="00000A"/>
          <w:sz w:val="24"/>
          <w:szCs w:val="24"/>
        </w:rPr>
        <w:t>Брусиловский прорыв.</w:t>
      </w:r>
      <w:r>
        <w:rPr>
          <w:rFonts w:eastAsia="Times New Roman"/>
          <w:i/>
          <w:iCs/>
          <w:color w:val="00000A"/>
          <w:sz w:val="24"/>
          <w:szCs w:val="24"/>
        </w:rPr>
        <w:t xml:space="preserve"> </w:t>
      </w:r>
      <w:r>
        <w:rPr>
          <w:rFonts w:eastAsia="Times New Roman"/>
          <w:color w:val="00000A"/>
          <w:sz w:val="24"/>
          <w:szCs w:val="24"/>
        </w:rPr>
        <w:t>Вступление в</w:t>
      </w:r>
      <w:r>
        <w:rPr>
          <w:rFonts w:eastAsia="Times New Roman"/>
          <w:i/>
          <w:iCs/>
          <w:color w:val="00000A"/>
          <w:sz w:val="24"/>
          <w:szCs w:val="24"/>
        </w:rPr>
        <w:t xml:space="preserve"> </w:t>
      </w:r>
      <w:r>
        <w:rPr>
          <w:rFonts w:eastAsia="Times New Roman"/>
          <w:color w:val="00000A"/>
          <w:sz w:val="24"/>
          <w:szCs w:val="24"/>
        </w:rPr>
        <w:t xml:space="preserve">войну США. Революция 1917 г. и выход из войны России. 14 пунктов В. Вильсона. Бои на Западном фронте. </w:t>
      </w:r>
      <w:r>
        <w:rPr>
          <w:rFonts w:eastAsia="Times New Roman"/>
          <w:i/>
          <w:iCs/>
          <w:color w:val="00000A"/>
          <w:sz w:val="24"/>
          <w:szCs w:val="24"/>
        </w:rPr>
        <w:t>Война в Азии.</w:t>
      </w:r>
      <w:r>
        <w:rPr>
          <w:rFonts w:eastAsia="Times New Roman"/>
          <w:color w:val="00000A"/>
          <w:sz w:val="24"/>
          <w:szCs w:val="24"/>
        </w:rPr>
        <w:t xml:space="preserve"> Капитуляция государств Четверного союза. </w:t>
      </w:r>
      <w:r>
        <w:rPr>
          <w:rFonts w:eastAsia="Times New Roman"/>
          <w:i/>
          <w:iCs/>
          <w:color w:val="00000A"/>
          <w:sz w:val="24"/>
          <w:szCs w:val="24"/>
        </w:rPr>
        <w:t>Новые методы</w:t>
      </w:r>
      <w:r>
        <w:rPr>
          <w:rFonts w:eastAsia="Times New Roman"/>
          <w:color w:val="00000A"/>
          <w:sz w:val="24"/>
          <w:szCs w:val="24"/>
        </w:rPr>
        <w:t xml:space="preserve"> </w:t>
      </w:r>
      <w:r>
        <w:rPr>
          <w:rFonts w:eastAsia="Times New Roman"/>
          <w:i/>
          <w:iCs/>
          <w:color w:val="00000A"/>
          <w:sz w:val="24"/>
          <w:szCs w:val="24"/>
        </w:rPr>
        <w:t xml:space="preserve">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rFonts w:eastAsia="Times New Roman"/>
          <w:color w:val="00000A"/>
          <w:sz w:val="24"/>
          <w:szCs w:val="24"/>
        </w:rPr>
        <w:t>Политические,</w:t>
      </w:r>
      <w:r>
        <w:rPr>
          <w:rFonts w:eastAsia="Times New Roman"/>
          <w:i/>
          <w:iCs/>
          <w:color w:val="00000A"/>
          <w:sz w:val="24"/>
          <w:szCs w:val="24"/>
        </w:rPr>
        <w:t xml:space="preserve"> </w:t>
      </w:r>
      <w:r>
        <w:rPr>
          <w:rFonts w:eastAsia="Times New Roman"/>
          <w:color w:val="00000A"/>
          <w:sz w:val="24"/>
          <w:szCs w:val="24"/>
        </w:rPr>
        <w:t>экономические,</w:t>
      </w:r>
      <w:r>
        <w:rPr>
          <w:rFonts w:eastAsia="Times New Roman"/>
          <w:i/>
          <w:iCs/>
          <w:color w:val="00000A"/>
          <w:sz w:val="24"/>
          <w:szCs w:val="24"/>
        </w:rPr>
        <w:t xml:space="preserve"> </w:t>
      </w:r>
      <w:r>
        <w:rPr>
          <w:rFonts w:eastAsia="Times New Roman"/>
          <w:color w:val="00000A"/>
          <w:sz w:val="24"/>
          <w:szCs w:val="24"/>
        </w:rPr>
        <w:t>социальные и культурные</w:t>
      </w:r>
      <w:r>
        <w:rPr>
          <w:rFonts w:eastAsia="Times New Roman"/>
          <w:i/>
          <w:iCs/>
          <w:color w:val="00000A"/>
          <w:sz w:val="24"/>
          <w:szCs w:val="24"/>
        </w:rPr>
        <w:t xml:space="preserve"> </w:t>
      </w:r>
      <w:r>
        <w:rPr>
          <w:rFonts w:eastAsia="Times New Roman"/>
          <w:color w:val="00000A"/>
          <w:sz w:val="24"/>
          <w:szCs w:val="24"/>
        </w:rPr>
        <w:t>последствия Первой мировой войны.</w:t>
      </w:r>
    </w:p>
    <w:p w:rsidR="001A2FAB" w:rsidRDefault="001A2FAB" w:rsidP="001A2FAB">
      <w:pPr>
        <w:spacing w:line="286" w:lineRule="exact"/>
        <w:rPr>
          <w:sz w:val="20"/>
          <w:szCs w:val="20"/>
        </w:rPr>
      </w:pPr>
    </w:p>
    <w:p w:rsidR="001A2FAB" w:rsidRDefault="001A2FAB" w:rsidP="001A2FAB">
      <w:pPr>
        <w:ind w:left="700"/>
        <w:rPr>
          <w:sz w:val="20"/>
          <w:szCs w:val="20"/>
        </w:rPr>
      </w:pPr>
      <w:r>
        <w:rPr>
          <w:rFonts w:eastAsia="Times New Roman"/>
          <w:b/>
          <w:bCs/>
          <w:color w:val="00000A"/>
          <w:sz w:val="24"/>
          <w:szCs w:val="24"/>
        </w:rPr>
        <w:t>Межвоенный период (1918–1939)</w:t>
      </w:r>
    </w:p>
    <w:p w:rsidR="001A2FAB" w:rsidRDefault="001A2FAB" w:rsidP="001A2FAB">
      <w:pPr>
        <w:ind w:left="700"/>
        <w:rPr>
          <w:sz w:val="20"/>
          <w:szCs w:val="20"/>
        </w:rPr>
      </w:pPr>
      <w:r>
        <w:rPr>
          <w:rFonts w:eastAsia="Times New Roman"/>
          <w:b/>
          <w:bCs/>
          <w:color w:val="00000A"/>
          <w:sz w:val="24"/>
          <w:szCs w:val="24"/>
        </w:rPr>
        <w:lastRenderedPageBreak/>
        <w:t>Революционная волна после Первой мировой войны</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Образование новых национальных государств. </w:t>
      </w:r>
      <w:r>
        <w:rPr>
          <w:rFonts w:eastAsia="Times New Roman"/>
          <w:i/>
          <w:iCs/>
          <w:color w:val="00000A"/>
          <w:sz w:val="24"/>
          <w:szCs w:val="24"/>
        </w:rPr>
        <w:t>Народы бывшей российской империи:</w:t>
      </w:r>
      <w:r>
        <w:rPr>
          <w:rFonts w:eastAsia="Times New Roman"/>
          <w:color w:val="00000A"/>
          <w:sz w:val="24"/>
          <w:szCs w:val="24"/>
        </w:rPr>
        <w:t xml:space="preserve"> </w:t>
      </w:r>
      <w:r>
        <w:rPr>
          <w:rFonts w:eastAsia="Times New Roman"/>
          <w:i/>
          <w:iCs/>
          <w:color w:val="00000A"/>
          <w:sz w:val="24"/>
          <w:szCs w:val="24"/>
        </w:rPr>
        <w:t xml:space="preserve">независимость и вхождение в СССР. </w:t>
      </w:r>
      <w:r>
        <w:rPr>
          <w:rFonts w:eastAsia="Times New Roman"/>
          <w:color w:val="00000A"/>
          <w:sz w:val="24"/>
          <w:szCs w:val="24"/>
        </w:rPr>
        <w:t>Ноябрьская революция в Германии.</w:t>
      </w:r>
      <w:r>
        <w:rPr>
          <w:rFonts w:eastAsia="Times New Roman"/>
          <w:i/>
          <w:iCs/>
          <w:color w:val="00000A"/>
          <w:sz w:val="24"/>
          <w:szCs w:val="24"/>
        </w:rPr>
        <w:t xml:space="preserve"> </w:t>
      </w:r>
      <w:r>
        <w:rPr>
          <w:rFonts w:eastAsia="Times New Roman"/>
          <w:color w:val="00000A"/>
          <w:sz w:val="24"/>
          <w:szCs w:val="24"/>
        </w:rPr>
        <w:t>Веймарская</w:t>
      </w:r>
      <w:r>
        <w:rPr>
          <w:rFonts w:eastAsia="Times New Roman"/>
          <w:i/>
          <w:iCs/>
          <w:color w:val="00000A"/>
          <w:sz w:val="24"/>
          <w:szCs w:val="24"/>
        </w:rPr>
        <w:t xml:space="preserve"> </w:t>
      </w:r>
      <w:r>
        <w:rPr>
          <w:rFonts w:eastAsia="Times New Roman"/>
          <w:color w:val="00000A"/>
          <w:sz w:val="24"/>
          <w:szCs w:val="24"/>
        </w:rPr>
        <w:t xml:space="preserve">республика. </w:t>
      </w:r>
      <w:r>
        <w:rPr>
          <w:rFonts w:eastAsia="Times New Roman"/>
          <w:i/>
          <w:iCs/>
          <w:color w:val="00000A"/>
          <w:sz w:val="24"/>
          <w:szCs w:val="24"/>
        </w:rPr>
        <w:t>Антиколониальные выступления в Азии и Северной Африке.</w:t>
      </w:r>
      <w:r>
        <w:rPr>
          <w:rFonts w:eastAsia="Times New Roman"/>
          <w:color w:val="00000A"/>
          <w:sz w:val="24"/>
          <w:szCs w:val="24"/>
        </w:rPr>
        <w:t xml:space="preserve"> Образование Коминтерна. </w:t>
      </w:r>
      <w:r>
        <w:rPr>
          <w:rFonts w:eastAsia="Times New Roman"/>
          <w:i/>
          <w:iCs/>
          <w:color w:val="00000A"/>
          <w:sz w:val="24"/>
          <w:szCs w:val="24"/>
        </w:rPr>
        <w:t>Венгерская советская республика.Образование республики в Турции и кемализм.</w:t>
      </w:r>
    </w:p>
    <w:p w:rsidR="001A2FAB" w:rsidRDefault="001A2FAB" w:rsidP="001A2FAB">
      <w:pPr>
        <w:spacing w:line="6" w:lineRule="exact"/>
        <w:rPr>
          <w:sz w:val="20"/>
          <w:szCs w:val="20"/>
        </w:rPr>
      </w:pPr>
    </w:p>
    <w:p w:rsidR="001A2FAB" w:rsidRDefault="001A2FAB" w:rsidP="001A2FAB">
      <w:pPr>
        <w:ind w:left="700"/>
        <w:rPr>
          <w:sz w:val="20"/>
          <w:szCs w:val="20"/>
        </w:rPr>
      </w:pPr>
      <w:r>
        <w:rPr>
          <w:rFonts w:eastAsia="Times New Roman"/>
          <w:b/>
          <w:bCs/>
          <w:color w:val="00000A"/>
          <w:sz w:val="24"/>
          <w:szCs w:val="24"/>
        </w:rPr>
        <w:t>Версальско-вашингтонская система</w:t>
      </w:r>
    </w:p>
    <w:p w:rsidR="001A2FAB" w:rsidRDefault="001A2FAB" w:rsidP="001A2FAB">
      <w:pPr>
        <w:spacing w:line="7" w:lineRule="exact"/>
        <w:rPr>
          <w:sz w:val="20"/>
          <w:szCs w:val="20"/>
        </w:rPr>
      </w:pPr>
    </w:p>
    <w:p w:rsidR="001A2FAB" w:rsidRDefault="001A2FAB" w:rsidP="001A2FAB">
      <w:pPr>
        <w:spacing w:line="234" w:lineRule="auto"/>
        <w:ind w:firstLine="708"/>
        <w:jc w:val="both"/>
        <w:rPr>
          <w:sz w:val="20"/>
          <w:szCs w:val="20"/>
        </w:rPr>
      </w:pPr>
      <w:r>
        <w:rPr>
          <w:rFonts w:eastAsia="Times New Roman"/>
          <w:color w:val="00000A"/>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w:t>
      </w:r>
    </w:p>
    <w:p w:rsidR="001A2FAB" w:rsidRDefault="001A2FAB" w:rsidP="001A2FAB">
      <w:pPr>
        <w:spacing w:line="14" w:lineRule="exact"/>
        <w:rPr>
          <w:sz w:val="20"/>
          <w:szCs w:val="20"/>
        </w:rPr>
      </w:pPr>
    </w:p>
    <w:p w:rsidR="001A2FAB" w:rsidRDefault="001A2FAB" w:rsidP="001A2FAB">
      <w:pPr>
        <w:spacing w:line="236" w:lineRule="auto"/>
        <w:jc w:val="both"/>
        <w:rPr>
          <w:sz w:val="20"/>
          <w:szCs w:val="20"/>
        </w:rPr>
      </w:pPr>
      <w:r>
        <w:rPr>
          <w:rFonts w:eastAsia="Times New Roman"/>
          <w:color w:val="00000A"/>
          <w:sz w:val="24"/>
          <w:szCs w:val="24"/>
        </w:rPr>
        <w:t xml:space="preserve">СССР. Вашингтонская конференция. Смягчение Версальской системы. Планы Дауэса и Юнга. </w:t>
      </w:r>
      <w:r>
        <w:rPr>
          <w:rFonts w:eastAsia="Times New Roman"/>
          <w:i/>
          <w:iCs/>
          <w:color w:val="00000A"/>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1A2FAB" w:rsidRDefault="001A2FAB" w:rsidP="001A2FAB">
      <w:pPr>
        <w:spacing w:line="282" w:lineRule="exact"/>
        <w:rPr>
          <w:sz w:val="20"/>
          <w:szCs w:val="20"/>
        </w:rPr>
      </w:pPr>
    </w:p>
    <w:p w:rsidR="001A2FAB" w:rsidRDefault="001A2FAB" w:rsidP="001A2FAB">
      <w:pPr>
        <w:ind w:left="700"/>
        <w:rPr>
          <w:sz w:val="20"/>
          <w:szCs w:val="20"/>
        </w:rPr>
      </w:pPr>
      <w:r>
        <w:rPr>
          <w:rFonts w:eastAsia="Times New Roman"/>
          <w:b/>
          <w:bCs/>
          <w:color w:val="00000A"/>
          <w:sz w:val="24"/>
          <w:szCs w:val="24"/>
        </w:rPr>
        <w:t>Страны Запада в 1920-е гг.</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Fonts w:eastAsia="Times New Roman"/>
          <w:i/>
          <w:iCs/>
          <w:color w:val="00000A"/>
          <w:sz w:val="24"/>
          <w:szCs w:val="24"/>
        </w:rPr>
        <w:t>Авторитарные режимы в Европе:</w:t>
      </w:r>
      <w:r>
        <w:rPr>
          <w:rFonts w:eastAsia="Times New Roman"/>
          <w:color w:val="00000A"/>
          <w:sz w:val="24"/>
          <w:szCs w:val="24"/>
        </w:rPr>
        <w:t xml:space="preserve"> </w:t>
      </w:r>
      <w:r>
        <w:rPr>
          <w:rFonts w:eastAsia="Times New Roman"/>
          <w:i/>
          <w:iCs/>
          <w:color w:val="00000A"/>
          <w:sz w:val="24"/>
          <w:szCs w:val="24"/>
        </w:rPr>
        <w:t>Польша и</w:t>
      </w:r>
      <w:r>
        <w:rPr>
          <w:rFonts w:eastAsia="Times New Roman"/>
          <w:color w:val="00000A"/>
          <w:sz w:val="24"/>
          <w:szCs w:val="24"/>
        </w:rPr>
        <w:t xml:space="preserve"> </w:t>
      </w:r>
      <w:r>
        <w:rPr>
          <w:rFonts w:eastAsia="Times New Roman"/>
          <w:i/>
          <w:iCs/>
          <w:color w:val="00000A"/>
          <w:sz w:val="24"/>
          <w:szCs w:val="24"/>
        </w:rPr>
        <w:t xml:space="preserve">Испания.Б. Муссолини и идеи фашизма. </w:t>
      </w:r>
      <w:r>
        <w:rPr>
          <w:rFonts w:eastAsia="Times New Roman"/>
          <w:color w:val="00000A"/>
          <w:sz w:val="24"/>
          <w:szCs w:val="24"/>
        </w:rPr>
        <w:t>Приход фашистов к власти в Италии.</w:t>
      </w:r>
      <w:r>
        <w:rPr>
          <w:rFonts w:eastAsia="Times New Roman"/>
          <w:i/>
          <w:iCs/>
          <w:color w:val="00000A"/>
          <w:sz w:val="24"/>
          <w:szCs w:val="24"/>
        </w:rPr>
        <w:t xml:space="preserve"> </w:t>
      </w:r>
      <w:r>
        <w:rPr>
          <w:rFonts w:eastAsia="Times New Roman"/>
          <w:color w:val="00000A"/>
          <w:sz w:val="24"/>
          <w:szCs w:val="24"/>
        </w:rPr>
        <w:t>Создание</w:t>
      </w:r>
      <w:r>
        <w:rPr>
          <w:rFonts w:eastAsia="Times New Roman"/>
          <w:i/>
          <w:iCs/>
          <w:color w:val="00000A"/>
          <w:sz w:val="24"/>
          <w:szCs w:val="24"/>
        </w:rPr>
        <w:t xml:space="preserve"> </w:t>
      </w:r>
      <w:r>
        <w:rPr>
          <w:rFonts w:eastAsia="Times New Roman"/>
          <w:color w:val="00000A"/>
          <w:sz w:val="24"/>
          <w:szCs w:val="24"/>
        </w:rPr>
        <w:t xml:space="preserve">фашистского режима. </w:t>
      </w:r>
      <w:r>
        <w:rPr>
          <w:rFonts w:eastAsia="Times New Roman"/>
          <w:i/>
          <w:iCs/>
          <w:color w:val="00000A"/>
          <w:sz w:val="24"/>
          <w:szCs w:val="24"/>
        </w:rPr>
        <w:t>Кризис Матеотти.</w:t>
      </w:r>
      <w:r>
        <w:rPr>
          <w:rFonts w:eastAsia="Times New Roman"/>
          <w:color w:val="00000A"/>
          <w:sz w:val="24"/>
          <w:szCs w:val="24"/>
        </w:rPr>
        <w:t xml:space="preserve"> Фашистский режим в Италии.</w:t>
      </w:r>
    </w:p>
    <w:p w:rsidR="001A2FAB" w:rsidRDefault="001A2FAB" w:rsidP="001A2FAB">
      <w:pPr>
        <w:spacing w:line="10" w:lineRule="exact"/>
        <w:rPr>
          <w:sz w:val="20"/>
          <w:szCs w:val="20"/>
        </w:rPr>
      </w:pPr>
    </w:p>
    <w:p w:rsidR="001A2FAB" w:rsidRDefault="001A2FAB" w:rsidP="001A2FAB">
      <w:pPr>
        <w:ind w:left="700"/>
        <w:rPr>
          <w:sz w:val="20"/>
          <w:szCs w:val="20"/>
        </w:rPr>
      </w:pPr>
      <w:r>
        <w:rPr>
          <w:rFonts w:eastAsia="Times New Roman"/>
          <w:b/>
          <w:bCs/>
          <w:color w:val="00000A"/>
          <w:sz w:val="24"/>
          <w:szCs w:val="24"/>
        </w:rPr>
        <w:t>Политическое развитие стран Южной и Восточной Азии</w:t>
      </w:r>
    </w:p>
    <w:p w:rsidR="001A2FAB" w:rsidRDefault="001A2FAB" w:rsidP="001A2FAB">
      <w:pPr>
        <w:spacing w:line="8" w:lineRule="exact"/>
        <w:rPr>
          <w:sz w:val="20"/>
          <w:szCs w:val="20"/>
        </w:rPr>
      </w:pPr>
    </w:p>
    <w:p w:rsidR="001A2FAB" w:rsidRDefault="001A2FAB" w:rsidP="001A2FAB">
      <w:pPr>
        <w:spacing w:line="237" w:lineRule="auto"/>
        <w:ind w:firstLine="708"/>
        <w:jc w:val="both"/>
        <w:rPr>
          <w:rFonts w:eastAsia="Times New Roman"/>
          <w:color w:val="00000A"/>
          <w:sz w:val="24"/>
          <w:szCs w:val="24"/>
        </w:rPr>
      </w:pPr>
      <w:r>
        <w:rPr>
          <w:rFonts w:eastAsia="Times New Roman"/>
          <w:color w:val="00000A"/>
          <w:sz w:val="24"/>
          <w:szCs w:val="24"/>
        </w:rPr>
        <w:t xml:space="preserve">Китай после Синьхайской революции. </w:t>
      </w:r>
      <w:r>
        <w:rPr>
          <w:rFonts w:eastAsia="Times New Roman"/>
          <w:i/>
          <w:iCs/>
          <w:color w:val="00000A"/>
          <w:sz w:val="24"/>
          <w:szCs w:val="24"/>
        </w:rPr>
        <w:t>Революция в Китае и Северный поход.</w:t>
      </w:r>
      <w:r>
        <w:rPr>
          <w:rFonts w:eastAsia="Times New Roman"/>
          <w:color w:val="00000A"/>
          <w:sz w:val="24"/>
          <w:szCs w:val="24"/>
        </w:rPr>
        <w:t xml:space="preserve"> Режим Чан Кайши и гражданская война с коммунистами. </w:t>
      </w:r>
      <w:r>
        <w:rPr>
          <w:rFonts w:eastAsia="Times New Roman"/>
          <w:i/>
          <w:iCs/>
          <w:color w:val="00000A"/>
          <w:sz w:val="24"/>
          <w:szCs w:val="24"/>
        </w:rPr>
        <w:t>«Великий поход»</w:t>
      </w:r>
      <w:r>
        <w:rPr>
          <w:rFonts w:eastAsia="Times New Roman"/>
          <w:color w:val="00000A"/>
          <w:sz w:val="24"/>
          <w:szCs w:val="24"/>
        </w:rPr>
        <w:t xml:space="preserve"> </w:t>
      </w:r>
      <w:r>
        <w:rPr>
          <w:rFonts w:eastAsia="Times New Roman"/>
          <w:i/>
          <w:iCs/>
          <w:color w:val="00000A"/>
          <w:sz w:val="24"/>
          <w:szCs w:val="24"/>
        </w:rPr>
        <w:t>Красной армии</w:t>
      </w:r>
      <w:r>
        <w:rPr>
          <w:rFonts w:eastAsia="Times New Roman"/>
          <w:color w:val="00000A"/>
          <w:sz w:val="24"/>
          <w:szCs w:val="24"/>
        </w:rPr>
        <w:t xml:space="preserve"> </w:t>
      </w:r>
      <w:r>
        <w:rPr>
          <w:rFonts w:eastAsia="Times New Roman"/>
          <w:i/>
          <w:iCs/>
          <w:color w:val="00000A"/>
          <w:sz w:val="24"/>
          <w:szCs w:val="24"/>
        </w:rPr>
        <w:t>Китая.</w:t>
      </w:r>
      <w:r w:rsidR="00371394">
        <w:rPr>
          <w:rFonts w:eastAsia="Times New Roman"/>
          <w:i/>
          <w:iCs/>
          <w:color w:val="00000A"/>
          <w:sz w:val="24"/>
          <w:szCs w:val="24"/>
        </w:rPr>
        <w:t xml:space="preserve"> </w:t>
      </w:r>
      <w:r>
        <w:rPr>
          <w:rFonts w:eastAsia="Times New Roman"/>
          <w:i/>
          <w:iCs/>
          <w:color w:val="00000A"/>
          <w:sz w:val="24"/>
          <w:szCs w:val="24"/>
        </w:rPr>
        <w:t xml:space="preserve">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rFonts w:eastAsia="Times New Roman"/>
          <w:color w:val="00000A"/>
          <w:sz w:val="24"/>
          <w:szCs w:val="24"/>
        </w:rPr>
        <w:t>Индийский национальный конгресс и М.</w:t>
      </w:r>
      <w:r>
        <w:rPr>
          <w:rFonts w:eastAsia="Times New Roman"/>
          <w:i/>
          <w:iCs/>
          <w:color w:val="00000A"/>
          <w:sz w:val="24"/>
          <w:szCs w:val="24"/>
        </w:rPr>
        <w:t xml:space="preserve"> </w:t>
      </w:r>
      <w:r>
        <w:rPr>
          <w:rFonts w:eastAsia="Times New Roman"/>
          <w:color w:val="00000A"/>
          <w:sz w:val="24"/>
          <w:szCs w:val="24"/>
        </w:rPr>
        <w:t>Ганди.</w:t>
      </w:r>
    </w:p>
    <w:p w:rsidR="001A2FAB" w:rsidRDefault="001A2FAB" w:rsidP="001A2FAB">
      <w:pPr>
        <w:spacing w:line="233" w:lineRule="auto"/>
        <w:ind w:firstLine="708"/>
        <w:jc w:val="both"/>
        <w:rPr>
          <w:sz w:val="20"/>
          <w:szCs w:val="20"/>
        </w:rPr>
      </w:pPr>
      <w:r>
        <w:rPr>
          <w:rFonts w:eastAsia="Times New Roman"/>
          <w:b/>
          <w:bCs/>
          <w:color w:val="00000A"/>
          <w:sz w:val="24"/>
          <w:szCs w:val="24"/>
        </w:rPr>
        <w:t>Великая депрессия. Мировой экономический кризис. Преобразования Ф. Рузвельта в США</w:t>
      </w:r>
    </w:p>
    <w:p w:rsidR="001A2FAB" w:rsidRDefault="001A2FAB" w:rsidP="001A2FAB">
      <w:pPr>
        <w:spacing w:line="9" w:lineRule="exact"/>
        <w:rPr>
          <w:sz w:val="20"/>
          <w:szCs w:val="20"/>
        </w:rPr>
      </w:pPr>
    </w:p>
    <w:p w:rsidR="001A2FAB" w:rsidRDefault="001A2FAB" w:rsidP="001A2FAB">
      <w:pPr>
        <w:spacing w:line="238" w:lineRule="auto"/>
        <w:ind w:firstLine="708"/>
        <w:jc w:val="both"/>
        <w:rPr>
          <w:sz w:val="20"/>
          <w:szCs w:val="20"/>
        </w:rPr>
      </w:pPr>
      <w:r>
        <w:rPr>
          <w:rFonts w:eastAsia="Times New Roman"/>
          <w:color w:val="00000A"/>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Fonts w:eastAsia="Times New Roman"/>
          <w:i/>
          <w:iCs/>
          <w:color w:val="00000A"/>
          <w:sz w:val="24"/>
          <w:szCs w:val="24"/>
        </w:rPr>
        <w:t>Закат либеральной</w:t>
      </w:r>
      <w:r>
        <w:rPr>
          <w:rFonts w:eastAsia="Times New Roman"/>
          <w:color w:val="00000A"/>
          <w:sz w:val="24"/>
          <w:szCs w:val="24"/>
        </w:rPr>
        <w:t xml:space="preserve"> </w:t>
      </w:r>
      <w:r>
        <w:rPr>
          <w:rFonts w:eastAsia="Times New Roman"/>
          <w:i/>
          <w:iCs/>
          <w:color w:val="00000A"/>
          <w:sz w:val="24"/>
          <w:szCs w:val="24"/>
        </w:rPr>
        <w:t xml:space="preserve">идеологии. </w:t>
      </w:r>
      <w:r>
        <w:rPr>
          <w:rFonts w:eastAsia="Times New Roman"/>
          <w:color w:val="00000A"/>
          <w:sz w:val="24"/>
          <w:szCs w:val="24"/>
        </w:rPr>
        <w:t>Победа Ф Д.</w:t>
      </w:r>
      <w:r>
        <w:rPr>
          <w:rFonts w:eastAsia="Times New Roman"/>
          <w:i/>
          <w:iCs/>
          <w:color w:val="00000A"/>
          <w:sz w:val="24"/>
          <w:szCs w:val="24"/>
        </w:rPr>
        <w:t xml:space="preserve"> </w:t>
      </w:r>
      <w:r>
        <w:rPr>
          <w:rFonts w:eastAsia="Times New Roman"/>
          <w:color w:val="00000A"/>
          <w:sz w:val="24"/>
          <w:szCs w:val="24"/>
        </w:rPr>
        <w:t>Рузвельта на выборах в США. «Новый курс»</w:t>
      </w:r>
      <w:r>
        <w:rPr>
          <w:rFonts w:eastAsia="Times New Roman"/>
          <w:i/>
          <w:iCs/>
          <w:color w:val="00000A"/>
          <w:sz w:val="24"/>
          <w:szCs w:val="24"/>
        </w:rPr>
        <w:t xml:space="preserve"> </w:t>
      </w:r>
      <w:r>
        <w:rPr>
          <w:rFonts w:eastAsia="Times New Roman"/>
          <w:color w:val="00000A"/>
          <w:sz w:val="24"/>
          <w:szCs w:val="24"/>
        </w:rPr>
        <w:t>Ф.Д.</w:t>
      </w:r>
      <w:r>
        <w:rPr>
          <w:rFonts w:eastAsia="Times New Roman"/>
          <w:i/>
          <w:iCs/>
          <w:color w:val="00000A"/>
          <w:sz w:val="24"/>
          <w:szCs w:val="24"/>
        </w:rPr>
        <w:t xml:space="preserve"> </w:t>
      </w:r>
      <w:r>
        <w:rPr>
          <w:rFonts w:eastAsia="Times New Roman"/>
          <w:color w:val="00000A"/>
          <w:sz w:val="24"/>
          <w:szCs w:val="24"/>
        </w:rPr>
        <w:t>Рузвельта.</w:t>
      </w:r>
      <w:r>
        <w:rPr>
          <w:rFonts w:eastAsia="Times New Roman"/>
          <w:i/>
          <w:iCs/>
          <w:color w:val="00000A"/>
          <w:sz w:val="24"/>
          <w:szCs w:val="24"/>
        </w:rPr>
        <w:t xml:space="preserve"> </w:t>
      </w:r>
      <w:r>
        <w:rPr>
          <w:rFonts w:eastAsia="Times New Roman"/>
          <w:color w:val="00000A"/>
          <w:sz w:val="24"/>
          <w:szCs w:val="24"/>
        </w:rPr>
        <w:t xml:space="preserve">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eastAsia="Times New Roman"/>
          <w:i/>
          <w:iCs/>
          <w:color w:val="00000A"/>
          <w:sz w:val="24"/>
          <w:szCs w:val="24"/>
        </w:rPr>
        <w:t>Общественно-политическое</w:t>
      </w:r>
      <w:r>
        <w:rPr>
          <w:rFonts w:eastAsia="Times New Roman"/>
          <w:color w:val="00000A"/>
          <w:sz w:val="24"/>
          <w:szCs w:val="24"/>
        </w:rPr>
        <w:t xml:space="preserve"> </w:t>
      </w:r>
      <w:r>
        <w:rPr>
          <w:rFonts w:eastAsia="Times New Roman"/>
          <w:i/>
          <w:iCs/>
          <w:color w:val="00000A"/>
          <w:sz w:val="24"/>
          <w:szCs w:val="24"/>
        </w:rPr>
        <w:t>развитие стран Латинской Америки.</w:t>
      </w:r>
    </w:p>
    <w:p w:rsidR="001A2FAB" w:rsidRDefault="001A2FAB" w:rsidP="001A2FAB">
      <w:pPr>
        <w:spacing w:line="7" w:lineRule="exact"/>
        <w:rPr>
          <w:sz w:val="20"/>
          <w:szCs w:val="20"/>
        </w:rPr>
      </w:pPr>
    </w:p>
    <w:p w:rsidR="001A2FAB" w:rsidRDefault="001A2FAB" w:rsidP="001A2FAB">
      <w:pPr>
        <w:ind w:left="700"/>
        <w:rPr>
          <w:sz w:val="20"/>
          <w:szCs w:val="20"/>
        </w:rPr>
      </w:pPr>
      <w:r>
        <w:rPr>
          <w:rFonts w:eastAsia="Times New Roman"/>
          <w:b/>
          <w:bCs/>
          <w:color w:val="00000A"/>
          <w:sz w:val="24"/>
          <w:szCs w:val="24"/>
        </w:rPr>
        <w:t>Нарастание агрессии. Германский нацизм</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1A2FAB" w:rsidRDefault="001A2FAB" w:rsidP="001A2FAB">
      <w:pPr>
        <w:spacing w:line="7" w:lineRule="exact"/>
        <w:rPr>
          <w:sz w:val="20"/>
          <w:szCs w:val="20"/>
        </w:rPr>
      </w:pPr>
    </w:p>
    <w:p w:rsidR="001A2FAB" w:rsidRDefault="001A2FAB" w:rsidP="001A2FAB">
      <w:pPr>
        <w:ind w:left="700"/>
        <w:rPr>
          <w:sz w:val="20"/>
          <w:szCs w:val="20"/>
        </w:rPr>
      </w:pPr>
      <w:r>
        <w:rPr>
          <w:rFonts w:eastAsia="Times New Roman"/>
          <w:b/>
          <w:bCs/>
          <w:color w:val="00000A"/>
          <w:sz w:val="24"/>
          <w:szCs w:val="24"/>
        </w:rPr>
        <w:t>«Народный фронт» и Гражданская война в Испании</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i/>
          <w:iCs/>
          <w:color w:val="00000A"/>
          <w:sz w:val="24"/>
          <w:szCs w:val="24"/>
        </w:rPr>
        <w:t>Борьба с фашизмом в Австрии и Франции.</w:t>
      </w:r>
      <w:r>
        <w:rPr>
          <w:rFonts w:eastAsia="Times New Roman"/>
          <w:color w:val="00000A"/>
          <w:sz w:val="24"/>
          <w:szCs w:val="24"/>
        </w:rPr>
        <w:t>VII</w:t>
      </w:r>
      <w:r>
        <w:rPr>
          <w:rFonts w:eastAsia="Times New Roman"/>
          <w:i/>
          <w:iCs/>
          <w:color w:val="00000A"/>
          <w:sz w:val="24"/>
          <w:szCs w:val="24"/>
        </w:rPr>
        <w:t xml:space="preserve"> </w:t>
      </w:r>
      <w:r>
        <w:rPr>
          <w:rFonts w:eastAsia="Times New Roman"/>
          <w:color w:val="00000A"/>
          <w:sz w:val="24"/>
          <w:szCs w:val="24"/>
        </w:rPr>
        <w:t>Конгресс Коминтерна.</w:t>
      </w:r>
      <w:r>
        <w:rPr>
          <w:rFonts w:eastAsia="Times New Roman"/>
          <w:i/>
          <w:iCs/>
          <w:color w:val="00000A"/>
          <w:sz w:val="24"/>
          <w:szCs w:val="24"/>
        </w:rPr>
        <w:t xml:space="preserve"> </w:t>
      </w:r>
      <w:r>
        <w:rPr>
          <w:rFonts w:eastAsia="Times New Roman"/>
          <w:color w:val="00000A"/>
          <w:sz w:val="24"/>
          <w:szCs w:val="24"/>
        </w:rPr>
        <w:t>Политика</w:t>
      </w:r>
      <w:r>
        <w:rPr>
          <w:rFonts w:eastAsia="Times New Roman"/>
          <w:i/>
          <w:iCs/>
          <w:color w:val="00000A"/>
          <w:sz w:val="24"/>
          <w:szCs w:val="24"/>
        </w:rPr>
        <w:t xml:space="preserve"> </w:t>
      </w:r>
      <w:r>
        <w:rPr>
          <w:rFonts w:eastAsia="Times New Roman"/>
          <w:color w:val="00000A"/>
          <w:sz w:val="24"/>
          <w:szCs w:val="24"/>
        </w:rPr>
        <w:t>«Народного фронта».</w:t>
      </w:r>
      <w:r w:rsidR="00371394">
        <w:rPr>
          <w:rFonts w:eastAsia="Times New Roman"/>
          <w:color w:val="00000A"/>
          <w:sz w:val="24"/>
          <w:szCs w:val="24"/>
        </w:rPr>
        <w:t xml:space="preserve"> </w:t>
      </w:r>
      <w:r>
        <w:rPr>
          <w:rFonts w:eastAsia="Times New Roman"/>
          <w:i/>
          <w:iCs/>
          <w:color w:val="00000A"/>
          <w:sz w:val="24"/>
          <w:szCs w:val="24"/>
        </w:rPr>
        <w:t>Революция в Испании.</w:t>
      </w:r>
      <w:r>
        <w:rPr>
          <w:rFonts w:eastAsia="Times New Roman"/>
          <w:color w:val="00000A"/>
          <w:sz w:val="24"/>
          <w:szCs w:val="24"/>
        </w:rPr>
        <w:t xml:space="preserve"> Победа «Народного фронта» в Испании. Франкистский мятеж и фашистское вмешательство. </w:t>
      </w:r>
      <w:r>
        <w:rPr>
          <w:rFonts w:eastAsia="Times New Roman"/>
          <w:i/>
          <w:iCs/>
          <w:color w:val="00000A"/>
          <w:sz w:val="24"/>
          <w:szCs w:val="24"/>
        </w:rPr>
        <w:t>Социальные преобразования в Испании.</w:t>
      </w:r>
      <w:r>
        <w:rPr>
          <w:rFonts w:eastAsia="Times New Roman"/>
          <w:color w:val="00000A"/>
          <w:sz w:val="24"/>
          <w:szCs w:val="24"/>
        </w:rPr>
        <w:t xml:space="preserve"> Политика «невмешательства». Советская помощь Испании. </w:t>
      </w:r>
      <w:r>
        <w:rPr>
          <w:rFonts w:eastAsia="Times New Roman"/>
          <w:i/>
          <w:iCs/>
          <w:color w:val="00000A"/>
          <w:sz w:val="24"/>
          <w:szCs w:val="24"/>
        </w:rPr>
        <w:t>Оборона Мадрида.</w:t>
      </w:r>
      <w:r>
        <w:rPr>
          <w:rFonts w:eastAsia="Times New Roman"/>
          <w:color w:val="00000A"/>
          <w:sz w:val="24"/>
          <w:szCs w:val="24"/>
        </w:rPr>
        <w:t xml:space="preserve"> </w:t>
      </w:r>
      <w:r>
        <w:rPr>
          <w:rFonts w:eastAsia="Times New Roman"/>
          <w:i/>
          <w:iCs/>
          <w:color w:val="00000A"/>
          <w:sz w:val="24"/>
          <w:szCs w:val="24"/>
        </w:rPr>
        <w:t>Сражения при</w:t>
      </w:r>
      <w:r>
        <w:rPr>
          <w:rFonts w:eastAsia="Times New Roman"/>
          <w:color w:val="00000A"/>
          <w:sz w:val="24"/>
          <w:szCs w:val="24"/>
        </w:rPr>
        <w:t xml:space="preserve"> </w:t>
      </w:r>
      <w:r>
        <w:rPr>
          <w:rFonts w:eastAsia="Times New Roman"/>
          <w:i/>
          <w:iCs/>
          <w:color w:val="00000A"/>
          <w:sz w:val="24"/>
          <w:szCs w:val="24"/>
        </w:rPr>
        <w:t xml:space="preserve">Гвадалахаре и на Эбро. </w:t>
      </w:r>
      <w:r>
        <w:rPr>
          <w:rFonts w:eastAsia="Times New Roman"/>
          <w:color w:val="00000A"/>
          <w:sz w:val="24"/>
          <w:szCs w:val="24"/>
        </w:rPr>
        <w:t>Поражение Испанской республики.</w:t>
      </w:r>
    </w:p>
    <w:p w:rsidR="001A2FAB" w:rsidRDefault="001A2FAB" w:rsidP="001A2FAB">
      <w:pPr>
        <w:spacing w:line="10" w:lineRule="exact"/>
        <w:rPr>
          <w:sz w:val="20"/>
          <w:szCs w:val="20"/>
        </w:rPr>
      </w:pPr>
    </w:p>
    <w:p w:rsidR="001A2FAB" w:rsidRDefault="001A2FAB" w:rsidP="001A2FAB">
      <w:pPr>
        <w:ind w:left="700"/>
        <w:rPr>
          <w:sz w:val="20"/>
          <w:szCs w:val="20"/>
        </w:rPr>
      </w:pPr>
      <w:r>
        <w:rPr>
          <w:rFonts w:eastAsia="Times New Roman"/>
          <w:b/>
          <w:bCs/>
          <w:color w:val="00000A"/>
          <w:sz w:val="24"/>
          <w:szCs w:val="24"/>
        </w:rPr>
        <w:t>Политика «умиротворения» агрессора</w:t>
      </w:r>
    </w:p>
    <w:p w:rsidR="001A2FAB" w:rsidRDefault="001A2FAB" w:rsidP="001A2FAB">
      <w:pPr>
        <w:spacing w:line="7" w:lineRule="exact"/>
        <w:rPr>
          <w:sz w:val="20"/>
          <w:szCs w:val="20"/>
        </w:rPr>
      </w:pPr>
    </w:p>
    <w:p w:rsidR="001A2FAB" w:rsidRDefault="001A2FAB" w:rsidP="001A2FAB">
      <w:pPr>
        <w:spacing w:line="238" w:lineRule="auto"/>
        <w:ind w:firstLine="708"/>
        <w:jc w:val="both"/>
        <w:rPr>
          <w:sz w:val="20"/>
          <w:szCs w:val="20"/>
        </w:rPr>
      </w:pPr>
      <w:r>
        <w:rPr>
          <w:rFonts w:eastAsia="Times New Roman"/>
          <w:color w:val="00000A"/>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Fonts w:eastAsia="Times New Roman"/>
          <w:i/>
          <w:iCs/>
          <w:color w:val="00000A"/>
          <w:sz w:val="24"/>
          <w:szCs w:val="24"/>
        </w:rPr>
        <w:t>Итало-эфиопская война.</w:t>
      </w:r>
      <w:r>
        <w:rPr>
          <w:rFonts w:eastAsia="Times New Roman"/>
          <w:color w:val="00000A"/>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Fonts w:eastAsia="Times New Roman"/>
          <w:i/>
          <w:iCs/>
          <w:color w:val="00000A"/>
          <w:sz w:val="24"/>
          <w:szCs w:val="24"/>
        </w:rPr>
        <w:t>Раздел</w:t>
      </w:r>
      <w:r>
        <w:rPr>
          <w:rFonts w:eastAsia="Times New Roman"/>
          <w:color w:val="00000A"/>
          <w:sz w:val="24"/>
          <w:szCs w:val="24"/>
        </w:rPr>
        <w:t xml:space="preserve"> </w:t>
      </w:r>
      <w:r>
        <w:rPr>
          <w:rFonts w:eastAsia="Times New Roman"/>
          <w:i/>
          <w:iCs/>
          <w:color w:val="00000A"/>
          <w:sz w:val="24"/>
          <w:szCs w:val="24"/>
        </w:rPr>
        <w:t>Восточной Европы на сферы влияния Германии и СССР.</w:t>
      </w:r>
    </w:p>
    <w:p w:rsidR="001A2FAB" w:rsidRDefault="001A2FAB" w:rsidP="001A2FAB">
      <w:pPr>
        <w:spacing w:line="7" w:lineRule="exact"/>
        <w:rPr>
          <w:sz w:val="20"/>
          <w:szCs w:val="20"/>
        </w:rPr>
      </w:pPr>
    </w:p>
    <w:p w:rsidR="001A2FAB" w:rsidRDefault="001A2FAB" w:rsidP="001A2FAB">
      <w:pPr>
        <w:ind w:left="700"/>
        <w:rPr>
          <w:sz w:val="20"/>
          <w:szCs w:val="20"/>
        </w:rPr>
      </w:pPr>
      <w:r>
        <w:rPr>
          <w:rFonts w:eastAsia="Times New Roman"/>
          <w:b/>
          <w:bCs/>
          <w:color w:val="00000A"/>
          <w:sz w:val="24"/>
          <w:szCs w:val="24"/>
        </w:rPr>
        <w:t>Развитие культуры в первой трети ХХ в.</w:t>
      </w:r>
    </w:p>
    <w:p w:rsidR="001A2FAB" w:rsidRDefault="001A2FAB" w:rsidP="001A2FAB">
      <w:pPr>
        <w:spacing w:line="7" w:lineRule="exact"/>
        <w:rPr>
          <w:sz w:val="20"/>
          <w:szCs w:val="20"/>
        </w:rPr>
      </w:pPr>
    </w:p>
    <w:p w:rsidR="001A2FAB" w:rsidRDefault="001A2FAB" w:rsidP="001A2FAB">
      <w:pPr>
        <w:spacing w:line="236" w:lineRule="auto"/>
        <w:ind w:firstLine="708"/>
        <w:jc w:val="both"/>
        <w:rPr>
          <w:sz w:val="20"/>
          <w:szCs w:val="20"/>
        </w:rPr>
      </w:pPr>
      <w:r>
        <w:rPr>
          <w:rFonts w:eastAsia="Times New Roman"/>
          <w:color w:val="00000A"/>
          <w:sz w:val="24"/>
          <w:szCs w:val="24"/>
        </w:rPr>
        <w:t>Основные направления в искусстве. Модернизм, авангардизм, сюрреализм, абстракционизм, реализм</w:t>
      </w:r>
      <w:r>
        <w:rPr>
          <w:rFonts w:eastAsia="Times New Roman"/>
          <w:i/>
          <w:iCs/>
          <w:color w:val="00000A"/>
          <w:sz w:val="24"/>
          <w:szCs w:val="24"/>
        </w:rPr>
        <w:t>.</w:t>
      </w:r>
      <w:r>
        <w:rPr>
          <w:rFonts w:eastAsia="Times New Roman"/>
          <w:color w:val="00000A"/>
          <w:sz w:val="24"/>
          <w:szCs w:val="24"/>
        </w:rPr>
        <w:t xml:space="preserve"> </w:t>
      </w:r>
      <w:r>
        <w:rPr>
          <w:rFonts w:eastAsia="Times New Roman"/>
          <w:i/>
          <w:iCs/>
          <w:color w:val="00000A"/>
          <w:sz w:val="24"/>
          <w:szCs w:val="24"/>
        </w:rPr>
        <w:t>Психоанализ.</w:t>
      </w:r>
      <w:r w:rsidR="00371394">
        <w:rPr>
          <w:rFonts w:eastAsia="Times New Roman"/>
          <w:i/>
          <w:iCs/>
          <w:color w:val="00000A"/>
          <w:sz w:val="24"/>
          <w:szCs w:val="24"/>
        </w:rPr>
        <w:t xml:space="preserve"> </w:t>
      </w:r>
      <w:r>
        <w:rPr>
          <w:rFonts w:eastAsia="Times New Roman"/>
          <w:i/>
          <w:iCs/>
          <w:color w:val="00000A"/>
          <w:sz w:val="24"/>
          <w:szCs w:val="24"/>
        </w:rPr>
        <w:t>Потерянное поколение.</w:t>
      </w:r>
      <w:r w:rsidR="00371394">
        <w:rPr>
          <w:rFonts w:eastAsia="Times New Roman"/>
          <w:i/>
          <w:iCs/>
          <w:color w:val="00000A"/>
          <w:sz w:val="24"/>
          <w:szCs w:val="24"/>
        </w:rPr>
        <w:t xml:space="preserve"> </w:t>
      </w:r>
      <w:r>
        <w:rPr>
          <w:rFonts w:eastAsia="Times New Roman"/>
          <w:i/>
          <w:iCs/>
          <w:color w:val="00000A"/>
          <w:sz w:val="24"/>
          <w:szCs w:val="24"/>
        </w:rPr>
        <w:t>Ведущие деятели культуры</w:t>
      </w:r>
      <w:r>
        <w:rPr>
          <w:rFonts w:eastAsia="Times New Roman"/>
          <w:color w:val="00000A"/>
          <w:sz w:val="24"/>
          <w:szCs w:val="24"/>
        </w:rPr>
        <w:t xml:space="preserve"> </w:t>
      </w:r>
      <w:r>
        <w:rPr>
          <w:rFonts w:eastAsia="Times New Roman"/>
          <w:i/>
          <w:iCs/>
          <w:color w:val="00000A"/>
          <w:sz w:val="24"/>
          <w:szCs w:val="24"/>
        </w:rPr>
        <w:t>первой трети ХХ в. Тоталитаризм и культура.</w:t>
      </w:r>
      <w:r w:rsidR="00371394">
        <w:rPr>
          <w:rFonts w:eastAsia="Times New Roman"/>
          <w:i/>
          <w:iCs/>
          <w:color w:val="00000A"/>
          <w:sz w:val="24"/>
          <w:szCs w:val="24"/>
        </w:rPr>
        <w:t xml:space="preserve"> </w:t>
      </w:r>
      <w:r>
        <w:rPr>
          <w:rFonts w:eastAsia="Times New Roman"/>
          <w:i/>
          <w:iCs/>
          <w:color w:val="00000A"/>
          <w:sz w:val="24"/>
          <w:szCs w:val="24"/>
        </w:rPr>
        <w:t>Массовая культура. Олимпийское движение.</w:t>
      </w:r>
    </w:p>
    <w:p w:rsidR="001A2FAB" w:rsidRDefault="001A2FAB" w:rsidP="001A2FAB">
      <w:pPr>
        <w:spacing w:line="282" w:lineRule="exact"/>
        <w:rPr>
          <w:sz w:val="20"/>
          <w:szCs w:val="20"/>
        </w:rPr>
      </w:pPr>
    </w:p>
    <w:p w:rsidR="001A2FAB" w:rsidRDefault="001A2FAB" w:rsidP="001A2FAB">
      <w:pPr>
        <w:ind w:left="700"/>
        <w:rPr>
          <w:sz w:val="20"/>
          <w:szCs w:val="20"/>
        </w:rPr>
      </w:pPr>
      <w:r>
        <w:rPr>
          <w:rFonts w:eastAsia="Times New Roman"/>
          <w:b/>
          <w:bCs/>
          <w:color w:val="00000A"/>
          <w:sz w:val="24"/>
          <w:szCs w:val="24"/>
        </w:rPr>
        <w:t>Вторая мировая война</w:t>
      </w:r>
    </w:p>
    <w:p w:rsidR="001A2FAB" w:rsidRDefault="001A2FAB" w:rsidP="001A2FAB">
      <w:pPr>
        <w:ind w:left="700"/>
        <w:rPr>
          <w:sz w:val="20"/>
          <w:szCs w:val="20"/>
        </w:rPr>
      </w:pPr>
      <w:r>
        <w:rPr>
          <w:rFonts w:eastAsia="Times New Roman"/>
          <w:b/>
          <w:bCs/>
          <w:color w:val="00000A"/>
          <w:sz w:val="24"/>
          <w:szCs w:val="24"/>
        </w:rPr>
        <w:t>Начало Второй мировой войны</w:t>
      </w:r>
    </w:p>
    <w:p w:rsidR="001A2FAB" w:rsidRDefault="001A2FAB" w:rsidP="001A2FAB">
      <w:pPr>
        <w:spacing w:line="7" w:lineRule="exact"/>
        <w:rPr>
          <w:sz w:val="20"/>
          <w:szCs w:val="20"/>
        </w:rPr>
      </w:pPr>
    </w:p>
    <w:p w:rsidR="001A2FAB" w:rsidRDefault="001A2FAB" w:rsidP="001A2FAB">
      <w:pPr>
        <w:spacing w:line="234" w:lineRule="auto"/>
        <w:ind w:firstLine="708"/>
        <w:jc w:val="both"/>
        <w:rPr>
          <w:sz w:val="20"/>
          <w:szCs w:val="20"/>
        </w:rPr>
      </w:pPr>
      <w:r>
        <w:rPr>
          <w:rFonts w:eastAsia="Times New Roman"/>
          <w:color w:val="00000A"/>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w:t>
      </w:r>
    </w:p>
    <w:p w:rsidR="001A2FAB" w:rsidRDefault="001A2FAB" w:rsidP="001A2FAB">
      <w:pPr>
        <w:spacing w:line="14" w:lineRule="exact"/>
        <w:rPr>
          <w:sz w:val="20"/>
          <w:szCs w:val="20"/>
        </w:rPr>
      </w:pPr>
    </w:p>
    <w:p w:rsidR="001A2FAB" w:rsidRDefault="001A2FAB" w:rsidP="001A2FAB">
      <w:pPr>
        <w:spacing w:line="237" w:lineRule="auto"/>
        <w:jc w:val="both"/>
        <w:rPr>
          <w:sz w:val="20"/>
          <w:szCs w:val="20"/>
        </w:rPr>
      </w:pPr>
      <w:r>
        <w:rPr>
          <w:rFonts w:eastAsia="Times New Roman"/>
          <w:color w:val="00000A"/>
          <w:sz w:val="24"/>
          <w:szCs w:val="24"/>
        </w:rPr>
        <w:t xml:space="preserve">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rFonts w:eastAsia="Times New Roman"/>
          <w:i/>
          <w:iCs/>
          <w:color w:val="00000A"/>
          <w:sz w:val="24"/>
          <w:szCs w:val="24"/>
        </w:rPr>
        <w:t>Захват Германией Дании и</w:t>
      </w:r>
      <w:r>
        <w:rPr>
          <w:rFonts w:eastAsia="Times New Roman"/>
          <w:color w:val="00000A"/>
          <w:sz w:val="24"/>
          <w:szCs w:val="24"/>
        </w:rPr>
        <w:t xml:space="preserve"> </w:t>
      </w:r>
      <w:r>
        <w:rPr>
          <w:rFonts w:eastAsia="Times New Roman"/>
          <w:i/>
          <w:iCs/>
          <w:color w:val="00000A"/>
          <w:sz w:val="24"/>
          <w:szCs w:val="24"/>
        </w:rPr>
        <w:t xml:space="preserve">Норвегии. </w:t>
      </w:r>
      <w:r>
        <w:rPr>
          <w:rFonts w:eastAsia="Times New Roman"/>
          <w:color w:val="00000A"/>
          <w:sz w:val="24"/>
          <w:szCs w:val="24"/>
        </w:rPr>
        <w:t>Разгром Франции и ее союзников.</w:t>
      </w:r>
      <w:r>
        <w:rPr>
          <w:rFonts w:eastAsia="Times New Roman"/>
          <w:i/>
          <w:iCs/>
          <w:color w:val="00000A"/>
          <w:sz w:val="24"/>
          <w:szCs w:val="24"/>
        </w:rPr>
        <w:t xml:space="preserve"> Германо-британская борьба и захват Балкан. </w:t>
      </w:r>
      <w:r>
        <w:rPr>
          <w:rFonts w:eastAsia="Times New Roman"/>
          <w:color w:val="00000A"/>
          <w:sz w:val="24"/>
          <w:szCs w:val="24"/>
        </w:rPr>
        <w:t>Битва за Британию. Рост советско-германских противоречий.</w:t>
      </w:r>
    </w:p>
    <w:p w:rsidR="001A2FAB" w:rsidRDefault="001A2FAB" w:rsidP="001A2FAB">
      <w:pPr>
        <w:spacing w:line="11" w:lineRule="exact"/>
        <w:rPr>
          <w:sz w:val="20"/>
          <w:szCs w:val="20"/>
        </w:rPr>
      </w:pPr>
    </w:p>
    <w:p w:rsidR="001A2FAB" w:rsidRDefault="001A2FAB" w:rsidP="001A2FAB">
      <w:pPr>
        <w:ind w:left="700"/>
        <w:rPr>
          <w:sz w:val="20"/>
          <w:szCs w:val="20"/>
        </w:rPr>
      </w:pPr>
      <w:r>
        <w:rPr>
          <w:rFonts w:eastAsia="Times New Roman"/>
          <w:b/>
          <w:bCs/>
          <w:color w:val="00000A"/>
          <w:sz w:val="24"/>
          <w:szCs w:val="24"/>
        </w:rPr>
        <w:t>Начало Великой Отечественной войны и войны на Тихом океане</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Нападение Германии на СССР. Нападение Японии на США и его причины. Пѐрл-Харбор. Формирование Антигитлеровской коалиции и выработка основ стратегии союзников. Ленд-лиз. </w:t>
      </w:r>
      <w:r>
        <w:rPr>
          <w:rFonts w:eastAsia="Times New Roman"/>
          <w:i/>
          <w:iCs/>
          <w:color w:val="00000A"/>
          <w:sz w:val="24"/>
          <w:szCs w:val="24"/>
        </w:rPr>
        <w:t>Идеологическое и политическое обоснование агрессивной политики нацистской</w:t>
      </w:r>
      <w:r>
        <w:rPr>
          <w:rFonts w:eastAsia="Times New Roman"/>
          <w:color w:val="00000A"/>
          <w:sz w:val="24"/>
          <w:szCs w:val="24"/>
        </w:rPr>
        <w:t xml:space="preserve"> </w:t>
      </w:r>
      <w:r>
        <w:rPr>
          <w:rFonts w:eastAsia="Times New Roman"/>
          <w:i/>
          <w:iCs/>
          <w:color w:val="00000A"/>
          <w:sz w:val="24"/>
          <w:szCs w:val="24"/>
        </w:rPr>
        <w:t xml:space="preserve">Германии. </w:t>
      </w:r>
      <w:r>
        <w:rPr>
          <w:rFonts w:eastAsia="Times New Roman"/>
          <w:color w:val="00000A"/>
          <w:sz w:val="24"/>
          <w:szCs w:val="24"/>
        </w:rPr>
        <w:t>Планы Германии в отношении СССР.</w:t>
      </w:r>
      <w:r>
        <w:rPr>
          <w:rFonts w:eastAsia="Times New Roman"/>
          <w:i/>
          <w:iCs/>
          <w:color w:val="00000A"/>
          <w:sz w:val="24"/>
          <w:szCs w:val="24"/>
        </w:rPr>
        <w:t xml:space="preserve"> </w:t>
      </w:r>
      <w:r>
        <w:rPr>
          <w:rFonts w:eastAsia="Times New Roman"/>
          <w:color w:val="00000A"/>
          <w:sz w:val="24"/>
          <w:szCs w:val="24"/>
        </w:rPr>
        <w:t>План</w:t>
      </w:r>
      <w:r>
        <w:rPr>
          <w:rFonts w:eastAsia="Times New Roman"/>
          <w:i/>
          <w:iCs/>
          <w:color w:val="00000A"/>
          <w:sz w:val="24"/>
          <w:szCs w:val="24"/>
        </w:rPr>
        <w:t xml:space="preserve"> </w:t>
      </w:r>
      <w:r>
        <w:rPr>
          <w:rFonts w:eastAsia="Times New Roman"/>
          <w:color w:val="00000A"/>
          <w:sz w:val="24"/>
          <w:szCs w:val="24"/>
        </w:rPr>
        <w:t>«Ост».</w:t>
      </w:r>
      <w:r>
        <w:rPr>
          <w:rFonts w:eastAsia="Times New Roman"/>
          <w:i/>
          <w:iCs/>
          <w:color w:val="00000A"/>
          <w:sz w:val="24"/>
          <w:szCs w:val="24"/>
        </w:rPr>
        <w:t xml:space="preserve"> Планы союзников Германии и позиция нейтральных государств.</w:t>
      </w:r>
    </w:p>
    <w:p w:rsidR="001A2FAB" w:rsidRDefault="001A2FAB" w:rsidP="001A2FAB">
      <w:pPr>
        <w:spacing w:line="10" w:lineRule="exact"/>
        <w:rPr>
          <w:sz w:val="20"/>
          <w:szCs w:val="20"/>
        </w:rPr>
      </w:pPr>
    </w:p>
    <w:p w:rsidR="001A2FAB" w:rsidRDefault="001A2FAB" w:rsidP="001A2FAB">
      <w:pPr>
        <w:ind w:left="700"/>
        <w:rPr>
          <w:sz w:val="20"/>
          <w:szCs w:val="20"/>
        </w:rPr>
      </w:pPr>
      <w:r>
        <w:rPr>
          <w:rFonts w:eastAsia="Times New Roman"/>
          <w:b/>
          <w:bCs/>
          <w:color w:val="00000A"/>
          <w:sz w:val="24"/>
          <w:szCs w:val="24"/>
        </w:rPr>
        <w:t>Коренной перелом в войне</w:t>
      </w:r>
    </w:p>
    <w:p w:rsidR="001A2FAB" w:rsidRDefault="001A2FAB" w:rsidP="001A2FAB">
      <w:pPr>
        <w:spacing w:line="8"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Сталинградская битва. Курская битва. Война в Северной Африке. Сражение при Эль-Аламейне. </w:t>
      </w:r>
      <w:r>
        <w:rPr>
          <w:rFonts w:eastAsia="Times New Roman"/>
          <w:i/>
          <w:iCs/>
          <w:color w:val="00000A"/>
          <w:sz w:val="24"/>
          <w:szCs w:val="24"/>
        </w:rPr>
        <w:t>Стратегические бомбардировки немецких территорий.</w:t>
      </w:r>
      <w:r>
        <w:rPr>
          <w:rFonts w:eastAsia="Times New Roman"/>
          <w:color w:val="00000A"/>
          <w:sz w:val="24"/>
          <w:szCs w:val="24"/>
        </w:rPr>
        <w:t xml:space="preserve"> Высадка в Италии и падение режима Муссолини. Перелом в войне на Тихом океане. Тегеранская конференция. «Большая тройка». </w:t>
      </w:r>
      <w:r>
        <w:rPr>
          <w:rFonts w:eastAsia="Times New Roman"/>
          <w:i/>
          <w:iCs/>
          <w:color w:val="00000A"/>
          <w:sz w:val="24"/>
          <w:szCs w:val="24"/>
        </w:rPr>
        <w:t>Каирская декларация.</w:t>
      </w:r>
      <w:r>
        <w:rPr>
          <w:rFonts w:eastAsia="Times New Roman"/>
          <w:color w:val="00000A"/>
          <w:sz w:val="24"/>
          <w:szCs w:val="24"/>
        </w:rPr>
        <w:t xml:space="preserve"> </w:t>
      </w:r>
      <w:r>
        <w:rPr>
          <w:rFonts w:eastAsia="Times New Roman"/>
          <w:i/>
          <w:iCs/>
          <w:color w:val="00000A"/>
          <w:sz w:val="24"/>
          <w:szCs w:val="24"/>
        </w:rPr>
        <w:t>Роспуск Коминтерна.</w:t>
      </w:r>
    </w:p>
    <w:p w:rsidR="001A2FAB" w:rsidRDefault="001A2FAB" w:rsidP="001A2FAB">
      <w:pPr>
        <w:spacing w:line="6" w:lineRule="exact"/>
        <w:rPr>
          <w:sz w:val="20"/>
          <w:szCs w:val="20"/>
        </w:rPr>
      </w:pPr>
    </w:p>
    <w:p w:rsidR="001A2FAB" w:rsidRDefault="001A2FAB" w:rsidP="001A2FAB">
      <w:pPr>
        <w:ind w:left="700"/>
        <w:rPr>
          <w:sz w:val="20"/>
          <w:szCs w:val="20"/>
        </w:rPr>
      </w:pPr>
      <w:r>
        <w:rPr>
          <w:rFonts w:eastAsia="Times New Roman"/>
          <w:b/>
          <w:bCs/>
          <w:color w:val="00000A"/>
          <w:sz w:val="24"/>
          <w:szCs w:val="24"/>
        </w:rPr>
        <w:t>Жизнь во время войны. Сопротивление оккупантам</w:t>
      </w:r>
    </w:p>
    <w:p w:rsidR="001A2FAB" w:rsidRDefault="001A2FAB" w:rsidP="001A2FAB">
      <w:pPr>
        <w:spacing w:line="237" w:lineRule="auto"/>
        <w:ind w:firstLine="708"/>
        <w:jc w:val="both"/>
        <w:rPr>
          <w:sz w:val="20"/>
          <w:szCs w:val="20"/>
        </w:rPr>
      </w:pPr>
    </w:p>
    <w:p w:rsidR="001A2FAB" w:rsidRDefault="001A2FAB" w:rsidP="001A2FAB">
      <w:pPr>
        <w:spacing w:line="233" w:lineRule="auto"/>
        <w:ind w:firstLine="708"/>
        <w:rPr>
          <w:sz w:val="20"/>
          <w:szCs w:val="20"/>
        </w:rPr>
      </w:pPr>
      <w:r>
        <w:rPr>
          <w:rFonts w:eastAsia="Times New Roman"/>
          <w:color w:val="00000A"/>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w:t>
      </w:r>
    </w:p>
    <w:p w:rsidR="001A2FAB" w:rsidRDefault="001A2FAB" w:rsidP="001A2FAB">
      <w:pPr>
        <w:spacing w:line="14" w:lineRule="exact"/>
        <w:rPr>
          <w:sz w:val="20"/>
          <w:szCs w:val="20"/>
        </w:rPr>
      </w:pPr>
    </w:p>
    <w:p w:rsidR="001A2FAB" w:rsidRDefault="001A2FAB" w:rsidP="001416A1">
      <w:pPr>
        <w:numPr>
          <w:ilvl w:val="0"/>
          <w:numId w:val="59"/>
        </w:numPr>
        <w:tabs>
          <w:tab w:val="left" w:pos="189"/>
        </w:tabs>
        <w:spacing w:line="234" w:lineRule="auto"/>
        <w:jc w:val="both"/>
        <w:rPr>
          <w:rFonts w:eastAsia="Times New Roman"/>
          <w:color w:val="00000A"/>
          <w:sz w:val="24"/>
          <w:szCs w:val="24"/>
        </w:rPr>
      </w:pPr>
      <w:r>
        <w:rPr>
          <w:rFonts w:eastAsia="Times New Roman"/>
          <w:color w:val="00000A"/>
          <w:sz w:val="24"/>
          <w:szCs w:val="24"/>
        </w:rPr>
        <w:t xml:space="preserve">насильственные переселения. Массовые расстрелы военнопленных и гражданских лиц. </w:t>
      </w:r>
      <w:r>
        <w:rPr>
          <w:rFonts w:eastAsia="Times New Roman"/>
          <w:i/>
          <w:iCs/>
          <w:color w:val="00000A"/>
          <w:sz w:val="24"/>
          <w:szCs w:val="24"/>
        </w:rPr>
        <w:t>Жизнь</w:t>
      </w:r>
      <w:r>
        <w:rPr>
          <w:rFonts w:eastAsia="Times New Roman"/>
          <w:color w:val="00000A"/>
          <w:sz w:val="24"/>
          <w:szCs w:val="24"/>
        </w:rPr>
        <w:t xml:space="preserve"> </w:t>
      </w:r>
      <w:r>
        <w:rPr>
          <w:rFonts w:eastAsia="Times New Roman"/>
          <w:i/>
          <w:iCs/>
          <w:color w:val="00000A"/>
          <w:sz w:val="24"/>
          <w:szCs w:val="24"/>
        </w:rPr>
        <w:t xml:space="preserve">на оккупированных территориях. </w:t>
      </w:r>
      <w:r>
        <w:rPr>
          <w:rFonts w:eastAsia="Times New Roman"/>
          <w:color w:val="00000A"/>
          <w:sz w:val="24"/>
          <w:szCs w:val="24"/>
        </w:rPr>
        <w:t>Движение Сопротивления и коллаборационизм.</w:t>
      </w:r>
    </w:p>
    <w:p w:rsidR="001A2FAB" w:rsidRDefault="001A2FAB" w:rsidP="001A2FAB">
      <w:pPr>
        <w:spacing w:line="13" w:lineRule="exact"/>
        <w:rPr>
          <w:rFonts w:eastAsia="Times New Roman"/>
          <w:color w:val="00000A"/>
          <w:sz w:val="24"/>
          <w:szCs w:val="24"/>
        </w:rPr>
      </w:pPr>
    </w:p>
    <w:p w:rsidR="001A2FAB" w:rsidRDefault="001A2FAB" w:rsidP="001A2FAB">
      <w:pPr>
        <w:spacing w:line="234" w:lineRule="auto"/>
        <w:rPr>
          <w:rFonts w:eastAsia="Times New Roman"/>
          <w:color w:val="00000A"/>
          <w:sz w:val="24"/>
          <w:szCs w:val="24"/>
        </w:rPr>
      </w:pPr>
      <w:r>
        <w:rPr>
          <w:rFonts w:eastAsia="Times New Roman"/>
          <w:i/>
          <w:iCs/>
          <w:color w:val="00000A"/>
          <w:sz w:val="24"/>
          <w:szCs w:val="24"/>
        </w:rPr>
        <w:t>Партизанская война в Югославии. Жизнь в США и Японии. Положение в нейтральных государствах.</w:t>
      </w:r>
    </w:p>
    <w:p w:rsidR="001A2FAB" w:rsidRDefault="001A2FAB" w:rsidP="001A2FAB">
      <w:pPr>
        <w:spacing w:line="6" w:lineRule="exact"/>
        <w:rPr>
          <w:rFonts w:eastAsia="Times New Roman"/>
          <w:color w:val="00000A"/>
          <w:sz w:val="24"/>
          <w:szCs w:val="24"/>
        </w:rPr>
      </w:pPr>
    </w:p>
    <w:p w:rsidR="001A2FAB" w:rsidRDefault="001A2FAB" w:rsidP="001A2FAB">
      <w:pPr>
        <w:ind w:left="700"/>
        <w:rPr>
          <w:rFonts w:eastAsia="Times New Roman"/>
          <w:color w:val="00000A"/>
          <w:sz w:val="24"/>
          <w:szCs w:val="24"/>
        </w:rPr>
      </w:pPr>
      <w:r>
        <w:rPr>
          <w:rFonts w:eastAsia="Times New Roman"/>
          <w:b/>
          <w:bCs/>
          <w:color w:val="00000A"/>
          <w:sz w:val="24"/>
          <w:szCs w:val="24"/>
        </w:rPr>
        <w:t>Разгром Германии, Японии и их союзников</w:t>
      </w:r>
    </w:p>
    <w:p w:rsidR="001A2FAB" w:rsidRDefault="001A2FAB" w:rsidP="001A2FAB">
      <w:pPr>
        <w:spacing w:line="7" w:lineRule="exact"/>
        <w:rPr>
          <w:rFonts w:eastAsia="Times New Roman"/>
          <w:color w:val="00000A"/>
          <w:sz w:val="24"/>
          <w:szCs w:val="24"/>
        </w:rPr>
      </w:pPr>
    </w:p>
    <w:p w:rsidR="001A2FAB" w:rsidRDefault="001A2FAB" w:rsidP="001A2FAB">
      <w:pPr>
        <w:spacing w:line="238" w:lineRule="auto"/>
        <w:ind w:firstLine="708"/>
        <w:jc w:val="both"/>
        <w:rPr>
          <w:rFonts w:eastAsia="Times New Roman"/>
          <w:color w:val="00000A"/>
          <w:sz w:val="24"/>
          <w:szCs w:val="24"/>
        </w:rPr>
      </w:pPr>
      <w:r>
        <w:rPr>
          <w:rFonts w:eastAsia="Times New Roman"/>
          <w:color w:val="00000A"/>
          <w:sz w:val="24"/>
          <w:szCs w:val="24"/>
        </w:rPr>
        <w:t xml:space="preserve">Открытие Второго фронта и наступление союзников. </w:t>
      </w:r>
      <w:r>
        <w:rPr>
          <w:rFonts w:eastAsia="Times New Roman"/>
          <w:i/>
          <w:iCs/>
          <w:color w:val="00000A"/>
          <w:sz w:val="24"/>
          <w:szCs w:val="24"/>
        </w:rPr>
        <w:t>Переход на сторону</w:t>
      </w:r>
      <w:r>
        <w:rPr>
          <w:rFonts w:eastAsia="Times New Roman"/>
          <w:color w:val="00000A"/>
          <w:sz w:val="24"/>
          <w:szCs w:val="24"/>
        </w:rPr>
        <w:t xml:space="preserve"> </w:t>
      </w:r>
      <w:r>
        <w:rPr>
          <w:rFonts w:eastAsia="Times New Roman"/>
          <w:i/>
          <w:iCs/>
          <w:color w:val="00000A"/>
          <w:sz w:val="24"/>
          <w:szCs w:val="24"/>
        </w:rPr>
        <w:t xml:space="preserve">антигитлеровской коалиции Румынии и Болгарии, выход из войны Финляндии. Восстания в Париже, Варшаве, Словакии. </w:t>
      </w:r>
      <w:r>
        <w:rPr>
          <w:rFonts w:eastAsia="Times New Roman"/>
          <w:color w:val="00000A"/>
          <w:sz w:val="24"/>
          <w:szCs w:val="24"/>
        </w:rPr>
        <w:t>Освобождение стран Европы.</w:t>
      </w:r>
      <w:r>
        <w:rPr>
          <w:rFonts w:eastAsia="Times New Roman"/>
          <w:i/>
          <w:iCs/>
          <w:color w:val="00000A"/>
          <w:sz w:val="24"/>
          <w:szCs w:val="24"/>
        </w:rPr>
        <w:t xml:space="preserve"> </w:t>
      </w:r>
      <w:r>
        <w:rPr>
          <w:rFonts w:eastAsia="Times New Roman"/>
          <w:color w:val="00000A"/>
          <w:sz w:val="24"/>
          <w:szCs w:val="24"/>
        </w:rPr>
        <w:t>Попытка переворота в Германии</w:t>
      </w:r>
      <w:r>
        <w:rPr>
          <w:rFonts w:eastAsia="Times New Roman"/>
          <w:i/>
          <w:iCs/>
          <w:color w:val="00000A"/>
          <w:sz w:val="24"/>
          <w:szCs w:val="24"/>
        </w:rPr>
        <w:t xml:space="preserve"> </w:t>
      </w:r>
      <w:r>
        <w:rPr>
          <w:rFonts w:eastAsia="Times New Roman"/>
          <w:color w:val="00000A"/>
          <w:sz w:val="24"/>
          <w:szCs w:val="24"/>
        </w:rPr>
        <w:t>20</w:t>
      </w:r>
      <w:r>
        <w:rPr>
          <w:rFonts w:eastAsia="Times New Roman"/>
          <w:i/>
          <w:iCs/>
          <w:color w:val="00000A"/>
          <w:sz w:val="24"/>
          <w:szCs w:val="24"/>
        </w:rPr>
        <w:t xml:space="preserve"> </w:t>
      </w:r>
      <w:r>
        <w:rPr>
          <w:rFonts w:eastAsia="Times New Roman"/>
          <w:color w:val="00000A"/>
          <w:sz w:val="24"/>
          <w:szCs w:val="24"/>
        </w:rPr>
        <w:t>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1A2FAB" w:rsidRDefault="001A2FAB" w:rsidP="001A2FAB">
      <w:pPr>
        <w:spacing w:line="14" w:lineRule="exact"/>
        <w:rPr>
          <w:rFonts w:eastAsia="Times New Roman"/>
          <w:color w:val="00000A"/>
          <w:sz w:val="24"/>
          <w:szCs w:val="24"/>
        </w:rPr>
      </w:pPr>
    </w:p>
    <w:p w:rsidR="001A2FAB" w:rsidRDefault="001A2FAB" w:rsidP="001A2FAB">
      <w:pPr>
        <w:spacing w:line="237" w:lineRule="auto"/>
        <w:ind w:firstLine="708"/>
        <w:jc w:val="both"/>
        <w:rPr>
          <w:rFonts w:eastAsia="Times New Roman"/>
          <w:color w:val="00000A"/>
          <w:sz w:val="24"/>
          <w:szCs w:val="24"/>
        </w:rPr>
      </w:pPr>
      <w:r>
        <w:rPr>
          <w:rFonts w:eastAsia="Times New Roman"/>
          <w:color w:val="00000A"/>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1A2FAB" w:rsidRDefault="001A2FAB" w:rsidP="001A2FAB">
      <w:pPr>
        <w:spacing w:line="286" w:lineRule="exact"/>
        <w:rPr>
          <w:sz w:val="20"/>
          <w:szCs w:val="20"/>
        </w:rPr>
      </w:pPr>
    </w:p>
    <w:p w:rsidR="001A2FAB" w:rsidRDefault="001A2FAB" w:rsidP="001A2FAB">
      <w:pPr>
        <w:ind w:left="700"/>
        <w:rPr>
          <w:sz w:val="20"/>
          <w:szCs w:val="20"/>
        </w:rPr>
      </w:pPr>
      <w:r>
        <w:rPr>
          <w:rFonts w:eastAsia="Times New Roman"/>
          <w:b/>
          <w:bCs/>
          <w:color w:val="00000A"/>
          <w:sz w:val="24"/>
          <w:szCs w:val="24"/>
        </w:rPr>
        <w:t>Соревнование социальных систем</w:t>
      </w:r>
    </w:p>
    <w:p w:rsidR="001A2FAB" w:rsidRDefault="001A2FAB" w:rsidP="001A2FAB">
      <w:pPr>
        <w:ind w:left="700"/>
        <w:rPr>
          <w:sz w:val="20"/>
          <w:szCs w:val="20"/>
        </w:rPr>
      </w:pPr>
      <w:r>
        <w:rPr>
          <w:rFonts w:eastAsia="Times New Roman"/>
          <w:b/>
          <w:bCs/>
          <w:color w:val="00000A"/>
          <w:sz w:val="24"/>
          <w:szCs w:val="24"/>
        </w:rPr>
        <w:t>Начало «холодной войны»</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Причины «холодной войны». План Маршалла. </w:t>
      </w:r>
      <w:r>
        <w:rPr>
          <w:rFonts w:eastAsia="Times New Roman"/>
          <w:i/>
          <w:iCs/>
          <w:color w:val="00000A"/>
          <w:sz w:val="24"/>
          <w:szCs w:val="24"/>
        </w:rPr>
        <w:t>Гражданская война в Греции.</w:t>
      </w:r>
      <w:r>
        <w:rPr>
          <w:rFonts w:eastAsia="Times New Roman"/>
          <w:color w:val="00000A"/>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rFonts w:eastAsia="Times New Roman"/>
          <w:i/>
          <w:iCs/>
          <w:color w:val="00000A"/>
          <w:sz w:val="24"/>
          <w:szCs w:val="24"/>
        </w:rPr>
        <w:t xml:space="preserve">Террор в Восточной Европе. </w:t>
      </w:r>
      <w:r>
        <w:rPr>
          <w:rFonts w:eastAsia="Times New Roman"/>
          <w:color w:val="00000A"/>
          <w:sz w:val="24"/>
          <w:szCs w:val="24"/>
        </w:rPr>
        <w:t>Совет экономической взаимопомощи.</w:t>
      </w:r>
      <w:r>
        <w:rPr>
          <w:rFonts w:eastAsia="Times New Roman"/>
          <w:i/>
          <w:iCs/>
          <w:color w:val="00000A"/>
          <w:sz w:val="24"/>
          <w:szCs w:val="24"/>
        </w:rPr>
        <w:t xml:space="preserve"> </w:t>
      </w:r>
      <w:r>
        <w:rPr>
          <w:rFonts w:eastAsia="Times New Roman"/>
          <w:color w:val="00000A"/>
          <w:sz w:val="24"/>
          <w:szCs w:val="24"/>
        </w:rPr>
        <w:t>НАТО. «Охота на ведьм»</w:t>
      </w:r>
      <w:r>
        <w:rPr>
          <w:rFonts w:eastAsia="Times New Roman"/>
          <w:i/>
          <w:iCs/>
          <w:color w:val="00000A"/>
          <w:sz w:val="24"/>
          <w:szCs w:val="24"/>
        </w:rPr>
        <w:t xml:space="preserve"> </w:t>
      </w:r>
      <w:r>
        <w:rPr>
          <w:rFonts w:eastAsia="Times New Roman"/>
          <w:color w:val="00000A"/>
          <w:sz w:val="24"/>
          <w:szCs w:val="24"/>
        </w:rPr>
        <w:t>в</w:t>
      </w:r>
      <w:r>
        <w:rPr>
          <w:rFonts w:eastAsia="Times New Roman"/>
          <w:i/>
          <w:iCs/>
          <w:color w:val="00000A"/>
          <w:sz w:val="24"/>
          <w:szCs w:val="24"/>
        </w:rPr>
        <w:t xml:space="preserve"> </w:t>
      </w:r>
      <w:r>
        <w:rPr>
          <w:rFonts w:eastAsia="Times New Roman"/>
          <w:color w:val="00000A"/>
          <w:sz w:val="24"/>
          <w:szCs w:val="24"/>
        </w:rPr>
        <w:t>США.</w:t>
      </w:r>
    </w:p>
    <w:p w:rsidR="001A2FAB" w:rsidRDefault="001A2FAB" w:rsidP="001A2FAB">
      <w:pPr>
        <w:spacing w:line="10" w:lineRule="exact"/>
        <w:rPr>
          <w:sz w:val="20"/>
          <w:szCs w:val="20"/>
        </w:rPr>
      </w:pPr>
    </w:p>
    <w:p w:rsidR="001A2FAB" w:rsidRDefault="001A2FAB" w:rsidP="001A2FAB">
      <w:pPr>
        <w:ind w:left="700"/>
        <w:rPr>
          <w:sz w:val="20"/>
          <w:szCs w:val="20"/>
        </w:rPr>
      </w:pPr>
      <w:r>
        <w:rPr>
          <w:rFonts w:eastAsia="Times New Roman"/>
          <w:b/>
          <w:bCs/>
          <w:color w:val="00000A"/>
          <w:sz w:val="24"/>
          <w:szCs w:val="24"/>
        </w:rPr>
        <w:t>Гонка вооружений. Берлинский и Карибский кризисы</w:t>
      </w:r>
    </w:p>
    <w:p w:rsidR="001A2FAB" w:rsidRDefault="001A2FAB" w:rsidP="001A2FAB">
      <w:pPr>
        <w:spacing w:line="7" w:lineRule="exact"/>
        <w:rPr>
          <w:sz w:val="20"/>
          <w:szCs w:val="20"/>
        </w:rPr>
      </w:pPr>
    </w:p>
    <w:p w:rsidR="001A2FAB" w:rsidRDefault="001A2FAB" w:rsidP="001A2FAB">
      <w:pPr>
        <w:spacing w:line="238" w:lineRule="auto"/>
        <w:ind w:firstLine="708"/>
        <w:jc w:val="both"/>
        <w:rPr>
          <w:sz w:val="20"/>
          <w:szCs w:val="20"/>
        </w:rPr>
      </w:pPr>
      <w:r>
        <w:rPr>
          <w:rFonts w:eastAsia="Times New Roman"/>
          <w:color w:val="00000A"/>
          <w:sz w:val="24"/>
          <w:szCs w:val="24"/>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w:t>
      </w:r>
      <w:r>
        <w:rPr>
          <w:rFonts w:eastAsia="Times New Roman"/>
          <w:color w:val="00000A"/>
          <w:sz w:val="24"/>
          <w:szCs w:val="24"/>
        </w:rPr>
        <w:lastRenderedPageBreak/>
        <w:t>Кеннеди. Берлинский кризис. Карибский кризис. Договор о запрещении ядерных испытаний в трех средах.</w:t>
      </w:r>
    </w:p>
    <w:p w:rsidR="001A2FAB" w:rsidRDefault="001A2FAB" w:rsidP="001A2FAB">
      <w:pPr>
        <w:ind w:left="700"/>
        <w:rPr>
          <w:sz w:val="20"/>
          <w:szCs w:val="20"/>
        </w:rPr>
      </w:pPr>
      <w:r>
        <w:rPr>
          <w:rFonts w:eastAsia="Times New Roman"/>
          <w:b/>
          <w:bCs/>
          <w:color w:val="00000A"/>
          <w:sz w:val="24"/>
          <w:szCs w:val="24"/>
        </w:rPr>
        <w:t>Дальний Восток в 40–70-е гг. Войны и революции</w:t>
      </w:r>
    </w:p>
    <w:p w:rsidR="001A2FAB" w:rsidRDefault="001A2FAB" w:rsidP="001A2FAB">
      <w:pPr>
        <w:spacing w:line="7" w:lineRule="exact"/>
        <w:rPr>
          <w:sz w:val="20"/>
          <w:szCs w:val="20"/>
        </w:rPr>
      </w:pPr>
    </w:p>
    <w:p w:rsidR="001A2FAB" w:rsidRDefault="001A2FAB" w:rsidP="001A2FAB">
      <w:pPr>
        <w:spacing w:line="236" w:lineRule="auto"/>
        <w:ind w:firstLine="708"/>
        <w:jc w:val="both"/>
        <w:rPr>
          <w:sz w:val="20"/>
          <w:szCs w:val="20"/>
        </w:rPr>
      </w:pPr>
      <w:r>
        <w:rPr>
          <w:rFonts w:eastAsia="Times New Roman"/>
          <w:i/>
          <w:iCs/>
          <w:color w:val="00000A"/>
          <w:sz w:val="24"/>
          <w:szCs w:val="24"/>
        </w:rPr>
        <w:t xml:space="preserve">Гражданская война в Китае. </w:t>
      </w:r>
      <w:r>
        <w:rPr>
          <w:rFonts w:eastAsia="Times New Roman"/>
          <w:color w:val="00000A"/>
          <w:sz w:val="24"/>
          <w:szCs w:val="24"/>
        </w:rPr>
        <w:t>Образование КНР.</w:t>
      </w:r>
      <w:r>
        <w:rPr>
          <w:rFonts w:eastAsia="Times New Roman"/>
          <w:i/>
          <w:iCs/>
          <w:color w:val="00000A"/>
          <w:sz w:val="24"/>
          <w:szCs w:val="24"/>
        </w:rPr>
        <w:t xml:space="preserve"> </w:t>
      </w:r>
      <w:r>
        <w:rPr>
          <w:rFonts w:eastAsia="Times New Roman"/>
          <w:color w:val="00000A"/>
          <w:sz w:val="24"/>
          <w:szCs w:val="24"/>
        </w:rPr>
        <w:t>Война в Корее.</w:t>
      </w:r>
      <w:r>
        <w:rPr>
          <w:rFonts w:eastAsia="Times New Roman"/>
          <w:i/>
          <w:iCs/>
          <w:color w:val="00000A"/>
          <w:sz w:val="24"/>
          <w:szCs w:val="24"/>
        </w:rPr>
        <w:t xml:space="preserve"> Национально-освободительные и коммунистические движения в Юго-Восточной Азии. Индокитайские войны. </w:t>
      </w:r>
      <w:r>
        <w:rPr>
          <w:rFonts w:eastAsia="Times New Roman"/>
          <w:color w:val="00000A"/>
          <w:sz w:val="24"/>
          <w:szCs w:val="24"/>
        </w:rPr>
        <w:t>Поражение США и их союзников в Индокитае.</w:t>
      </w:r>
      <w:r>
        <w:rPr>
          <w:rFonts w:eastAsia="Times New Roman"/>
          <w:i/>
          <w:iCs/>
          <w:color w:val="00000A"/>
          <w:sz w:val="24"/>
          <w:szCs w:val="24"/>
        </w:rPr>
        <w:t xml:space="preserve"> </w:t>
      </w:r>
      <w:r>
        <w:rPr>
          <w:rFonts w:eastAsia="Times New Roman"/>
          <w:color w:val="00000A"/>
          <w:sz w:val="24"/>
          <w:szCs w:val="24"/>
        </w:rPr>
        <w:t>Советско-китайский конфликт.</w:t>
      </w:r>
    </w:p>
    <w:p w:rsidR="001A2FAB" w:rsidRDefault="001A2FAB" w:rsidP="001A2FAB">
      <w:pPr>
        <w:spacing w:line="6" w:lineRule="exact"/>
        <w:rPr>
          <w:sz w:val="20"/>
          <w:szCs w:val="20"/>
        </w:rPr>
      </w:pPr>
    </w:p>
    <w:p w:rsidR="001A2FAB" w:rsidRDefault="001A2FAB" w:rsidP="001A2FAB">
      <w:pPr>
        <w:ind w:left="700"/>
        <w:rPr>
          <w:sz w:val="20"/>
          <w:szCs w:val="20"/>
        </w:rPr>
      </w:pPr>
      <w:r>
        <w:rPr>
          <w:rFonts w:eastAsia="Times New Roman"/>
          <w:b/>
          <w:bCs/>
          <w:color w:val="00000A"/>
          <w:sz w:val="24"/>
          <w:szCs w:val="24"/>
        </w:rPr>
        <w:t>«Разрядка»</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1A2FAB" w:rsidRDefault="001A2FAB" w:rsidP="001A2FAB">
      <w:pPr>
        <w:spacing w:line="6" w:lineRule="exact"/>
        <w:rPr>
          <w:sz w:val="20"/>
          <w:szCs w:val="20"/>
        </w:rPr>
      </w:pPr>
    </w:p>
    <w:p w:rsidR="001A2FAB" w:rsidRDefault="001A2FAB" w:rsidP="001A2FAB">
      <w:pPr>
        <w:ind w:left="700"/>
        <w:rPr>
          <w:sz w:val="20"/>
          <w:szCs w:val="20"/>
        </w:rPr>
      </w:pPr>
      <w:r>
        <w:rPr>
          <w:rFonts w:eastAsia="Times New Roman"/>
          <w:b/>
          <w:bCs/>
          <w:color w:val="00000A"/>
          <w:sz w:val="24"/>
          <w:szCs w:val="24"/>
        </w:rPr>
        <w:t>Западная Европа и Северная Америка в 50–80-е годы ХХ века</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Fonts w:eastAsia="Times New Roman"/>
          <w:i/>
          <w:iCs/>
          <w:color w:val="00000A"/>
          <w:sz w:val="24"/>
          <w:szCs w:val="24"/>
        </w:rPr>
        <w:t>«Скандинавская модель»</w:t>
      </w:r>
      <w:r>
        <w:rPr>
          <w:rFonts w:eastAsia="Times New Roman"/>
          <w:color w:val="00000A"/>
          <w:sz w:val="24"/>
          <w:szCs w:val="24"/>
        </w:rPr>
        <w:t xml:space="preserve"> </w:t>
      </w:r>
      <w:r>
        <w:rPr>
          <w:rFonts w:eastAsia="Times New Roman"/>
          <w:i/>
          <w:iCs/>
          <w:color w:val="00000A"/>
          <w:sz w:val="24"/>
          <w:szCs w:val="24"/>
        </w:rPr>
        <w:t>общественно-политического и</w:t>
      </w:r>
      <w:r>
        <w:rPr>
          <w:rFonts w:eastAsia="Times New Roman"/>
          <w:color w:val="00000A"/>
          <w:sz w:val="24"/>
          <w:szCs w:val="24"/>
        </w:rPr>
        <w:t xml:space="preserve"> </w:t>
      </w:r>
      <w:r>
        <w:rPr>
          <w:rFonts w:eastAsia="Times New Roman"/>
          <w:i/>
          <w:iCs/>
          <w:color w:val="00000A"/>
          <w:sz w:val="24"/>
          <w:szCs w:val="24"/>
        </w:rPr>
        <w:t>социально-экономического развития.</w:t>
      </w:r>
    </w:p>
    <w:p w:rsidR="001A2FAB" w:rsidRDefault="001A2FAB" w:rsidP="001A2FAB">
      <w:pPr>
        <w:spacing w:line="14" w:lineRule="exact"/>
        <w:rPr>
          <w:sz w:val="20"/>
          <w:szCs w:val="20"/>
        </w:rPr>
      </w:pPr>
    </w:p>
    <w:p w:rsidR="001A2FAB" w:rsidRDefault="001A2FAB" w:rsidP="001A2FAB">
      <w:pPr>
        <w:spacing w:line="234" w:lineRule="auto"/>
        <w:ind w:firstLine="708"/>
        <w:jc w:val="both"/>
        <w:rPr>
          <w:sz w:val="20"/>
          <w:szCs w:val="20"/>
        </w:rPr>
      </w:pPr>
      <w:r>
        <w:rPr>
          <w:rFonts w:eastAsia="Times New Roman"/>
          <w:color w:val="00000A"/>
          <w:sz w:val="24"/>
          <w:szCs w:val="24"/>
        </w:rPr>
        <w:t>Проблема прав человека. «Бурные шестидесятые». Движение за гражданские права в США. Новые течения в обществе и культуре.</w:t>
      </w:r>
    </w:p>
    <w:p w:rsidR="00CC7F74" w:rsidRDefault="00CC7F74" w:rsidP="00CC7F74">
      <w:pPr>
        <w:spacing w:line="237" w:lineRule="auto"/>
        <w:ind w:firstLine="567"/>
        <w:jc w:val="both"/>
        <w:rPr>
          <w:sz w:val="20"/>
          <w:szCs w:val="20"/>
        </w:rPr>
      </w:pPr>
    </w:p>
    <w:p w:rsidR="001A2FAB" w:rsidRDefault="001A2FAB" w:rsidP="001A2FAB">
      <w:pPr>
        <w:spacing w:line="236" w:lineRule="auto"/>
        <w:ind w:firstLine="708"/>
        <w:jc w:val="both"/>
        <w:rPr>
          <w:sz w:val="20"/>
          <w:szCs w:val="20"/>
        </w:rPr>
      </w:pPr>
      <w:r>
        <w:rPr>
          <w:rFonts w:eastAsia="Times New Roman"/>
          <w:color w:val="00000A"/>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rFonts w:eastAsia="Times New Roman"/>
          <w:i/>
          <w:iCs/>
          <w:color w:val="00000A"/>
          <w:sz w:val="24"/>
          <w:szCs w:val="24"/>
        </w:rPr>
        <w:t xml:space="preserve">Падение диктатур в Греции, Португалии и Испании. </w:t>
      </w:r>
      <w:r>
        <w:rPr>
          <w:rFonts w:eastAsia="Times New Roman"/>
          <w:color w:val="00000A"/>
          <w:sz w:val="24"/>
          <w:szCs w:val="24"/>
        </w:rPr>
        <w:t>Неоконсерватизм.</w:t>
      </w:r>
      <w:r>
        <w:rPr>
          <w:rFonts w:eastAsia="Times New Roman"/>
          <w:i/>
          <w:iCs/>
          <w:color w:val="00000A"/>
          <w:sz w:val="24"/>
          <w:szCs w:val="24"/>
        </w:rPr>
        <w:t xml:space="preserve"> </w:t>
      </w:r>
      <w:r>
        <w:rPr>
          <w:rFonts w:eastAsia="Times New Roman"/>
          <w:color w:val="00000A"/>
          <w:sz w:val="24"/>
          <w:szCs w:val="24"/>
        </w:rPr>
        <w:t>Внутренняя политика</w:t>
      </w:r>
      <w:r>
        <w:rPr>
          <w:rFonts w:eastAsia="Times New Roman"/>
          <w:i/>
          <w:iCs/>
          <w:color w:val="00000A"/>
          <w:sz w:val="24"/>
          <w:szCs w:val="24"/>
        </w:rPr>
        <w:t xml:space="preserve"> </w:t>
      </w:r>
      <w:r>
        <w:rPr>
          <w:rFonts w:eastAsia="Times New Roman"/>
          <w:color w:val="00000A"/>
          <w:sz w:val="24"/>
          <w:szCs w:val="24"/>
        </w:rPr>
        <w:t>Р. Рейгана.</w:t>
      </w:r>
    </w:p>
    <w:p w:rsidR="001A2FAB" w:rsidRDefault="001A2FAB" w:rsidP="001A2FAB">
      <w:pPr>
        <w:spacing w:line="9" w:lineRule="exact"/>
        <w:rPr>
          <w:sz w:val="20"/>
          <w:szCs w:val="20"/>
        </w:rPr>
      </w:pPr>
    </w:p>
    <w:p w:rsidR="001A2FAB" w:rsidRDefault="001A2FAB" w:rsidP="001A2FAB">
      <w:pPr>
        <w:ind w:left="700"/>
        <w:rPr>
          <w:sz w:val="20"/>
          <w:szCs w:val="20"/>
        </w:rPr>
      </w:pPr>
      <w:r>
        <w:rPr>
          <w:rFonts w:eastAsia="Times New Roman"/>
          <w:b/>
          <w:bCs/>
          <w:color w:val="00000A"/>
          <w:sz w:val="24"/>
          <w:szCs w:val="24"/>
        </w:rPr>
        <w:t>Достижения и кризисы социалистического мира</w:t>
      </w:r>
    </w:p>
    <w:p w:rsidR="001A2FAB" w:rsidRDefault="001A2FAB" w:rsidP="001A2FAB">
      <w:pPr>
        <w:spacing w:line="235" w:lineRule="auto"/>
        <w:ind w:left="700"/>
        <w:rPr>
          <w:sz w:val="20"/>
          <w:szCs w:val="20"/>
        </w:rPr>
      </w:pPr>
      <w:r>
        <w:rPr>
          <w:rFonts w:eastAsia="Times New Roman"/>
          <w:color w:val="00000A"/>
          <w:sz w:val="24"/>
          <w:szCs w:val="24"/>
        </w:rPr>
        <w:t xml:space="preserve">«Реальный социализм». Волнения в ГДР в 1953 г. </w:t>
      </w:r>
      <w:r>
        <w:rPr>
          <w:rFonts w:eastAsia="Times New Roman"/>
          <w:i/>
          <w:iCs/>
          <w:color w:val="00000A"/>
          <w:sz w:val="24"/>
          <w:szCs w:val="24"/>
        </w:rPr>
        <w:t>ХХ съезд КПСС.</w:t>
      </w:r>
      <w:r>
        <w:rPr>
          <w:rFonts w:eastAsia="Times New Roman"/>
          <w:color w:val="00000A"/>
          <w:sz w:val="24"/>
          <w:szCs w:val="24"/>
        </w:rPr>
        <w:t xml:space="preserve"> Кризисы и восстания</w:t>
      </w:r>
    </w:p>
    <w:p w:rsidR="001A2FAB" w:rsidRDefault="001A2FAB" w:rsidP="001A2FAB">
      <w:pPr>
        <w:spacing w:line="13" w:lineRule="exact"/>
        <w:rPr>
          <w:sz w:val="20"/>
          <w:szCs w:val="20"/>
        </w:rPr>
      </w:pPr>
    </w:p>
    <w:p w:rsidR="001A2FAB" w:rsidRDefault="001A2FAB" w:rsidP="001416A1">
      <w:pPr>
        <w:numPr>
          <w:ilvl w:val="0"/>
          <w:numId w:val="60"/>
        </w:numPr>
        <w:tabs>
          <w:tab w:val="left" w:pos="266"/>
        </w:tabs>
        <w:spacing w:line="234" w:lineRule="auto"/>
        <w:jc w:val="both"/>
        <w:rPr>
          <w:rFonts w:eastAsia="Times New Roman"/>
          <w:color w:val="00000A"/>
          <w:sz w:val="24"/>
          <w:szCs w:val="24"/>
        </w:rPr>
      </w:pPr>
      <w:r>
        <w:rPr>
          <w:rFonts w:eastAsia="Times New Roman"/>
          <w:color w:val="00000A"/>
          <w:sz w:val="24"/>
          <w:szCs w:val="24"/>
        </w:rPr>
        <w:t>Польше и Венгрии в 1956 г. «Пражская весна» 1968 г. и ее подавление. Движение «Солидарность» в Польше. Югославская модель социализма. Разрыв отношений Албании с</w:t>
      </w:r>
    </w:p>
    <w:p w:rsidR="001A2FAB" w:rsidRDefault="001A2FAB" w:rsidP="001A2FAB">
      <w:pPr>
        <w:spacing w:line="1" w:lineRule="exact"/>
        <w:rPr>
          <w:rFonts w:eastAsia="Times New Roman"/>
          <w:color w:val="00000A"/>
          <w:sz w:val="24"/>
          <w:szCs w:val="24"/>
        </w:rPr>
      </w:pPr>
    </w:p>
    <w:p w:rsidR="001A2FAB" w:rsidRDefault="001A2FAB" w:rsidP="001A2FAB">
      <w:pPr>
        <w:rPr>
          <w:rFonts w:eastAsia="Times New Roman"/>
          <w:color w:val="00000A"/>
          <w:sz w:val="24"/>
          <w:szCs w:val="24"/>
        </w:rPr>
      </w:pPr>
      <w:r>
        <w:rPr>
          <w:rFonts w:eastAsia="Times New Roman"/>
          <w:color w:val="00000A"/>
          <w:sz w:val="24"/>
          <w:szCs w:val="24"/>
        </w:rPr>
        <w:t>СССР.</w:t>
      </w:r>
    </w:p>
    <w:p w:rsidR="001A2FAB" w:rsidRDefault="001A2FAB" w:rsidP="001A2FAB">
      <w:pPr>
        <w:ind w:left="700"/>
        <w:rPr>
          <w:rFonts w:eastAsia="Times New Roman"/>
          <w:color w:val="00000A"/>
          <w:sz w:val="24"/>
          <w:szCs w:val="24"/>
        </w:rPr>
      </w:pPr>
      <w:r>
        <w:rPr>
          <w:rFonts w:eastAsia="Times New Roman"/>
          <w:color w:val="00000A"/>
          <w:sz w:val="24"/>
          <w:szCs w:val="24"/>
        </w:rPr>
        <w:t xml:space="preserve">Строительство социализма в Китае. </w:t>
      </w:r>
      <w:r>
        <w:rPr>
          <w:rFonts w:eastAsia="Times New Roman"/>
          <w:i/>
          <w:iCs/>
          <w:color w:val="00000A"/>
          <w:sz w:val="24"/>
          <w:szCs w:val="24"/>
        </w:rPr>
        <w:t>Мао Цзэдун и маоизм.</w:t>
      </w:r>
      <w:r>
        <w:rPr>
          <w:rFonts w:eastAsia="Times New Roman"/>
          <w:color w:val="00000A"/>
          <w:sz w:val="24"/>
          <w:szCs w:val="24"/>
        </w:rPr>
        <w:t xml:space="preserve"> «Культурная революция».</w:t>
      </w:r>
    </w:p>
    <w:p w:rsidR="001A2FAB" w:rsidRDefault="001A2FAB" w:rsidP="001A2FAB">
      <w:pPr>
        <w:spacing w:line="12" w:lineRule="exact"/>
        <w:rPr>
          <w:rFonts w:eastAsia="Times New Roman"/>
          <w:color w:val="00000A"/>
          <w:sz w:val="24"/>
          <w:szCs w:val="24"/>
        </w:rPr>
      </w:pPr>
    </w:p>
    <w:p w:rsidR="001A2FAB" w:rsidRDefault="001A2FAB" w:rsidP="001A2FAB">
      <w:pPr>
        <w:spacing w:line="234" w:lineRule="auto"/>
        <w:rPr>
          <w:rFonts w:eastAsia="Times New Roman"/>
          <w:color w:val="00000A"/>
          <w:sz w:val="24"/>
          <w:szCs w:val="24"/>
        </w:rPr>
      </w:pPr>
      <w:r>
        <w:rPr>
          <w:rFonts w:eastAsia="Times New Roman"/>
          <w:color w:val="00000A"/>
          <w:sz w:val="24"/>
          <w:szCs w:val="24"/>
        </w:rPr>
        <w:t xml:space="preserve">Рыночные реформы в Китае. </w:t>
      </w:r>
      <w:r>
        <w:rPr>
          <w:rFonts w:eastAsia="Times New Roman"/>
          <w:i/>
          <w:iCs/>
          <w:color w:val="00000A"/>
          <w:sz w:val="24"/>
          <w:szCs w:val="24"/>
        </w:rPr>
        <w:t>Коммунистический режим в Северной Корее.</w:t>
      </w:r>
      <w:r>
        <w:rPr>
          <w:rFonts w:eastAsia="Times New Roman"/>
          <w:color w:val="00000A"/>
          <w:sz w:val="24"/>
          <w:szCs w:val="24"/>
        </w:rPr>
        <w:t xml:space="preserve"> </w:t>
      </w:r>
      <w:r>
        <w:rPr>
          <w:rFonts w:eastAsia="Times New Roman"/>
          <w:i/>
          <w:iCs/>
          <w:color w:val="00000A"/>
          <w:sz w:val="24"/>
          <w:szCs w:val="24"/>
        </w:rPr>
        <w:t>Полпотовский</w:t>
      </w:r>
      <w:r>
        <w:rPr>
          <w:rFonts w:eastAsia="Times New Roman"/>
          <w:color w:val="00000A"/>
          <w:sz w:val="24"/>
          <w:szCs w:val="24"/>
        </w:rPr>
        <w:t xml:space="preserve"> </w:t>
      </w:r>
      <w:r>
        <w:rPr>
          <w:rFonts w:eastAsia="Times New Roman"/>
          <w:i/>
          <w:iCs/>
          <w:color w:val="00000A"/>
          <w:sz w:val="24"/>
          <w:szCs w:val="24"/>
        </w:rPr>
        <w:t>режим в Камбодже.</w:t>
      </w:r>
    </w:p>
    <w:p w:rsidR="001A2FAB" w:rsidRDefault="001A2FAB" w:rsidP="001A2FAB">
      <w:pPr>
        <w:spacing w:line="13" w:lineRule="exact"/>
        <w:rPr>
          <w:rFonts w:eastAsia="Times New Roman"/>
          <w:color w:val="00000A"/>
          <w:sz w:val="24"/>
          <w:szCs w:val="24"/>
        </w:rPr>
      </w:pPr>
    </w:p>
    <w:p w:rsidR="001A2FAB" w:rsidRDefault="001A2FAB" w:rsidP="001A2FAB">
      <w:pPr>
        <w:spacing w:line="237" w:lineRule="auto"/>
        <w:ind w:firstLine="708"/>
        <w:jc w:val="both"/>
        <w:rPr>
          <w:rFonts w:eastAsia="Times New Roman"/>
          <w:color w:val="00000A"/>
          <w:sz w:val="24"/>
          <w:szCs w:val="24"/>
        </w:rPr>
      </w:pPr>
      <w:r>
        <w:rPr>
          <w:rFonts w:eastAsia="Times New Roman"/>
          <w:color w:val="00000A"/>
          <w:sz w:val="24"/>
          <w:szCs w:val="24"/>
        </w:rPr>
        <w:t xml:space="preserve">Перестройка в СССР и «новое мышление». Экономические и политические последствия реформ в Китае. </w:t>
      </w:r>
      <w:r>
        <w:rPr>
          <w:rFonts w:eastAsia="Times New Roman"/>
          <w:i/>
          <w:iCs/>
          <w:color w:val="00000A"/>
          <w:sz w:val="24"/>
          <w:szCs w:val="24"/>
        </w:rPr>
        <w:t>Антикоммунистические революции в Восточной Европе.</w:t>
      </w:r>
      <w:r>
        <w:rPr>
          <w:rFonts w:eastAsia="Times New Roman"/>
          <w:color w:val="00000A"/>
          <w:sz w:val="24"/>
          <w:szCs w:val="24"/>
        </w:rPr>
        <w:t xml:space="preserve"> Распад Варшавского договора, СЭВ и СССР. </w:t>
      </w:r>
      <w:r>
        <w:rPr>
          <w:rFonts w:eastAsia="Times New Roman"/>
          <w:i/>
          <w:iCs/>
          <w:color w:val="00000A"/>
          <w:sz w:val="24"/>
          <w:szCs w:val="24"/>
        </w:rPr>
        <w:t>Воссоздание независимых государств Балтии.</w:t>
      </w:r>
      <w:r>
        <w:rPr>
          <w:rFonts w:eastAsia="Times New Roman"/>
          <w:color w:val="00000A"/>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1A2FAB" w:rsidRDefault="001A2FAB" w:rsidP="001A2FAB">
      <w:pPr>
        <w:spacing w:line="10" w:lineRule="exact"/>
        <w:rPr>
          <w:rFonts w:eastAsia="Times New Roman"/>
          <w:color w:val="00000A"/>
          <w:sz w:val="24"/>
          <w:szCs w:val="24"/>
        </w:rPr>
      </w:pPr>
    </w:p>
    <w:p w:rsidR="001A2FAB" w:rsidRDefault="001A2FAB" w:rsidP="001A2FAB">
      <w:pPr>
        <w:ind w:left="700"/>
        <w:rPr>
          <w:rFonts w:eastAsia="Times New Roman"/>
          <w:color w:val="00000A"/>
          <w:sz w:val="24"/>
          <w:szCs w:val="24"/>
        </w:rPr>
      </w:pPr>
      <w:r>
        <w:rPr>
          <w:rFonts w:eastAsia="Times New Roman"/>
          <w:b/>
          <w:bCs/>
          <w:color w:val="00000A"/>
          <w:sz w:val="24"/>
          <w:szCs w:val="24"/>
        </w:rPr>
        <w:t>Латинская Америка в 1950–1990-е гг.</w:t>
      </w:r>
    </w:p>
    <w:p w:rsidR="001A2FAB" w:rsidRDefault="001A2FAB" w:rsidP="001A2FAB">
      <w:pPr>
        <w:spacing w:line="7" w:lineRule="exact"/>
        <w:rPr>
          <w:rFonts w:eastAsia="Times New Roman"/>
          <w:color w:val="00000A"/>
          <w:sz w:val="24"/>
          <w:szCs w:val="24"/>
        </w:rPr>
      </w:pPr>
    </w:p>
    <w:p w:rsidR="001A2FAB" w:rsidRDefault="001A2FAB" w:rsidP="001A2FAB">
      <w:pPr>
        <w:spacing w:line="237" w:lineRule="auto"/>
        <w:ind w:firstLine="708"/>
        <w:jc w:val="both"/>
        <w:rPr>
          <w:rFonts w:eastAsia="Times New Roman"/>
          <w:color w:val="00000A"/>
          <w:sz w:val="24"/>
          <w:szCs w:val="24"/>
        </w:rPr>
      </w:pPr>
      <w:r>
        <w:rPr>
          <w:rFonts w:eastAsia="Times New Roman"/>
          <w:color w:val="00000A"/>
          <w:sz w:val="24"/>
          <w:szCs w:val="24"/>
        </w:rPr>
        <w:t xml:space="preserve">Положение стран Латинской Америки в середине ХХ века. </w:t>
      </w:r>
      <w:r>
        <w:rPr>
          <w:rFonts w:eastAsia="Times New Roman"/>
          <w:i/>
          <w:iCs/>
          <w:color w:val="00000A"/>
          <w:sz w:val="24"/>
          <w:szCs w:val="24"/>
        </w:rPr>
        <w:t>Аграрные реформы и</w:t>
      </w:r>
      <w:r>
        <w:rPr>
          <w:rFonts w:eastAsia="Times New Roman"/>
          <w:color w:val="00000A"/>
          <w:sz w:val="24"/>
          <w:szCs w:val="24"/>
        </w:rPr>
        <w:t xml:space="preserve"> </w:t>
      </w:r>
      <w:r>
        <w:rPr>
          <w:rFonts w:eastAsia="Times New Roman"/>
          <w:i/>
          <w:iCs/>
          <w:color w:val="00000A"/>
          <w:sz w:val="24"/>
          <w:szCs w:val="24"/>
        </w:rPr>
        <w:t xml:space="preserve">импортзамещающая индустриализация. </w:t>
      </w:r>
      <w:r>
        <w:rPr>
          <w:rFonts w:eastAsia="Times New Roman"/>
          <w:color w:val="00000A"/>
          <w:sz w:val="24"/>
          <w:szCs w:val="24"/>
        </w:rPr>
        <w:t>Революция на Кубе.</w:t>
      </w:r>
      <w:r>
        <w:rPr>
          <w:rFonts w:eastAsia="Times New Roman"/>
          <w:i/>
          <w:iCs/>
          <w:color w:val="00000A"/>
          <w:sz w:val="24"/>
          <w:szCs w:val="24"/>
        </w:rPr>
        <w:t xml:space="preserve">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1A2FAB" w:rsidRDefault="001A2FAB" w:rsidP="001A2FAB">
      <w:pPr>
        <w:spacing w:line="9" w:lineRule="exact"/>
        <w:rPr>
          <w:rFonts w:eastAsia="Times New Roman"/>
          <w:color w:val="00000A"/>
          <w:sz w:val="24"/>
          <w:szCs w:val="24"/>
        </w:rPr>
      </w:pPr>
    </w:p>
    <w:p w:rsidR="001A2FAB" w:rsidRDefault="001A2FAB" w:rsidP="001A2FAB">
      <w:pPr>
        <w:ind w:left="700"/>
        <w:rPr>
          <w:rFonts w:eastAsia="Times New Roman"/>
          <w:color w:val="00000A"/>
          <w:sz w:val="24"/>
          <w:szCs w:val="24"/>
        </w:rPr>
      </w:pPr>
      <w:r>
        <w:rPr>
          <w:rFonts w:eastAsia="Times New Roman"/>
          <w:b/>
          <w:bCs/>
          <w:color w:val="00000A"/>
          <w:sz w:val="24"/>
          <w:szCs w:val="24"/>
        </w:rPr>
        <w:t>Страны Азии и Африки в 1940–1990-е гг.</w:t>
      </w:r>
    </w:p>
    <w:p w:rsidR="001A2FAB" w:rsidRDefault="001A2FAB" w:rsidP="001A2FAB">
      <w:pPr>
        <w:spacing w:line="7" w:lineRule="exact"/>
        <w:rPr>
          <w:rFonts w:eastAsia="Times New Roman"/>
          <w:color w:val="00000A"/>
          <w:sz w:val="24"/>
          <w:szCs w:val="24"/>
        </w:rPr>
      </w:pPr>
    </w:p>
    <w:p w:rsidR="001A2FAB" w:rsidRDefault="001A2FAB" w:rsidP="001A2FAB">
      <w:pPr>
        <w:spacing w:line="237" w:lineRule="auto"/>
        <w:ind w:firstLine="708"/>
        <w:jc w:val="both"/>
        <w:rPr>
          <w:rFonts w:eastAsia="Times New Roman"/>
          <w:color w:val="00000A"/>
          <w:sz w:val="24"/>
          <w:szCs w:val="24"/>
        </w:rPr>
      </w:pPr>
      <w:r>
        <w:rPr>
          <w:rFonts w:eastAsia="Times New Roman"/>
          <w:i/>
          <w:iCs/>
          <w:color w:val="00000A"/>
          <w:sz w:val="24"/>
          <w:szCs w:val="24"/>
        </w:rPr>
        <w:t>Колониальное общество. Роль итогов войны в подъеме антиколониальных движений в Тропической и Южной Африке.</w:t>
      </w:r>
      <w:r w:rsidR="00371394">
        <w:rPr>
          <w:rFonts w:eastAsia="Times New Roman"/>
          <w:i/>
          <w:iCs/>
          <w:color w:val="00000A"/>
          <w:sz w:val="24"/>
          <w:szCs w:val="24"/>
        </w:rPr>
        <w:t xml:space="preserve"> </w:t>
      </w:r>
      <w:r>
        <w:rPr>
          <w:rFonts w:eastAsia="Times New Roman"/>
          <w:color w:val="00000A"/>
          <w:sz w:val="24"/>
          <w:szCs w:val="24"/>
        </w:rPr>
        <w:t>Крушение колониальной системы и ее последствия.</w:t>
      </w:r>
      <w:r>
        <w:rPr>
          <w:rFonts w:eastAsia="Times New Roman"/>
          <w:i/>
          <w:iCs/>
          <w:color w:val="00000A"/>
          <w:sz w:val="24"/>
          <w:szCs w:val="24"/>
        </w:rPr>
        <w:t xml:space="preserve"> </w:t>
      </w:r>
      <w:r>
        <w:rPr>
          <w:rFonts w:eastAsia="Times New Roman"/>
          <w:color w:val="00000A"/>
          <w:sz w:val="24"/>
          <w:szCs w:val="24"/>
        </w:rPr>
        <w:t>Выбор пути</w:t>
      </w:r>
      <w:r>
        <w:rPr>
          <w:rFonts w:eastAsia="Times New Roman"/>
          <w:i/>
          <w:iCs/>
          <w:color w:val="00000A"/>
          <w:sz w:val="24"/>
          <w:szCs w:val="24"/>
        </w:rPr>
        <w:t xml:space="preserve"> </w:t>
      </w:r>
      <w:r>
        <w:rPr>
          <w:rFonts w:eastAsia="Times New Roman"/>
          <w:color w:val="00000A"/>
          <w:sz w:val="24"/>
          <w:szCs w:val="24"/>
        </w:rPr>
        <w:t xml:space="preserve">развития. </w:t>
      </w:r>
      <w:r>
        <w:rPr>
          <w:rFonts w:eastAsia="Times New Roman"/>
          <w:i/>
          <w:iCs/>
          <w:color w:val="00000A"/>
          <w:sz w:val="24"/>
          <w:szCs w:val="24"/>
        </w:rPr>
        <w:t>Попытки создания демократии и возникновение диктатур в Африке.</w:t>
      </w:r>
      <w:r>
        <w:rPr>
          <w:rFonts w:eastAsia="Times New Roman"/>
          <w:color w:val="00000A"/>
          <w:sz w:val="24"/>
          <w:szCs w:val="24"/>
        </w:rPr>
        <w:t xml:space="preserve"> </w:t>
      </w:r>
      <w:r>
        <w:rPr>
          <w:rFonts w:eastAsia="Times New Roman"/>
          <w:i/>
          <w:iCs/>
          <w:color w:val="00000A"/>
          <w:sz w:val="24"/>
          <w:szCs w:val="24"/>
        </w:rPr>
        <w:t>Система</w:t>
      </w:r>
      <w:r>
        <w:rPr>
          <w:rFonts w:eastAsia="Times New Roman"/>
          <w:color w:val="00000A"/>
          <w:sz w:val="24"/>
          <w:szCs w:val="24"/>
        </w:rPr>
        <w:t xml:space="preserve"> </w:t>
      </w:r>
      <w:r>
        <w:rPr>
          <w:rFonts w:eastAsia="Times New Roman"/>
          <w:i/>
          <w:iCs/>
          <w:color w:val="00000A"/>
          <w:sz w:val="24"/>
          <w:szCs w:val="24"/>
        </w:rPr>
        <w:t>апартеида на юге Африки. Страны социалистической ориентации. Конфликт на Африканском Роге. Этнические конфликты в Африке.</w:t>
      </w:r>
    </w:p>
    <w:p w:rsidR="001A2FAB" w:rsidRDefault="001A2FAB" w:rsidP="001A2FAB">
      <w:pPr>
        <w:spacing w:line="17" w:lineRule="exact"/>
        <w:rPr>
          <w:rFonts w:eastAsia="Times New Roman"/>
          <w:color w:val="00000A"/>
          <w:sz w:val="24"/>
          <w:szCs w:val="24"/>
        </w:rPr>
      </w:pPr>
    </w:p>
    <w:p w:rsidR="001A2FAB" w:rsidRDefault="001A2FAB" w:rsidP="001A2FAB">
      <w:pPr>
        <w:spacing w:line="237" w:lineRule="auto"/>
        <w:ind w:firstLine="708"/>
        <w:jc w:val="both"/>
        <w:rPr>
          <w:rFonts w:eastAsia="Times New Roman"/>
          <w:color w:val="00000A"/>
          <w:sz w:val="24"/>
          <w:szCs w:val="24"/>
        </w:rPr>
      </w:pPr>
      <w:r>
        <w:rPr>
          <w:rFonts w:eastAsia="Times New Roman"/>
          <w:color w:val="00000A"/>
          <w:sz w:val="24"/>
          <w:szCs w:val="24"/>
        </w:rPr>
        <w:t xml:space="preserve">Арабские страны и возникновение государства Израиль. </w:t>
      </w:r>
      <w:r>
        <w:rPr>
          <w:rFonts w:eastAsia="Times New Roman"/>
          <w:i/>
          <w:iCs/>
          <w:color w:val="00000A"/>
          <w:sz w:val="24"/>
          <w:szCs w:val="24"/>
        </w:rPr>
        <w:t>Антиимпериалистическое</w:t>
      </w:r>
      <w:r>
        <w:rPr>
          <w:rFonts w:eastAsia="Times New Roman"/>
          <w:color w:val="00000A"/>
          <w:sz w:val="24"/>
          <w:szCs w:val="24"/>
        </w:rPr>
        <w:t xml:space="preserve"> </w:t>
      </w:r>
      <w:r>
        <w:rPr>
          <w:rFonts w:eastAsia="Times New Roman"/>
          <w:i/>
          <w:iCs/>
          <w:color w:val="00000A"/>
          <w:sz w:val="24"/>
          <w:szCs w:val="24"/>
        </w:rPr>
        <w:t xml:space="preserve">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Pr>
          <w:rFonts w:eastAsia="Times New Roman"/>
          <w:color w:val="00000A"/>
          <w:sz w:val="24"/>
          <w:szCs w:val="24"/>
        </w:rPr>
        <w:t>Исламская</w:t>
      </w:r>
      <w:r>
        <w:rPr>
          <w:rFonts w:eastAsia="Times New Roman"/>
          <w:i/>
          <w:iCs/>
          <w:color w:val="00000A"/>
          <w:sz w:val="24"/>
          <w:szCs w:val="24"/>
        </w:rPr>
        <w:t xml:space="preserve"> </w:t>
      </w:r>
      <w:r>
        <w:rPr>
          <w:rFonts w:eastAsia="Times New Roman"/>
          <w:color w:val="00000A"/>
          <w:sz w:val="24"/>
          <w:szCs w:val="24"/>
        </w:rPr>
        <w:t>революция в Иране. Кризис в Персидском заливе и войны в Ираке.</w:t>
      </w:r>
    </w:p>
    <w:p w:rsidR="001A2FAB" w:rsidRDefault="001A2FAB" w:rsidP="001A2FAB">
      <w:pPr>
        <w:spacing w:line="1" w:lineRule="exact"/>
        <w:rPr>
          <w:rFonts w:eastAsia="Times New Roman"/>
          <w:color w:val="00000A"/>
          <w:sz w:val="24"/>
          <w:szCs w:val="24"/>
        </w:rPr>
      </w:pPr>
    </w:p>
    <w:p w:rsidR="001A2FAB" w:rsidRDefault="001A2FAB" w:rsidP="001A2FAB">
      <w:pPr>
        <w:ind w:left="700"/>
        <w:rPr>
          <w:rFonts w:eastAsia="Times New Roman"/>
          <w:color w:val="00000A"/>
          <w:sz w:val="24"/>
          <w:szCs w:val="24"/>
        </w:rPr>
      </w:pPr>
      <w:r>
        <w:rPr>
          <w:rFonts w:eastAsia="Times New Roman"/>
          <w:color w:val="00000A"/>
          <w:sz w:val="24"/>
          <w:szCs w:val="24"/>
        </w:rPr>
        <w:t>Обретение  независимости  странами  Южной  Азии.  Д.  Неру  и  его  преобразования.</w:t>
      </w:r>
    </w:p>
    <w:p w:rsidR="001A2FAB" w:rsidRDefault="001A2FAB" w:rsidP="001A2FAB">
      <w:pPr>
        <w:spacing w:line="12" w:lineRule="exact"/>
        <w:rPr>
          <w:rFonts w:eastAsia="Times New Roman"/>
          <w:color w:val="00000A"/>
          <w:sz w:val="24"/>
          <w:szCs w:val="24"/>
        </w:rPr>
      </w:pPr>
    </w:p>
    <w:p w:rsidR="001A2FAB" w:rsidRDefault="001A2FAB" w:rsidP="001A2FAB">
      <w:pPr>
        <w:spacing w:line="236" w:lineRule="auto"/>
        <w:jc w:val="both"/>
        <w:rPr>
          <w:rFonts w:eastAsia="Times New Roman"/>
          <w:color w:val="00000A"/>
          <w:sz w:val="24"/>
          <w:szCs w:val="24"/>
        </w:rPr>
      </w:pPr>
      <w:r>
        <w:rPr>
          <w:rFonts w:eastAsia="Times New Roman"/>
          <w:i/>
          <w:iCs/>
          <w:color w:val="00000A"/>
          <w:sz w:val="24"/>
          <w:szCs w:val="24"/>
        </w:rPr>
        <w:lastRenderedPageBreak/>
        <w:t xml:space="preserve">Конфронтация между Индией и Пакистаном, Индией и КНР. Реформы И. Ганди. </w:t>
      </w:r>
      <w:r>
        <w:rPr>
          <w:rFonts w:eastAsia="Times New Roman"/>
          <w:color w:val="00000A"/>
          <w:sz w:val="24"/>
          <w:szCs w:val="24"/>
        </w:rPr>
        <w:t>Индия в</w:t>
      </w:r>
      <w:r>
        <w:rPr>
          <w:rFonts w:eastAsia="Times New Roman"/>
          <w:i/>
          <w:iCs/>
          <w:color w:val="00000A"/>
          <w:sz w:val="24"/>
          <w:szCs w:val="24"/>
        </w:rPr>
        <w:t xml:space="preserve"> </w:t>
      </w:r>
      <w:r>
        <w:rPr>
          <w:rFonts w:eastAsia="Times New Roman"/>
          <w:color w:val="00000A"/>
          <w:sz w:val="24"/>
          <w:szCs w:val="24"/>
        </w:rPr>
        <w:t xml:space="preserve">конце ХХ в. </w:t>
      </w:r>
      <w:r>
        <w:rPr>
          <w:rFonts w:eastAsia="Times New Roman"/>
          <w:i/>
          <w:iCs/>
          <w:color w:val="00000A"/>
          <w:sz w:val="24"/>
          <w:szCs w:val="24"/>
        </w:rPr>
        <w:t>Индонезия при Сукарно и Сухарто.</w:t>
      </w:r>
      <w:r>
        <w:rPr>
          <w:rFonts w:eastAsia="Times New Roman"/>
          <w:color w:val="00000A"/>
          <w:sz w:val="24"/>
          <w:szCs w:val="24"/>
        </w:rPr>
        <w:t xml:space="preserve"> </w:t>
      </w:r>
      <w:r>
        <w:rPr>
          <w:rFonts w:eastAsia="Times New Roman"/>
          <w:i/>
          <w:iCs/>
          <w:color w:val="00000A"/>
          <w:sz w:val="24"/>
          <w:szCs w:val="24"/>
        </w:rPr>
        <w:t>Страны Юго-Восточной Азии после войны в</w:t>
      </w:r>
      <w:r>
        <w:rPr>
          <w:rFonts w:eastAsia="Times New Roman"/>
          <w:color w:val="00000A"/>
          <w:sz w:val="24"/>
          <w:szCs w:val="24"/>
        </w:rPr>
        <w:t xml:space="preserve"> </w:t>
      </w:r>
      <w:r>
        <w:rPr>
          <w:rFonts w:eastAsia="Times New Roman"/>
          <w:i/>
          <w:iCs/>
          <w:color w:val="00000A"/>
          <w:sz w:val="24"/>
          <w:szCs w:val="24"/>
        </w:rPr>
        <w:t>Индокитае.</w:t>
      </w:r>
    </w:p>
    <w:p w:rsidR="001A2FAB" w:rsidRDefault="001A2FAB" w:rsidP="001A2FAB">
      <w:pPr>
        <w:spacing w:line="14" w:lineRule="exact"/>
        <w:rPr>
          <w:rFonts w:eastAsia="Times New Roman"/>
          <w:color w:val="00000A"/>
          <w:sz w:val="24"/>
          <w:szCs w:val="24"/>
        </w:rPr>
      </w:pPr>
    </w:p>
    <w:p w:rsidR="001A2FAB" w:rsidRDefault="001A2FAB" w:rsidP="001A2FAB">
      <w:pPr>
        <w:spacing w:line="236" w:lineRule="auto"/>
        <w:ind w:firstLine="708"/>
        <w:jc w:val="both"/>
        <w:rPr>
          <w:rFonts w:eastAsia="Times New Roman"/>
          <w:color w:val="00000A"/>
          <w:sz w:val="24"/>
          <w:szCs w:val="24"/>
        </w:rPr>
      </w:pPr>
      <w:r>
        <w:rPr>
          <w:rFonts w:eastAsia="Times New Roman"/>
          <w:color w:val="00000A"/>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Pr>
          <w:rFonts w:eastAsia="Times New Roman"/>
          <w:i/>
          <w:iCs/>
          <w:color w:val="00000A"/>
          <w:sz w:val="24"/>
          <w:szCs w:val="24"/>
        </w:rPr>
        <w:t>Кризис японского общества.</w:t>
      </w:r>
      <w:r>
        <w:rPr>
          <w:rFonts w:eastAsia="Times New Roman"/>
          <w:color w:val="00000A"/>
          <w:sz w:val="24"/>
          <w:szCs w:val="24"/>
        </w:rPr>
        <w:t xml:space="preserve"> </w:t>
      </w:r>
      <w:r>
        <w:rPr>
          <w:rFonts w:eastAsia="Times New Roman"/>
          <w:i/>
          <w:iCs/>
          <w:color w:val="00000A"/>
          <w:sz w:val="24"/>
          <w:szCs w:val="24"/>
        </w:rPr>
        <w:t>Развитие</w:t>
      </w:r>
      <w:r>
        <w:rPr>
          <w:rFonts w:eastAsia="Times New Roman"/>
          <w:color w:val="00000A"/>
          <w:sz w:val="24"/>
          <w:szCs w:val="24"/>
        </w:rPr>
        <w:t xml:space="preserve"> </w:t>
      </w:r>
      <w:r>
        <w:rPr>
          <w:rFonts w:eastAsia="Times New Roman"/>
          <w:i/>
          <w:iCs/>
          <w:color w:val="00000A"/>
          <w:sz w:val="24"/>
          <w:szCs w:val="24"/>
        </w:rPr>
        <w:t>Южной Кореи. «Тихоокеанские драконы».</w:t>
      </w:r>
    </w:p>
    <w:p w:rsidR="001A2FAB" w:rsidRDefault="001A2FAB" w:rsidP="001A2FAB">
      <w:pPr>
        <w:spacing w:line="6" w:lineRule="exact"/>
        <w:rPr>
          <w:rFonts w:eastAsia="Times New Roman"/>
          <w:color w:val="00000A"/>
          <w:sz w:val="24"/>
          <w:szCs w:val="24"/>
        </w:rPr>
      </w:pPr>
    </w:p>
    <w:p w:rsidR="001A2FAB" w:rsidRDefault="001A2FAB" w:rsidP="001A2FAB">
      <w:pPr>
        <w:ind w:left="700"/>
        <w:rPr>
          <w:rFonts w:eastAsia="Times New Roman"/>
          <w:color w:val="00000A"/>
          <w:sz w:val="24"/>
          <w:szCs w:val="24"/>
        </w:rPr>
      </w:pPr>
      <w:r>
        <w:rPr>
          <w:rFonts w:eastAsia="Times New Roman"/>
          <w:b/>
          <w:bCs/>
          <w:color w:val="00000A"/>
          <w:sz w:val="24"/>
          <w:szCs w:val="24"/>
        </w:rPr>
        <w:t>Современный мир</w:t>
      </w:r>
    </w:p>
    <w:p w:rsidR="001A2FAB" w:rsidRDefault="001A2FAB" w:rsidP="001A2FAB">
      <w:pPr>
        <w:spacing w:line="235" w:lineRule="auto"/>
        <w:ind w:left="700"/>
        <w:rPr>
          <w:rFonts w:eastAsia="Times New Roman"/>
          <w:color w:val="00000A"/>
          <w:sz w:val="24"/>
          <w:szCs w:val="24"/>
        </w:rPr>
      </w:pPr>
      <w:r>
        <w:rPr>
          <w:rFonts w:eastAsia="Times New Roman"/>
          <w:color w:val="00000A"/>
          <w:sz w:val="24"/>
          <w:szCs w:val="24"/>
        </w:rPr>
        <w:t>Глобализация  конца  ХХ  –  начала  XXI  вв.  Информационная  революция,  Интернет.</w:t>
      </w:r>
    </w:p>
    <w:p w:rsidR="001A2FAB" w:rsidRDefault="001A2FAB" w:rsidP="001A2FAB">
      <w:pPr>
        <w:spacing w:line="13" w:lineRule="exact"/>
        <w:rPr>
          <w:rFonts w:eastAsia="Times New Roman"/>
          <w:color w:val="00000A"/>
          <w:sz w:val="24"/>
          <w:szCs w:val="24"/>
        </w:rPr>
      </w:pPr>
    </w:p>
    <w:p w:rsidR="001A2FAB" w:rsidRDefault="001A2FAB" w:rsidP="001A2FAB">
      <w:pPr>
        <w:spacing w:line="237" w:lineRule="auto"/>
        <w:jc w:val="both"/>
        <w:rPr>
          <w:rFonts w:eastAsia="Times New Roman"/>
          <w:color w:val="00000A"/>
          <w:sz w:val="24"/>
          <w:szCs w:val="24"/>
        </w:rPr>
      </w:pPr>
      <w:r>
        <w:rPr>
          <w:rFonts w:eastAsia="Times New Roman"/>
          <w:color w:val="00000A"/>
          <w:sz w:val="24"/>
          <w:szCs w:val="24"/>
        </w:rPr>
        <w:t xml:space="preserve">Экономические кризисы 1998 и 2008 гг. </w:t>
      </w:r>
      <w:r>
        <w:rPr>
          <w:rFonts w:eastAsia="Times New Roman"/>
          <w:i/>
          <w:iCs/>
          <w:color w:val="00000A"/>
          <w:sz w:val="24"/>
          <w:szCs w:val="24"/>
        </w:rPr>
        <w:t>Успехи и трудности интеграционных процессов в</w:t>
      </w:r>
      <w:r>
        <w:rPr>
          <w:rFonts w:eastAsia="Times New Roman"/>
          <w:color w:val="00000A"/>
          <w:sz w:val="24"/>
          <w:szCs w:val="24"/>
        </w:rPr>
        <w:t xml:space="preserve"> </w:t>
      </w:r>
      <w:r>
        <w:rPr>
          <w:rFonts w:eastAsia="Times New Roman"/>
          <w:i/>
          <w:iCs/>
          <w:color w:val="00000A"/>
          <w:sz w:val="24"/>
          <w:szCs w:val="24"/>
        </w:rPr>
        <w:t>Европе, Евразии, Тихоокеанском и Атлантическом регионах.</w:t>
      </w:r>
      <w:r w:rsidR="00DE49AA">
        <w:rPr>
          <w:rFonts w:eastAsia="Times New Roman"/>
          <w:i/>
          <w:iCs/>
          <w:color w:val="00000A"/>
          <w:sz w:val="24"/>
          <w:szCs w:val="24"/>
        </w:rPr>
        <w:t xml:space="preserve"> </w:t>
      </w:r>
      <w:r>
        <w:rPr>
          <w:rFonts w:eastAsia="Times New Roman"/>
          <w:i/>
          <w:iCs/>
          <w:color w:val="00000A"/>
          <w:sz w:val="24"/>
          <w:szCs w:val="24"/>
        </w:rPr>
        <w:t>Изменение системы международных отношений.</w:t>
      </w:r>
      <w:r w:rsidR="00DE49AA">
        <w:rPr>
          <w:rFonts w:eastAsia="Times New Roman"/>
          <w:i/>
          <w:iCs/>
          <w:color w:val="00000A"/>
          <w:sz w:val="24"/>
          <w:szCs w:val="24"/>
        </w:rPr>
        <w:t xml:space="preserve"> </w:t>
      </w:r>
      <w:r>
        <w:rPr>
          <w:rFonts w:eastAsia="Times New Roman"/>
          <w:color w:val="00000A"/>
          <w:sz w:val="24"/>
          <w:szCs w:val="24"/>
        </w:rPr>
        <w:t>Модернизационные процессы в странах Азии.</w:t>
      </w:r>
      <w:r>
        <w:rPr>
          <w:rFonts w:eastAsia="Times New Roman"/>
          <w:i/>
          <w:iCs/>
          <w:color w:val="00000A"/>
          <w:sz w:val="24"/>
          <w:szCs w:val="24"/>
        </w:rPr>
        <w:t xml:space="preserve"> </w:t>
      </w:r>
      <w:r>
        <w:rPr>
          <w:rFonts w:eastAsia="Times New Roman"/>
          <w:color w:val="00000A"/>
          <w:sz w:val="24"/>
          <w:szCs w:val="24"/>
        </w:rPr>
        <w:t>Рост влияния Китая</w:t>
      </w:r>
      <w:r>
        <w:rPr>
          <w:rFonts w:eastAsia="Times New Roman"/>
          <w:i/>
          <w:iCs/>
          <w:color w:val="00000A"/>
          <w:sz w:val="24"/>
          <w:szCs w:val="24"/>
        </w:rPr>
        <w:t xml:space="preserve"> </w:t>
      </w:r>
      <w:r>
        <w:rPr>
          <w:rFonts w:eastAsia="Times New Roman"/>
          <w:color w:val="00000A"/>
          <w:sz w:val="24"/>
          <w:szCs w:val="24"/>
        </w:rPr>
        <w:t xml:space="preserve">на международной арене. </w:t>
      </w:r>
      <w:r>
        <w:rPr>
          <w:rFonts w:eastAsia="Times New Roman"/>
          <w:i/>
          <w:iCs/>
          <w:color w:val="00000A"/>
          <w:sz w:val="24"/>
          <w:szCs w:val="24"/>
        </w:rPr>
        <w:t>Демократический и левый повороты в Южной Америке.</w:t>
      </w:r>
    </w:p>
    <w:p w:rsidR="001A2FAB" w:rsidRDefault="001A2FAB" w:rsidP="001A2FAB">
      <w:pPr>
        <w:spacing w:line="13" w:lineRule="exact"/>
        <w:rPr>
          <w:rFonts w:eastAsia="Times New Roman"/>
          <w:color w:val="00000A"/>
          <w:sz w:val="24"/>
          <w:szCs w:val="24"/>
        </w:rPr>
      </w:pPr>
    </w:p>
    <w:p w:rsidR="001A2FAB" w:rsidRDefault="001A2FAB" w:rsidP="001A2FAB">
      <w:pPr>
        <w:spacing w:line="236" w:lineRule="auto"/>
        <w:jc w:val="both"/>
        <w:rPr>
          <w:rFonts w:eastAsia="Times New Roman"/>
          <w:color w:val="00000A"/>
          <w:sz w:val="24"/>
          <w:szCs w:val="24"/>
        </w:rPr>
      </w:pPr>
      <w:r>
        <w:rPr>
          <w:rFonts w:eastAsia="Times New Roman"/>
          <w:color w:val="00000A"/>
          <w:sz w:val="24"/>
          <w:szCs w:val="24"/>
        </w:rPr>
        <w:t>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1A2FAB" w:rsidRDefault="001A2FAB" w:rsidP="001A2FAB">
      <w:pPr>
        <w:spacing w:line="283" w:lineRule="exact"/>
        <w:rPr>
          <w:sz w:val="20"/>
          <w:szCs w:val="20"/>
        </w:rPr>
      </w:pPr>
    </w:p>
    <w:p w:rsidR="001A2FAB" w:rsidRDefault="001A2FAB" w:rsidP="001A2FAB">
      <w:pPr>
        <w:ind w:left="700"/>
        <w:rPr>
          <w:sz w:val="20"/>
          <w:szCs w:val="20"/>
        </w:rPr>
      </w:pPr>
      <w:r>
        <w:rPr>
          <w:rFonts w:eastAsia="Times New Roman"/>
          <w:b/>
          <w:bCs/>
          <w:color w:val="00000A"/>
          <w:sz w:val="24"/>
          <w:szCs w:val="24"/>
        </w:rPr>
        <w:t>История России</w:t>
      </w:r>
    </w:p>
    <w:p w:rsidR="001A2FAB" w:rsidRDefault="001A2FAB" w:rsidP="001A2FAB">
      <w:pPr>
        <w:spacing w:line="12" w:lineRule="exact"/>
        <w:rPr>
          <w:sz w:val="20"/>
          <w:szCs w:val="20"/>
        </w:rPr>
      </w:pPr>
    </w:p>
    <w:p w:rsidR="001A2FAB" w:rsidRDefault="001A2FAB" w:rsidP="001A2FAB">
      <w:pPr>
        <w:spacing w:line="234" w:lineRule="auto"/>
        <w:ind w:left="700" w:right="3920"/>
        <w:rPr>
          <w:sz w:val="20"/>
          <w:szCs w:val="20"/>
        </w:rPr>
      </w:pPr>
      <w:r>
        <w:rPr>
          <w:rFonts w:eastAsia="Times New Roman"/>
          <w:b/>
          <w:bCs/>
          <w:color w:val="00000A"/>
          <w:sz w:val="24"/>
          <w:szCs w:val="24"/>
        </w:rPr>
        <w:t>Россия в годы «великих потрясений». 1914–1921 Россия в Первой мировой войне</w:t>
      </w:r>
    </w:p>
    <w:p w:rsidR="001A2FAB" w:rsidRDefault="001A2FAB" w:rsidP="00CC7F74">
      <w:pPr>
        <w:spacing w:line="237" w:lineRule="auto"/>
        <w:ind w:firstLine="567"/>
        <w:jc w:val="both"/>
        <w:rPr>
          <w:sz w:val="20"/>
          <w:szCs w:val="20"/>
        </w:rPr>
      </w:pPr>
    </w:p>
    <w:p w:rsidR="001A2FAB" w:rsidRDefault="001A2FAB" w:rsidP="001A2FAB">
      <w:pPr>
        <w:spacing w:line="239" w:lineRule="auto"/>
        <w:ind w:firstLine="708"/>
        <w:jc w:val="both"/>
        <w:rPr>
          <w:sz w:val="20"/>
          <w:szCs w:val="20"/>
        </w:rPr>
      </w:pPr>
      <w:r>
        <w:rPr>
          <w:rFonts w:eastAsia="Times New Roman"/>
          <w:color w:val="00000A"/>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eastAsia="Times New Roman"/>
          <w:i/>
          <w:iCs/>
          <w:color w:val="00000A"/>
          <w:sz w:val="24"/>
          <w:szCs w:val="24"/>
        </w:rPr>
        <w:t>Национальные подразделения и женские</w:t>
      </w:r>
      <w:r>
        <w:rPr>
          <w:rFonts w:eastAsia="Times New Roman"/>
          <w:color w:val="00000A"/>
          <w:sz w:val="24"/>
          <w:szCs w:val="24"/>
        </w:rPr>
        <w:t xml:space="preserve"> </w:t>
      </w:r>
      <w:r>
        <w:rPr>
          <w:rFonts w:eastAsia="Times New Roman"/>
          <w:i/>
          <w:iCs/>
          <w:color w:val="00000A"/>
          <w:sz w:val="24"/>
          <w:szCs w:val="24"/>
        </w:rPr>
        <w:t xml:space="preserve">батальоны в составе русской армии. </w:t>
      </w:r>
      <w:r>
        <w:rPr>
          <w:rFonts w:eastAsia="Times New Roman"/>
          <w:color w:val="00000A"/>
          <w:sz w:val="24"/>
          <w:szCs w:val="24"/>
        </w:rPr>
        <w:t>Людские потери.</w:t>
      </w:r>
      <w:r>
        <w:rPr>
          <w:rFonts w:eastAsia="Times New Roman"/>
          <w:i/>
          <w:iCs/>
          <w:color w:val="00000A"/>
          <w:sz w:val="24"/>
          <w:szCs w:val="24"/>
        </w:rPr>
        <w:t xml:space="preserve"> </w:t>
      </w:r>
      <w:r>
        <w:rPr>
          <w:rFonts w:eastAsia="Times New Roman"/>
          <w:color w:val="00000A"/>
          <w:sz w:val="24"/>
          <w:szCs w:val="24"/>
        </w:rPr>
        <w:t>Плен.</w:t>
      </w:r>
      <w:r>
        <w:rPr>
          <w:rFonts w:eastAsia="Times New Roman"/>
          <w:i/>
          <w:iCs/>
          <w:color w:val="00000A"/>
          <w:sz w:val="24"/>
          <w:szCs w:val="24"/>
        </w:rPr>
        <w:t xml:space="preserve"> </w:t>
      </w:r>
      <w:r>
        <w:rPr>
          <w:rFonts w:eastAsia="Times New Roman"/>
          <w:color w:val="00000A"/>
          <w:sz w:val="24"/>
          <w:szCs w:val="24"/>
        </w:rPr>
        <w:t>Тяготы окопной жизни и</w:t>
      </w:r>
      <w:r>
        <w:rPr>
          <w:rFonts w:eastAsia="Times New Roman"/>
          <w:i/>
          <w:iCs/>
          <w:color w:val="00000A"/>
          <w:sz w:val="24"/>
          <w:szCs w:val="24"/>
        </w:rPr>
        <w:t xml:space="preserve"> </w:t>
      </w:r>
      <w:r>
        <w:rPr>
          <w:rFonts w:eastAsia="Times New Roman"/>
          <w:color w:val="00000A"/>
          <w:sz w:val="24"/>
          <w:szCs w:val="24"/>
        </w:rPr>
        <w:t xml:space="preserve">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Fonts w:eastAsia="Times New Roman"/>
          <w:i/>
          <w:iCs/>
          <w:color w:val="00000A"/>
          <w:sz w:val="24"/>
          <w:szCs w:val="24"/>
        </w:rPr>
        <w:t xml:space="preserve">Содействие гражданского населения армии и создание общественных организаций помощи фронту. Благотворительность. </w:t>
      </w:r>
      <w:r>
        <w:rPr>
          <w:rFonts w:eastAsia="Times New Roman"/>
          <w:color w:val="00000A"/>
          <w:sz w:val="24"/>
          <w:szCs w:val="24"/>
        </w:rPr>
        <w:t>Введение государством карточной системы снабжения в</w:t>
      </w:r>
      <w:r>
        <w:rPr>
          <w:rFonts w:eastAsia="Times New Roman"/>
          <w:i/>
          <w:iCs/>
          <w:color w:val="00000A"/>
          <w:sz w:val="24"/>
          <w:szCs w:val="24"/>
        </w:rPr>
        <w:t xml:space="preserve"> </w:t>
      </w:r>
      <w:r>
        <w:rPr>
          <w:rFonts w:eastAsia="Times New Roman"/>
          <w:color w:val="00000A"/>
          <w:sz w:val="24"/>
          <w:szCs w:val="24"/>
        </w:rPr>
        <w:t xml:space="preserve">городе и разверстки в деревне. </w:t>
      </w:r>
      <w:r>
        <w:rPr>
          <w:rFonts w:eastAsia="Times New Roman"/>
          <w:i/>
          <w:iCs/>
          <w:color w:val="00000A"/>
          <w:sz w:val="24"/>
          <w:szCs w:val="24"/>
        </w:rPr>
        <w:t>Война и реформы:</w:t>
      </w:r>
      <w:r>
        <w:rPr>
          <w:rFonts w:eastAsia="Times New Roman"/>
          <w:color w:val="00000A"/>
          <w:sz w:val="24"/>
          <w:szCs w:val="24"/>
        </w:rPr>
        <w:t xml:space="preserve"> </w:t>
      </w:r>
      <w:r>
        <w:rPr>
          <w:rFonts w:eastAsia="Times New Roman"/>
          <w:i/>
          <w:iCs/>
          <w:color w:val="00000A"/>
          <w:sz w:val="24"/>
          <w:szCs w:val="24"/>
        </w:rPr>
        <w:t>несбывшиеся ожидания.</w:t>
      </w:r>
      <w:r>
        <w:rPr>
          <w:rFonts w:eastAsia="Times New Roman"/>
          <w:color w:val="00000A"/>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1A2FAB" w:rsidRDefault="001A2FAB" w:rsidP="001A2FAB">
      <w:pPr>
        <w:spacing w:line="14"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rFonts w:eastAsia="Times New Roman"/>
          <w:i/>
          <w:iCs/>
          <w:color w:val="00000A"/>
          <w:sz w:val="24"/>
          <w:szCs w:val="24"/>
        </w:rPr>
        <w:t>Эхо войны на окраинах</w:t>
      </w:r>
      <w:r>
        <w:rPr>
          <w:rFonts w:eastAsia="Times New Roman"/>
          <w:color w:val="00000A"/>
          <w:sz w:val="24"/>
          <w:szCs w:val="24"/>
        </w:rPr>
        <w:t xml:space="preserve"> </w:t>
      </w:r>
      <w:r>
        <w:rPr>
          <w:rFonts w:eastAsia="Times New Roman"/>
          <w:i/>
          <w:iCs/>
          <w:color w:val="00000A"/>
          <w:sz w:val="24"/>
          <w:szCs w:val="24"/>
        </w:rPr>
        <w:t xml:space="preserve">империи: восстание в Средней Азии и Казахстане. </w:t>
      </w:r>
      <w:r>
        <w:rPr>
          <w:rFonts w:eastAsia="Times New Roman"/>
          <w:color w:val="00000A"/>
          <w:sz w:val="24"/>
          <w:szCs w:val="24"/>
        </w:rPr>
        <w:t>Политические партии и война:</w:t>
      </w:r>
      <w:r>
        <w:rPr>
          <w:rFonts w:eastAsia="Times New Roman"/>
          <w:i/>
          <w:iCs/>
          <w:color w:val="00000A"/>
          <w:sz w:val="24"/>
          <w:szCs w:val="24"/>
        </w:rPr>
        <w:t xml:space="preserve"> </w:t>
      </w:r>
      <w:r>
        <w:rPr>
          <w:rFonts w:eastAsia="Times New Roman"/>
          <w:color w:val="00000A"/>
          <w:sz w:val="24"/>
          <w:szCs w:val="24"/>
        </w:rPr>
        <w:t>оборонцы,</w:t>
      </w:r>
      <w:r>
        <w:rPr>
          <w:rFonts w:eastAsia="Times New Roman"/>
          <w:i/>
          <w:iCs/>
          <w:color w:val="00000A"/>
          <w:sz w:val="24"/>
          <w:szCs w:val="24"/>
        </w:rPr>
        <w:t xml:space="preserve"> </w:t>
      </w:r>
      <w:r>
        <w:rPr>
          <w:rFonts w:eastAsia="Times New Roman"/>
          <w:color w:val="00000A"/>
          <w:sz w:val="24"/>
          <w:szCs w:val="24"/>
        </w:rPr>
        <w:t>интернационалисты и «пораженцы». Влияние большевистской пропаганды. Возрастание роли армии в жизни общества.</w:t>
      </w:r>
    </w:p>
    <w:p w:rsidR="001A2FAB" w:rsidRDefault="001A2FAB" w:rsidP="001A2FAB">
      <w:pPr>
        <w:spacing w:line="10" w:lineRule="exact"/>
        <w:rPr>
          <w:sz w:val="20"/>
          <w:szCs w:val="20"/>
        </w:rPr>
      </w:pPr>
    </w:p>
    <w:p w:rsidR="001A2FAB" w:rsidRDefault="001A2FAB" w:rsidP="001A2FAB">
      <w:pPr>
        <w:ind w:left="700"/>
        <w:rPr>
          <w:sz w:val="20"/>
          <w:szCs w:val="20"/>
        </w:rPr>
      </w:pPr>
      <w:r>
        <w:rPr>
          <w:rFonts w:eastAsia="Times New Roman"/>
          <w:b/>
          <w:bCs/>
          <w:color w:val="00000A"/>
          <w:sz w:val="24"/>
          <w:szCs w:val="24"/>
        </w:rPr>
        <w:t>Великая российская революция 1917 г.</w:t>
      </w:r>
    </w:p>
    <w:p w:rsidR="001A2FAB" w:rsidRDefault="001A2FAB" w:rsidP="001A2FAB">
      <w:pPr>
        <w:spacing w:line="7" w:lineRule="exact"/>
        <w:rPr>
          <w:sz w:val="20"/>
          <w:szCs w:val="20"/>
        </w:rPr>
      </w:pPr>
    </w:p>
    <w:p w:rsidR="001A2FAB" w:rsidRDefault="001A2FAB" w:rsidP="001A2FAB">
      <w:pPr>
        <w:spacing w:line="234" w:lineRule="auto"/>
        <w:ind w:firstLine="708"/>
        <w:jc w:val="both"/>
        <w:rPr>
          <w:sz w:val="20"/>
          <w:szCs w:val="20"/>
        </w:rPr>
      </w:pPr>
      <w:r>
        <w:rPr>
          <w:rFonts w:eastAsia="Times New Roman"/>
          <w:color w:val="00000A"/>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w:t>
      </w:r>
    </w:p>
    <w:p w:rsidR="001A2FAB" w:rsidRDefault="001A2FAB" w:rsidP="001A2FAB">
      <w:pPr>
        <w:spacing w:line="14" w:lineRule="exact"/>
        <w:rPr>
          <w:sz w:val="20"/>
          <w:szCs w:val="20"/>
        </w:rPr>
      </w:pPr>
    </w:p>
    <w:p w:rsidR="001A2FAB" w:rsidRDefault="001A2FAB" w:rsidP="001A2FAB">
      <w:pPr>
        <w:spacing w:line="239" w:lineRule="auto"/>
        <w:jc w:val="both"/>
        <w:rPr>
          <w:sz w:val="20"/>
          <w:szCs w:val="20"/>
        </w:rPr>
      </w:pPr>
      <w:r>
        <w:rPr>
          <w:rFonts w:eastAsia="Times New Roman"/>
          <w:color w:val="00000A"/>
          <w:sz w:val="24"/>
          <w:szCs w:val="24"/>
        </w:rPr>
        <w:t xml:space="preserve">революционизирующий фактор. </w:t>
      </w:r>
      <w:r>
        <w:rPr>
          <w:rFonts w:eastAsia="Times New Roman"/>
          <w:i/>
          <w:iCs/>
          <w:color w:val="00000A"/>
          <w:sz w:val="24"/>
          <w:szCs w:val="24"/>
        </w:rPr>
        <w:t>Национальные и конфессиональные проблемы.</w:t>
      </w:r>
      <w:r>
        <w:rPr>
          <w:rFonts w:eastAsia="Times New Roman"/>
          <w:color w:val="00000A"/>
          <w:sz w:val="24"/>
          <w:szCs w:val="24"/>
        </w:rPr>
        <w:t xml:space="preserve"> </w:t>
      </w:r>
      <w:r>
        <w:rPr>
          <w:rFonts w:eastAsia="Times New Roman"/>
          <w:i/>
          <w:iCs/>
          <w:color w:val="00000A"/>
          <w:sz w:val="24"/>
          <w:szCs w:val="24"/>
        </w:rPr>
        <w:t xml:space="preserve">Незавершенность и противоречия модернизации. </w:t>
      </w:r>
      <w:r>
        <w:rPr>
          <w:rFonts w:eastAsia="Times New Roman"/>
          <w:color w:val="00000A"/>
          <w:sz w:val="24"/>
          <w:szCs w:val="24"/>
        </w:rPr>
        <w:t>Основные социальные слои,</w:t>
      </w:r>
      <w:r>
        <w:rPr>
          <w:rFonts w:eastAsia="Times New Roman"/>
          <w:i/>
          <w:iCs/>
          <w:color w:val="00000A"/>
          <w:sz w:val="24"/>
          <w:szCs w:val="24"/>
        </w:rPr>
        <w:t xml:space="preserve"> </w:t>
      </w:r>
      <w:r>
        <w:rPr>
          <w:rFonts w:eastAsia="Times New Roman"/>
          <w:color w:val="00000A"/>
          <w:sz w:val="24"/>
          <w:szCs w:val="24"/>
        </w:rPr>
        <w:t>политические</w:t>
      </w:r>
      <w:r>
        <w:rPr>
          <w:rFonts w:eastAsia="Times New Roman"/>
          <w:i/>
          <w:iCs/>
          <w:color w:val="00000A"/>
          <w:sz w:val="24"/>
          <w:szCs w:val="24"/>
        </w:rPr>
        <w:t xml:space="preserve"> </w:t>
      </w:r>
      <w:r>
        <w:rPr>
          <w:rFonts w:eastAsia="Times New Roman"/>
          <w:color w:val="00000A"/>
          <w:sz w:val="24"/>
          <w:szCs w:val="24"/>
        </w:rPr>
        <w:t xml:space="preserve">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Fonts w:eastAsia="Times New Roman"/>
          <w:i/>
          <w:iCs/>
          <w:color w:val="00000A"/>
          <w:sz w:val="24"/>
          <w:szCs w:val="24"/>
        </w:rPr>
        <w:t xml:space="preserve">Реакция за рубежом. Отклики внутри страны: Москва, периферия, фронт, национальные регионы. Революционная эйфория. </w:t>
      </w:r>
      <w:r>
        <w:rPr>
          <w:rFonts w:eastAsia="Times New Roman"/>
          <w:color w:val="00000A"/>
          <w:sz w:val="24"/>
          <w:szCs w:val="24"/>
        </w:rPr>
        <w:t>Формирование Временного правительства и программа его</w:t>
      </w:r>
      <w:r>
        <w:rPr>
          <w:rFonts w:eastAsia="Times New Roman"/>
          <w:i/>
          <w:iCs/>
          <w:color w:val="00000A"/>
          <w:sz w:val="24"/>
          <w:szCs w:val="24"/>
        </w:rPr>
        <w:t xml:space="preserve"> </w:t>
      </w:r>
      <w:r>
        <w:rPr>
          <w:rFonts w:eastAsia="Times New Roman"/>
          <w:color w:val="00000A"/>
          <w:sz w:val="24"/>
          <w:szCs w:val="24"/>
        </w:rPr>
        <w:t xml:space="preserve">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Fonts w:eastAsia="Times New Roman"/>
          <w:i/>
          <w:iCs/>
          <w:color w:val="00000A"/>
          <w:sz w:val="24"/>
          <w:szCs w:val="24"/>
        </w:rPr>
        <w:t>православная церковь.</w:t>
      </w:r>
      <w:r>
        <w:rPr>
          <w:rFonts w:eastAsia="Times New Roman"/>
          <w:color w:val="00000A"/>
          <w:sz w:val="24"/>
          <w:szCs w:val="24"/>
        </w:rPr>
        <w:t xml:space="preserve"> </w:t>
      </w:r>
      <w:r>
        <w:rPr>
          <w:rFonts w:eastAsia="Times New Roman"/>
          <w:i/>
          <w:iCs/>
          <w:color w:val="00000A"/>
          <w:sz w:val="24"/>
          <w:szCs w:val="24"/>
        </w:rPr>
        <w:t>Всероссийский</w:t>
      </w:r>
      <w:r>
        <w:rPr>
          <w:rFonts w:eastAsia="Times New Roman"/>
          <w:color w:val="00000A"/>
          <w:sz w:val="24"/>
          <w:szCs w:val="24"/>
        </w:rPr>
        <w:t xml:space="preserve"> </w:t>
      </w:r>
      <w:r>
        <w:rPr>
          <w:rFonts w:eastAsia="Times New Roman"/>
          <w:i/>
          <w:iCs/>
          <w:color w:val="00000A"/>
          <w:sz w:val="24"/>
          <w:szCs w:val="24"/>
        </w:rPr>
        <w:t xml:space="preserve">Поместный собор и восстановление патриаршества. </w:t>
      </w:r>
      <w:r>
        <w:rPr>
          <w:rFonts w:eastAsia="Times New Roman"/>
          <w:color w:val="00000A"/>
          <w:sz w:val="24"/>
          <w:szCs w:val="24"/>
        </w:rPr>
        <w:t>Выступление Корнилова против</w:t>
      </w:r>
      <w:r>
        <w:rPr>
          <w:rFonts w:eastAsia="Times New Roman"/>
          <w:i/>
          <w:iCs/>
          <w:color w:val="00000A"/>
          <w:sz w:val="24"/>
          <w:szCs w:val="24"/>
        </w:rPr>
        <w:t xml:space="preserve"> </w:t>
      </w:r>
      <w:r>
        <w:rPr>
          <w:rFonts w:eastAsia="Times New Roman"/>
          <w:color w:val="00000A"/>
          <w:sz w:val="24"/>
          <w:szCs w:val="24"/>
        </w:rPr>
        <w:t>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A2FAB" w:rsidRDefault="001A2FAB" w:rsidP="001A2FAB">
      <w:pPr>
        <w:spacing w:line="9" w:lineRule="exact"/>
        <w:rPr>
          <w:sz w:val="20"/>
          <w:szCs w:val="20"/>
        </w:rPr>
      </w:pPr>
    </w:p>
    <w:p w:rsidR="001A2FAB" w:rsidRDefault="001A2FAB" w:rsidP="001A2FAB">
      <w:pPr>
        <w:ind w:left="700"/>
        <w:rPr>
          <w:sz w:val="20"/>
          <w:szCs w:val="20"/>
        </w:rPr>
      </w:pPr>
      <w:r>
        <w:rPr>
          <w:rFonts w:eastAsia="Times New Roman"/>
          <w:b/>
          <w:bCs/>
          <w:color w:val="00000A"/>
          <w:sz w:val="24"/>
          <w:szCs w:val="24"/>
        </w:rPr>
        <w:lastRenderedPageBreak/>
        <w:t>Первые революционные преобразования большевиков</w:t>
      </w:r>
    </w:p>
    <w:p w:rsidR="001A2FAB" w:rsidRDefault="001A2FAB" w:rsidP="001A2FAB">
      <w:pPr>
        <w:spacing w:line="8"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1A2FAB" w:rsidRDefault="001A2FAB" w:rsidP="001A2FAB">
      <w:pPr>
        <w:spacing w:line="14" w:lineRule="exact"/>
        <w:rPr>
          <w:sz w:val="20"/>
          <w:szCs w:val="20"/>
        </w:rPr>
      </w:pPr>
    </w:p>
    <w:p w:rsidR="001A2FAB" w:rsidRDefault="001A2FAB" w:rsidP="001A2FAB">
      <w:pPr>
        <w:spacing w:line="234" w:lineRule="auto"/>
        <w:ind w:firstLine="708"/>
        <w:jc w:val="both"/>
        <w:rPr>
          <w:sz w:val="20"/>
          <w:szCs w:val="20"/>
        </w:rPr>
      </w:pPr>
      <w:r>
        <w:rPr>
          <w:rFonts w:eastAsia="Times New Roman"/>
          <w:color w:val="00000A"/>
          <w:sz w:val="24"/>
          <w:szCs w:val="24"/>
        </w:rPr>
        <w:t>«Декрет о земле» и принципы наделения крестьян землей. Отделение церкви от государства и школы от церкви.</w:t>
      </w:r>
    </w:p>
    <w:p w:rsidR="001A2FAB" w:rsidRDefault="001A2FAB" w:rsidP="001A2FAB">
      <w:pPr>
        <w:spacing w:line="6" w:lineRule="exact"/>
        <w:rPr>
          <w:sz w:val="20"/>
          <w:szCs w:val="20"/>
        </w:rPr>
      </w:pPr>
    </w:p>
    <w:p w:rsidR="001A2FAB" w:rsidRDefault="001A2FAB" w:rsidP="001A2FAB">
      <w:pPr>
        <w:ind w:left="700"/>
        <w:rPr>
          <w:sz w:val="20"/>
          <w:szCs w:val="20"/>
        </w:rPr>
      </w:pPr>
      <w:r>
        <w:rPr>
          <w:rFonts w:eastAsia="Times New Roman"/>
          <w:b/>
          <w:bCs/>
          <w:color w:val="00000A"/>
          <w:sz w:val="24"/>
          <w:szCs w:val="24"/>
        </w:rPr>
        <w:t>Созыв и разгон Учредительного собрания</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Слом старого и создание нового госаппарата</w:t>
      </w:r>
      <w:r>
        <w:rPr>
          <w:rFonts w:eastAsia="Times New Roman"/>
          <w:i/>
          <w:iCs/>
          <w:color w:val="00000A"/>
          <w:sz w:val="24"/>
          <w:szCs w:val="24"/>
        </w:rPr>
        <w:t>.</w:t>
      </w:r>
      <w:r>
        <w:rPr>
          <w:rFonts w:eastAsia="Times New Roman"/>
          <w:color w:val="00000A"/>
          <w:sz w:val="24"/>
          <w:szCs w:val="24"/>
        </w:rPr>
        <w:t xml:space="preserve"> </w:t>
      </w:r>
      <w:r>
        <w:rPr>
          <w:rFonts w:eastAsia="Times New Roman"/>
          <w:i/>
          <w:iCs/>
          <w:color w:val="00000A"/>
          <w:sz w:val="24"/>
          <w:szCs w:val="24"/>
        </w:rPr>
        <w:t>Советы как форма власти.</w:t>
      </w:r>
      <w:r>
        <w:rPr>
          <w:rFonts w:eastAsia="Times New Roman"/>
          <w:color w:val="00000A"/>
          <w:sz w:val="24"/>
          <w:szCs w:val="24"/>
        </w:rPr>
        <w:t xml:space="preserve"> </w:t>
      </w:r>
      <w:r>
        <w:rPr>
          <w:rFonts w:eastAsia="Times New Roman"/>
          <w:i/>
          <w:iCs/>
          <w:color w:val="00000A"/>
          <w:sz w:val="24"/>
          <w:szCs w:val="24"/>
        </w:rPr>
        <w:t>Слабость</w:t>
      </w:r>
      <w:r>
        <w:rPr>
          <w:rFonts w:eastAsia="Times New Roman"/>
          <w:color w:val="00000A"/>
          <w:sz w:val="24"/>
          <w:szCs w:val="24"/>
        </w:rPr>
        <w:t xml:space="preserve"> </w:t>
      </w:r>
      <w:r>
        <w:rPr>
          <w:rFonts w:eastAsia="Times New Roman"/>
          <w:i/>
          <w:iCs/>
          <w:color w:val="00000A"/>
          <w:sz w:val="24"/>
          <w:szCs w:val="24"/>
        </w:rPr>
        <w:t xml:space="preserve">центра и формирование «многовластия» на местах. </w:t>
      </w:r>
      <w:r>
        <w:rPr>
          <w:rFonts w:eastAsia="Times New Roman"/>
          <w:color w:val="00000A"/>
          <w:sz w:val="24"/>
          <w:szCs w:val="24"/>
        </w:rPr>
        <w:t>ВЦИК Советов.</w:t>
      </w:r>
      <w:r>
        <w:rPr>
          <w:rFonts w:eastAsia="Times New Roman"/>
          <w:i/>
          <w:iCs/>
          <w:color w:val="00000A"/>
          <w:sz w:val="24"/>
          <w:szCs w:val="24"/>
        </w:rPr>
        <w:t xml:space="preserve"> </w:t>
      </w:r>
      <w:r>
        <w:rPr>
          <w:rFonts w:eastAsia="Times New Roman"/>
          <w:color w:val="00000A"/>
          <w:sz w:val="24"/>
          <w:szCs w:val="24"/>
        </w:rPr>
        <w:t>Совнарком.</w:t>
      </w:r>
      <w:r>
        <w:rPr>
          <w:rFonts w:eastAsia="Times New Roman"/>
          <w:i/>
          <w:iCs/>
          <w:color w:val="00000A"/>
          <w:sz w:val="24"/>
          <w:szCs w:val="24"/>
        </w:rPr>
        <w:t xml:space="preserve"> </w:t>
      </w:r>
      <w:r>
        <w:rPr>
          <w:rFonts w:eastAsia="Times New Roman"/>
          <w:color w:val="00000A"/>
          <w:sz w:val="24"/>
          <w:szCs w:val="24"/>
        </w:rPr>
        <w:t>ВЧК по</w:t>
      </w:r>
      <w:r>
        <w:rPr>
          <w:rFonts w:eastAsia="Times New Roman"/>
          <w:i/>
          <w:iCs/>
          <w:color w:val="00000A"/>
          <w:sz w:val="24"/>
          <w:szCs w:val="24"/>
        </w:rPr>
        <w:t xml:space="preserve"> </w:t>
      </w:r>
      <w:r>
        <w:rPr>
          <w:rFonts w:eastAsia="Times New Roman"/>
          <w:color w:val="00000A"/>
          <w:sz w:val="24"/>
          <w:szCs w:val="24"/>
        </w:rPr>
        <w:t>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A2FAB" w:rsidRDefault="001A2FAB" w:rsidP="001A2FAB">
      <w:pPr>
        <w:spacing w:line="7" w:lineRule="exact"/>
        <w:rPr>
          <w:sz w:val="20"/>
          <w:szCs w:val="20"/>
        </w:rPr>
      </w:pPr>
    </w:p>
    <w:p w:rsidR="001A2FAB" w:rsidRDefault="001A2FAB" w:rsidP="001A2FAB">
      <w:pPr>
        <w:ind w:left="700"/>
        <w:rPr>
          <w:sz w:val="20"/>
          <w:szCs w:val="20"/>
        </w:rPr>
      </w:pPr>
      <w:r>
        <w:rPr>
          <w:rFonts w:eastAsia="Times New Roman"/>
          <w:b/>
          <w:bCs/>
          <w:color w:val="00000A"/>
          <w:sz w:val="24"/>
          <w:szCs w:val="24"/>
        </w:rPr>
        <w:t>Гражданская война и ее последствия</w:t>
      </w:r>
    </w:p>
    <w:p w:rsidR="001A2FAB" w:rsidRDefault="001A2FAB" w:rsidP="001A2FAB">
      <w:pPr>
        <w:spacing w:line="7"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Установление советской власти в центре и на местах осенью 1917 – весной 1918 г.: </w:t>
      </w:r>
      <w:r>
        <w:rPr>
          <w:rFonts w:eastAsia="Times New Roman"/>
          <w:i/>
          <w:iCs/>
          <w:color w:val="00000A"/>
          <w:sz w:val="24"/>
          <w:szCs w:val="24"/>
        </w:rPr>
        <w:t xml:space="preserve">Центр, Украина, Поволжье, Урал, Сибирь, Дальний Восток, Северный Кавказ и Закавказье, Средняя Азия. </w:t>
      </w:r>
      <w:r>
        <w:rPr>
          <w:rFonts w:eastAsia="Times New Roman"/>
          <w:color w:val="00000A"/>
          <w:sz w:val="24"/>
          <w:szCs w:val="24"/>
        </w:rPr>
        <w:t>Начало формирования основных очагов сопротивления большевикам.</w:t>
      </w:r>
      <w:r>
        <w:rPr>
          <w:rFonts w:eastAsia="Times New Roman"/>
          <w:i/>
          <w:iCs/>
          <w:color w:val="00000A"/>
          <w:sz w:val="24"/>
          <w:szCs w:val="24"/>
        </w:rPr>
        <w:t xml:space="preserve"> Ситуация на Дону. Позиция Украинской Центральной рады. </w:t>
      </w:r>
      <w:r>
        <w:rPr>
          <w:rFonts w:eastAsia="Times New Roman"/>
          <w:color w:val="00000A"/>
          <w:sz w:val="24"/>
          <w:szCs w:val="24"/>
        </w:rPr>
        <w:t>Восстание чехословацкого корпуса.</w:t>
      </w:r>
      <w:r>
        <w:rPr>
          <w:rFonts w:eastAsia="Times New Roman"/>
          <w:i/>
          <w:iCs/>
          <w:color w:val="00000A"/>
          <w:sz w:val="24"/>
          <w:szCs w:val="24"/>
        </w:rPr>
        <w:t xml:space="preserve"> </w:t>
      </w:r>
      <w:r>
        <w:rPr>
          <w:rFonts w:eastAsia="Times New Roman"/>
          <w:color w:val="00000A"/>
          <w:sz w:val="24"/>
          <w:szCs w:val="24"/>
        </w:rPr>
        <w:t>Гражданская война как общенациональная катастрофа. Человеческие потери. Причины, этапы и</w:t>
      </w:r>
    </w:p>
    <w:p w:rsidR="001A2FAB" w:rsidRDefault="001A2FAB" w:rsidP="001A2FAB">
      <w:pPr>
        <w:spacing w:line="238" w:lineRule="auto"/>
        <w:jc w:val="both"/>
        <w:rPr>
          <w:sz w:val="20"/>
          <w:szCs w:val="20"/>
        </w:rPr>
      </w:pPr>
      <w:r>
        <w:rPr>
          <w:rFonts w:eastAsia="Times New Roman"/>
          <w:color w:val="00000A"/>
          <w:sz w:val="24"/>
          <w:szCs w:val="24"/>
        </w:rPr>
        <w:t xml:space="preserve">основные события Гражданской войны. Военная интервенция. Палитра антибольшевистских сил: их характеристика и взаимоотношения. </w:t>
      </w:r>
      <w:r>
        <w:rPr>
          <w:rFonts w:eastAsia="Times New Roman"/>
          <w:i/>
          <w:iCs/>
          <w:color w:val="00000A"/>
          <w:sz w:val="24"/>
          <w:szCs w:val="24"/>
        </w:rPr>
        <w:t>Идеология Белого движения.</w:t>
      </w:r>
      <w:r>
        <w:rPr>
          <w:rFonts w:eastAsia="Times New Roman"/>
          <w:color w:val="00000A"/>
          <w:sz w:val="24"/>
          <w:szCs w:val="24"/>
        </w:rPr>
        <w:t xml:space="preserve">Комуч, Директория, правительства А.В. Колчака, А.И. Деникина и П.Н. Врангеля. </w:t>
      </w:r>
      <w:r>
        <w:rPr>
          <w:rFonts w:eastAsia="Times New Roman"/>
          <w:i/>
          <w:iCs/>
          <w:color w:val="00000A"/>
          <w:sz w:val="24"/>
          <w:szCs w:val="24"/>
        </w:rPr>
        <w:t>Положение населения на</w:t>
      </w:r>
      <w:r>
        <w:rPr>
          <w:rFonts w:eastAsia="Times New Roman"/>
          <w:color w:val="00000A"/>
          <w:sz w:val="24"/>
          <w:szCs w:val="24"/>
        </w:rPr>
        <w:t xml:space="preserve"> </w:t>
      </w:r>
      <w:r>
        <w:rPr>
          <w:rFonts w:eastAsia="Times New Roman"/>
          <w:i/>
          <w:iCs/>
          <w:color w:val="00000A"/>
          <w:sz w:val="24"/>
          <w:szCs w:val="24"/>
        </w:rPr>
        <w:t xml:space="preserve">территориях антибольшевистских сил. </w:t>
      </w:r>
      <w:r>
        <w:rPr>
          <w:rFonts w:eastAsia="Times New Roman"/>
          <w:color w:val="00000A"/>
          <w:sz w:val="24"/>
          <w:szCs w:val="24"/>
        </w:rPr>
        <w:t>Повстанчество в Гражданской войне.</w:t>
      </w:r>
      <w:r>
        <w:rPr>
          <w:rFonts w:eastAsia="Times New Roman"/>
          <w:i/>
          <w:iCs/>
          <w:color w:val="00000A"/>
          <w:sz w:val="24"/>
          <w:szCs w:val="24"/>
        </w:rPr>
        <w:t xml:space="preserve"> </w:t>
      </w:r>
      <w:r>
        <w:rPr>
          <w:rFonts w:eastAsia="Times New Roman"/>
          <w:color w:val="00000A"/>
          <w:sz w:val="24"/>
          <w:szCs w:val="24"/>
        </w:rPr>
        <w:t>Будни села:</w:t>
      </w:r>
      <w:r>
        <w:rPr>
          <w:rFonts w:eastAsia="Times New Roman"/>
          <w:i/>
          <w:iCs/>
          <w:color w:val="00000A"/>
          <w:sz w:val="24"/>
          <w:szCs w:val="24"/>
        </w:rPr>
        <w:t xml:space="preserve"> </w:t>
      </w:r>
      <w:r>
        <w:rPr>
          <w:rFonts w:eastAsia="Times New Roman"/>
          <w:color w:val="00000A"/>
          <w:sz w:val="24"/>
          <w:szCs w:val="24"/>
        </w:rPr>
        <w:t xml:space="preserve">«красные»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eastAsia="Times New Roman"/>
          <w:i/>
          <w:iCs/>
          <w:color w:val="00000A"/>
          <w:sz w:val="24"/>
          <w:szCs w:val="24"/>
        </w:rPr>
        <w:t>«Главкизм».</w:t>
      </w:r>
      <w:r>
        <w:rPr>
          <w:rFonts w:eastAsia="Times New Roman"/>
          <w:color w:val="00000A"/>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Fonts w:eastAsia="Times New Roman"/>
          <w:i/>
          <w:iCs/>
          <w:color w:val="00000A"/>
          <w:sz w:val="24"/>
          <w:szCs w:val="24"/>
        </w:rPr>
        <w:t>Ущемление прав</w:t>
      </w:r>
      <w:r>
        <w:rPr>
          <w:rFonts w:eastAsia="Times New Roman"/>
          <w:color w:val="00000A"/>
          <w:sz w:val="24"/>
          <w:szCs w:val="24"/>
        </w:rPr>
        <w:t xml:space="preserve"> </w:t>
      </w:r>
      <w:r>
        <w:rPr>
          <w:rFonts w:eastAsia="Times New Roman"/>
          <w:i/>
          <w:iCs/>
          <w:color w:val="00000A"/>
          <w:sz w:val="24"/>
          <w:szCs w:val="24"/>
        </w:rPr>
        <w:t>Советов в пользу чрезвычайных органов – ЧК, комбедов и ревкомов.</w:t>
      </w:r>
      <w:r w:rsidR="00C72FC6">
        <w:rPr>
          <w:rFonts w:eastAsia="Times New Roman"/>
          <w:i/>
          <w:iCs/>
          <w:color w:val="00000A"/>
          <w:sz w:val="24"/>
          <w:szCs w:val="24"/>
        </w:rPr>
        <w:t xml:space="preserve"> </w:t>
      </w:r>
      <w:r>
        <w:rPr>
          <w:rFonts w:eastAsia="Times New Roman"/>
          <w:i/>
          <w:iCs/>
          <w:color w:val="00000A"/>
          <w:sz w:val="24"/>
          <w:szCs w:val="24"/>
        </w:rPr>
        <w:t xml:space="preserve">Особенности Гражданской войны на Украине, в Закавказье и Средней Азии, в Сибири и на Дальнем Востоке. </w:t>
      </w:r>
      <w:r>
        <w:rPr>
          <w:rFonts w:eastAsia="Times New Roman"/>
          <w:color w:val="00000A"/>
          <w:sz w:val="24"/>
          <w:szCs w:val="24"/>
        </w:rPr>
        <w:t>Польско-советская война. Поражение армии Врангеля в Крыму.</w:t>
      </w:r>
    </w:p>
    <w:p w:rsidR="001A2FAB" w:rsidRDefault="001A2FAB" w:rsidP="001A2FAB">
      <w:pPr>
        <w:spacing w:line="26"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Причины победы Красной Армии в Гражданской войне. Вопрос о земле. </w:t>
      </w:r>
      <w:r>
        <w:rPr>
          <w:rFonts w:eastAsia="Times New Roman"/>
          <w:i/>
          <w:iCs/>
          <w:color w:val="00000A"/>
          <w:sz w:val="24"/>
          <w:szCs w:val="24"/>
        </w:rPr>
        <w:t>Национальный</w:t>
      </w:r>
      <w:r>
        <w:rPr>
          <w:rFonts w:eastAsia="Times New Roman"/>
          <w:color w:val="00000A"/>
          <w:sz w:val="24"/>
          <w:szCs w:val="24"/>
        </w:rPr>
        <w:t xml:space="preserve"> </w:t>
      </w:r>
      <w:r>
        <w:rPr>
          <w:rFonts w:eastAsia="Times New Roman"/>
          <w:i/>
          <w:iCs/>
          <w:color w:val="00000A"/>
          <w:sz w:val="24"/>
          <w:szCs w:val="24"/>
        </w:rPr>
        <w:t xml:space="preserve">фактор в Гражданской войне. </w:t>
      </w:r>
      <w:r>
        <w:rPr>
          <w:rFonts w:eastAsia="Times New Roman"/>
          <w:color w:val="00000A"/>
          <w:sz w:val="24"/>
          <w:szCs w:val="24"/>
        </w:rPr>
        <w:t>Декларация прав народов России и ее значение.</w:t>
      </w:r>
      <w:r>
        <w:rPr>
          <w:rFonts w:eastAsia="Times New Roman"/>
          <w:i/>
          <w:iCs/>
          <w:color w:val="00000A"/>
          <w:sz w:val="24"/>
          <w:szCs w:val="24"/>
        </w:rPr>
        <w:t xml:space="preserve"> Эмиграция и формирование Русского зарубежья. </w:t>
      </w:r>
      <w:r>
        <w:rPr>
          <w:rFonts w:eastAsia="Times New Roman"/>
          <w:color w:val="00000A"/>
          <w:sz w:val="24"/>
          <w:szCs w:val="24"/>
        </w:rPr>
        <w:t>Последние отголоски Гражданской войны в регионах в</w:t>
      </w:r>
      <w:r>
        <w:rPr>
          <w:rFonts w:eastAsia="Times New Roman"/>
          <w:i/>
          <w:iCs/>
          <w:color w:val="00000A"/>
          <w:sz w:val="24"/>
          <w:szCs w:val="24"/>
        </w:rPr>
        <w:t xml:space="preserve"> </w:t>
      </w:r>
      <w:r>
        <w:rPr>
          <w:rFonts w:eastAsia="Times New Roman"/>
          <w:color w:val="00000A"/>
          <w:sz w:val="24"/>
          <w:szCs w:val="24"/>
        </w:rPr>
        <w:t>конце 1921–1922 гг.</w:t>
      </w:r>
    </w:p>
    <w:p w:rsidR="001A2FAB" w:rsidRDefault="001A2FAB" w:rsidP="001A2FAB">
      <w:pPr>
        <w:spacing w:line="7" w:lineRule="exact"/>
        <w:rPr>
          <w:sz w:val="20"/>
          <w:szCs w:val="20"/>
        </w:rPr>
      </w:pPr>
    </w:p>
    <w:p w:rsidR="001A2FAB" w:rsidRDefault="001A2FAB" w:rsidP="001A2FAB">
      <w:pPr>
        <w:ind w:left="700"/>
        <w:rPr>
          <w:sz w:val="20"/>
          <w:szCs w:val="20"/>
        </w:rPr>
      </w:pPr>
      <w:r>
        <w:rPr>
          <w:rFonts w:eastAsia="Times New Roman"/>
          <w:b/>
          <w:bCs/>
          <w:color w:val="00000A"/>
          <w:sz w:val="24"/>
          <w:szCs w:val="24"/>
        </w:rPr>
        <w:t>Идеология и культура периода Гражданской войны и «военного коммунизма»</w:t>
      </w:r>
    </w:p>
    <w:p w:rsidR="001A2FAB" w:rsidRDefault="001A2FAB" w:rsidP="001A2FAB">
      <w:pPr>
        <w:spacing w:line="7" w:lineRule="exact"/>
        <w:rPr>
          <w:sz w:val="20"/>
          <w:szCs w:val="20"/>
        </w:rPr>
      </w:pPr>
    </w:p>
    <w:p w:rsidR="001A2FAB" w:rsidRDefault="001A2FAB" w:rsidP="001A2FAB">
      <w:pPr>
        <w:spacing w:line="238" w:lineRule="auto"/>
        <w:ind w:firstLine="708"/>
        <w:jc w:val="both"/>
        <w:rPr>
          <w:sz w:val="20"/>
          <w:szCs w:val="20"/>
        </w:rPr>
      </w:pPr>
      <w:r>
        <w:rPr>
          <w:rFonts w:eastAsia="Times New Roman"/>
          <w:i/>
          <w:iCs/>
          <w:color w:val="00000A"/>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rFonts w:eastAsia="Times New Roman"/>
          <w:color w:val="00000A"/>
          <w:sz w:val="24"/>
          <w:szCs w:val="24"/>
        </w:rPr>
        <w:t>Ликвидация</w:t>
      </w:r>
      <w:r>
        <w:rPr>
          <w:rFonts w:eastAsia="Times New Roman"/>
          <w:i/>
          <w:iCs/>
          <w:color w:val="00000A"/>
          <w:sz w:val="24"/>
          <w:szCs w:val="24"/>
        </w:rPr>
        <w:t xml:space="preserve"> </w:t>
      </w:r>
      <w:r>
        <w:rPr>
          <w:rFonts w:eastAsia="Times New Roman"/>
          <w:color w:val="00000A"/>
          <w:sz w:val="24"/>
          <w:szCs w:val="24"/>
        </w:rPr>
        <w:t xml:space="preserve">сословных привилегий. </w:t>
      </w:r>
      <w:r>
        <w:rPr>
          <w:rFonts w:eastAsia="Times New Roman"/>
          <w:i/>
          <w:iCs/>
          <w:color w:val="00000A"/>
          <w:sz w:val="24"/>
          <w:szCs w:val="24"/>
        </w:rPr>
        <w:t>Законодательное закрепление равноправия полов.</w:t>
      </w:r>
      <w:r>
        <w:rPr>
          <w:rFonts w:eastAsia="Times New Roman"/>
          <w:color w:val="00000A"/>
          <w:sz w:val="24"/>
          <w:szCs w:val="24"/>
        </w:rPr>
        <w:t xml:space="preserve"> </w:t>
      </w:r>
      <w:r>
        <w:rPr>
          <w:rFonts w:eastAsia="Times New Roman"/>
          <w:i/>
          <w:iCs/>
          <w:color w:val="00000A"/>
          <w:sz w:val="24"/>
          <w:szCs w:val="24"/>
        </w:rPr>
        <w:t>Повседневная жизнь</w:t>
      </w:r>
    </w:p>
    <w:p w:rsidR="001A2FAB" w:rsidRDefault="001A2FAB" w:rsidP="001A2FAB">
      <w:pPr>
        <w:spacing w:line="14" w:lineRule="exact"/>
        <w:rPr>
          <w:sz w:val="20"/>
          <w:szCs w:val="20"/>
        </w:rPr>
      </w:pPr>
    </w:p>
    <w:p w:rsidR="001A2FAB" w:rsidRDefault="001A2FAB" w:rsidP="001416A1">
      <w:pPr>
        <w:numPr>
          <w:ilvl w:val="0"/>
          <w:numId w:val="61"/>
        </w:numPr>
        <w:tabs>
          <w:tab w:val="left" w:pos="189"/>
        </w:tabs>
        <w:spacing w:line="236" w:lineRule="auto"/>
        <w:jc w:val="both"/>
        <w:rPr>
          <w:rFonts w:eastAsia="Times New Roman"/>
          <w:i/>
          <w:iCs/>
          <w:color w:val="00000A"/>
          <w:sz w:val="24"/>
          <w:szCs w:val="24"/>
        </w:rPr>
      </w:pPr>
      <w:r>
        <w:rPr>
          <w:rFonts w:eastAsia="Times New Roman"/>
          <w:i/>
          <w:iCs/>
          <w:color w:val="00000A"/>
          <w:sz w:val="24"/>
          <w:szCs w:val="24"/>
        </w:rPr>
        <w:t>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w:t>
      </w:r>
    </w:p>
    <w:p w:rsidR="001A2FAB" w:rsidRDefault="001A2FAB" w:rsidP="001A2FAB">
      <w:pPr>
        <w:spacing w:line="14" w:lineRule="exact"/>
        <w:rPr>
          <w:rFonts w:eastAsia="Times New Roman"/>
          <w:i/>
          <w:iCs/>
          <w:color w:val="00000A"/>
          <w:sz w:val="24"/>
          <w:szCs w:val="24"/>
        </w:rPr>
      </w:pPr>
    </w:p>
    <w:p w:rsidR="001A2FAB" w:rsidRDefault="001A2FAB" w:rsidP="001A2FAB">
      <w:pPr>
        <w:spacing w:line="234" w:lineRule="auto"/>
        <w:rPr>
          <w:rFonts w:eastAsia="Times New Roman"/>
          <w:i/>
          <w:iCs/>
          <w:color w:val="00000A"/>
          <w:sz w:val="24"/>
          <w:szCs w:val="24"/>
        </w:rPr>
      </w:pPr>
      <w:r>
        <w:rPr>
          <w:rFonts w:eastAsia="Times New Roman"/>
          <w:i/>
          <w:iCs/>
          <w:color w:val="00000A"/>
          <w:sz w:val="24"/>
          <w:szCs w:val="24"/>
        </w:rPr>
        <w:t xml:space="preserve">Голод, «черный рынок» и спекуляция. </w:t>
      </w:r>
      <w:r>
        <w:rPr>
          <w:rFonts w:eastAsia="Times New Roman"/>
          <w:color w:val="00000A"/>
          <w:sz w:val="24"/>
          <w:szCs w:val="24"/>
        </w:rPr>
        <w:t>Проблема массовой детской беспризорности.</w:t>
      </w:r>
      <w:r>
        <w:rPr>
          <w:rFonts w:eastAsia="Times New Roman"/>
          <w:i/>
          <w:iCs/>
          <w:color w:val="00000A"/>
          <w:sz w:val="24"/>
          <w:szCs w:val="24"/>
        </w:rPr>
        <w:t xml:space="preserve"> </w:t>
      </w:r>
      <w:r>
        <w:rPr>
          <w:rFonts w:eastAsia="Times New Roman"/>
          <w:color w:val="00000A"/>
          <w:sz w:val="24"/>
          <w:szCs w:val="24"/>
        </w:rPr>
        <w:t>Влияние</w:t>
      </w:r>
      <w:r>
        <w:rPr>
          <w:rFonts w:eastAsia="Times New Roman"/>
          <w:i/>
          <w:iCs/>
          <w:color w:val="00000A"/>
          <w:sz w:val="24"/>
          <w:szCs w:val="24"/>
        </w:rPr>
        <w:t xml:space="preserve"> </w:t>
      </w:r>
      <w:r>
        <w:rPr>
          <w:rFonts w:eastAsia="Times New Roman"/>
          <w:color w:val="00000A"/>
          <w:sz w:val="24"/>
          <w:szCs w:val="24"/>
        </w:rPr>
        <w:t>военной обстановки на психологию населения.</w:t>
      </w:r>
    </w:p>
    <w:p w:rsidR="001A2FAB" w:rsidRDefault="001A2FAB" w:rsidP="001A2FAB">
      <w:pPr>
        <w:spacing w:line="1" w:lineRule="exact"/>
        <w:rPr>
          <w:rFonts w:eastAsia="Times New Roman"/>
          <w:i/>
          <w:iCs/>
          <w:color w:val="00000A"/>
          <w:sz w:val="24"/>
          <w:szCs w:val="24"/>
        </w:rPr>
      </w:pPr>
    </w:p>
    <w:p w:rsidR="001A2FAB" w:rsidRDefault="001A2FAB" w:rsidP="001A2FAB">
      <w:pPr>
        <w:ind w:left="700"/>
        <w:rPr>
          <w:rFonts w:eastAsia="Times New Roman"/>
          <w:i/>
          <w:iCs/>
          <w:color w:val="00000A"/>
          <w:sz w:val="24"/>
          <w:szCs w:val="24"/>
        </w:rPr>
      </w:pPr>
      <w:r>
        <w:rPr>
          <w:rFonts w:eastAsia="Times New Roman"/>
          <w:i/>
          <w:iCs/>
          <w:color w:val="00000A"/>
          <w:sz w:val="24"/>
          <w:szCs w:val="24"/>
        </w:rPr>
        <w:t>Наш край в годы революции и Гражданской войны.</w:t>
      </w:r>
    </w:p>
    <w:p w:rsidR="001A2FAB" w:rsidRDefault="001A2FAB" w:rsidP="001A2FAB">
      <w:pPr>
        <w:spacing w:line="281" w:lineRule="exact"/>
        <w:rPr>
          <w:sz w:val="20"/>
          <w:szCs w:val="20"/>
        </w:rPr>
      </w:pPr>
    </w:p>
    <w:p w:rsidR="001A2FAB" w:rsidRDefault="001A2FAB" w:rsidP="001A2FAB">
      <w:pPr>
        <w:ind w:left="700"/>
        <w:rPr>
          <w:sz w:val="20"/>
          <w:szCs w:val="20"/>
        </w:rPr>
      </w:pPr>
      <w:r>
        <w:rPr>
          <w:rFonts w:eastAsia="Times New Roman"/>
          <w:b/>
          <w:bCs/>
          <w:color w:val="00000A"/>
          <w:sz w:val="24"/>
          <w:szCs w:val="24"/>
        </w:rPr>
        <w:t>Советский Союз в 1920–1930-е гг.</w:t>
      </w:r>
    </w:p>
    <w:p w:rsidR="001A2FAB" w:rsidRDefault="001A2FAB" w:rsidP="001A2FAB">
      <w:pPr>
        <w:ind w:left="700"/>
        <w:rPr>
          <w:sz w:val="20"/>
          <w:szCs w:val="20"/>
        </w:rPr>
      </w:pPr>
      <w:r>
        <w:rPr>
          <w:rFonts w:eastAsia="Times New Roman"/>
          <w:b/>
          <w:bCs/>
          <w:color w:val="00000A"/>
          <w:sz w:val="24"/>
          <w:szCs w:val="24"/>
        </w:rPr>
        <w:t>СССР в годы нэпа. 1921–1928</w:t>
      </w:r>
    </w:p>
    <w:p w:rsidR="001A2FAB" w:rsidRDefault="001A2FAB" w:rsidP="001A2FAB">
      <w:pPr>
        <w:spacing w:line="7" w:lineRule="exact"/>
        <w:rPr>
          <w:sz w:val="20"/>
          <w:szCs w:val="20"/>
        </w:rPr>
      </w:pPr>
    </w:p>
    <w:p w:rsidR="001A2FAB" w:rsidRDefault="001A2FAB" w:rsidP="001A2FAB">
      <w:pPr>
        <w:spacing w:line="239" w:lineRule="auto"/>
        <w:ind w:firstLine="708"/>
        <w:jc w:val="both"/>
        <w:rPr>
          <w:sz w:val="20"/>
          <w:szCs w:val="20"/>
        </w:rPr>
      </w:pPr>
      <w:r>
        <w:rPr>
          <w:rFonts w:eastAsia="Times New Roman"/>
          <w:color w:val="00000A"/>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w:t>
      </w:r>
      <w:r>
        <w:rPr>
          <w:rFonts w:eastAsia="Times New Roman"/>
          <w:color w:val="00000A"/>
          <w:sz w:val="24"/>
          <w:szCs w:val="24"/>
        </w:rPr>
        <w:lastRenderedPageBreak/>
        <w:t xml:space="preserve">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eastAsia="Times New Roman"/>
          <w:i/>
          <w:iCs/>
          <w:color w:val="00000A"/>
          <w:sz w:val="24"/>
          <w:szCs w:val="24"/>
        </w:rPr>
        <w:t>Попытки внедрения научной организации труда</w:t>
      </w:r>
      <w:r>
        <w:rPr>
          <w:rFonts w:eastAsia="Times New Roman"/>
          <w:color w:val="00000A"/>
          <w:sz w:val="24"/>
          <w:szCs w:val="24"/>
        </w:rPr>
        <w:t xml:space="preserve"> </w:t>
      </w:r>
      <w:r>
        <w:rPr>
          <w:rFonts w:eastAsia="Times New Roman"/>
          <w:i/>
          <w:iCs/>
          <w:color w:val="00000A"/>
          <w:sz w:val="24"/>
          <w:szCs w:val="24"/>
        </w:rPr>
        <w:t>(НОТ)</w:t>
      </w:r>
      <w:r>
        <w:rPr>
          <w:rFonts w:eastAsia="Times New Roman"/>
          <w:color w:val="00000A"/>
          <w:sz w:val="24"/>
          <w:szCs w:val="24"/>
        </w:rPr>
        <w:t xml:space="preserve"> </w:t>
      </w:r>
      <w:r>
        <w:rPr>
          <w:rFonts w:eastAsia="Times New Roman"/>
          <w:i/>
          <w:iCs/>
          <w:color w:val="00000A"/>
          <w:sz w:val="24"/>
          <w:szCs w:val="24"/>
        </w:rPr>
        <w:t>на</w:t>
      </w:r>
      <w:r>
        <w:rPr>
          <w:rFonts w:eastAsia="Times New Roman"/>
          <w:color w:val="00000A"/>
          <w:sz w:val="24"/>
          <w:szCs w:val="24"/>
        </w:rPr>
        <w:t xml:space="preserve"> </w:t>
      </w:r>
      <w:r>
        <w:rPr>
          <w:rFonts w:eastAsia="Times New Roman"/>
          <w:i/>
          <w:iCs/>
          <w:color w:val="00000A"/>
          <w:sz w:val="24"/>
          <w:szCs w:val="24"/>
        </w:rPr>
        <w:t>производстве.Учреждение в СССР звания «Герой Труда» (1927 г., с 1938 г. – Герой Социалистического Труда).</w:t>
      </w:r>
    </w:p>
    <w:p w:rsidR="001A2FAB" w:rsidRDefault="001A2FAB" w:rsidP="001A2FAB">
      <w:pPr>
        <w:spacing w:line="15" w:lineRule="exact"/>
        <w:rPr>
          <w:sz w:val="20"/>
          <w:szCs w:val="20"/>
        </w:rPr>
      </w:pPr>
    </w:p>
    <w:p w:rsidR="001A2FAB" w:rsidRDefault="001A2FAB" w:rsidP="001A2FAB">
      <w:pPr>
        <w:spacing w:line="237" w:lineRule="auto"/>
        <w:ind w:firstLine="708"/>
        <w:jc w:val="both"/>
        <w:rPr>
          <w:sz w:val="20"/>
          <w:szCs w:val="20"/>
        </w:rPr>
      </w:pPr>
      <w:r>
        <w:rPr>
          <w:rFonts w:eastAsia="Times New Roman"/>
          <w:color w:val="00000A"/>
          <w:sz w:val="24"/>
          <w:szCs w:val="24"/>
        </w:rPr>
        <w:t xml:space="preserve">Предпосылки и значение образования СССР. Принятие Конституции СССР 1924 г. </w:t>
      </w:r>
      <w:r>
        <w:rPr>
          <w:rFonts w:eastAsia="Times New Roman"/>
          <w:i/>
          <w:iCs/>
          <w:color w:val="00000A"/>
          <w:sz w:val="24"/>
          <w:szCs w:val="24"/>
        </w:rPr>
        <w:t xml:space="preserve">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Pr>
          <w:rFonts w:eastAsia="Times New Roman"/>
          <w:color w:val="00000A"/>
          <w:sz w:val="24"/>
          <w:szCs w:val="24"/>
        </w:rPr>
        <w:t>Административно-территориальные реформы 1920-х гг. Ликвидация небольшевистских партий</w:t>
      </w:r>
    </w:p>
    <w:p w:rsidR="001A2FAB" w:rsidRDefault="001A2FAB" w:rsidP="001A2FAB">
      <w:pPr>
        <w:spacing w:line="14" w:lineRule="exact"/>
        <w:rPr>
          <w:sz w:val="20"/>
          <w:szCs w:val="20"/>
        </w:rPr>
      </w:pPr>
    </w:p>
    <w:p w:rsidR="001A2FAB" w:rsidRDefault="001A2FAB" w:rsidP="001416A1">
      <w:pPr>
        <w:numPr>
          <w:ilvl w:val="0"/>
          <w:numId w:val="62"/>
        </w:numPr>
        <w:tabs>
          <w:tab w:val="left" w:pos="216"/>
        </w:tabs>
        <w:spacing w:line="237" w:lineRule="auto"/>
        <w:jc w:val="both"/>
        <w:rPr>
          <w:rFonts w:eastAsia="Times New Roman"/>
          <w:color w:val="00000A"/>
          <w:sz w:val="24"/>
          <w:szCs w:val="24"/>
        </w:rPr>
      </w:pPr>
      <w:r>
        <w:rPr>
          <w:rFonts w:eastAsia="Times New Roman"/>
          <w:color w:val="00000A"/>
          <w:sz w:val="24"/>
          <w:szCs w:val="24"/>
        </w:rPr>
        <w:t xml:space="preserve">установление в СССР однопартийной политической системы. Смерть В.И. Ленина и борьба за власть. В.И. Ленин в оценках современников и историков. </w:t>
      </w:r>
      <w:r>
        <w:rPr>
          <w:rFonts w:eastAsia="Times New Roman"/>
          <w:i/>
          <w:iCs/>
          <w:color w:val="00000A"/>
          <w:sz w:val="24"/>
          <w:szCs w:val="24"/>
        </w:rPr>
        <w:t>Ситуация в партии и возрастание</w:t>
      </w:r>
      <w:r>
        <w:rPr>
          <w:rFonts w:eastAsia="Times New Roman"/>
          <w:color w:val="00000A"/>
          <w:sz w:val="24"/>
          <w:szCs w:val="24"/>
        </w:rPr>
        <w:t xml:space="preserve"> </w:t>
      </w:r>
      <w:r>
        <w:rPr>
          <w:rFonts w:eastAsia="Times New Roman"/>
          <w:i/>
          <w:iCs/>
          <w:color w:val="00000A"/>
          <w:sz w:val="24"/>
          <w:szCs w:val="24"/>
        </w:rPr>
        <w:t xml:space="preserve">роли партийного аппарата. Роль И.В. Сталина в создании номенклатуры. Ликвидация оппозиции внутри ВКП(б) к концу 1920-х гг. </w:t>
      </w:r>
      <w:r>
        <w:rPr>
          <w:rFonts w:eastAsia="Times New Roman"/>
          <w:color w:val="00000A"/>
          <w:sz w:val="24"/>
          <w:szCs w:val="24"/>
        </w:rPr>
        <w:t>Социальная политика большевиков.</w:t>
      </w:r>
      <w:r>
        <w:rPr>
          <w:rFonts w:eastAsia="Times New Roman"/>
          <w:i/>
          <w:iCs/>
          <w:color w:val="00000A"/>
          <w:sz w:val="24"/>
          <w:szCs w:val="24"/>
        </w:rPr>
        <w:t xml:space="preserve"> </w:t>
      </w:r>
      <w:r>
        <w:rPr>
          <w:rFonts w:eastAsia="Times New Roman"/>
          <w:color w:val="00000A"/>
          <w:sz w:val="24"/>
          <w:szCs w:val="24"/>
        </w:rPr>
        <w:t>Положение</w:t>
      </w:r>
      <w:r>
        <w:rPr>
          <w:rFonts w:eastAsia="Times New Roman"/>
          <w:i/>
          <w:iCs/>
          <w:color w:val="00000A"/>
          <w:sz w:val="24"/>
          <w:szCs w:val="24"/>
        </w:rPr>
        <w:t xml:space="preserve"> </w:t>
      </w:r>
      <w:r>
        <w:rPr>
          <w:rFonts w:eastAsia="Times New Roman"/>
          <w:color w:val="00000A"/>
          <w:sz w:val="24"/>
          <w:szCs w:val="24"/>
        </w:rPr>
        <w:t xml:space="preserve">рабочих и крестьян. </w:t>
      </w:r>
      <w:r>
        <w:rPr>
          <w:rFonts w:eastAsia="Times New Roman"/>
          <w:i/>
          <w:iCs/>
          <w:color w:val="00000A"/>
          <w:sz w:val="24"/>
          <w:szCs w:val="24"/>
        </w:rPr>
        <w:t>Эмансипация женщин.</w:t>
      </w:r>
      <w:r>
        <w:rPr>
          <w:rFonts w:eastAsia="Times New Roman"/>
          <w:color w:val="00000A"/>
          <w:sz w:val="24"/>
          <w:szCs w:val="24"/>
        </w:rPr>
        <w:t xml:space="preserve"> </w:t>
      </w:r>
      <w:r>
        <w:rPr>
          <w:rFonts w:eastAsia="Times New Roman"/>
          <w:i/>
          <w:iCs/>
          <w:color w:val="00000A"/>
          <w:sz w:val="24"/>
          <w:szCs w:val="24"/>
        </w:rPr>
        <w:t>Молодежная политика.</w:t>
      </w:r>
      <w:r>
        <w:rPr>
          <w:rFonts w:eastAsia="Times New Roman"/>
          <w:color w:val="00000A"/>
          <w:sz w:val="24"/>
          <w:szCs w:val="24"/>
        </w:rPr>
        <w:t xml:space="preserve"> </w:t>
      </w:r>
      <w:r>
        <w:rPr>
          <w:rFonts w:eastAsia="Times New Roman"/>
          <w:i/>
          <w:iCs/>
          <w:color w:val="00000A"/>
          <w:sz w:val="24"/>
          <w:szCs w:val="24"/>
        </w:rPr>
        <w:t>Социальные</w:t>
      </w:r>
      <w:r>
        <w:rPr>
          <w:rFonts w:eastAsia="Times New Roman"/>
          <w:color w:val="00000A"/>
          <w:sz w:val="24"/>
          <w:szCs w:val="24"/>
        </w:rPr>
        <w:t xml:space="preserve"> </w:t>
      </w:r>
      <w:r>
        <w:rPr>
          <w:rFonts w:eastAsia="Times New Roman"/>
          <w:i/>
          <w:iCs/>
          <w:color w:val="00000A"/>
          <w:sz w:val="24"/>
          <w:szCs w:val="24"/>
        </w:rPr>
        <w:t>«лифты».</w:t>
      </w:r>
    </w:p>
    <w:p w:rsidR="00C72FC6" w:rsidRDefault="00C72FC6" w:rsidP="00C72FC6">
      <w:pPr>
        <w:spacing w:line="237" w:lineRule="auto"/>
        <w:jc w:val="both"/>
        <w:rPr>
          <w:sz w:val="20"/>
          <w:szCs w:val="20"/>
        </w:rPr>
      </w:pPr>
      <w:r>
        <w:rPr>
          <w:rFonts w:eastAsia="Times New Roman"/>
          <w:i/>
          <w:iCs/>
          <w:color w:val="00000A"/>
          <w:sz w:val="24"/>
          <w:szCs w:val="24"/>
        </w:rPr>
        <w:t>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p w:rsidR="00C72FC6" w:rsidRDefault="00C72FC6" w:rsidP="00C72FC6">
      <w:pPr>
        <w:spacing w:line="8" w:lineRule="exact"/>
        <w:rPr>
          <w:sz w:val="20"/>
          <w:szCs w:val="20"/>
        </w:rPr>
      </w:pPr>
    </w:p>
    <w:p w:rsidR="00C72FC6" w:rsidRDefault="00C72FC6" w:rsidP="00C72FC6">
      <w:pPr>
        <w:ind w:left="700"/>
        <w:rPr>
          <w:sz w:val="20"/>
          <w:szCs w:val="20"/>
        </w:rPr>
      </w:pPr>
      <w:r>
        <w:rPr>
          <w:rFonts w:eastAsia="Times New Roman"/>
          <w:b/>
          <w:bCs/>
          <w:color w:val="00000A"/>
          <w:sz w:val="24"/>
          <w:szCs w:val="24"/>
        </w:rPr>
        <w:t>Советский Союз в 1929–1941 гг.</w:t>
      </w:r>
    </w:p>
    <w:p w:rsidR="00C72FC6" w:rsidRDefault="00C72FC6" w:rsidP="00C72FC6">
      <w:pPr>
        <w:spacing w:line="7" w:lineRule="exact"/>
        <w:rPr>
          <w:sz w:val="20"/>
          <w:szCs w:val="20"/>
        </w:rPr>
      </w:pPr>
    </w:p>
    <w:p w:rsidR="00C72FC6" w:rsidRDefault="00C72FC6" w:rsidP="00C72FC6">
      <w:pPr>
        <w:spacing w:line="234" w:lineRule="auto"/>
        <w:ind w:firstLine="708"/>
        <w:jc w:val="both"/>
        <w:rPr>
          <w:sz w:val="20"/>
          <w:szCs w:val="20"/>
        </w:rPr>
      </w:pPr>
      <w:r>
        <w:rPr>
          <w:rFonts w:eastAsia="Times New Roman"/>
          <w:color w:val="00000A"/>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w:t>
      </w:r>
    </w:p>
    <w:p w:rsidR="00C72FC6" w:rsidRDefault="00C72FC6" w:rsidP="00C72FC6">
      <w:pPr>
        <w:spacing w:line="14" w:lineRule="exact"/>
        <w:rPr>
          <w:sz w:val="20"/>
          <w:szCs w:val="20"/>
        </w:rPr>
      </w:pPr>
    </w:p>
    <w:p w:rsidR="00C72FC6" w:rsidRDefault="00C72FC6" w:rsidP="001416A1">
      <w:pPr>
        <w:numPr>
          <w:ilvl w:val="0"/>
          <w:numId w:val="63"/>
        </w:numPr>
        <w:tabs>
          <w:tab w:val="left" w:pos="216"/>
        </w:tabs>
        <w:spacing w:line="237" w:lineRule="auto"/>
        <w:jc w:val="both"/>
        <w:rPr>
          <w:rFonts w:eastAsia="Times New Roman"/>
          <w:color w:val="00000A"/>
          <w:sz w:val="24"/>
          <w:szCs w:val="24"/>
        </w:rPr>
      </w:pPr>
      <w:r>
        <w:rPr>
          <w:rFonts w:eastAsia="Times New Roman"/>
          <w:color w:val="00000A"/>
          <w:sz w:val="24"/>
          <w:szCs w:val="24"/>
        </w:rPr>
        <w:t xml:space="preserve">инженерных кадров. </w:t>
      </w:r>
      <w:r>
        <w:rPr>
          <w:rFonts w:eastAsia="Times New Roman"/>
          <w:i/>
          <w:iCs/>
          <w:color w:val="00000A"/>
          <w:sz w:val="24"/>
          <w:szCs w:val="24"/>
        </w:rPr>
        <w:t>Социалистическое соревнование.</w:t>
      </w:r>
      <w:r>
        <w:rPr>
          <w:rFonts w:eastAsia="Times New Roman"/>
          <w:color w:val="00000A"/>
          <w:sz w:val="24"/>
          <w:szCs w:val="24"/>
        </w:rPr>
        <w:t xml:space="preserve"> </w:t>
      </w:r>
      <w:r>
        <w:rPr>
          <w:rFonts w:eastAsia="Times New Roman"/>
          <w:i/>
          <w:iCs/>
          <w:color w:val="00000A"/>
          <w:sz w:val="24"/>
          <w:szCs w:val="24"/>
        </w:rPr>
        <w:t>Ударники и стахановцы.</w:t>
      </w:r>
      <w:r>
        <w:rPr>
          <w:rFonts w:eastAsia="Times New Roman"/>
          <w:color w:val="00000A"/>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C72FC6" w:rsidRDefault="00C72FC6" w:rsidP="00C72FC6">
      <w:pPr>
        <w:spacing w:line="1" w:lineRule="exact"/>
        <w:rPr>
          <w:rFonts w:eastAsia="Times New Roman"/>
          <w:color w:val="00000A"/>
          <w:sz w:val="24"/>
          <w:szCs w:val="24"/>
        </w:rPr>
      </w:pPr>
    </w:p>
    <w:p w:rsidR="00C72FC6" w:rsidRDefault="00C72FC6" w:rsidP="00C72FC6">
      <w:pPr>
        <w:ind w:left="700"/>
        <w:rPr>
          <w:rFonts w:eastAsia="Times New Roman"/>
          <w:color w:val="00000A"/>
          <w:sz w:val="24"/>
          <w:szCs w:val="24"/>
        </w:rPr>
      </w:pPr>
      <w:r>
        <w:rPr>
          <w:rFonts w:eastAsia="Times New Roman"/>
          <w:color w:val="00000A"/>
          <w:sz w:val="24"/>
          <w:szCs w:val="24"/>
        </w:rPr>
        <w:t xml:space="preserve">Создание МТС. </w:t>
      </w:r>
      <w:r>
        <w:rPr>
          <w:rFonts w:eastAsia="Times New Roman"/>
          <w:i/>
          <w:iCs/>
          <w:color w:val="00000A"/>
          <w:sz w:val="24"/>
          <w:szCs w:val="24"/>
        </w:rPr>
        <w:t>Национальные и региональные особенности коллективизации.</w:t>
      </w:r>
      <w:r>
        <w:rPr>
          <w:rFonts w:eastAsia="Times New Roman"/>
          <w:color w:val="00000A"/>
          <w:sz w:val="24"/>
          <w:szCs w:val="24"/>
        </w:rPr>
        <w:t xml:space="preserve"> Голод в</w:t>
      </w:r>
    </w:p>
    <w:p w:rsidR="00C72FC6" w:rsidRDefault="00C72FC6" w:rsidP="00C72FC6">
      <w:pPr>
        <w:spacing w:line="12" w:lineRule="exact"/>
        <w:rPr>
          <w:rFonts w:eastAsia="Times New Roman"/>
          <w:color w:val="00000A"/>
          <w:sz w:val="24"/>
          <w:szCs w:val="24"/>
        </w:rPr>
      </w:pPr>
    </w:p>
    <w:p w:rsidR="00C72FC6" w:rsidRDefault="00C72FC6" w:rsidP="00C72FC6">
      <w:pPr>
        <w:spacing w:line="234" w:lineRule="auto"/>
        <w:jc w:val="both"/>
        <w:rPr>
          <w:rFonts w:eastAsia="Times New Roman"/>
          <w:color w:val="00000A"/>
          <w:sz w:val="24"/>
          <w:szCs w:val="24"/>
        </w:rPr>
      </w:pPr>
      <w:r>
        <w:rPr>
          <w:rFonts w:eastAsia="Times New Roman"/>
          <w:color w:val="00000A"/>
          <w:sz w:val="24"/>
          <w:szCs w:val="24"/>
        </w:rPr>
        <w:t xml:space="preserve">СССР в 1932–1933 гг. как следствие коллективизации. Крупнейшие стройки первых пятилеток в центре и национальных республиках. </w:t>
      </w:r>
      <w:r>
        <w:rPr>
          <w:rFonts w:eastAsia="Times New Roman"/>
          <w:i/>
          <w:iCs/>
          <w:color w:val="00000A"/>
          <w:sz w:val="24"/>
          <w:szCs w:val="24"/>
        </w:rPr>
        <w:t>Днепрострой,</w:t>
      </w:r>
      <w:r>
        <w:rPr>
          <w:rFonts w:eastAsia="Times New Roman"/>
          <w:color w:val="00000A"/>
          <w:sz w:val="24"/>
          <w:szCs w:val="24"/>
        </w:rPr>
        <w:t xml:space="preserve"> </w:t>
      </w:r>
      <w:r>
        <w:rPr>
          <w:rFonts w:eastAsia="Times New Roman"/>
          <w:i/>
          <w:iCs/>
          <w:color w:val="00000A"/>
          <w:sz w:val="24"/>
          <w:szCs w:val="24"/>
        </w:rPr>
        <w:t>Горьковский автозавод.</w:t>
      </w:r>
    </w:p>
    <w:p w:rsidR="00C72FC6" w:rsidRDefault="00C72FC6" w:rsidP="00C72FC6">
      <w:pPr>
        <w:spacing w:line="13" w:lineRule="exact"/>
        <w:rPr>
          <w:rFonts w:eastAsia="Times New Roman"/>
          <w:color w:val="00000A"/>
          <w:sz w:val="24"/>
          <w:szCs w:val="24"/>
        </w:rPr>
      </w:pPr>
    </w:p>
    <w:p w:rsidR="00C72FC6" w:rsidRDefault="00C72FC6" w:rsidP="00C72FC6">
      <w:pPr>
        <w:spacing w:line="239" w:lineRule="auto"/>
        <w:jc w:val="both"/>
        <w:rPr>
          <w:rFonts w:eastAsia="Times New Roman"/>
          <w:color w:val="00000A"/>
          <w:sz w:val="24"/>
          <w:szCs w:val="24"/>
        </w:rPr>
      </w:pPr>
      <w:r>
        <w:rPr>
          <w:rFonts w:eastAsia="Times New Roman"/>
          <w:i/>
          <w:iCs/>
          <w:color w:val="00000A"/>
          <w:sz w:val="24"/>
          <w:szCs w:val="24"/>
        </w:rPr>
        <w:t xml:space="preserve">Сталинградский и Харьковский тракторные заводы, Турксиб. Строительство Московского метрополитена. </w:t>
      </w:r>
      <w:r>
        <w:rPr>
          <w:rFonts w:eastAsia="Times New Roman"/>
          <w:color w:val="00000A"/>
          <w:sz w:val="24"/>
          <w:szCs w:val="24"/>
        </w:rPr>
        <w:t>Создание новых отраслей промышленности.</w:t>
      </w:r>
      <w:r>
        <w:rPr>
          <w:rFonts w:eastAsia="Times New Roman"/>
          <w:i/>
          <w:iCs/>
          <w:color w:val="00000A"/>
          <w:sz w:val="24"/>
          <w:szCs w:val="24"/>
        </w:rPr>
        <w:t xml:space="preserve"> Иностранные специалисты и технологии на стройках СССР. Милитаризация народного хозяйства, ускоренное развитие военной промышленности. </w:t>
      </w:r>
      <w:r>
        <w:rPr>
          <w:rFonts w:eastAsia="Times New Roman"/>
          <w:color w:val="00000A"/>
          <w:sz w:val="24"/>
          <w:szCs w:val="24"/>
        </w:rPr>
        <w:t>Результаты,</w:t>
      </w:r>
      <w:r>
        <w:rPr>
          <w:rFonts w:eastAsia="Times New Roman"/>
          <w:i/>
          <w:iCs/>
          <w:color w:val="00000A"/>
          <w:sz w:val="24"/>
          <w:szCs w:val="24"/>
        </w:rPr>
        <w:t xml:space="preserve"> </w:t>
      </w:r>
      <w:r>
        <w:rPr>
          <w:rFonts w:eastAsia="Times New Roman"/>
          <w:color w:val="00000A"/>
          <w:sz w:val="24"/>
          <w:szCs w:val="24"/>
        </w:rPr>
        <w:t>цена и издержки модернизации.</w:t>
      </w:r>
      <w:r>
        <w:rPr>
          <w:rFonts w:eastAsia="Times New Roman"/>
          <w:i/>
          <w:iCs/>
          <w:color w:val="00000A"/>
          <w:sz w:val="24"/>
          <w:szCs w:val="24"/>
        </w:rPr>
        <w:t xml:space="preserve"> </w:t>
      </w:r>
      <w:r>
        <w:rPr>
          <w:rFonts w:eastAsia="Times New Roman"/>
          <w:color w:val="00000A"/>
          <w:sz w:val="24"/>
          <w:szCs w:val="24"/>
        </w:rPr>
        <w:t>Превращение СССР в</w:t>
      </w:r>
      <w:r>
        <w:rPr>
          <w:rFonts w:eastAsia="Times New Roman"/>
          <w:i/>
          <w:iCs/>
          <w:color w:val="00000A"/>
          <w:sz w:val="24"/>
          <w:szCs w:val="24"/>
        </w:rPr>
        <w:t xml:space="preserve"> </w:t>
      </w:r>
      <w:r>
        <w:rPr>
          <w:rFonts w:eastAsia="Times New Roman"/>
          <w:color w:val="00000A"/>
          <w:sz w:val="24"/>
          <w:szCs w:val="24"/>
        </w:rPr>
        <w:t xml:space="preserve">аграрно-индустриальную державу. Ликвидация безработицы. </w:t>
      </w:r>
      <w:r>
        <w:rPr>
          <w:rFonts w:eastAsia="Times New Roman"/>
          <w:i/>
          <w:iCs/>
          <w:color w:val="00000A"/>
          <w:sz w:val="24"/>
          <w:szCs w:val="24"/>
        </w:rPr>
        <w:t>Успехи и противоречия</w:t>
      </w:r>
      <w:r>
        <w:rPr>
          <w:rFonts w:eastAsia="Times New Roman"/>
          <w:color w:val="00000A"/>
          <w:sz w:val="24"/>
          <w:szCs w:val="24"/>
        </w:rPr>
        <w:t xml:space="preserve"> </w:t>
      </w:r>
      <w:r>
        <w:rPr>
          <w:rFonts w:eastAsia="Times New Roman"/>
          <w:i/>
          <w:iCs/>
          <w:color w:val="00000A"/>
          <w:sz w:val="24"/>
          <w:szCs w:val="24"/>
        </w:rPr>
        <w:t xml:space="preserve">урбанизации. </w:t>
      </w:r>
      <w:r>
        <w:rPr>
          <w:rFonts w:eastAsia="Times New Roman"/>
          <w:color w:val="00000A"/>
          <w:sz w:val="24"/>
          <w:szCs w:val="24"/>
        </w:rPr>
        <w:t>Утверждение</w:t>
      </w:r>
      <w:r>
        <w:rPr>
          <w:rFonts w:eastAsia="Times New Roman"/>
          <w:i/>
          <w:iCs/>
          <w:color w:val="00000A"/>
          <w:sz w:val="24"/>
          <w:szCs w:val="24"/>
        </w:rPr>
        <w:t xml:space="preserve"> </w:t>
      </w:r>
      <w:r>
        <w:rPr>
          <w:rFonts w:eastAsia="Times New Roman"/>
          <w:color w:val="00000A"/>
          <w:sz w:val="24"/>
          <w:szCs w:val="24"/>
        </w:rPr>
        <w:t>«культа личности»</w:t>
      </w:r>
      <w:r>
        <w:rPr>
          <w:rFonts w:eastAsia="Times New Roman"/>
          <w:i/>
          <w:iCs/>
          <w:color w:val="00000A"/>
          <w:sz w:val="24"/>
          <w:szCs w:val="24"/>
        </w:rPr>
        <w:t xml:space="preserve"> </w:t>
      </w:r>
      <w:r>
        <w:rPr>
          <w:rFonts w:eastAsia="Times New Roman"/>
          <w:color w:val="00000A"/>
          <w:sz w:val="24"/>
          <w:szCs w:val="24"/>
        </w:rPr>
        <w:t>Сталина.</w:t>
      </w:r>
      <w:r>
        <w:rPr>
          <w:rFonts w:eastAsia="Times New Roman"/>
          <w:i/>
          <w:iCs/>
          <w:color w:val="00000A"/>
          <w:sz w:val="24"/>
          <w:szCs w:val="24"/>
        </w:rPr>
        <w:t xml:space="preserve"> Малые «культы» представителей советской элиты и региональных руководителей. Партийные органы как инструмент сталинской политики. </w:t>
      </w:r>
      <w:r>
        <w:rPr>
          <w:rFonts w:eastAsia="Times New Roman"/>
          <w:color w:val="00000A"/>
          <w:sz w:val="24"/>
          <w:szCs w:val="24"/>
        </w:rPr>
        <w:t>Органы госбезопасности и их роль в поддержании диктатуры.</w:t>
      </w:r>
      <w:r>
        <w:rPr>
          <w:rFonts w:eastAsia="Times New Roman"/>
          <w:i/>
          <w:iCs/>
          <w:color w:val="00000A"/>
          <w:sz w:val="24"/>
          <w:szCs w:val="24"/>
        </w:rPr>
        <w:t xml:space="preserve"> </w:t>
      </w:r>
      <w:r>
        <w:rPr>
          <w:rFonts w:eastAsia="Times New Roman"/>
          <w:color w:val="00000A"/>
          <w:sz w:val="24"/>
          <w:szCs w:val="24"/>
        </w:rPr>
        <w:t xml:space="preserve">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Fonts w:eastAsia="Times New Roman"/>
          <w:i/>
          <w:iCs/>
          <w:color w:val="00000A"/>
          <w:sz w:val="24"/>
          <w:szCs w:val="24"/>
        </w:rPr>
        <w:t>«Национальные операции»</w:t>
      </w:r>
      <w:r>
        <w:rPr>
          <w:rFonts w:eastAsia="Times New Roman"/>
          <w:color w:val="00000A"/>
          <w:sz w:val="24"/>
          <w:szCs w:val="24"/>
        </w:rPr>
        <w:t xml:space="preserve"> </w:t>
      </w:r>
      <w:r>
        <w:rPr>
          <w:rFonts w:eastAsia="Times New Roman"/>
          <w:i/>
          <w:iCs/>
          <w:color w:val="00000A"/>
          <w:sz w:val="24"/>
          <w:szCs w:val="24"/>
        </w:rPr>
        <w:t>НКВД.</w:t>
      </w:r>
      <w:r>
        <w:rPr>
          <w:rFonts w:eastAsia="Times New Roman"/>
          <w:color w:val="00000A"/>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eastAsia="Times New Roman"/>
          <w:i/>
          <w:iCs/>
          <w:color w:val="00000A"/>
          <w:sz w:val="24"/>
          <w:szCs w:val="24"/>
        </w:rPr>
        <w:t>Роль принудительного труда в осуществлении индустриализации и в освоении</w:t>
      </w:r>
      <w:r>
        <w:rPr>
          <w:rFonts w:eastAsia="Times New Roman"/>
          <w:color w:val="00000A"/>
          <w:sz w:val="24"/>
          <w:szCs w:val="24"/>
        </w:rPr>
        <w:t xml:space="preserve"> </w:t>
      </w:r>
      <w:r>
        <w:rPr>
          <w:rFonts w:eastAsia="Times New Roman"/>
          <w:i/>
          <w:iCs/>
          <w:color w:val="00000A"/>
          <w:sz w:val="24"/>
          <w:szCs w:val="24"/>
        </w:rPr>
        <w:t xml:space="preserve">труднодоступных территорий. </w:t>
      </w:r>
      <w:r>
        <w:rPr>
          <w:rFonts w:eastAsia="Times New Roman"/>
          <w:color w:val="00000A"/>
          <w:sz w:val="24"/>
          <w:szCs w:val="24"/>
        </w:rPr>
        <w:t>Советская социальная и национальная политика</w:t>
      </w:r>
      <w:r>
        <w:rPr>
          <w:rFonts w:eastAsia="Times New Roman"/>
          <w:i/>
          <w:iCs/>
          <w:color w:val="00000A"/>
          <w:sz w:val="24"/>
          <w:szCs w:val="24"/>
        </w:rPr>
        <w:t xml:space="preserve"> </w:t>
      </w:r>
      <w:r>
        <w:rPr>
          <w:rFonts w:eastAsia="Times New Roman"/>
          <w:color w:val="00000A"/>
          <w:sz w:val="24"/>
          <w:szCs w:val="24"/>
        </w:rPr>
        <w:t>1930-х гг.</w:t>
      </w:r>
      <w:r>
        <w:rPr>
          <w:rFonts w:eastAsia="Times New Roman"/>
          <w:i/>
          <w:iCs/>
          <w:color w:val="00000A"/>
          <w:sz w:val="24"/>
          <w:szCs w:val="24"/>
        </w:rPr>
        <w:t xml:space="preserve"> </w:t>
      </w:r>
      <w:r>
        <w:rPr>
          <w:rFonts w:eastAsia="Times New Roman"/>
          <w:color w:val="00000A"/>
          <w:sz w:val="24"/>
          <w:szCs w:val="24"/>
        </w:rPr>
        <w:t>Пропаганда и реальные достижения. Конституция СССР 1936 г.</w:t>
      </w:r>
    </w:p>
    <w:p w:rsidR="00C72FC6" w:rsidRDefault="00C72FC6" w:rsidP="00C72FC6">
      <w:pPr>
        <w:spacing w:line="19" w:lineRule="exact"/>
        <w:rPr>
          <w:rFonts w:eastAsia="Times New Roman"/>
          <w:color w:val="00000A"/>
          <w:sz w:val="24"/>
          <w:szCs w:val="24"/>
        </w:rPr>
      </w:pPr>
    </w:p>
    <w:p w:rsidR="00C72FC6" w:rsidRDefault="00C72FC6" w:rsidP="00C72FC6">
      <w:pPr>
        <w:spacing w:line="237" w:lineRule="auto"/>
        <w:ind w:firstLine="708"/>
        <w:jc w:val="both"/>
        <w:rPr>
          <w:rFonts w:eastAsia="Times New Roman"/>
          <w:color w:val="00000A"/>
          <w:sz w:val="24"/>
          <w:szCs w:val="24"/>
        </w:rPr>
      </w:pPr>
      <w:r>
        <w:rPr>
          <w:rFonts w:eastAsia="Times New Roman"/>
          <w:color w:val="00000A"/>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eastAsia="Times New Roman"/>
          <w:i/>
          <w:iCs/>
          <w:color w:val="00000A"/>
          <w:sz w:val="24"/>
          <w:szCs w:val="24"/>
        </w:rPr>
        <w:t>Нэпманы и</w:t>
      </w:r>
      <w:r>
        <w:rPr>
          <w:rFonts w:eastAsia="Times New Roman"/>
          <w:color w:val="00000A"/>
          <w:sz w:val="24"/>
          <w:szCs w:val="24"/>
        </w:rPr>
        <w:t xml:space="preserve"> </w:t>
      </w:r>
      <w:r>
        <w:rPr>
          <w:rFonts w:eastAsia="Times New Roman"/>
          <w:i/>
          <w:iCs/>
          <w:color w:val="00000A"/>
          <w:sz w:val="24"/>
          <w:szCs w:val="24"/>
        </w:rPr>
        <w:t xml:space="preserve">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Pr>
          <w:rFonts w:eastAsia="Times New Roman"/>
          <w:color w:val="00000A"/>
          <w:sz w:val="24"/>
          <w:szCs w:val="24"/>
        </w:rPr>
        <w:t>Наступление на религию. «Союз воинствующих безбожников».</w:t>
      </w:r>
    </w:p>
    <w:p w:rsidR="00C72FC6" w:rsidRDefault="00C72FC6" w:rsidP="00C72FC6">
      <w:pPr>
        <w:spacing w:line="5" w:lineRule="exact"/>
        <w:rPr>
          <w:rFonts w:eastAsia="Times New Roman"/>
          <w:color w:val="00000A"/>
          <w:sz w:val="24"/>
          <w:szCs w:val="24"/>
        </w:rPr>
      </w:pPr>
    </w:p>
    <w:p w:rsidR="00C72FC6" w:rsidRDefault="00C72FC6" w:rsidP="00C72FC6">
      <w:pPr>
        <w:rPr>
          <w:rFonts w:eastAsia="Times New Roman"/>
          <w:color w:val="00000A"/>
          <w:sz w:val="24"/>
          <w:szCs w:val="24"/>
        </w:rPr>
      </w:pPr>
      <w:r>
        <w:rPr>
          <w:rFonts w:eastAsia="Times New Roman"/>
          <w:i/>
          <w:iCs/>
          <w:color w:val="00000A"/>
          <w:sz w:val="24"/>
          <w:szCs w:val="24"/>
        </w:rPr>
        <w:t>Обновленческое движение в церкви. Положение нехристианских конфессий.</w:t>
      </w:r>
    </w:p>
    <w:p w:rsidR="00C72FC6" w:rsidRDefault="00C72FC6" w:rsidP="00C72FC6">
      <w:pPr>
        <w:ind w:left="700"/>
        <w:rPr>
          <w:rFonts w:eastAsia="Times New Roman"/>
          <w:color w:val="00000A"/>
          <w:sz w:val="24"/>
          <w:szCs w:val="24"/>
        </w:rPr>
      </w:pPr>
      <w:r>
        <w:rPr>
          <w:rFonts w:eastAsia="Times New Roman"/>
          <w:color w:val="00000A"/>
          <w:sz w:val="24"/>
          <w:szCs w:val="24"/>
        </w:rPr>
        <w:lastRenderedPageBreak/>
        <w:t>Культура периода нэпа. Пролеткульт и нэпманская культура. Борьба с безграмотностью.</w:t>
      </w:r>
    </w:p>
    <w:p w:rsidR="00C72FC6" w:rsidRDefault="00C72FC6" w:rsidP="00C72FC6">
      <w:pPr>
        <w:spacing w:line="12" w:lineRule="exact"/>
        <w:rPr>
          <w:rFonts w:eastAsia="Times New Roman"/>
          <w:color w:val="00000A"/>
          <w:sz w:val="24"/>
          <w:szCs w:val="24"/>
        </w:rPr>
      </w:pPr>
    </w:p>
    <w:p w:rsidR="00C72FC6" w:rsidRDefault="00C72FC6" w:rsidP="00C72FC6">
      <w:pPr>
        <w:spacing w:line="238" w:lineRule="auto"/>
        <w:jc w:val="both"/>
        <w:rPr>
          <w:rFonts w:eastAsia="Times New Roman"/>
          <w:color w:val="00000A"/>
          <w:sz w:val="24"/>
          <w:szCs w:val="24"/>
        </w:rPr>
      </w:pPr>
      <w:r>
        <w:rPr>
          <w:rFonts w:eastAsia="Times New Roman"/>
          <w:i/>
          <w:iCs/>
          <w:color w:val="00000A"/>
          <w:sz w:val="24"/>
          <w:szCs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rFonts w:eastAsia="Times New Roman"/>
          <w:color w:val="00000A"/>
          <w:sz w:val="24"/>
          <w:szCs w:val="24"/>
        </w:rPr>
        <w:t>Культура и</w:t>
      </w:r>
      <w:r>
        <w:rPr>
          <w:rFonts w:eastAsia="Times New Roman"/>
          <w:i/>
          <w:iCs/>
          <w:color w:val="00000A"/>
          <w:sz w:val="24"/>
          <w:szCs w:val="24"/>
        </w:rPr>
        <w:t xml:space="preserve"> </w:t>
      </w:r>
      <w:r>
        <w:rPr>
          <w:rFonts w:eastAsia="Times New Roman"/>
          <w:color w:val="00000A"/>
          <w:sz w:val="24"/>
          <w:szCs w:val="24"/>
        </w:rPr>
        <w:t xml:space="preserve">идеология. </w:t>
      </w:r>
      <w:r>
        <w:rPr>
          <w:rFonts w:eastAsia="Times New Roman"/>
          <w:i/>
          <w:iCs/>
          <w:color w:val="00000A"/>
          <w:sz w:val="24"/>
          <w:szCs w:val="24"/>
        </w:rPr>
        <w:t>Академия наук и Коммунистическая академия,</w:t>
      </w:r>
      <w:r>
        <w:rPr>
          <w:rFonts w:eastAsia="Times New Roman"/>
          <w:color w:val="00000A"/>
          <w:sz w:val="24"/>
          <w:szCs w:val="24"/>
        </w:rPr>
        <w:t xml:space="preserve"> </w:t>
      </w:r>
      <w:r>
        <w:rPr>
          <w:rFonts w:eastAsia="Times New Roman"/>
          <w:i/>
          <w:iCs/>
          <w:color w:val="00000A"/>
          <w:sz w:val="24"/>
          <w:szCs w:val="24"/>
        </w:rPr>
        <w:t>Институты красной</w:t>
      </w:r>
      <w:r>
        <w:rPr>
          <w:rFonts w:eastAsia="Times New Roman"/>
          <w:color w:val="00000A"/>
          <w:sz w:val="24"/>
          <w:szCs w:val="24"/>
        </w:rPr>
        <w:t xml:space="preserve"> </w:t>
      </w:r>
      <w:r>
        <w:rPr>
          <w:rFonts w:eastAsia="Times New Roman"/>
          <w:i/>
          <w:iCs/>
          <w:color w:val="00000A"/>
          <w:sz w:val="24"/>
          <w:szCs w:val="24"/>
        </w:rPr>
        <w:t>профессуры.</w:t>
      </w:r>
      <w:r w:rsidR="00DE49AA">
        <w:rPr>
          <w:rFonts w:eastAsia="Times New Roman"/>
          <w:i/>
          <w:iCs/>
          <w:color w:val="00000A"/>
          <w:sz w:val="24"/>
          <w:szCs w:val="24"/>
        </w:rPr>
        <w:t xml:space="preserve"> </w:t>
      </w:r>
      <w:r>
        <w:rPr>
          <w:rFonts w:eastAsia="Times New Roman"/>
          <w:i/>
          <w:iCs/>
          <w:color w:val="00000A"/>
          <w:sz w:val="24"/>
          <w:szCs w:val="24"/>
        </w:rPr>
        <w:t xml:space="preserve">Создание «нового человека». Пропаганда коллективистских ценностей. Воспитание интернационализма и советского патриотизма. </w:t>
      </w:r>
      <w:r>
        <w:rPr>
          <w:rFonts w:eastAsia="Times New Roman"/>
          <w:color w:val="00000A"/>
          <w:sz w:val="24"/>
          <w:szCs w:val="24"/>
        </w:rPr>
        <w:t>Общественный энтузиазм</w:t>
      </w:r>
      <w:r>
        <w:rPr>
          <w:rFonts w:eastAsia="Times New Roman"/>
          <w:i/>
          <w:iCs/>
          <w:color w:val="00000A"/>
          <w:sz w:val="24"/>
          <w:szCs w:val="24"/>
        </w:rPr>
        <w:t xml:space="preserve"> </w:t>
      </w:r>
      <w:r>
        <w:rPr>
          <w:rFonts w:eastAsia="Times New Roman"/>
          <w:color w:val="00000A"/>
          <w:sz w:val="24"/>
          <w:szCs w:val="24"/>
        </w:rPr>
        <w:t xml:space="preserve">периода первых пятилеток. </w:t>
      </w:r>
      <w:r>
        <w:rPr>
          <w:rFonts w:eastAsia="Times New Roman"/>
          <w:i/>
          <w:iCs/>
          <w:color w:val="00000A"/>
          <w:sz w:val="24"/>
          <w:szCs w:val="24"/>
        </w:rPr>
        <w:t>Рабселькоры.</w:t>
      </w:r>
      <w:r>
        <w:rPr>
          <w:rFonts w:eastAsia="Times New Roman"/>
          <w:color w:val="00000A"/>
          <w:sz w:val="24"/>
          <w:szCs w:val="24"/>
        </w:rPr>
        <w:t xml:space="preserve"> </w:t>
      </w:r>
      <w:r>
        <w:rPr>
          <w:rFonts w:eastAsia="Times New Roman"/>
          <w:i/>
          <w:iCs/>
          <w:color w:val="00000A"/>
          <w:sz w:val="24"/>
          <w:szCs w:val="24"/>
        </w:rPr>
        <w:t>Развитие спорта.</w:t>
      </w:r>
      <w:r w:rsidR="00DE49AA">
        <w:rPr>
          <w:rFonts w:eastAsia="Times New Roman"/>
          <w:i/>
          <w:iCs/>
          <w:color w:val="00000A"/>
          <w:sz w:val="24"/>
          <w:szCs w:val="24"/>
        </w:rPr>
        <w:t xml:space="preserve"> </w:t>
      </w:r>
      <w:r>
        <w:rPr>
          <w:rFonts w:eastAsia="Times New Roman"/>
          <w:i/>
          <w:iCs/>
          <w:color w:val="00000A"/>
          <w:sz w:val="24"/>
          <w:szCs w:val="24"/>
        </w:rPr>
        <w:t>Освоение Арктики.</w:t>
      </w:r>
      <w:r>
        <w:rPr>
          <w:rFonts w:eastAsia="Times New Roman"/>
          <w:color w:val="00000A"/>
          <w:sz w:val="24"/>
          <w:szCs w:val="24"/>
        </w:rPr>
        <w:t xml:space="preserve"> </w:t>
      </w:r>
      <w:r>
        <w:rPr>
          <w:rFonts w:eastAsia="Times New Roman"/>
          <w:i/>
          <w:iCs/>
          <w:color w:val="00000A"/>
          <w:sz w:val="24"/>
          <w:szCs w:val="24"/>
        </w:rPr>
        <w:t>Рекорды</w:t>
      </w:r>
      <w:r>
        <w:rPr>
          <w:rFonts w:eastAsia="Times New Roman"/>
          <w:color w:val="00000A"/>
          <w:sz w:val="24"/>
          <w:szCs w:val="24"/>
        </w:rPr>
        <w:t xml:space="preserve"> </w:t>
      </w:r>
      <w:r>
        <w:rPr>
          <w:rFonts w:eastAsia="Times New Roman"/>
          <w:i/>
          <w:iCs/>
          <w:color w:val="00000A"/>
          <w:sz w:val="24"/>
          <w:szCs w:val="24"/>
        </w:rPr>
        <w:t>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C72FC6" w:rsidRDefault="00C72FC6" w:rsidP="00C72FC6">
      <w:pPr>
        <w:spacing w:line="23" w:lineRule="exact"/>
        <w:rPr>
          <w:rFonts w:eastAsia="Times New Roman"/>
          <w:color w:val="00000A"/>
          <w:sz w:val="24"/>
          <w:szCs w:val="24"/>
        </w:rPr>
      </w:pPr>
    </w:p>
    <w:p w:rsidR="00C72FC6" w:rsidRDefault="00C72FC6" w:rsidP="00C72FC6">
      <w:pPr>
        <w:spacing w:line="236" w:lineRule="auto"/>
        <w:ind w:firstLine="708"/>
        <w:jc w:val="both"/>
        <w:rPr>
          <w:rFonts w:eastAsia="Times New Roman"/>
          <w:color w:val="00000A"/>
          <w:sz w:val="24"/>
          <w:szCs w:val="24"/>
        </w:rPr>
      </w:pPr>
      <w:r>
        <w:rPr>
          <w:rFonts w:eastAsia="Times New Roman"/>
          <w:color w:val="00000A"/>
          <w:sz w:val="24"/>
          <w:szCs w:val="24"/>
        </w:rPr>
        <w:t xml:space="preserve">Культурная революция. От обязательного начального образования – к массовой средней школе. </w:t>
      </w:r>
      <w:r>
        <w:rPr>
          <w:rFonts w:eastAsia="Times New Roman"/>
          <w:i/>
          <w:iCs/>
          <w:color w:val="00000A"/>
          <w:sz w:val="24"/>
          <w:szCs w:val="24"/>
        </w:rPr>
        <w:t>Установление жесткого государственного контроля над сферой литературы и</w:t>
      </w:r>
      <w:r>
        <w:rPr>
          <w:rFonts w:eastAsia="Times New Roman"/>
          <w:color w:val="00000A"/>
          <w:sz w:val="24"/>
          <w:szCs w:val="24"/>
        </w:rPr>
        <w:t xml:space="preserve"> </w:t>
      </w:r>
      <w:r>
        <w:rPr>
          <w:rFonts w:eastAsia="Times New Roman"/>
          <w:i/>
          <w:iCs/>
          <w:color w:val="00000A"/>
          <w:sz w:val="24"/>
          <w:szCs w:val="24"/>
        </w:rPr>
        <w:t>искусства. Создание творческих союзов и их роль в пропаганде советской культуры.</w:t>
      </w:r>
    </w:p>
    <w:p w:rsidR="00C72FC6" w:rsidRDefault="00C72FC6" w:rsidP="00C72FC6">
      <w:pPr>
        <w:spacing w:line="1" w:lineRule="exact"/>
        <w:rPr>
          <w:rFonts w:eastAsia="Times New Roman"/>
          <w:color w:val="00000A"/>
          <w:sz w:val="24"/>
          <w:szCs w:val="24"/>
        </w:rPr>
      </w:pPr>
    </w:p>
    <w:p w:rsidR="00C72FC6" w:rsidRDefault="00C72FC6" w:rsidP="00C72FC6">
      <w:pPr>
        <w:rPr>
          <w:rFonts w:eastAsia="Times New Roman"/>
          <w:color w:val="00000A"/>
          <w:sz w:val="24"/>
          <w:szCs w:val="24"/>
        </w:rPr>
      </w:pPr>
      <w:r>
        <w:rPr>
          <w:rFonts w:eastAsia="Times New Roman"/>
          <w:color w:val="00000A"/>
          <w:sz w:val="24"/>
          <w:szCs w:val="24"/>
        </w:rPr>
        <w:t>Социалистический  реализм как художественный метод. Литература и  кинематограф 1930-х</w:t>
      </w:r>
    </w:p>
    <w:p w:rsidR="00C72FC6" w:rsidRDefault="00C72FC6" w:rsidP="00C72FC6">
      <w:pPr>
        <w:spacing w:line="238" w:lineRule="auto"/>
        <w:jc w:val="both"/>
        <w:rPr>
          <w:sz w:val="20"/>
          <w:szCs w:val="20"/>
        </w:rPr>
      </w:pPr>
      <w:r>
        <w:rPr>
          <w:rFonts w:eastAsia="Times New Roman"/>
          <w:color w:val="00000A"/>
          <w:sz w:val="24"/>
          <w:szCs w:val="24"/>
        </w:rPr>
        <w:t xml:space="preserve">годов. </w:t>
      </w:r>
      <w:r>
        <w:rPr>
          <w:rFonts w:eastAsia="Times New Roman"/>
          <w:i/>
          <w:iCs/>
          <w:color w:val="00000A"/>
          <w:sz w:val="24"/>
          <w:szCs w:val="24"/>
        </w:rPr>
        <w:t>Культура русского зарубежья.</w:t>
      </w:r>
      <w:r>
        <w:rPr>
          <w:rFonts w:eastAsia="Times New Roman"/>
          <w:color w:val="00000A"/>
          <w:sz w:val="24"/>
          <w:szCs w:val="24"/>
        </w:rPr>
        <w:t xml:space="preserve"> Наука в 1930-е гг. </w:t>
      </w:r>
      <w:r>
        <w:rPr>
          <w:rFonts w:eastAsia="Times New Roman"/>
          <w:i/>
          <w:iCs/>
          <w:color w:val="00000A"/>
          <w:sz w:val="24"/>
          <w:szCs w:val="24"/>
        </w:rPr>
        <w:t>Академия наук СССР.</w:t>
      </w:r>
      <w:r>
        <w:rPr>
          <w:rFonts w:eastAsia="Times New Roman"/>
          <w:color w:val="00000A"/>
          <w:sz w:val="24"/>
          <w:szCs w:val="24"/>
        </w:rPr>
        <w:t xml:space="preserve"> </w:t>
      </w:r>
      <w:r>
        <w:rPr>
          <w:rFonts w:eastAsia="Times New Roman"/>
          <w:i/>
          <w:iCs/>
          <w:color w:val="00000A"/>
          <w:sz w:val="24"/>
          <w:szCs w:val="24"/>
        </w:rPr>
        <w:t>Создание новых научных центров: ВАСХНИЛ, ФИАН, РНИИ и др.</w:t>
      </w:r>
      <w:r w:rsidR="00DE49AA">
        <w:rPr>
          <w:rFonts w:eastAsia="Times New Roman"/>
          <w:i/>
          <w:iCs/>
          <w:color w:val="00000A"/>
          <w:sz w:val="24"/>
          <w:szCs w:val="24"/>
        </w:rPr>
        <w:t xml:space="preserve"> </w:t>
      </w:r>
      <w:r>
        <w:rPr>
          <w:rFonts w:eastAsia="Times New Roman"/>
          <w:i/>
          <w:iCs/>
          <w:color w:val="00000A"/>
          <w:sz w:val="24"/>
          <w:szCs w:val="24"/>
        </w:rPr>
        <w:t xml:space="preserve">Выдающиеся ученые и конструкторы гражданской и военной техники. Формирование национальной интеллигенции. Общественные настроения. </w:t>
      </w:r>
      <w:r>
        <w:rPr>
          <w:rFonts w:eastAsia="Times New Roman"/>
          <w:color w:val="00000A"/>
          <w:sz w:val="24"/>
          <w:szCs w:val="24"/>
        </w:rPr>
        <w:t>Повседневность</w:t>
      </w:r>
      <w:r>
        <w:rPr>
          <w:rFonts w:eastAsia="Times New Roman"/>
          <w:i/>
          <w:iCs/>
          <w:color w:val="00000A"/>
          <w:sz w:val="24"/>
          <w:szCs w:val="24"/>
        </w:rPr>
        <w:t xml:space="preserve"> </w:t>
      </w:r>
      <w:r>
        <w:rPr>
          <w:rFonts w:eastAsia="Times New Roman"/>
          <w:color w:val="00000A"/>
          <w:sz w:val="24"/>
          <w:szCs w:val="24"/>
        </w:rPr>
        <w:t>1930-х годов.</w:t>
      </w:r>
      <w:r>
        <w:rPr>
          <w:rFonts w:eastAsia="Times New Roman"/>
          <w:i/>
          <w:iCs/>
          <w:color w:val="00000A"/>
          <w:sz w:val="24"/>
          <w:szCs w:val="24"/>
        </w:rPr>
        <w:t xml:space="preserve">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rFonts w:eastAsia="Times New Roman"/>
          <w:color w:val="00000A"/>
          <w:sz w:val="24"/>
          <w:szCs w:val="24"/>
        </w:rPr>
        <w:t>Пионерия и комсомол.</w:t>
      </w:r>
      <w:r>
        <w:rPr>
          <w:rFonts w:eastAsia="Times New Roman"/>
          <w:i/>
          <w:iCs/>
          <w:color w:val="00000A"/>
          <w:sz w:val="24"/>
          <w:szCs w:val="24"/>
        </w:rPr>
        <w:t xml:space="preserve"> </w:t>
      </w:r>
      <w:r>
        <w:rPr>
          <w:rFonts w:eastAsia="Times New Roman"/>
          <w:color w:val="00000A"/>
          <w:sz w:val="24"/>
          <w:szCs w:val="24"/>
        </w:rPr>
        <w:t>Военно-спортивные</w:t>
      </w:r>
      <w:r>
        <w:rPr>
          <w:rFonts w:eastAsia="Times New Roman"/>
          <w:i/>
          <w:iCs/>
          <w:color w:val="00000A"/>
          <w:sz w:val="24"/>
          <w:szCs w:val="24"/>
        </w:rPr>
        <w:t xml:space="preserve"> </w:t>
      </w:r>
      <w:r>
        <w:rPr>
          <w:rFonts w:eastAsia="Times New Roman"/>
          <w:color w:val="00000A"/>
          <w:sz w:val="24"/>
          <w:szCs w:val="24"/>
        </w:rPr>
        <w:t xml:space="preserve">организации. </w:t>
      </w:r>
      <w:r>
        <w:rPr>
          <w:rFonts w:eastAsia="Times New Roman"/>
          <w:i/>
          <w:iCs/>
          <w:color w:val="00000A"/>
          <w:sz w:val="24"/>
          <w:szCs w:val="24"/>
        </w:rPr>
        <w:t>Материнство и детство в СССР.</w:t>
      </w:r>
      <w:r>
        <w:rPr>
          <w:rFonts w:eastAsia="Times New Roman"/>
          <w:color w:val="00000A"/>
          <w:sz w:val="24"/>
          <w:szCs w:val="24"/>
        </w:rPr>
        <w:t xml:space="preserve"> Жизнь в деревне. </w:t>
      </w:r>
      <w:r>
        <w:rPr>
          <w:rFonts w:eastAsia="Times New Roman"/>
          <w:i/>
          <w:iCs/>
          <w:color w:val="00000A"/>
          <w:sz w:val="24"/>
          <w:szCs w:val="24"/>
        </w:rPr>
        <w:t>Трудодни.</w:t>
      </w:r>
      <w:r>
        <w:rPr>
          <w:rFonts w:eastAsia="Times New Roman"/>
          <w:color w:val="00000A"/>
          <w:sz w:val="24"/>
          <w:szCs w:val="24"/>
        </w:rPr>
        <w:t xml:space="preserve"> </w:t>
      </w:r>
      <w:r>
        <w:rPr>
          <w:rFonts w:eastAsia="Times New Roman"/>
          <w:i/>
          <w:iCs/>
          <w:color w:val="00000A"/>
          <w:sz w:val="24"/>
          <w:szCs w:val="24"/>
        </w:rPr>
        <w:t>Единоличники.</w:t>
      </w:r>
      <w:r>
        <w:rPr>
          <w:rFonts w:eastAsia="Times New Roman"/>
          <w:color w:val="00000A"/>
          <w:sz w:val="24"/>
          <w:szCs w:val="24"/>
        </w:rPr>
        <w:t xml:space="preserve"> Личные подсобные хозяйства колхозников.</w:t>
      </w:r>
    </w:p>
    <w:p w:rsidR="00C72FC6" w:rsidRDefault="00C72FC6" w:rsidP="00C72FC6">
      <w:pPr>
        <w:spacing w:line="21" w:lineRule="exact"/>
        <w:rPr>
          <w:sz w:val="20"/>
          <w:szCs w:val="20"/>
        </w:rPr>
      </w:pPr>
    </w:p>
    <w:p w:rsidR="00C72FC6" w:rsidRDefault="00C72FC6" w:rsidP="00C72FC6">
      <w:pPr>
        <w:spacing w:line="236" w:lineRule="auto"/>
        <w:ind w:firstLine="708"/>
        <w:jc w:val="both"/>
        <w:rPr>
          <w:sz w:val="20"/>
          <w:szCs w:val="20"/>
        </w:rPr>
      </w:pPr>
      <w:r>
        <w:rPr>
          <w:rFonts w:eastAsia="Times New Roman"/>
          <w:color w:val="00000A"/>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eastAsia="Times New Roman"/>
          <w:i/>
          <w:iCs/>
          <w:color w:val="00000A"/>
          <w:sz w:val="24"/>
          <w:szCs w:val="24"/>
        </w:rPr>
        <w:t>Деятельность Коминтерна</w:t>
      </w:r>
      <w:r>
        <w:rPr>
          <w:rFonts w:eastAsia="Times New Roman"/>
          <w:color w:val="00000A"/>
          <w:sz w:val="24"/>
          <w:szCs w:val="24"/>
        </w:rPr>
        <w:t xml:space="preserve"> </w:t>
      </w:r>
      <w:r>
        <w:rPr>
          <w:rFonts w:eastAsia="Times New Roman"/>
          <w:i/>
          <w:iCs/>
          <w:color w:val="00000A"/>
          <w:sz w:val="24"/>
          <w:szCs w:val="24"/>
        </w:rPr>
        <w:t>как инструмента мировой революции. Проблема «царских долгов». Договор в Рапалло. Выход</w:t>
      </w:r>
    </w:p>
    <w:p w:rsidR="00C72FC6" w:rsidRDefault="00C72FC6" w:rsidP="00C72FC6">
      <w:pPr>
        <w:spacing w:line="14" w:lineRule="exact"/>
        <w:rPr>
          <w:sz w:val="20"/>
          <w:szCs w:val="20"/>
        </w:rPr>
      </w:pPr>
    </w:p>
    <w:p w:rsidR="00C72FC6" w:rsidRDefault="00C72FC6" w:rsidP="00C72FC6">
      <w:pPr>
        <w:spacing w:line="237" w:lineRule="auto"/>
        <w:jc w:val="both"/>
        <w:rPr>
          <w:sz w:val="20"/>
          <w:szCs w:val="20"/>
        </w:rPr>
      </w:pPr>
      <w:r>
        <w:rPr>
          <w:rFonts w:eastAsia="Times New Roman"/>
          <w:i/>
          <w:iCs/>
          <w:color w:val="00000A"/>
          <w:sz w:val="24"/>
          <w:szCs w:val="24"/>
        </w:rPr>
        <w:t>СССР из международной изоляции. «Военная тревога» 1927 г.</w:t>
      </w:r>
      <w:r w:rsidR="00DE49AA">
        <w:rPr>
          <w:rFonts w:eastAsia="Times New Roman"/>
          <w:i/>
          <w:iCs/>
          <w:color w:val="00000A"/>
          <w:sz w:val="24"/>
          <w:szCs w:val="24"/>
        </w:rPr>
        <w:t xml:space="preserve"> </w:t>
      </w:r>
      <w:r>
        <w:rPr>
          <w:rFonts w:eastAsia="Times New Roman"/>
          <w:i/>
          <w:iCs/>
          <w:color w:val="00000A"/>
          <w:sz w:val="24"/>
          <w:szCs w:val="24"/>
        </w:rPr>
        <w:t xml:space="preserve">Вступление СССР в Лигу Наций. Возрастание угрозы мировой войны. </w:t>
      </w:r>
      <w:r>
        <w:rPr>
          <w:rFonts w:eastAsia="Times New Roman"/>
          <w:color w:val="00000A"/>
          <w:sz w:val="24"/>
          <w:szCs w:val="24"/>
        </w:rPr>
        <w:t>Попытки организовать систему коллективной</w:t>
      </w:r>
      <w:r>
        <w:rPr>
          <w:rFonts w:eastAsia="Times New Roman"/>
          <w:i/>
          <w:iCs/>
          <w:color w:val="00000A"/>
          <w:sz w:val="24"/>
          <w:szCs w:val="24"/>
        </w:rPr>
        <w:t xml:space="preserve"> </w:t>
      </w:r>
      <w:r>
        <w:rPr>
          <w:rFonts w:eastAsia="Times New Roman"/>
          <w:color w:val="00000A"/>
          <w:sz w:val="24"/>
          <w:szCs w:val="24"/>
        </w:rPr>
        <w:t xml:space="preserve">безопасности в Европе. </w:t>
      </w:r>
      <w:r>
        <w:rPr>
          <w:rFonts w:eastAsia="Times New Roman"/>
          <w:i/>
          <w:iCs/>
          <w:color w:val="00000A"/>
          <w:sz w:val="24"/>
          <w:szCs w:val="24"/>
        </w:rPr>
        <w:t>Советские добровольцы в Испании и Китае.</w:t>
      </w:r>
      <w:r>
        <w:rPr>
          <w:rFonts w:eastAsia="Times New Roman"/>
          <w:color w:val="00000A"/>
          <w:sz w:val="24"/>
          <w:szCs w:val="24"/>
        </w:rPr>
        <w:t xml:space="preserve"> Вооруженные конфликты на озере Хасан, реке Халхин-Гол и ситуация на Дальнем Востоке в конце 1930-х гг.</w:t>
      </w:r>
    </w:p>
    <w:p w:rsidR="00C72FC6" w:rsidRDefault="00C72FC6" w:rsidP="00C72FC6">
      <w:pPr>
        <w:spacing w:line="14" w:lineRule="exact"/>
        <w:rPr>
          <w:sz w:val="20"/>
          <w:szCs w:val="20"/>
        </w:rPr>
      </w:pPr>
    </w:p>
    <w:p w:rsidR="00C72FC6" w:rsidRDefault="00C72FC6" w:rsidP="00C72FC6">
      <w:pPr>
        <w:spacing w:line="237" w:lineRule="auto"/>
        <w:ind w:firstLine="708"/>
        <w:jc w:val="both"/>
        <w:rPr>
          <w:sz w:val="20"/>
          <w:szCs w:val="20"/>
        </w:rPr>
      </w:pPr>
      <w:r>
        <w:rPr>
          <w:rFonts w:eastAsia="Times New Roman"/>
          <w:color w:val="00000A"/>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eastAsia="Times New Roman"/>
          <w:i/>
          <w:iCs/>
          <w:color w:val="00000A"/>
          <w:sz w:val="24"/>
          <w:szCs w:val="24"/>
        </w:rPr>
        <w:t>Нарастание негативных</w:t>
      </w:r>
      <w:r>
        <w:rPr>
          <w:rFonts w:eastAsia="Times New Roman"/>
          <w:color w:val="00000A"/>
          <w:sz w:val="24"/>
          <w:szCs w:val="24"/>
        </w:rPr>
        <w:t xml:space="preserve"> </w:t>
      </w:r>
      <w:r>
        <w:rPr>
          <w:rFonts w:eastAsia="Times New Roman"/>
          <w:i/>
          <w:iCs/>
          <w:color w:val="00000A"/>
          <w:sz w:val="24"/>
          <w:szCs w:val="24"/>
        </w:rPr>
        <w:t xml:space="preserve">тенденций в экономике. </w:t>
      </w:r>
      <w:r>
        <w:rPr>
          <w:rFonts w:eastAsia="Times New Roman"/>
          <w:color w:val="00000A"/>
          <w:sz w:val="24"/>
          <w:szCs w:val="24"/>
        </w:rPr>
        <w:t>Мюнхенский договор</w:t>
      </w:r>
      <w:r>
        <w:rPr>
          <w:rFonts w:eastAsia="Times New Roman"/>
          <w:i/>
          <w:iCs/>
          <w:color w:val="00000A"/>
          <w:sz w:val="24"/>
          <w:szCs w:val="24"/>
        </w:rPr>
        <w:t xml:space="preserve"> </w:t>
      </w:r>
      <w:r>
        <w:rPr>
          <w:rFonts w:eastAsia="Times New Roman"/>
          <w:color w:val="00000A"/>
          <w:sz w:val="24"/>
          <w:szCs w:val="24"/>
        </w:rPr>
        <w:t>1938</w:t>
      </w:r>
      <w:r>
        <w:rPr>
          <w:rFonts w:eastAsia="Times New Roman"/>
          <w:i/>
          <w:iCs/>
          <w:color w:val="00000A"/>
          <w:sz w:val="24"/>
          <w:szCs w:val="24"/>
        </w:rPr>
        <w:t xml:space="preserve"> </w:t>
      </w:r>
      <w:r>
        <w:rPr>
          <w:rFonts w:eastAsia="Times New Roman"/>
          <w:color w:val="00000A"/>
          <w:sz w:val="24"/>
          <w:szCs w:val="24"/>
        </w:rPr>
        <w:t>г.</w:t>
      </w:r>
      <w:r>
        <w:rPr>
          <w:rFonts w:eastAsia="Times New Roman"/>
          <w:i/>
          <w:iCs/>
          <w:color w:val="00000A"/>
          <w:sz w:val="24"/>
          <w:szCs w:val="24"/>
        </w:rPr>
        <w:t xml:space="preserve"> </w:t>
      </w:r>
      <w:r>
        <w:rPr>
          <w:rFonts w:eastAsia="Times New Roman"/>
          <w:color w:val="00000A"/>
          <w:sz w:val="24"/>
          <w:szCs w:val="24"/>
        </w:rPr>
        <w:t>и угроза международной изоляции СССР.</w:t>
      </w:r>
      <w:r>
        <w:rPr>
          <w:rFonts w:eastAsia="Times New Roman"/>
          <w:i/>
          <w:iCs/>
          <w:color w:val="00000A"/>
          <w:sz w:val="24"/>
          <w:szCs w:val="24"/>
        </w:rPr>
        <w:t xml:space="preserve"> </w:t>
      </w:r>
      <w:r>
        <w:rPr>
          <w:rFonts w:eastAsia="Times New Roman"/>
          <w:color w:val="00000A"/>
          <w:sz w:val="24"/>
          <w:szCs w:val="24"/>
        </w:rPr>
        <w:t>Заключение договора о ненападении между СССР и Германией в 1939 г. Включение в состав</w:t>
      </w:r>
    </w:p>
    <w:p w:rsidR="00C72FC6" w:rsidRDefault="00C72FC6" w:rsidP="00C72FC6">
      <w:pPr>
        <w:spacing w:line="14" w:lineRule="exact"/>
        <w:rPr>
          <w:sz w:val="20"/>
          <w:szCs w:val="20"/>
        </w:rPr>
      </w:pPr>
    </w:p>
    <w:p w:rsidR="00C72FC6" w:rsidRDefault="00C72FC6" w:rsidP="00C72FC6">
      <w:pPr>
        <w:spacing w:line="234" w:lineRule="auto"/>
        <w:jc w:val="both"/>
        <w:rPr>
          <w:sz w:val="20"/>
          <w:szCs w:val="20"/>
        </w:rPr>
      </w:pPr>
      <w:r>
        <w:rPr>
          <w:rFonts w:eastAsia="Times New Roman"/>
          <w:color w:val="00000A"/>
          <w:sz w:val="24"/>
          <w:szCs w:val="24"/>
        </w:rPr>
        <w:t xml:space="preserve">СССР Латвии, Литвы и Эстонии; Бессарабии, Северной Буковины, Западной Украины и Западной Белоруссии. </w:t>
      </w:r>
      <w:r>
        <w:rPr>
          <w:rFonts w:eastAsia="Times New Roman"/>
          <w:i/>
          <w:iCs/>
          <w:color w:val="00000A"/>
          <w:sz w:val="24"/>
          <w:szCs w:val="24"/>
        </w:rPr>
        <w:t>Катынская трагедия.</w:t>
      </w:r>
      <w:r>
        <w:rPr>
          <w:rFonts w:eastAsia="Times New Roman"/>
          <w:color w:val="00000A"/>
          <w:sz w:val="24"/>
          <w:szCs w:val="24"/>
        </w:rPr>
        <w:t xml:space="preserve"> «Зимняя война» с Финляндией.</w:t>
      </w:r>
    </w:p>
    <w:p w:rsidR="00C72FC6" w:rsidRDefault="00C72FC6" w:rsidP="00C72FC6">
      <w:pPr>
        <w:spacing w:line="2" w:lineRule="exact"/>
        <w:rPr>
          <w:sz w:val="20"/>
          <w:szCs w:val="20"/>
        </w:rPr>
      </w:pPr>
    </w:p>
    <w:p w:rsidR="00C72FC6" w:rsidRDefault="00C72FC6" w:rsidP="00C72FC6">
      <w:pPr>
        <w:ind w:left="700"/>
        <w:rPr>
          <w:sz w:val="20"/>
          <w:szCs w:val="20"/>
        </w:rPr>
      </w:pPr>
      <w:r>
        <w:rPr>
          <w:rFonts w:eastAsia="Times New Roman"/>
          <w:i/>
          <w:iCs/>
          <w:color w:val="00000A"/>
          <w:sz w:val="24"/>
          <w:szCs w:val="24"/>
        </w:rPr>
        <w:t>Наш край в 1920–1930-е гг.</w:t>
      </w:r>
    </w:p>
    <w:p w:rsidR="00C72FC6" w:rsidRDefault="00C72FC6" w:rsidP="00C72FC6">
      <w:pPr>
        <w:spacing w:line="281" w:lineRule="exact"/>
        <w:rPr>
          <w:sz w:val="20"/>
          <w:szCs w:val="20"/>
        </w:rPr>
      </w:pPr>
    </w:p>
    <w:p w:rsidR="00C72FC6" w:rsidRDefault="00C72FC6" w:rsidP="00C72FC6">
      <w:pPr>
        <w:ind w:left="700"/>
        <w:rPr>
          <w:sz w:val="20"/>
          <w:szCs w:val="20"/>
        </w:rPr>
      </w:pPr>
      <w:r>
        <w:rPr>
          <w:rFonts w:eastAsia="Times New Roman"/>
          <w:b/>
          <w:bCs/>
          <w:color w:val="00000A"/>
          <w:sz w:val="24"/>
          <w:szCs w:val="24"/>
        </w:rPr>
        <w:t>Великая Отечественная война. 1941–1945</w:t>
      </w:r>
    </w:p>
    <w:p w:rsidR="00C72FC6" w:rsidRDefault="00C72FC6" w:rsidP="00C72FC6">
      <w:pPr>
        <w:spacing w:line="7" w:lineRule="exact"/>
        <w:rPr>
          <w:sz w:val="20"/>
          <w:szCs w:val="20"/>
        </w:rPr>
      </w:pPr>
    </w:p>
    <w:p w:rsidR="00C72FC6" w:rsidRDefault="00C72FC6" w:rsidP="00C72FC6">
      <w:pPr>
        <w:spacing w:line="238" w:lineRule="auto"/>
        <w:ind w:firstLine="708"/>
        <w:jc w:val="both"/>
        <w:rPr>
          <w:sz w:val="20"/>
          <w:szCs w:val="20"/>
        </w:rPr>
      </w:pPr>
      <w:r>
        <w:rPr>
          <w:rFonts w:eastAsia="Times New Roman"/>
          <w:color w:val="00000A"/>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eastAsia="Times New Roman"/>
          <w:i/>
          <w:iCs/>
          <w:color w:val="00000A"/>
          <w:sz w:val="24"/>
          <w:szCs w:val="24"/>
        </w:rPr>
        <w:t>Роль партии в мобилизации сил на отпор врагу.</w:t>
      </w:r>
      <w:r w:rsidR="00DE49AA">
        <w:rPr>
          <w:rFonts w:eastAsia="Times New Roman"/>
          <w:i/>
          <w:iCs/>
          <w:color w:val="00000A"/>
          <w:sz w:val="24"/>
          <w:szCs w:val="24"/>
        </w:rPr>
        <w:t xml:space="preserve"> </w:t>
      </w:r>
      <w:r>
        <w:rPr>
          <w:rFonts w:eastAsia="Times New Roman"/>
          <w:i/>
          <w:iCs/>
          <w:color w:val="00000A"/>
          <w:sz w:val="24"/>
          <w:szCs w:val="24"/>
        </w:rPr>
        <w:t>Создание дивизий</w:t>
      </w:r>
      <w:r>
        <w:rPr>
          <w:rFonts w:eastAsia="Times New Roman"/>
          <w:color w:val="00000A"/>
          <w:sz w:val="24"/>
          <w:szCs w:val="24"/>
        </w:rPr>
        <w:t xml:space="preserve"> </w:t>
      </w:r>
      <w:r>
        <w:rPr>
          <w:rFonts w:eastAsia="Times New Roman"/>
          <w:i/>
          <w:iCs/>
          <w:color w:val="00000A"/>
          <w:sz w:val="24"/>
          <w:szCs w:val="24"/>
        </w:rPr>
        <w:t xml:space="preserve">народного ополчения. </w:t>
      </w:r>
      <w:r>
        <w:rPr>
          <w:rFonts w:eastAsia="Times New Roman"/>
          <w:color w:val="00000A"/>
          <w:sz w:val="24"/>
          <w:szCs w:val="24"/>
        </w:rPr>
        <w:t>Смоленское сражение.</w:t>
      </w:r>
      <w:r>
        <w:rPr>
          <w:rFonts w:eastAsia="Times New Roman"/>
          <w:i/>
          <w:iCs/>
          <w:color w:val="00000A"/>
          <w:sz w:val="24"/>
          <w:szCs w:val="24"/>
        </w:rPr>
        <w:t xml:space="preserve"> Наступление советских войск под Ельней. </w:t>
      </w:r>
      <w:r>
        <w:rPr>
          <w:rFonts w:eastAsia="Times New Roman"/>
          <w:color w:val="00000A"/>
          <w:sz w:val="24"/>
          <w:szCs w:val="24"/>
        </w:rPr>
        <w:t>Начало</w:t>
      </w:r>
      <w:r>
        <w:rPr>
          <w:rFonts w:eastAsia="Times New Roman"/>
          <w:i/>
          <w:iCs/>
          <w:color w:val="00000A"/>
          <w:sz w:val="24"/>
          <w:szCs w:val="24"/>
        </w:rPr>
        <w:t xml:space="preserve"> </w:t>
      </w:r>
      <w:r>
        <w:rPr>
          <w:rFonts w:eastAsia="Times New Roman"/>
          <w:color w:val="00000A"/>
          <w:sz w:val="24"/>
          <w:szCs w:val="24"/>
        </w:rPr>
        <w:t>блокады Ленинграда. Оборона Одессы и Севастополя. Срыв гитлеровских планов «молниеносной войны».</w:t>
      </w:r>
    </w:p>
    <w:p w:rsidR="00C72FC6" w:rsidRDefault="00C72FC6" w:rsidP="00C72FC6">
      <w:pPr>
        <w:spacing w:line="21" w:lineRule="exact"/>
        <w:rPr>
          <w:sz w:val="20"/>
          <w:szCs w:val="20"/>
        </w:rPr>
      </w:pPr>
    </w:p>
    <w:p w:rsidR="00C72FC6" w:rsidRDefault="00C72FC6" w:rsidP="00C72FC6">
      <w:pPr>
        <w:spacing w:line="236" w:lineRule="auto"/>
        <w:jc w:val="both"/>
        <w:rPr>
          <w:sz w:val="20"/>
          <w:szCs w:val="20"/>
        </w:rPr>
      </w:pPr>
      <w:r>
        <w:rPr>
          <w:rFonts w:eastAsia="Times New Roman"/>
          <w:color w:val="00000A"/>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eastAsia="Times New Roman"/>
          <w:i/>
          <w:iCs/>
          <w:color w:val="00000A"/>
          <w:sz w:val="24"/>
          <w:szCs w:val="24"/>
        </w:rPr>
        <w:t xml:space="preserve">Неудача </w:t>
      </w:r>
      <w:r>
        <w:rPr>
          <w:rFonts w:eastAsia="Times New Roman"/>
          <w:i/>
          <w:iCs/>
          <w:color w:val="00000A"/>
          <w:sz w:val="24"/>
          <w:szCs w:val="24"/>
        </w:rPr>
        <w:lastRenderedPageBreak/>
        <w:t xml:space="preserve">Ржевско-Вяземской операции. Битва за Воронеж. </w:t>
      </w:r>
      <w:r>
        <w:rPr>
          <w:rFonts w:eastAsia="Times New Roman"/>
          <w:color w:val="00000A"/>
          <w:sz w:val="24"/>
          <w:szCs w:val="24"/>
        </w:rPr>
        <w:t>Итоги Московской битвы.</w:t>
      </w:r>
      <w:r>
        <w:rPr>
          <w:rFonts w:eastAsia="Times New Roman"/>
          <w:i/>
          <w:iCs/>
          <w:color w:val="00000A"/>
          <w:sz w:val="24"/>
          <w:szCs w:val="24"/>
        </w:rPr>
        <w:t xml:space="preserve"> </w:t>
      </w:r>
      <w:r>
        <w:rPr>
          <w:rFonts w:eastAsia="Times New Roman"/>
          <w:color w:val="00000A"/>
          <w:sz w:val="24"/>
          <w:szCs w:val="24"/>
        </w:rPr>
        <w:t>Блокада</w:t>
      </w:r>
      <w:r>
        <w:rPr>
          <w:rFonts w:eastAsia="Times New Roman"/>
          <w:i/>
          <w:iCs/>
          <w:color w:val="00000A"/>
          <w:sz w:val="24"/>
          <w:szCs w:val="24"/>
        </w:rPr>
        <w:t xml:space="preserve"> </w:t>
      </w:r>
      <w:r>
        <w:rPr>
          <w:rFonts w:eastAsia="Times New Roman"/>
          <w:color w:val="00000A"/>
          <w:sz w:val="24"/>
          <w:szCs w:val="24"/>
        </w:rPr>
        <w:t xml:space="preserve">Ленинграда. Героизм и трагедия гражданского населения. Эвакуация ленинградцев. «Дорога жизни». Перестройка экономики на военный лад. </w:t>
      </w:r>
      <w:r>
        <w:rPr>
          <w:rFonts w:eastAsia="Times New Roman"/>
          <w:i/>
          <w:iCs/>
          <w:color w:val="00000A"/>
          <w:sz w:val="24"/>
          <w:szCs w:val="24"/>
        </w:rPr>
        <w:t>Эвакуация предприятий,</w:t>
      </w:r>
      <w:r>
        <w:rPr>
          <w:rFonts w:eastAsia="Times New Roman"/>
          <w:color w:val="00000A"/>
          <w:sz w:val="24"/>
          <w:szCs w:val="24"/>
        </w:rPr>
        <w:t xml:space="preserve"> </w:t>
      </w:r>
      <w:r>
        <w:rPr>
          <w:rFonts w:eastAsia="Times New Roman"/>
          <w:i/>
          <w:iCs/>
          <w:color w:val="00000A"/>
          <w:sz w:val="24"/>
          <w:szCs w:val="24"/>
        </w:rPr>
        <w:t>населения и</w:t>
      </w:r>
      <w:r>
        <w:rPr>
          <w:rFonts w:eastAsia="Times New Roman"/>
          <w:color w:val="00000A"/>
          <w:sz w:val="24"/>
          <w:szCs w:val="24"/>
        </w:rPr>
        <w:t xml:space="preserve"> </w:t>
      </w:r>
      <w:r>
        <w:rPr>
          <w:rFonts w:eastAsia="Times New Roman"/>
          <w:i/>
          <w:iCs/>
          <w:color w:val="00000A"/>
          <w:sz w:val="24"/>
          <w:szCs w:val="24"/>
        </w:rPr>
        <w:t xml:space="preserve">ресурсов. Введение норм военной дисциплины на производстве и транспорте. </w:t>
      </w:r>
      <w:r>
        <w:rPr>
          <w:rFonts w:eastAsia="Times New Roman"/>
          <w:color w:val="00000A"/>
          <w:sz w:val="24"/>
          <w:szCs w:val="24"/>
        </w:rPr>
        <w:t>Нацистский</w:t>
      </w:r>
      <w:r>
        <w:rPr>
          <w:rFonts w:eastAsia="Times New Roman"/>
          <w:i/>
          <w:iCs/>
          <w:color w:val="00000A"/>
          <w:sz w:val="24"/>
          <w:szCs w:val="24"/>
        </w:rPr>
        <w:t xml:space="preserve"> </w:t>
      </w:r>
      <w:r>
        <w:rPr>
          <w:rFonts w:eastAsia="Times New Roman"/>
          <w:color w:val="00000A"/>
          <w:sz w:val="24"/>
          <w:szCs w:val="24"/>
        </w:rPr>
        <w:t xml:space="preserve">оккупационный режим. «Генеральный план Ост». Массовые преступления гитлеровцев против советских граждан. </w:t>
      </w:r>
      <w:r>
        <w:rPr>
          <w:rFonts w:eastAsia="Times New Roman"/>
          <w:i/>
          <w:iCs/>
          <w:color w:val="00000A"/>
          <w:sz w:val="24"/>
          <w:szCs w:val="24"/>
        </w:rPr>
        <w:t>Лагеря уничтожения.</w:t>
      </w:r>
      <w:r>
        <w:rPr>
          <w:rFonts w:eastAsia="Times New Roman"/>
          <w:color w:val="00000A"/>
          <w:sz w:val="24"/>
          <w:szCs w:val="24"/>
        </w:rPr>
        <w:t xml:space="preserve"> </w:t>
      </w:r>
      <w:r>
        <w:rPr>
          <w:rFonts w:eastAsia="Times New Roman"/>
          <w:i/>
          <w:iCs/>
          <w:color w:val="00000A"/>
          <w:sz w:val="24"/>
          <w:szCs w:val="24"/>
        </w:rPr>
        <w:t>Холокост.</w:t>
      </w:r>
      <w:r>
        <w:rPr>
          <w:rFonts w:eastAsia="Times New Roman"/>
          <w:color w:val="00000A"/>
          <w:sz w:val="24"/>
          <w:szCs w:val="24"/>
        </w:rPr>
        <w:t xml:space="preserve"> </w:t>
      </w:r>
      <w:r>
        <w:rPr>
          <w:rFonts w:eastAsia="Times New Roman"/>
          <w:i/>
          <w:iCs/>
          <w:color w:val="00000A"/>
          <w:sz w:val="24"/>
          <w:szCs w:val="24"/>
        </w:rPr>
        <w:t>Этнические чистки на оккупированной</w:t>
      </w:r>
      <w:r>
        <w:rPr>
          <w:rFonts w:eastAsia="Times New Roman"/>
          <w:color w:val="00000A"/>
          <w:sz w:val="24"/>
          <w:szCs w:val="24"/>
        </w:rPr>
        <w:t xml:space="preserve"> </w:t>
      </w:r>
      <w:r>
        <w:rPr>
          <w:rFonts w:eastAsia="Times New Roman"/>
          <w:i/>
          <w:iCs/>
          <w:color w:val="00000A"/>
          <w:sz w:val="24"/>
          <w:szCs w:val="24"/>
        </w:rPr>
        <w:t xml:space="preserve">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Pr>
          <w:rFonts w:eastAsia="Times New Roman"/>
          <w:color w:val="00000A"/>
          <w:sz w:val="24"/>
          <w:szCs w:val="24"/>
        </w:rPr>
        <w:t>Начало массового сопротивления врагу.</w:t>
      </w:r>
      <w:r>
        <w:rPr>
          <w:rFonts w:eastAsia="Times New Roman"/>
          <w:i/>
          <w:iCs/>
          <w:color w:val="00000A"/>
          <w:sz w:val="24"/>
          <w:szCs w:val="24"/>
        </w:rPr>
        <w:t xml:space="preserve"> Восстания в нацистских лагерях. </w:t>
      </w:r>
      <w:r>
        <w:rPr>
          <w:rFonts w:eastAsia="Times New Roman"/>
          <w:color w:val="00000A"/>
          <w:sz w:val="24"/>
          <w:szCs w:val="24"/>
        </w:rPr>
        <w:t>Развертывание партизанского движения.</w:t>
      </w:r>
      <w:r>
        <w:rPr>
          <w:rFonts w:eastAsia="Times New Roman"/>
          <w:i/>
          <w:iCs/>
          <w:color w:val="00000A"/>
          <w:sz w:val="24"/>
          <w:szCs w:val="24"/>
        </w:rPr>
        <w:t xml:space="preserve"> </w:t>
      </w:r>
      <w:r>
        <w:rPr>
          <w:rFonts w:eastAsia="Times New Roman"/>
          <w:color w:val="00000A"/>
          <w:sz w:val="24"/>
          <w:szCs w:val="24"/>
        </w:rPr>
        <w:t>Коренной перелом в ходе войны</w:t>
      </w:r>
      <w:r>
        <w:rPr>
          <w:rFonts w:eastAsia="Times New Roman"/>
          <w:i/>
          <w:iCs/>
          <w:color w:val="00000A"/>
          <w:sz w:val="24"/>
          <w:szCs w:val="24"/>
        </w:rPr>
        <w:t xml:space="preserve"> </w:t>
      </w:r>
      <w:r>
        <w:rPr>
          <w:rFonts w:eastAsia="Times New Roman"/>
          <w:color w:val="00000A"/>
          <w:sz w:val="24"/>
          <w:szCs w:val="24"/>
        </w:rPr>
        <w:t xml:space="preserve">(осень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rFonts w:eastAsia="Times New Roman"/>
          <w:i/>
          <w:iCs/>
          <w:color w:val="00000A"/>
          <w:sz w:val="24"/>
          <w:szCs w:val="24"/>
        </w:rPr>
        <w:t>«Дом Павлова».</w:t>
      </w:r>
      <w:r>
        <w:rPr>
          <w:rFonts w:eastAsia="Times New Roman"/>
          <w:color w:val="00000A"/>
          <w:sz w:val="24"/>
          <w:szCs w:val="24"/>
        </w:rPr>
        <w:t xml:space="preserve"> Окружение неприятельской группировки под Сталинградом и </w:t>
      </w:r>
      <w:r>
        <w:rPr>
          <w:rFonts w:eastAsia="Times New Roman"/>
          <w:i/>
          <w:iCs/>
          <w:color w:val="00000A"/>
          <w:sz w:val="24"/>
          <w:szCs w:val="24"/>
        </w:rPr>
        <w:t>наступление на Ржевском</w:t>
      </w:r>
      <w:r>
        <w:rPr>
          <w:rFonts w:eastAsia="Times New Roman"/>
          <w:color w:val="00000A"/>
          <w:sz w:val="24"/>
          <w:szCs w:val="24"/>
        </w:rPr>
        <w:t xml:space="preserve"> </w:t>
      </w:r>
      <w:r>
        <w:rPr>
          <w:rFonts w:eastAsia="Times New Roman"/>
          <w:i/>
          <w:iCs/>
          <w:color w:val="00000A"/>
          <w:sz w:val="24"/>
          <w:szCs w:val="24"/>
        </w:rPr>
        <w:t>направлении</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Разгром окруженных под Сталинградом гитлеровцев.</w:t>
      </w:r>
      <w:r>
        <w:rPr>
          <w:rFonts w:eastAsia="Times New Roman"/>
          <w:i/>
          <w:iCs/>
          <w:color w:val="00000A"/>
          <w:sz w:val="24"/>
          <w:szCs w:val="24"/>
        </w:rPr>
        <w:t xml:space="preserve"> </w:t>
      </w:r>
      <w:r>
        <w:rPr>
          <w:rFonts w:eastAsia="Times New Roman"/>
          <w:color w:val="00000A"/>
          <w:sz w:val="24"/>
          <w:szCs w:val="24"/>
        </w:rPr>
        <w:t>Итоги и значение победы</w:t>
      </w:r>
      <w:r>
        <w:rPr>
          <w:rFonts w:eastAsia="Times New Roman"/>
          <w:i/>
          <w:iCs/>
          <w:color w:val="00000A"/>
          <w:sz w:val="24"/>
          <w:szCs w:val="24"/>
        </w:rPr>
        <w:t xml:space="preserve"> </w:t>
      </w:r>
      <w:r>
        <w:rPr>
          <w:rFonts w:eastAsia="Times New Roman"/>
          <w:color w:val="00000A"/>
          <w:sz w:val="24"/>
          <w:szCs w:val="24"/>
        </w:rPr>
        <w:t>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C72FC6" w:rsidRDefault="00C72FC6" w:rsidP="00C72FC6">
      <w:pPr>
        <w:spacing w:line="16" w:lineRule="exact"/>
        <w:rPr>
          <w:sz w:val="20"/>
          <w:szCs w:val="20"/>
        </w:rPr>
      </w:pPr>
    </w:p>
    <w:p w:rsidR="00C72FC6" w:rsidRDefault="00C72FC6" w:rsidP="00C72FC6">
      <w:pPr>
        <w:spacing w:line="239" w:lineRule="auto"/>
        <w:ind w:firstLine="708"/>
        <w:jc w:val="both"/>
        <w:rPr>
          <w:sz w:val="20"/>
          <w:szCs w:val="20"/>
        </w:rPr>
      </w:pPr>
      <w:r>
        <w:rPr>
          <w:rFonts w:eastAsia="Times New Roman"/>
          <w:color w:val="00000A"/>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eastAsia="Times New Roman"/>
          <w:i/>
          <w:iCs/>
          <w:color w:val="00000A"/>
          <w:sz w:val="24"/>
          <w:szCs w:val="24"/>
        </w:rPr>
        <w:t>Антифашистское подполье в</w:t>
      </w:r>
      <w:r>
        <w:rPr>
          <w:rFonts w:eastAsia="Times New Roman"/>
          <w:color w:val="00000A"/>
          <w:sz w:val="24"/>
          <w:szCs w:val="24"/>
        </w:rPr>
        <w:t xml:space="preserve"> </w:t>
      </w:r>
      <w:r>
        <w:rPr>
          <w:rFonts w:eastAsia="Times New Roman"/>
          <w:i/>
          <w:iCs/>
          <w:color w:val="00000A"/>
          <w:sz w:val="24"/>
          <w:szCs w:val="24"/>
        </w:rPr>
        <w:t>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00DE49AA">
        <w:rPr>
          <w:rFonts w:eastAsia="Times New Roman"/>
          <w:i/>
          <w:iCs/>
          <w:color w:val="00000A"/>
          <w:sz w:val="24"/>
          <w:szCs w:val="24"/>
        </w:rPr>
        <w:t xml:space="preserve"> </w:t>
      </w:r>
      <w:r>
        <w:rPr>
          <w:rFonts w:eastAsia="Times New Roman"/>
          <w:i/>
          <w:iCs/>
          <w:color w:val="00000A"/>
          <w:sz w:val="24"/>
          <w:szCs w:val="24"/>
        </w:rPr>
        <w:t xml:space="preserve">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rFonts w:eastAsia="Times New Roman"/>
          <w:color w:val="00000A"/>
          <w:sz w:val="24"/>
          <w:szCs w:val="24"/>
        </w:rPr>
        <w:t>Человек и война:</w:t>
      </w:r>
      <w:r>
        <w:rPr>
          <w:rFonts w:eastAsia="Times New Roman"/>
          <w:i/>
          <w:iCs/>
          <w:color w:val="00000A"/>
          <w:sz w:val="24"/>
          <w:szCs w:val="24"/>
        </w:rPr>
        <w:t xml:space="preserve"> </w:t>
      </w:r>
      <w:r>
        <w:rPr>
          <w:rFonts w:eastAsia="Times New Roman"/>
          <w:color w:val="00000A"/>
          <w:sz w:val="24"/>
          <w:szCs w:val="24"/>
        </w:rPr>
        <w:t>единство фронта и тыла. «</w:t>
      </w:r>
      <w:r w:rsidR="00DE49AA">
        <w:rPr>
          <w:rFonts w:eastAsia="Times New Roman"/>
          <w:color w:val="00000A"/>
          <w:sz w:val="24"/>
          <w:szCs w:val="24"/>
        </w:rPr>
        <w:t>Все</w:t>
      </w:r>
      <w:r>
        <w:rPr>
          <w:rFonts w:eastAsia="Times New Roman"/>
          <w:color w:val="00000A"/>
          <w:sz w:val="24"/>
          <w:szCs w:val="24"/>
        </w:rPr>
        <w:t xml:space="preserve"> для фронта,</w:t>
      </w:r>
      <w:r>
        <w:rPr>
          <w:rFonts w:eastAsia="Times New Roman"/>
          <w:i/>
          <w:iCs/>
          <w:color w:val="00000A"/>
          <w:sz w:val="24"/>
          <w:szCs w:val="24"/>
        </w:rPr>
        <w:t xml:space="preserve"> </w:t>
      </w:r>
      <w:r w:rsidR="00DE49AA">
        <w:rPr>
          <w:rFonts w:eastAsia="Times New Roman"/>
          <w:color w:val="00000A"/>
          <w:sz w:val="24"/>
          <w:szCs w:val="24"/>
        </w:rPr>
        <w:t>все</w:t>
      </w:r>
      <w:r>
        <w:rPr>
          <w:rFonts w:eastAsia="Times New Roman"/>
          <w:color w:val="00000A"/>
          <w:sz w:val="24"/>
          <w:szCs w:val="24"/>
        </w:rPr>
        <w:t xml:space="preserve"> для</w:t>
      </w:r>
      <w:r>
        <w:rPr>
          <w:rFonts w:eastAsia="Times New Roman"/>
          <w:i/>
          <w:iCs/>
          <w:color w:val="00000A"/>
          <w:sz w:val="24"/>
          <w:szCs w:val="24"/>
        </w:rPr>
        <w:t xml:space="preserve"> </w:t>
      </w:r>
      <w:r>
        <w:rPr>
          <w:rFonts w:eastAsia="Times New Roman"/>
          <w:color w:val="00000A"/>
          <w:sz w:val="24"/>
          <w:szCs w:val="24"/>
        </w:rPr>
        <w:t xml:space="preserve">победы!». Трудовой подвиг народа. </w:t>
      </w:r>
      <w:r>
        <w:rPr>
          <w:rFonts w:eastAsia="Times New Roman"/>
          <w:i/>
          <w:iCs/>
          <w:color w:val="00000A"/>
          <w:sz w:val="24"/>
          <w:szCs w:val="24"/>
        </w:rPr>
        <w:t>Роль женщин и подростков в промышленном и</w:t>
      </w:r>
      <w:r>
        <w:rPr>
          <w:rFonts w:eastAsia="Times New Roman"/>
          <w:color w:val="00000A"/>
          <w:sz w:val="24"/>
          <w:szCs w:val="24"/>
        </w:rPr>
        <w:t xml:space="preserve"> </w:t>
      </w:r>
      <w:r>
        <w:rPr>
          <w:rFonts w:eastAsia="Times New Roman"/>
          <w:i/>
          <w:iCs/>
          <w:color w:val="00000A"/>
          <w:sz w:val="24"/>
          <w:szCs w:val="24"/>
        </w:rPr>
        <w:t>сельскохозяйственном производстве. Самоотверженный труд ученых.</w:t>
      </w:r>
      <w:r w:rsidR="00DE49AA">
        <w:rPr>
          <w:rFonts w:eastAsia="Times New Roman"/>
          <w:i/>
          <w:iCs/>
          <w:color w:val="00000A"/>
          <w:sz w:val="24"/>
          <w:szCs w:val="24"/>
        </w:rPr>
        <w:t xml:space="preserve"> </w:t>
      </w:r>
      <w:r>
        <w:rPr>
          <w:rFonts w:eastAsia="Times New Roman"/>
          <w:i/>
          <w:iCs/>
          <w:color w:val="00000A"/>
          <w:sz w:val="24"/>
          <w:szCs w:val="24"/>
        </w:rPr>
        <w:t xml:space="preserve">Помощь населения фронту. Добровольные взносы в фонд обороны. Помощь эвакуированным. </w:t>
      </w:r>
      <w:r>
        <w:rPr>
          <w:rFonts w:eastAsia="Times New Roman"/>
          <w:color w:val="00000A"/>
          <w:sz w:val="24"/>
          <w:szCs w:val="24"/>
        </w:rPr>
        <w:t>Повседневность</w:t>
      </w:r>
      <w:r>
        <w:rPr>
          <w:rFonts w:eastAsia="Times New Roman"/>
          <w:i/>
          <w:iCs/>
          <w:color w:val="00000A"/>
          <w:sz w:val="24"/>
          <w:szCs w:val="24"/>
        </w:rPr>
        <w:t xml:space="preserve"> </w:t>
      </w:r>
      <w:r>
        <w:rPr>
          <w:rFonts w:eastAsia="Times New Roman"/>
          <w:color w:val="00000A"/>
          <w:sz w:val="24"/>
          <w:szCs w:val="24"/>
        </w:rPr>
        <w:t xml:space="preserve">военного времени. </w:t>
      </w:r>
      <w:r>
        <w:rPr>
          <w:rFonts w:eastAsia="Times New Roman"/>
          <w:i/>
          <w:iCs/>
          <w:color w:val="00000A"/>
          <w:sz w:val="24"/>
          <w:szCs w:val="24"/>
        </w:rPr>
        <w:t>Фронтовая повседневность.</w:t>
      </w:r>
      <w:r>
        <w:rPr>
          <w:rFonts w:eastAsia="Times New Roman"/>
          <w:color w:val="00000A"/>
          <w:sz w:val="24"/>
          <w:szCs w:val="24"/>
        </w:rPr>
        <w:t xml:space="preserve"> </w:t>
      </w:r>
      <w:r>
        <w:rPr>
          <w:rFonts w:eastAsia="Times New Roman"/>
          <w:i/>
          <w:iCs/>
          <w:color w:val="00000A"/>
          <w:sz w:val="24"/>
          <w:szCs w:val="24"/>
        </w:rPr>
        <w:t>Боевое братство.</w:t>
      </w:r>
      <w:r>
        <w:rPr>
          <w:rFonts w:eastAsia="Times New Roman"/>
          <w:color w:val="00000A"/>
          <w:sz w:val="24"/>
          <w:szCs w:val="24"/>
        </w:rPr>
        <w:t xml:space="preserve"> </w:t>
      </w:r>
      <w:r>
        <w:rPr>
          <w:rFonts w:eastAsia="Times New Roman"/>
          <w:i/>
          <w:iCs/>
          <w:color w:val="00000A"/>
          <w:sz w:val="24"/>
          <w:szCs w:val="24"/>
        </w:rPr>
        <w:t>Женщины на войне.</w:t>
      </w:r>
      <w:r>
        <w:rPr>
          <w:rFonts w:eastAsia="Times New Roman"/>
          <w:color w:val="00000A"/>
          <w:sz w:val="24"/>
          <w:szCs w:val="24"/>
        </w:rPr>
        <w:t xml:space="preserve"> </w:t>
      </w:r>
      <w:r>
        <w:rPr>
          <w:rFonts w:eastAsia="Times New Roman"/>
          <w:i/>
          <w:iCs/>
          <w:color w:val="00000A"/>
          <w:sz w:val="24"/>
          <w:szCs w:val="24"/>
        </w:rPr>
        <w:t>Письма</w:t>
      </w:r>
    </w:p>
    <w:p w:rsidR="00C72FC6" w:rsidRDefault="00C72FC6" w:rsidP="00C72FC6">
      <w:pPr>
        <w:spacing w:line="14" w:lineRule="exact"/>
        <w:rPr>
          <w:sz w:val="20"/>
          <w:szCs w:val="20"/>
        </w:rPr>
      </w:pPr>
    </w:p>
    <w:p w:rsidR="00C72FC6" w:rsidRDefault="00C72FC6" w:rsidP="001416A1">
      <w:pPr>
        <w:numPr>
          <w:ilvl w:val="0"/>
          <w:numId w:val="64"/>
        </w:numPr>
        <w:tabs>
          <w:tab w:val="left" w:pos="290"/>
        </w:tabs>
        <w:spacing w:line="234" w:lineRule="auto"/>
        <w:jc w:val="both"/>
        <w:rPr>
          <w:rFonts w:eastAsia="Times New Roman"/>
          <w:i/>
          <w:iCs/>
          <w:color w:val="00000A"/>
          <w:sz w:val="24"/>
          <w:szCs w:val="24"/>
        </w:rPr>
      </w:pPr>
      <w:r>
        <w:rPr>
          <w:rFonts w:eastAsia="Times New Roman"/>
          <w:i/>
          <w:iCs/>
          <w:color w:val="00000A"/>
          <w:sz w:val="24"/>
          <w:szCs w:val="24"/>
        </w:rPr>
        <w:t xml:space="preserve">фронта и на фронт. Повседневность в советском тылу. </w:t>
      </w:r>
      <w:r>
        <w:rPr>
          <w:rFonts w:eastAsia="Times New Roman"/>
          <w:color w:val="00000A"/>
          <w:sz w:val="24"/>
          <w:szCs w:val="24"/>
        </w:rPr>
        <w:t>Военная дисциплина на</w:t>
      </w:r>
      <w:r>
        <w:rPr>
          <w:rFonts w:eastAsia="Times New Roman"/>
          <w:i/>
          <w:iCs/>
          <w:color w:val="00000A"/>
          <w:sz w:val="24"/>
          <w:szCs w:val="24"/>
        </w:rPr>
        <w:t xml:space="preserve"> </w:t>
      </w:r>
      <w:r>
        <w:rPr>
          <w:rFonts w:eastAsia="Times New Roman"/>
          <w:color w:val="00000A"/>
          <w:sz w:val="24"/>
          <w:szCs w:val="24"/>
        </w:rPr>
        <w:t>производстве. Карточная система и нормы снабжения в городах. Положение в деревне.</w:t>
      </w:r>
    </w:p>
    <w:p w:rsidR="00C72FC6" w:rsidRDefault="00C72FC6" w:rsidP="00C72FC6">
      <w:pPr>
        <w:spacing w:line="13" w:lineRule="exact"/>
        <w:rPr>
          <w:rFonts w:eastAsia="Times New Roman"/>
          <w:i/>
          <w:iCs/>
          <w:color w:val="00000A"/>
          <w:sz w:val="24"/>
          <w:szCs w:val="24"/>
        </w:rPr>
      </w:pPr>
    </w:p>
    <w:p w:rsidR="00C72FC6" w:rsidRDefault="00C72FC6" w:rsidP="00C72FC6">
      <w:pPr>
        <w:spacing w:line="237" w:lineRule="auto"/>
        <w:jc w:val="both"/>
        <w:rPr>
          <w:rFonts w:eastAsia="Times New Roman"/>
          <w:i/>
          <w:iCs/>
          <w:color w:val="00000A"/>
          <w:sz w:val="24"/>
          <w:szCs w:val="24"/>
        </w:rPr>
      </w:pPr>
      <w:r>
        <w:rPr>
          <w:rFonts w:eastAsia="Times New Roman"/>
          <w:i/>
          <w:iCs/>
          <w:color w:val="00000A"/>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rFonts w:eastAsia="Times New Roman"/>
          <w:color w:val="00000A"/>
          <w:sz w:val="24"/>
          <w:szCs w:val="24"/>
        </w:rPr>
        <w:t>Культурное</w:t>
      </w:r>
      <w:r>
        <w:rPr>
          <w:rFonts w:eastAsia="Times New Roman"/>
          <w:i/>
          <w:iCs/>
          <w:color w:val="00000A"/>
          <w:sz w:val="24"/>
          <w:szCs w:val="24"/>
        </w:rPr>
        <w:t xml:space="preserve"> </w:t>
      </w:r>
      <w:r>
        <w:rPr>
          <w:rFonts w:eastAsia="Times New Roman"/>
          <w:color w:val="00000A"/>
          <w:sz w:val="24"/>
          <w:szCs w:val="24"/>
        </w:rPr>
        <w:t xml:space="preserve">пространство войны. Песня «Священная война» – призыв к сопротивлению врагу. Советские писатели, композиторы, художники, ученые в условиях войны. </w:t>
      </w:r>
      <w:r>
        <w:rPr>
          <w:rFonts w:eastAsia="Times New Roman"/>
          <w:i/>
          <w:iCs/>
          <w:color w:val="00000A"/>
          <w:sz w:val="24"/>
          <w:szCs w:val="24"/>
        </w:rPr>
        <w:t>Фронтовые корреспонденты.</w:t>
      </w:r>
    </w:p>
    <w:p w:rsidR="00C72FC6" w:rsidRDefault="00C72FC6" w:rsidP="00C72FC6">
      <w:pPr>
        <w:spacing w:line="13" w:lineRule="exact"/>
        <w:rPr>
          <w:rFonts w:eastAsia="Times New Roman"/>
          <w:i/>
          <w:iCs/>
          <w:color w:val="00000A"/>
          <w:sz w:val="24"/>
          <w:szCs w:val="24"/>
        </w:rPr>
      </w:pPr>
    </w:p>
    <w:p w:rsidR="00C72FC6" w:rsidRDefault="00C72FC6" w:rsidP="00C72FC6">
      <w:pPr>
        <w:spacing w:line="237" w:lineRule="auto"/>
        <w:jc w:val="both"/>
        <w:rPr>
          <w:rFonts w:eastAsia="Times New Roman"/>
          <w:i/>
          <w:iCs/>
          <w:color w:val="00000A"/>
          <w:sz w:val="24"/>
          <w:szCs w:val="24"/>
        </w:rPr>
      </w:pPr>
      <w:r>
        <w:rPr>
          <w:rFonts w:eastAsia="Times New Roman"/>
          <w:color w:val="00000A"/>
          <w:sz w:val="24"/>
          <w:szCs w:val="24"/>
        </w:rPr>
        <w:t xml:space="preserve">Выступления фронтовых концертных бригад. </w:t>
      </w:r>
      <w:r>
        <w:rPr>
          <w:rFonts w:eastAsia="Times New Roman"/>
          <w:i/>
          <w:iCs/>
          <w:color w:val="00000A"/>
          <w:sz w:val="24"/>
          <w:szCs w:val="24"/>
        </w:rPr>
        <w:t>Песенное творчество и фольклор.</w:t>
      </w:r>
      <w:r>
        <w:rPr>
          <w:rFonts w:eastAsia="Times New Roman"/>
          <w:color w:val="00000A"/>
          <w:sz w:val="24"/>
          <w:szCs w:val="24"/>
        </w:rPr>
        <w:t xml:space="preserve"> </w:t>
      </w:r>
      <w:r>
        <w:rPr>
          <w:rFonts w:eastAsia="Times New Roman"/>
          <w:i/>
          <w:iCs/>
          <w:color w:val="00000A"/>
          <w:sz w:val="24"/>
          <w:szCs w:val="24"/>
        </w:rPr>
        <w:t>Кино военных</w:t>
      </w:r>
      <w:r>
        <w:rPr>
          <w:rFonts w:eastAsia="Times New Roman"/>
          <w:color w:val="00000A"/>
          <w:sz w:val="24"/>
          <w:szCs w:val="24"/>
        </w:rPr>
        <w:t xml:space="preserve"> </w:t>
      </w:r>
      <w:r>
        <w:rPr>
          <w:rFonts w:eastAsia="Times New Roman"/>
          <w:i/>
          <w:iCs/>
          <w:color w:val="00000A"/>
          <w:sz w:val="24"/>
          <w:szCs w:val="24"/>
        </w:rPr>
        <w:t xml:space="preserve">лет. </w:t>
      </w:r>
      <w:r>
        <w:rPr>
          <w:rFonts w:eastAsia="Times New Roman"/>
          <w:color w:val="00000A"/>
          <w:sz w:val="24"/>
          <w:szCs w:val="24"/>
        </w:rPr>
        <w:t>Государство и церковь в годы войны.</w:t>
      </w:r>
      <w:r>
        <w:rPr>
          <w:rFonts w:eastAsia="Times New Roman"/>
          <w:i/>
          <w:iCs/>
          <w:color w:val="00000A"/>
          <w:sz w:val="24"/>
          <w:szCs w:val="24"/>
        </w:rPr>
        <w:t xml:space="preserve">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Pr>
          <w:rFonts w:eastAsia="Times New Roman"/>
          <w:color w:val="00000A"/>
          <w:sz w:val="24"/>
          <w:szCs w:val="24"/>
        </w:rPr>
        <w:t>СССР и союзники.</w:t>
      </w:r>
      <w:r>
        <w:rPr>
          <w:rFonts w:eastAsia="Times New Roman"/>
          <w:i/>
          <w:iCs/>
          <w:color w:val="00000A"/>
          <w:sz w:val="24"/>
          <w:szCs w:val="24"/>
        </w:rPr>
        <w:t xml:space="preserve"> </w:t>
      </w:r>
      <w:r>
        <w:rPr>
          <w:rFonts w:eastAsia="Times New Roman"/>
          <w:color w:val="00000A"/>
          <w:sz w:val="24"/>
          <w:szCs w:val="24"/>
        </w:rPr>
        <w:t>Проблема второго</w:t>
      </w:r>
      <w:r>
        <w:rPr>
          <w:rFonts w:eastAsia="Times New Roman"/>
          <w:i/>
          <w:iCs/>
          <w:color w:val="00000A"/>
          <w:sz w:val="24"/>
          <w:szCs w:val="24"/>
        </w:rPr>
        <w:t xml:space="preserve"> </w:t>
      </w:r>
      <w:r>
        <w:rPr>
          <w:rFonts w:eastAsia="Times New Roman"/>
          <w:color w:val="00000A"/>
          <w:sz w:val="24"/>
          <w:szCs w:val="24"/>
        </w:rPr>
        <w:t xml:space="preserve">фронта. Ленд-лиз. Тегеранская конференция 1943 г. </w:t>
      </w:r>
      <w:r>
        <w:rPr>
          <w:rFonts w:eastAsia="Times New Roman"/>
          <w:i/>
          <w:iCs/>
          <w:color w:val="00000A"/>
          <w:sz w:val="24"/>
          <w:szCs w:val="24"/>
        </w:rPr>
        <w:t>Французский авиационный полк</w:t>
      </w:r>
    </w:p>
    <w:p w:rsidR="00C72FC6" w:rsidRDefault="00C72FC6" w:rsidP="00C72FC6">
      <w:pPr>
        <w:spacing w:line="17" w:lineRule="exact"/>
        <w:rPr>
          <w:rFonts w:eastAsia="Times New Roman"/>
          <w:i/>
          <w:iCs/>
          <w:color w:val="00000A"/>
          <w:sz w:val="24"/>
          <w:szCs w:val="24"/>
        </w:rPr>
      </w:pPr>
    </w:p>
    <w:p w:rsidR="00C72FC6" w:rsidRDefault="00C72FC6" w:rsidP="00C72FC6">
      <w:pPr>
        <w:spacing w:line="234" w:lineRule="auto"/>
        <w:rPr>
          <w:rFonts w:eastAsia="Times New Roman"/>
          <w:i/>
          <w:iCs/>
          <w:color w:val="00000A"/>
          <w:sz w:val="24"/>
          <w:szCs w:val="24"/>
        </w:rPr>
      </w:pPr>
      <w:r>
        <w:rPr>
          <w:rFonts w:eastAsia="Times New Roman"/>
          <w:i/>
          <w:iCs/>
          <w:color w:val="00000A"/>
          <w:sz w:val="24"/>
          <w:szCs w:val="24"/>
        </w:rPr>
        <w:t>«Нормандия-Неман», а также польские и чехословацкие воинские части на советско-германском фронте.</w:t>
      </w:r>
    </w:p>
    <w:p w:rsidR="00C72FC6" w:rsidRDefault="00C72FC6" w:rsidP="00C72FC6">
      <w:pPr>
        <w:spacing w:line="13" w:lineRule="exact"/>
        <w:rPr>
          <w:rFonts w:eastAsia="Times New Roman"/>
          <w:i/>
          <w:iCs/>
          <w:color w:val="00000A"/>
          <w:sz w:val="24"/>
          <w:szCs w:val="24"/>
        </w:rPr>
      </w:pPr>
    </w:p>
    <w:p w:rsidR="00C72FC6" w:rsidRDefault="00C72FC6" w:rsidP="00C72FC6">
      <w:pPr>
        <w:spacing w:line="237" w:lineRule="auto"/>
        <w:ind w:firstLine="708"/>
        <w:jc w:val="both"/>
        <w:rPr>
          <w:rFonts w:eastAsia="Times New Roman"/>
          <w:i/>
          <w:iCs/>
          <w:color w:val="00000A"/>
          <w:sz w:val="24"/>
          <w:szCs w:val="24"/>
        </w:rPr>
      </w:pPr>
      <w:r>
        <w:rPr>
          <w:rFonts w:eastAsia="Times New Roman"/>
          <w:color w:val="00000A"/>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eastAsia="Times New Roman"/>
          <w:i/>
          <w:iCs/>
          <w:color w:val="00000A"/>
          <w:sz w:val="24"/>
          <w:szCs w:val="24"/>
        </w:rPr>
        <w:t>Наступление советских войск в Белоруссии и Прибалтике.</w:t>
      </w:r>
      <w:r>
        <w:rPr>
          <w:rFonts w:eastAsia="Times New Roman"/>
          <w:color w:val="00000A"/>
          <w:sz w:val="24"/>
          <w:szCs w:val="24"/>
        </w:rPr>
        <w:t xml:space="preserve"> </w:t>
      </w:r>
      <w:r>
        <w:rPr>
          <w:rFonts w:eastAsia="Times New Roman"/>
          <w:i/>
          <w:iCs/>
          <w:color w:val="00000A"/>
          <w:sz w:val="24"/>
          <w:szCs w:val="24"/>
        </w:rPr>
        <w:t>Боевые действия в</w:t>
      </w:r>
      <w:r>
        <w:rPr>
          <w:rFonts w:eastAsia="Times New Roman"/>
          <w:color w:val="00000A"/>
          <w:sz w:val="24"/>
          <w:szCs w:val="24"/>
        </w:rPr>
        <w:t xml:space="preserve"> </w:t>
      </w:r>
      <w:r>
        <w:rPr>
          <w:rFonts w:eastAsia="Times New Roman"/>
          <w:i/>
          <w:iCs/>
          <w:color w:val="00000A"/>
          <w:sz w:val="24"/>
          <w:szCs w:val="24"/>
        </w:rPr>
        <w:t>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p>
    <w:p w:rsidR="00C72FC6" w:rsidRDefault="00C72FC6" w:rsidP="00C72FC6">
      <w:pPr>
        <w:spacing w:line="17" w:lineRule="exact"/>
        <w:rPr>
          <w:rFonts w:eastAsia="Times New Roman"/>
          <w:i/>
          <w:iCs/>
          <w:color w:val="00000A"/>
          <w:sz w:val="24"/>
          <w:szCs w:val="24"/>
        </w:rPr>
      </w:pPr>
    </w:p>
    <w:p w:rsidR="00C72FC6" w:rsidRDefault="00C72FC6" w:rsidP="0095525C">
      <w:pPr>
        <w:spacing w:line="237" w:lineRule="auto"/>
        <w:ind w:firstLine="567"/>
        <w:jc w:val="both"/>
        <w:rPr>
          <w:rFonts w:eastAsia="Times New Roman"/>
          <w:i/>
          <w:iCs/>
          <w:color w:val="00000A"/>
          <w:sz w:val="24"/>
          <w:szCs w:val="24"/>
        </w:rPr>
      </w:pPr>
      <w:r>
        <w:rPr>
          <w:rFonts w:eastAsia="Times New Roman"/>
          <w:color w:val="00000A"/>
          <w:sz w:val="24"/>
          <w:szCs w:val="24"/>
        </w:rPr>
        <w:t xml:space="preserve">Битва за Берлин и окончание войны в Европе. Висло-Одерская операция. Капитуляция Германии. </w:t>
      </w:r>
      <w:r>
        <w:rPr>
          <w:rFonts w:eastAsia="Times New Roman"/>
          <w:i/>
          <w:iCs/>
          <w:color w:val="00000A"/>
          <w:sz w:val="24"/>
          <w:szCs w:val="24"/>
        </w:rPr>
        <w:t>Репатриация советских граждан в ходе войны и после ее окончания</w:t>
      </w:r>
      <w:r>
        <w:rPr>
          <w:rFonts w:eastAsia="Times New Roman"/>
          <w:color w:val="00000A"/>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Pr>
          <w:rFonts w:eastAsia="Times New Roman"/>
          <w:i/>
          <w:iCs/>
          <w:color w:val="00000A"/>
          <w:sz w:val="24"/>
          <w:szCs w:val="24"/>
        </w:rPr>
        <w:t>Начало советского</w:t>
      </w:r>
      <w:r>
        <w:rPr>
          <w:rFonts w:eastAsia="Times New Roman"/>
          <w:color w:val="00000A"/>
          <w:sz w:val="24"/>
          <w:szCs w:val="24"/>
        </w:rPr>
        <w:t xml:space="preserve"> </w:t>
      </w:r>
      <w:r>
        <w:rPr>
          <w:rFonts w:eastAsia="Times New Roman"/>
          <w:i/>
          <w:iCs/>
          <w:color w:val="00000A"/>
          <w:sz w:val="24"/>
          <w:szCs w:val="24"/>
        </w:rPr>
        <w:t>«Атомного</w:t>
      </w:r>
      <w:r>
        <w:rPr>
          <w:rFonts w:eastAsia="Times New Roman"/>
          <w:color w:val="00000A"/>
          <w:sz w:val="24"/>
          <w:szCs w:val="24"/>
        </w:rPr>
        <w:t xml:space="preserve"> </w:t>
      </w:r>
      <w:r>
        <w:rPr>
          <w:rFonts w:eastAsia="Times New Roman"/>
          <w:i/>
          <w:iCs/>
          <w:color w:val="00000A"/>
          <w:sz w:val="24"/>
          <w:szCs w:val="24"/>
        </w:rPr>
        <w:t xml:space="preserve">проекта». </w:t>
      </w:r>
      <w:r>
        <w:rPr>
          <w:rFonts w:eastAsia="Times New Roman"/>
          <w:color w:val="00000A"/>
          <w:sz w:val="24"/>
          <w:szCs w:val="24"/>
        </w:rPr>
        <w:t>Реэвакуация и нормализация повседневной жизни.</w:t>
      </w:r>
      <w:r>
        <w:rPr>
          <w:rFonts w:eastAsia="Times New Roman"/>
          <w:i/>
          <w:iCs/>
          <w:color w:val="00000A"/>
          <w:sz w:val="24"/>
          <w:szCs w:val="24"/>
        </w:rPr>
        <w:t xml:space="preserve"> </w:t>
      </w:r>
      <w:r>
        <w:rPr>
          <w:rFonts w:eastAsia="Times New Roman"/>
          <w:color w:val="00000A"/>
          <w:sz w:val="24"/>
          <w:szCs w:val="24"/>
        </w:rPr>
        <w:t>ГУЛАГ.</w:t>
      </w:r>
      <w:r>
        <w:rPr>
          <w:rFonts w:eastAsia="Times New Roman"/>
          <w:i/>
          <w:iCs/>
          <w:color w:val="00000A"/>
          <w:sz w:val="24"/>
          <w:szCs w:val="24"/>
        </w:rPr>
        <w:t xml:space="preserve"> </w:t>
      </w:r>
      <w:r>
        <w:rPr>
          <w:rFonts w:eastAsia="Times New Roman"/>
          <w:color w:val="00000A"/>
          <w:sz w:val="24"/>
          <w:szCs w:val="24"/>
        </w:rPr>
        <w:t>Депортация</w:t>
      </w:r>
      <w:r w:rsidR="0095525C">
        <w:rPr>
          <w:rFonts w:eastAsia="Times New Roman"/>
          <w:i/>
          <w:iCs/>
          <w:color w:val="00000A"/>
          <w:sz w:val="24"/>
          <w:szCs w:val="24"/>
        </w:rPr>
        <w:t xml:space="preserve"> </w:t>
      </w:r>
      <w:r>
        <w:rPr>
          <w:rFonts w:eastAsia="Times New Roman"/>
          <w:color w:val="00000A"/>
          <w:sz w:val="24"/>
          <w:szCs w:val="24"/>
        </w:rPr>
        <w:t xml:space="preserve">«репрессированных  народов».  </w:t>
      </w:r>
      <w:r>
        <w:rPr>
          <w:rFonts w:eastAsia="Times New Roman"/>
          <w:i/>
          <w:iCs/>
          <w:color w:val="00000A"/>
          <w:sz w:val="24"/>
          <w:szCs w:val="24"/>
        </w:rPr>
        <w:t>Взаимоотношения  государства  и  церкви.</w:t>
      </w:r>
      <w:r>
        <w:rPr>
          <w:rFonts w:eastAsia="Times New Roman"/>
          <w:color w:val="00000A"/>
          <w:sz w:val="24"/>
          <w:szCs w:val="24"/>
        </w:rPr>
        <w:t xml:space="preserve">  </w:t>
      </w:r>
      <w:r>
        <w:rPr>
          <w:rFonts w:eastAsia="Times New Roman"/>
          <w:i/>
          <w:iCs/>
          <w:color w:val="00000A"/>
          <w:sz w:val="24"/>
          <w:szCs w:val="24"/>
        </w:rPr>
        <w:t>Поместный  собор</w:t>
      </w:r>
      <w:r w:rsidR="0095525C">
        <w:rPr>
          <w:rFonts w:eastAsia="Times New Roman"/>
          <w:i/>
          <w:iCs/>
          <w:color w:val="00000A"/>
          <w:sz w:val="24"/>
          <w:szCs w:val="24"/>
        </w:rPr>
        <w:t xml:space="preserve"> </w:t>
      </w:r>
      <w:r>
        <w:rPr>
          <w:rFonts w:eastAsia="Times New Roman"/>
          <w:i/>
          <w:iCs/>
          <w:color w:val="00000A"/>
          <w:sz w:val="24"/>
          <w:szCs w:val="24"/>
        </w:rPr>
        <w:t xml:space="preserve">1945 г. </w:t>
      </w:r>
      <w:r>
        <w:rPr>
          <w:rFonts w:eastAsia="Times New Roman"/>
          <w:color w:val="00000A"/>
          <w:sz w:val="24"/>
          <w:szCs w:val="24"/>
        </w:rPr>
        <w:t>Антигитлеровская коалиция.</w:t>
      </w:r>
      <w:r>
        <w:rPr>
          <w:rFonts w:eastAsia="Times New Roman"/>
          <w:i/>
          <w:iCs/>
          <w:color w:val="00000A"/>
          <w:sz w:val="24"/>
          <w:szCs w:val="24"/>
        </w:rPr>
        <w:t xml:space="preserve"> </w:t>
      </w:r>
      <w:r>
        <w:rPr>
          <w:rFonts w:eastAsia="Times New Roman"/>
          <w:color w:val="00000A"/>
          <w:sz w:val="24"/>
          <w:szCs w:val="24"/>
        </w:rPr>
        <w:t>Открытие Второго фронта в Европе.</w:t>
      </w:r>
      <w:r>
        <w:rPr>
          <w:rFonts w:eastAsia="Times New Roman"/>
          <w:i/>
          <w:iCs/>
          <w:color w:val="00000A"/>
          <w:sz w:val="24"/>
          <w:szCs w:val="24"/>
        </w:rPr>
        <w:t xml:space="preserve"> </w:t>
      </w:r>
      <w:r>
        <w:rPr>
          <w:rFonts w:eastAsia="Times New Roman"/>
          <w:color w:val="00000A"/>
          <w:sz w:val="24"/>
          <w:szCs w:val="24"/>
        </w:rPr>
        <w:t>Ялтинская</w:t>
      </w:r>
      <w:r>
        <w:rPr>
          <w:rFonts w:eastAsia="Times New Roman"/>
          <w:i/>
          <w:iCs/>
          <w:color w:val="00000A"/>
          <w:sz w:val="24"/>
          <w:szCs w:val="24"/>
        </w:rPr>
        <w:t xml:space="preserve"> </w:t>
      </w:r>
      <w:r>
        <w:rPr>
          <w:rFonts w:eastAsia="Times New Roman"/>
          <w:color w:val="00000A"/>
          <w:sz w:val="24"/>
          <w:szCs w:val="24"/>
        </w:rPr>
        <w:lastRenderedPageBreak/>
        <w:t xml:space="preserve">конференция 1945 г.: основные решения и дискуссии. </w:t>
      </w:r>
      <w:r>
        <w:rPr>
          <w:rFonts w:eastAsia="Times New Roman"/>
          <w:i/>
          <w:iCs/>
          <w:color w:val="00000A"/>
          <w:sz w:val="24"/>
          <w:szCs w:val="24"/>
        </w:rPr>
        <w:t>Обязательство Советского Союза</w:t>
      </w:r>
      <w:r>
        <w:rPr>
          <w:rFonts w:eastAsia="Times New Roman"/>
          <w:color w:val="00000A"/>
          <w:sz w:val="24"/>
          <w:szCs w:val="24"/>
        </w:rPr>
        <w:t xml:space="preserve"> </w:t>
      </w:r>
      <w:r>
        <w:rPr>
          <w:rFonts w:eastAsia="Times New Roman"/>
          <w:i/>
          <w:iCs/>
          <w:color w:val="00000A"/>
          <w:sz w:val="24"/>
          <w:szCs w:val="24"/>
        </w:rPr>
        <w:t xml:space="preserve">выступить против Японии. </w:t>
      </w:r>
      <w:r>
        <w:rPr>
          <w:rFonts w:eastAsia="Times New Roman"/>
          <w:color w:val="00000A"/>
          <w:sz w:val="24"/>
          <w:szCs w:val="24"/>
        </w:rPr>
        <w:t>Потсдамская конференция.</w:t>
      </w:r>
      <w:r>
        <w:rPr>
          <w:rFonts w:eastAsia="Times New Roman"/>
          <w:i/>
          <w:iCs/>
          <w:color w:val="00000A"/>
          <w:sz w:val="24"/>
          <w:szCs w:val="24"/>
        </w:rPr>
        <w:t xml:space="preserve"> </w:t>
      </w:r>
      <w:r>
        <w:rPr>
          <w:rFonts w:eastAsia="Times New Roman"/>
          <w:color w:val="00000A"/>
          <w:sz w:val="24"/>
          <w:szCs w:val="24"/>
        </w:rPr>
        <w:t>Судьба послевоенной Германии.</w:t>
      </w:r>
      <w:r>
        <w:rPr>
          <w:rFonts w:eastAsia="Times New Roman"/>
          <w:i/>
          <w:iCs/>
          <w:color w:val="00000A"/>
          <w:sz w:val="24"/>
          <w:szCs w:val="24"/>
        </w:rPr>
        <w:t xml:space="preserve"> </w:t>
      </w:r>
      <w:r>
        <w:rPr>
          <w:rFonts w:eastAsia="Times New Roman"/>
          <w:color w:val="00000A"/>
          <w:sz w:val="24"/>
          <w:szCs w:val="24"/>
        </w:rPr>
        <w:t>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w:t>
      </w:r>
    </w:p>
    <w:p w:rsidR="00C72FC6" w:rsidRDefault="00C72FC6" w:rsidP="00C72FC6">
      <w:pPr>
        <w:spacing w:line="17" w:lineRule="exact"/>
        <w:rPr>
          <w:rFonts w:eastAsia="Times New Roman"/>
          <w:i/>
          <w:iCs/>
          <w:color w:val="00000A"/>
          <w:sz w:val="24"/>
          <w:szCs w:val="24"/>
        </w:rPr>
      </w:pPr>
    </w:p>
    <w:p w:rsidR="00C72FC6" w:rsidRDefault="00C72FC6" w:rsidP="00C72FC6">
      <w:pPr>
        <w:spacing w:line="236" w:lineRule="auto"/>
        <w:jc w:val="both"/>
        <w:rPr>
          <w:rFonts w:eastAsia="Times New Roman"/>
          <w:i/>
          <w:iCs/>
          <w:color w:val="00000A"/>
          <w:sz w:val="24"/>
          <w:szCs w:val="24"/>
        </w:rPr>
      </w:pPr>
      <w:r>
        <w:rPr>
          <w:rFonts w:eastAsia="Times New Roman"/>
          <w:i/>
          <w:iCs/>
          <w:color w:val="00000A"/>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ООН.Истоки «холодной войны».</w:t>
      </w:r>
    </w:p>
    <w:p w:rsidR="00C72FC6" w:rsidRDefault="00C72FC6" w:rsidP="00C72FC6">
      <w:pPr>
        <w:spacing w:line="14" w:lineRule="exact"/>
        <w:rPr>
          <w:rFonts w:eastAsia="Times New Roman"/>
          <w:i/>
          <w:iCs/>
          <w:color w:val="00000A"/>
          <w:sz w:val="24"/>
          <w:szCs w:val="24"/>
        </w:rPr>
      </w:pPr>
    </w:p>
    <w:p w:rsidR="00C72FC6" w:rsidRDefault="00C72FC6" w:rsidP="00C72FC6">
      <w:pPr>
        <w:spacing w:line="234" w:lineRule="auto"/>
        <w:ind w:firstLine="567"/>
        <w:jc w:val="both"/>
        <w:rPr>
          <w:rFonts w:eastAsia="Times New Roman"/>
          <w:i/>
          <w:iCs/>
          <w:color w:val="00000A"/>
          <w:sz w:val="24"/>
          <w:szCs w:val="24"/>
        </w:rPr>
      </w:pPr>
      <w:r>
        <w:rPr>
          <w:rFonts w:eastAsia="Times New Roman"/>
          <w:color w:val="00000A"/>
          <w:sz w:val="24"/>
          <w:szCs w:val="24"/>
        </w:rPr>
        <w:t>Нюрнбергский и Токийский судебные процессы. Осуждение главных военных преступников. Итоги Великой Отечественной и Второй мировой войны. Решающий вклад СССР в</w:t>
      </w:r>
      <w:r>
        <w:rPr>
          <w:rFonts w:eastAsia="Times New Roman"/>
          <w:i/>
          <w:iCs/>
          <w:color w:val="00000A"/>
          <w:sz w:val="24"/>
          <w:szCs w:val="24"/>
        </w:rPr>
        <w:t xml:space="preserve"> </w:t>
      </w:r>
      <w:r>
        <w:rPr>
          <w:rFonts w:eastAsia="Times New Roman"/>
          <w:color w:val="00000A"/>
          <w:sz w:val="24"/>
          <w:szCs w:val="24"/>
        </w:rPr>
        <w:t>победу антигитлеровской коалиции над фашизмом. Людские и материальные потери. Изменения политической карты Европы.</w:t>
      </w:r>
    </w:p>
    <w:p w:rsidR="00C72FC6" w:rsidRDefault="00C72FC6" w:rsidP="00C72FC6">
      <w:pPr>
        <w:spacing w:line="1" w:lineRule="exact"/>
        <w:ind w:firstLine="567"/>
        <w:rPr>
          <w:rFonts w:eastAsia="Times New Roman"/>
          <w:i/>
          <w:iCs/>
          <w:color w:val="00000A"/>
          <w:sz w:val="24"/>
          <w:szCs w:val="24"/>
        </w:rPr>
      </w:pPr>
    </w:p>
    <w:p w:rsidR="00C72FC6" w:rsidRDefault="00C72FC6" w:rsidP="00C72FC6">
      <w:pPr>
        <w:ind w:firstLine="567"/>
        <w:rPr>
          <w:rFonts w:eastAsia="Times New Roman"/>
          <w:i/>
          <w:iCs/>
          <w:color w:val="00000A"/>
          <w:sz w:val="24"/>
          <w:szCs w:val="24"/>
        </w:rPr>
      </w:pPr>
      <w:r>
        <w:rPr>
          <w:rFonts w:eastAsia="Times New Roman"/>
          <w:i/>
          <w:iCs/>
          <w:color w:val="00000A"/>
          <w:sz w:val="24"/>
          <w:szCs w:val="24"/>
        </w:rPr>
        <w:t>Наш край в годы Великой Отечественной войны.</w:t>
      </w:r>
    </w:p>
    <w:p w:rsidR="0095525C" w:rsidRDefault="0095525C" w:rsidP="0095525C">
      <w:pPr>
        <w:ind w:left="700"/>
        <w:rPr>
          <w:sz w:val="20"/>
          <w:szCs w:val="20"/>
        </w:rPr>
      </w:pPr>
      <w:r>
        <w:rPr>
          <w:rFonts w:eastAsia="Times New Roman"/>
          <w:b/>
          <w:bCs/>
          <w:color w:val="00000A"/>
          <w:sz w:val="24"/>
          <w:szCs w:val="24"/>
        </w:rPr>
        <w:t>Апогей и кризис советской системы. 1945–1991 гг. «Поздний сталинизм» (1945–</w:t>
      </w:r>
    </w:p>
    <w:p w:rsidR="0095525C" w:rsidRDefault="0095525C" w:rsidP="0095525C">
      <w:pPr>
        <w:spacing w:line="238" w:lineRule="auto"/>
        <w:rPr>
          <w:sz w:val="20"/>
          <w:szCs w:val="20"/>
        </w:rPr>
      </w:pPr>
      <w:r>
        <w:rPr>
          <w:rFonts w:eastAsia="Times New Roman"/>
          <w:b/>
          <w:bCs/>
          <w:color w:val="00000A"/>
          <w:sz w:val="24"/>
          <w:szCs w:val="24"/>
        </w:rPr>
        <w:t>1953)</w:t>
      </w:r>
    </w:p>
    <w:p w:rsidR="0095525C" w:rsidRDefault="0095525C" w:rsidP="0095525C">
      <w:pPr>
        <w:spacing w:line="236" w:lineRule="auto"/>
        <w:ind w:left="700"/>
        <w:rPr>
          <w:sz w:val="20"/>
          <w:szCs w:val="20"/>
        </w:rPr>
      </w:pPr>
      <w:r>
        <w:rPr>
          <w:rFonts w:eastAsia="Times New Roman"/>
          <w:color w:val="00000A"/>
          <w:sz w:val="24"/>
          <w:szCs w:val="24"/>
        </w:rPr>
        <w:t>Влияние последствий войны на советскую систему и общество. Послевоенные ожидания</w:t>
      </w:r>
    </w:p>
    <w:p w:rsidR="0095525C" w:rsidRDefault="0095525C" w:rsidP="0095525C">
      <w:pPr>
        <w:spacing w:line="12" w:lineRule="exact"/>
        <w:rPr>
          <w:sz w:val="20"/>
          <w:szCs w:val="20"/>
        </w:rPr>
      </w:pPr>
    </w:p>
    <w:p w:rsidR="0095525C" w:rsidRPr="0095525C" w:rsidRDefault="0095525C" w:rsidP="001416A1">
      <w:pPr>
        <w:numPr>
          <w:ilvl w:val="0"/>
          <w:numId w:val="65"/>
        </w:numPr>
        <w:tabs>
          <w:tab w:val="left" w:pos="259"/>
        </w:tabs>
        <w:spacing w:line="239" w:lineRule="auto"/>
        <w:jc w:val="both"/>
        <w:rPr>
          <w:rFonts w:eastAsia="Times New Roman"/>
          <w:color w:val="00000A"/>
          <w:sz w:val="24"/>
          <w:szCs w:val="24"/>
        </w:rPr>
      </w:pPr>
      <w:r>
        <w:rPr>
          <w:rFonts w:eastAsia="Times New Roman"/>
          <w:color w:val="00000A"/>
          <w:sz w:val="24"/>
          <w:szCs w:val="24"/>
        </w:rPr>
        <w:t xml:space="preserve">настроения. Представления власти и народа о послевоенном развитии страны. </w:t>
      </w:r>
      <w:r>
        <w:rPr>
          <w:rFonts w:eastAsia="Times New Roman"/>
          <w:i/>
          <w:iCs/>
          <w:color w:val="00000A"/>
          <w:sz w:val="24"/>
          <w:szCs w:val="24"/>
        </w:rPr>
        <w:t>Эйфория</w:t>
      </w:r>
      <w:r>
        <w:rPr>
          <w:rFonts w:eastAsia="Times New Roman"/>
          <w:color w:val="00000A"/>
          <w:sz w:val="24"/>
          <w:szCs w:val="24"/>
        </w:rPr>
        <w:t xml:space="preserve"> </w:t>
      </w:r>
      <w:r>
        <w:rPr>
          <w:rFonts w:eastAsia="Times New Roman"/>
          <w:i/>
          <w:iCs/>
          <w:color w:val="00000A"/>
          <w:sz w:val="24"/>
          <w:szCs w:val="24"/>
        </w:rPr>
        <w:t xml:space="preserve">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rFonts w:eastAsia="Times New Roman"/>
          <w:color w:val="00000A"/>
          <w:sz w:val="24"/>
          <w:szCs w:val="24"/>
        </w:rPr>
        <w:t>Ресурсы и приоритеты восстановления.</w:t>
      </w:r>
      <w:r>
        <w:rPr>
          <w:rFonts w:eastAsia="Times New Roman"/>
          <w:i/>
          <w:iCs/>
          <w:color w:val="00000A"/>
          <w:sz w:val="24"/>
          <w:szCs w:val="24"/>
        </w:rPr>
        <w:t xml:space="preserve"> </w:t>
      </w:r>
      <w:r>
        <w:rPr>
          <w:rFonts w:eastAsia="Times New Roman"/>
          <w:color w:val="00000A"/>
          <w:sz w:val="24"/>
          <w:szCs w:val="24"/>
        </w:rPr>
        <w:t>Демилитаризация экономики и</w:t>
      </w:r>
      <w:r>
        <w:rPr>
          <w:rFonts w:eastAsia="Times New Roman"/>
          <w:i/>
          <w:iCs/>
          <w:color w:val="00000A"/>
          <w:sz w:val="24"/>
          <w:szCs w:val="24"/>
        </w:rPr>
        <w:t xml:space="preserve"> </w:t>
      </w:r>
      <w:r>
        <w:rPr>
          <w:rFonts w:eastAsia="Times New Roman"/>
          <w:color w:val="00000A"/>
          <w:sz w:val="24"/>
          <w:szCs w:val="24"/>
        </w:rPr>
        <w:t xml:space="preserve">переориентация на выпуск гражданской продукции. Восстановление индустриального потенциала страны. Сельское хозяйство и положение деревни. </w:t>
      </w:r>
      <w:r>
        <w:rPr>
          <w:rFonts w:eastAsia="Times New Roman"/>
          <w:i/>
          <w:iCs/>
          <w:color w:val="00000A"/>
          <w:sz w:val="24"/>
          <w:szCs w:val="24"/>
        </w:rPr>
        <w:t>Помощь не затронутых войной</w:t>
      </w:r>
      <w:r>
        <w:rPr>
          <w:rFonts w:eastAsia="Times New Roman"/>
          <w:color w:val="00000A"/>
          <w:sz w:val="24"/>
          <w:szCs w:val="24"/>
        </w:rPr>
        <w:t xml:space="preserve"> </w:t>
      </w:r>
      <w:r>
        <w:rPr>
          <w:rFonts w:eastAsia="Times New Roman"/>
          <w:i/>
          <w:iCs/>
          <w:color w:val="00000A"/>
          <w:sz w:val="24"/>
          <w:szCs w:val="24"/>
        </w:rPr>
        <w:t>национальных республик в восстановлении западных регионов СССР.</w:t>
      </w:r>
      <w:r w:rsidR="00DE49AA">
        <w:rPr>
          <w:rFonts w:eastAsia="Times New Roman"/>
          <w:i/>
          <w:iCs/>
          <w:color w:val="00000A"/>
          <w:sz w:val="24"/>
          <w:szCs w:val="24"/>
        </w:rPr>
        <w:t xml:space="preserve"> </w:t>
      </w:r>
      <w:r>
        <w:rPr>
          <w:rFonts w:eastAsia="Times New Roman"/>
          <w:i/>
          <w:iCs/>
          <w:color w:val="00000A"/>
          <w:sz w:val="24"/>
          <w:szCs w:val="24"/>
        </w:rPr>
        <w:t xml:space="preserve">Репарации, их размеры и значение для экономики. </w:t>
      </w:r>
      <w:r>
        <w:rPr>
          <w:rFonts w:eastAsia="Times New Roman"/>
          <w:color w:val="00000A"/>
          <w:sz w:val="24"/>
          <w:szCs w:val="24"/>
        </w:rPr>
        <w:t>Советский</w:t>
      </w:r>
      <w:r>
        <w:rPr>
          <w:rFonts w:eastAsia="Times New Roman"/>
          <w:i/>
          <w:iCs/>
          <w:color w:val="00000A"/>
          <w:sz w:val="24"/>
          <w:szCs w:val="24"/>
        </w:rPr>
        <w:t xml:space="preserve"> </w:t>
      </w:r>
      <w:r>
        <w:rPr>
          <w:rFonts w:eastAsia="Times New Roman"/>
          <w:color w:val="00000A"/>
          <w:sz w:val="24"/>
          <w:szCs w:val="24"/>
        </w:rPr>
        <w:t>«атомный проект»,</w:t>
      </w:r>
      <w:r>
        <w:rPr>
          <w:rFonts w:eastAsia="Times New Roman"/>
          <w:i/>
          <w:iCs/>
          <w:color w:val="00000A"/>
          <w:sz w:val="24"/>
          <w:szCs w:val="24"/>
        </w:rPr>
        <w:t xml:space="preserve"> </w:t>
      </w:r>
      <w:r>
        <w:rPr>
          <w:rFonts w:eastAsia="Times New Roman"/>
          <w:color w:val="00000A"/>
          <w:sz w:val="24"/>
          <w:szCs w:val="24"/>
        </w:rPr>
        <w:t>его успехи и его значение.</w:t>
      </w:r>
      <w:r>
        <w:rPr>
          <w:rFonts w:eastAsia="Times New Roman"/>
          <w:i/>
          <w:iCs/>
          <w:color w:val="00000A"/>
          <w:sz w:val="24"/>
          <w:szCs w:val="24"/>
        </w:rPr>
        <w:t xml:space="preserve"> </w:t>
      </w:r>
      <w:r>
        <w:rPr>
          <w:rFonts w:eastAsia="Times New Roman"/>
          <w:color w:val="00000A"/>
          <w:sz w:val="24"/>
          <w:szCs w:val="24"/>
        </w:rPr>
        <w:t>Начало гонки</w:t>
      </w:r>
      <w:r>
        <w:rPr>
          <w:rFonts w:eastAsia="Times New Roman"/>
          <w:i/>
          <w:iCs/>
          <w:color w:val="00000A"/>
          <w:sz w:val="24"/>
          <w:szCs w:val="24"/>
        </w:rPr>
        <w:t xml:space="preserve"> </w:t>
      </w:r>
      <w:r>
        <w:rPr>
          <w:rFonts w:eastAsia="Times New Roman"/>
          <w:color w:val="00000A"/>
          <w:sz w:val="24"/>
          <w:szCs w:val="24"/>
        </w:rPr>
        <w:t xml:space="preserve">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eastAsia="Times New Roman"/>
          <w:i/>
          <w:iCs/>
          <w:color w:val="00000A"/>
          <w:sz w:val="24"/>
          <w:szCs w:val="24"/>
        </w:rPr>
        <w:t>Т.Д.</w:t>
      </w:r>
      <w:r>
        <w:rPr>
          <w:rFonts w:eastAsia="Times New Roman"/>
          <w:color w:val="00000A"/>
          <w:sz w:val="24"/>
          <w:szCs w:val="24"/>
        </w:rPr>
        <w:t xml:space="preserve"> </w:t>
      </w:r>
      <w:r>
        <w:rPr>
          <w:rFonts w:eastAsia="Times New Roman"/>
          <w:i/>
          <w:iCs/>
          <w:color w:val="00000A"/>
          <w:sz w:val="24"/>
          <w:szCs w:val="24"/>
        </w:rPr>
        <w:t>Лысенко и</w:t>
      </w:r>
      <w:r>
        <w:rPr>
          <w:rFonts w:eastAsia="Times New Roman"/>
          <w:color w:val="00000A"/>
          <w:sz w:val="24"/>
          <w:szCs w:val="24"/>
        </w:rPr>
        <w:t xml:space="preserve"> </w:t>
      </w:r>
      <w:r w:rsidRPr="0095525C">
        <w:rPr>
          <w:rFonts w:eastAsia="Times New Roman"/>
          <w:i/>
          <w:iCs/>
          <w:color w:val="00000A"/>
          <w:sz w:val="24"/>
          <w:szCs w:val="24"/>
        </w:rPr>
        <w:t>«лысенковщина».</w:t>
      </w:r>
      <w:r w:rsidR="00DE49AA">
        <w:rPr>
          <w:rFonts w:eastAsia="Times New Roman"/>
          <w:i/>
          <w:iCs/>
          <w:color w:val="00000A"/>
          <w:sz w:val="24"/>
          <w:szCs w:val="24"/>
        </w:rPr>
        <w:t xml:space="preserve"> </w:t>
      </w:r>
      <w:r w:rsidRPr="0095525C">
        <w:rPr>
          <w:rFonts w:eastAsia="Times New Roman"/>
          <w:i/>
          <w:iCs/>
          <w:color w:val="00000A"/>
          <w:sz w:val="24"/>
          <w:szCs w:val="24"/>
        </w:rPr>
        <w:t xml:space="preserve">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sidRPr="0095525C">
        <w:rPr>
          <w:rFonts w:eastAsia="Times New Roman"/>
          <w:color w:val="00000A"/>
          <w:sz w:val="24"/>
          <w:szCs w:val="24"/>
        </w:rPr>
        <w:t>Рост влияния СССР на</w:t>
      </w:r>
      <w:r w:rsidRPr="0095525C">
        <w:rPr>
          <w:rFonts w:eastAsia="Times New Roman"/>
          <w:i/>
          <w:iCs/>
          <w:color w:val="00000A"/>
          <w:sz w:val="24"/>
          <w:szCs w:val="24"/>
        </w:rPr>
        <w:t xml:space="preserve"> </w:t>
      </w:r>
      <w:r w:rsidRPr="0095525C">
        <w:rPr>
          <w:rFonts w:eastAsia="Times New Roman"/>
          <w:color w:val="00000A"/>
          <w:sz w:val="24"/>
          <w:szCs w:val="24"/>
        </w:rPr>
        <w:t xml:space="preserve">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95525C">
        <w:rPr>
          <w:rFonts w:eastAsia="Times New Roman"/>
          <w:i/>
          <w:iCs/>
          <w:color w:val="00000A"/>
          <w:sz w:val="24"/>
          <w:szCs w:val="24"/>
        </w:rPr>
        <w:t>Коминформбюро.</w:t>
      </w:r>
      <w:r w:rsidRPr="0095525C">
        <w:rPr>
          <w:rFonts w:eastAsia="Times New Roman"/>
          <w:color w:val="00000A"/>
          <w:sz w:val="24"/>
          <w:szCs w:val="24"/>
        </w:rPr>
        <w:t xml:space="preserve"> Организация Североатлантического договора (НАТО). Создание Организации Варшавского договора. Война в Корее.</w:t>
      </w:r>
    </w:p>
    <w:p w:rsidR="0095525C" w:rsidRDefault="0095525C" w:rsidP="0095525C">
      <w:pPr>
        <w:spacing w:line="9" w:lineRule="exact"/>
        <w:rPr>
          <w:rFonts w:eastAsia="Times New Roman"/>
          <w:color w:val="00000A"/>
          <w:sz w:val="24"/>
          <w:szCs w:val="24"/>
        </w:rPr>
      </w:pPr>
    </w:p>
    <w:p w:rsidR="0095525C" w:rsidRDefault="0095525C" w:rsidP="0095525C">
      <w:pPr>
        <w:ind w:left="700"/>
        <w:rPr>
          <w:rFonts w:eastAsia="Times New Roman"/>
          <w:color w:val="00000A"/>
          <w:sz w:val="24"/>
          <w:szCs w:val="24"/>
        </w:rPr>
      </w:pPr>
      <w:r>
        <w:rPr>
          <w:rFonts w:eastAsia="Times New Roman"/>
          <w:color w:val="00000A"/>
          <w:sz w:val="24"/>
          <w:szCs w:val="24"/>
        </w:rPr>
        <w:t>И.В. Сталин в оценках современников и историков.</w:t>
      </w:r>
    </w:p>
    <w:p w:rsidR="0095525C" w:rsidRDefault="0095525C" w:rsidP="0095525C">
      <w:pPr>
        <w:spacing w:line="281" w:lineRule="exact"/>
        <w:rPr>
          <w:sz w:val="20"/>
          <w:szCs w:val="20"/>
        </w:rPr>
      </w:pPr>
    </w:p>
    <w:p w:rsidR="0095525C" w:rsidRDefault="0095525C" w:rsidP="0095525C">
      <w:pPr>
        <w:ind w:left="700"/>
        <w:rPr>
          <w:sz w:val="20"/>
          <w:szCs w:val="20"/>
        </w:rPr>
      </w:pPr>
      <w:r>
        <w:rPr>
          <w:rFonts w:eastAsia="Times New Roman"/>
          <w:b/>
          <w:bCs/>
          <w:color w:val="00000A"/>
          <w:sz w:val="24"/>
          <w:szCs w:val="24"/>
        </w:rPr>
        <w:t>«Оттепель»: середина 1950-х – первая половина 1960-х</w:t>
      </w:r>
    </w:p>
    <w:p w:rsidR="0095525C" w:rsidRDefault="0095525C" w:rsidP="0095525C">
      <w:pPr>
        <w:spacing w:line="235" w:lineRule="auto"/>
        <w:ind w:left="700"/>
        <w:rPr>
          <w:sz w:val="20"/>
          <w:szCs w:val="20"/>
        </w:rPr>
      </w:pPr>
      <w:r>
        <w:rPr>
          <w:rFonts w:eastAsia="Times New Roman"/>
          <w:color w:val="00000A"/>
          <w:sz w:val="24"/>
          <w:szCs w:val="24"/>
        </w:rPr>
        <w:t>Смерть Сталина и настроения в обществе. Смена политического курса. Борьба за власть</w:t>
      </w:r>
    </w:p>
    <w:p w:rsidR="0095525C" w:rsidRDefault="0095525C" w:rsidP="0095525C">
      <w:pPr>
        <w:spacing w:line="13" w:lineRule="exact"/>
        <w:rPr>
          <w:sz w:val="20"/>
          <w:szCs w:val="20"/>
        </w:rPr>
      </w:pPr>
    </w:p>
    <w:p w:rsidR="0095525C" w:rsidRDefault="0095525C" w:rsidP="001416A1">
      <w:pPr>
        <w:numPr>
          <w:ilvl w:val="0"/>
          <w:numId w:val="66"/>
        </w:numPr>
        <w:tabs>
          <w:tab w:val="left" w:pos="182"/>
        </w:tabs>
        <w:spacing w:line="237" w:lineRule="auto"/>
        <w:jc w:val="both"/>
        <w:rPr>
          <w:rFonts w:eastAsia="Times New Roman"/>
          <w:color w:val="00000A"/>
          <w:sz w:val="24"/>
          <w:szCs w:val="24"/>
        </w:rPr>
      </w:pPr>
      <w:r>
        <w:rPr>
          <w:rFonts w:eastAsia="Times New Roman"/>
          <w:color w:val="00000A"/>
          <w:sz w:val="24"/>
          <w:szCs w:val="24"/>
        </w:rPr>
        <w:t xml:space="preserve">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eastAsia="Times New Roman"/>
          <w:i/>
          <w:iCs/>
          <w:color w:val="00000A"/>
          <w:sz w:val="24"/>
          <w:szCs w:val="24"/>
        </w:rPr>
        <w:t>Реакция на доклад</w:t>
      </w:r>
      <w:r>
        <w:rPr>
          <w:rFonts w:eastAsia="Times New Roman"/>
          <w:color w:val="00000A"/>
          <w:sz w:val="24"/>
          <w:szCs w:val="24"/>
        </w:rPr>
        <w:t xml:space="preserve"> </w:t>
      </w:r>
      <w:r>
        <w:rPr>
          <w:rFonts w:eastAsia="Times New Roman"/>
          <w:i/>
          <w:iCs/>
          <w:color w:val="00000A"/>
          <w:sz w:val="24"/>
          <w:szCs w:val="24"/>
        </w:rPr>
        <w:t xml:space="preserve">Хрущева в стране и мире. </w:t>
      </w:r>
      <w:r>
        <w:rPr>
          <w:rFonts w:eastAsia="Times New Roman"/>
          <w:color w:val="00000A"/>
          <w:sz w:val="24"/>
          <w:szCs w:val="24"/>
        </w:rPr>
        <w:t>Частичная десталинизация:</w:t>
      </w:r>
      <w:r>
        <w:rPr>
          <w:rFonts w:eastAsia="Times New Roman"/>
          <w:i/>
          <w:iCs/>
          <w:color w:val="00000A"/>
          <w:sz w:val="24"/>
          <w:szCs w:val="24"/>
        </w:rPr>
        <w:t xml:space="preserve"> </w:t>
      </w:r>
      <w:r>
        <w:rPr>
          <w:rFonts w:eastAsia="Times New Roman"/>
          <w:color w:val="00000A"/>
          <w:sz w:val="24"/>
          <w:szCs w:val="24"/>
        </w:rPr>
        <w:t>содержание и противоречия.</w:t>
      </w:r>
    </w:p>
    <w:p w:rsidR="0095525C" w:rsidRDefault="0095525C" w:rsidP="0095525C">
      <w:pPr>
        <w:spacing w:line="13" w:lineRule="exact"/>
        <w:rPr>
          <w:rFonts w:eastAsia="Times New Roman"/>
          <w:color w:val="00000A"/>
          <w:sz w:val="24"/>
          <w:szCs w:val="24"/>
        </w:rPr>
      </w:pPr>
    </w:p>
    <w:p w:rsidR="0095525C" w:rsidRDefault="0095525C" w:rsidP="0095525C">
      <w:pPr>
        <w:spacing w:line="234" w:lineRule="auto"/>
        <w:jc w:val="both"/>
        <w:rPr>
          <w:rFonts w:eastAsia="Times New Roman"/>
          <w:color w:val="00000A"/>
          <w:sz w:val="24"/>
          <w:szCs w:val="24"/>
        </w:rPr>
      </w:pPr>
      <w:r>
        <w:rPr>
          <w:rFonts w:eastAsia="Times New Roman"/>
          <w:i/>
          <w:iCs/>
          <w:color w:val="00000A"/>
          <w:sz w:val="24"/>
          <w:szCs w:val="24"/>
        </w:rPr>
        <w:t>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w:t>
      </w:r>
    </w:p>
    <w:p w:rsidR="0095525C" w:rsidRDefault="0095525C" w:rsidP="0095525C">
      <w:pPr>
        <w:spacing w:line="14" w:lineRule="exact"/>
        <w:rPr>
          <w:rFonts w:eastAsia="Times New Roman"/>
          <w:color w:val="00000A"/>
          <w:sz w:val="24"/>
          <w:szCs w:val="24"/>
        </w:rPr>
      </w:pPr>
    </w:p>
    <w:p w:rsidR="0095525C" w:rsidRDefault="0095525C" w:rsidP="0095525C">
      <w:pPr>
        <w:spacing w:line="234" w:lineRule="auto"/>
        <w:rPr>
          <w:rFonts w:eastAsia="Times New Roman"/>
          <w:color w:val="00000A"/>
          <w:sz w:val="24"/>
          <w:szCs w:val="24"/>
        </w:rPr>
      </w:pPr>
      <w:r>
        <w:rPr>
          <w:rFonts w:eastAsia="Times New Roman"/>
          <w:color w:val="00000A"/>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95525C" w:rsidRDefault="0095525C" w:rsidP="0095525C">
      <w:pPr>
        <w:spacing w:line="13" w:lineRule="exact"/>
        <w:rPr>
          <w:rFonts w:eastAsia="Times New Roman"/>
          <w:color w:val="00000A"/>
          <w:sz w:val="24"/>
          <w:szCs w:val="24"/>
        </w:rPr>
      </w:pPr>
    </w:p>
    <w:p w:rsidR="0095525C" w:rsidRDefault="0095525C" w:rsidP="0095525C">
      <w:pPr>
        <w:spacing w:line="234" w:lineRule="auto"/>
        <w:ind w:firstLine="768"/>
        <w:jc w:val="both"/>
        <w:rPr>
          <w:rFonts w:eastAsia="Times New Roman"/>
          <w:color w:val="00000A"/>
          <w:sz w:val="24"/>
          <w:szCs w:val="24"/>
        </w:rPr>
      </w:pPr>
      <w:r>
        <w:rPr>
          <w:rFonts w:eastAsia="Times New Roman"/>
          <w:color w:val="00000A"/>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w:t>
      </w:r>
    </w:p>
    <w:p w:rsidR="0095525C" w:rsidRDefault="0095525C" w:rsidP="0095525C">
      <w:pPr>
        <w:spacing w:line="1" w:lineRule="exact"/>
        <w:rPr>
          <w:rFonts w:eastAsia="Times New Roman"/>
          <w:color w:val="00000A"/>
          <w:sz w:val="24"/>
          <w:szCs w:val="24"/>
        </w:rPr>
      </w:pPr>
    </w:p>
    <w:p w:rsidR="0095525C" w:rsidRDefault="0095525C" w:rsidP="0095525C">
      <w:pPr>
        <w:rPr>
          <w:rFonts w:eastAsia="Times New Roman"/>
          <w:color w:val="00000A"/>
          <w:sz w:val="24"/>
          <w:szCs w:val="24"/>
        </w:rPr>
      </w:pPr>
      <w:r>
        <w:rPr>
          <w:rFonts w:eastAsia="Times New Roman"/>
          <w:i/>
          <w:iCs/>
          <w:color w:val="00000A"/>
          <w:sz w:val="24"/>
          <w:szCs w:val="24"/>
        </w:rPr>
        <w:t>Поэтические  вечера  в  Политехническом  музее.  Образование  и  наука.  Приоткрытие</w:t>
      </w:r>
    </w:p>
    <w:p w:rsidR="0095525C" w:rsidRDefault="0095525C" w:rsidP="0095525C">
      <w:pPr>
        <w:spacing w:line="12" w:lineRule="exact"/>
        <w:rPr>
          <w:rFonts w:eastAsia="Times New Roman"/>
          <w:color w:val="00000A"/>
          <w:sz w:val="24"/>
          <w:szCs w:val="24"/>
        </w:rPr>
      </w:pPr>
    </w:p>
    <w:p w:rsidR="0095525C" w:rsidRDefault="0095525C" w:rsidP="0095525C">
      <w:pPr>
        <w:spacing w:line="238" w:lineRule="auto"/>
        <w:jc w:val="both"/>
        <w:rPr>
          <w:rFonts w:eastAsia="Times New Roman"/>
          <w:color w:val="00000A"/>
          <w:sz w:val="24"/>
          <w:szCs w:val="24"/>
        </w:rPr>
      </w:pPr>
      <w:r>
        <w:rPr>
          <w:rFonts w:eastAsia="Times New Roman"/>
          <w:i/>
          <w:iCs/>
          <w:color w:val="00000A"/>
          <w:sz w:val="24"/>
          <w:szCs w:val="24"/>
        </w:rPr>
        <w:lastRenderedPageBreak/>
        <w:t xml:space="preserve">«железного занавеса». </w:t>
      </w:r>
      <w:r>
        <w:rPr>
          <w:rFonts w:eastAsia="Times New Roman"/>
          <w:color w:val="00000A"/>
          <w:sz w:val="24"/>
          <w:szCs w:val="24"/>
        </w:rPr>
        <w:t>Всемирный фестиваль молодежи и студентов</w:t>
      </w:r>
      <w:r>
        <w:rPr>
          <w:rFonts w:eastAsia="Times New Roman"/>
          <w:i/>
          <w:iCs/>
          <w:color w:val="00000A"/>
          <w:sz w:val="24"/>
          <w:szCs w:val="24"/>
        </w:rPr>
        <w:t xml:space="preserve"> </w:t>
      </w:r>
      <w:r>
        <w:rPr>
          <w:rFonts w:eastAsia="Times New Roman"/>
          <w:color w:val="00000A"/>
          <w:sz w:val="24"/>
          <w:szCs w:val="24"/>
        </w:rPr>
        <w:t>1957</w:t>
      </w:r>
      <w:r>
        <w:rPr>
          <w:rFonts w:eastAsia="Times New Roman"/>
          <w:i/>
          <w:iCs/>
          <w:color w:val="00000A"/>
          <w:sz w:val="24"/>
          <w:szCs w:val="24"/>
        </w:rPr>
        <w:t xml:space="preserve"> </w:t>
      </w:r>
      <w:r>
        <w:rPr>
          <w:rFonts w:eastAsia="Times New Roman"/>
          <w:color w:val="00000A"/>
          <w:sz w:val="24"/>
          <w:szCs w:val="24"/>
        </w:rPr>
        <w:t>г.</w:t>
      </w:r>
      <w:r>
        <w:rPr>
          <w:rFonts w:eastAsia="Times New Roman"/>
          <w:i/>
          <w:iCs/>
          <w:color w:val="00000A"/>
          <w:sz w:val="24"/>
          <w:szCs w:val="24"/>
        </w:rPr>
        <w:t xml:space="preserve"> Популярные формы досуга. Развитие внутреннего и международного туризма. </w:t>
      </w:r>
      <w:r>
        <w:rPr>
          <w:rFonts w:eastAsia="Times New Roman"/>
          <w:color w:val="00000A"/>
          <w:sz w:val="24"/>
          <w:szCs w:val="24"/>
        </w:rPr>
        <w:t>Учреждение Московского</w:t>
      </w:r>
      <w:r>
        <w:rPr>
          <w:rFonts w:eastAsia="Times New Roman"/>
          <w:i/>
          <w:iCs/>
          <w:color w:val="00000A"/>
          <w:sz w:val="24"/>
          <w:szCs w:val="24"/>
        </w:rPr>
        <w:t xml:space="preserve"> </w:t>
      </w:r>
      <w:r>
        <w:rPr>
          <w:rFonts w:eastAsia="Times New Roman"/>
          <w:color w:val="00000A"/>
          <w:sz w:val="24"/>
          <w:szCs w:val="24"/>
        </w:rPr>
        <w:t xml:space="preserve">кинофестиваля. </w:t>
      </w:r>
      <w:r>
        <w:rPr>
          <w:rFonts w:eastAsia="Times New Roman"/>
          <w:i/>
          <w:iCs/>
          <w:color w:val="00000A"/>
          <w:sz w:val="24"/>
          <w:szCs w:val="24"/>
        </w:rPr>
        <w:t>Роль телевидения в жизни общества.</w:t>
      </w:r>
      <w:r>
        <w:rPr>
          <w:rFonts w:eastAsia="Times New Roman"/>
          <w:color w:val="00000A"/>
          <w:sz w:val="24"/>
          <w:szCs w:val="24"/>
        </w:rPr>
        <w:t xml:space="preserve"> </w:t>
      </w:r>
      <w:r>
        <w:rPr>
          <w:rFonts w:eastAsia="Times New Roman"/>
          <w:i/>
          <w:iCs/>
          <w:color w:val="00000A"/>
          <w:sz w:val="24"/>
          <w:szCs w:val="24"/>
        </w:rPr>
        <w:t>Легитимация моды и попытки создания</w:t>
      </w:r>
      <w:r>
        <w:rPr>
          <w:rFonts w:eastAsia="Times New Roman"/>
          <w:color w:val="00000A"/>
          <w:sz w:val="24"/>
          <w:szCs w:val="24"/>
        </w:rPr>
        <w:t xml:space="preserve"> </w:t>
      </w:r>
      <w:r>
        <w:rPr>
          <w:rFonts w:eastAsia="Times New Roman"/>
          <w:i/>
          <w:iCs/>
          <w:color w:val="00000A"/>
          <w:sz w:val="24"/>
          <w:szCs w:val="24"/>
        </w:rPr>
        <w:t xml:space="preserve">«советской моды». Неофициальная культура. Неформальные формы общественной жизни: «кафе» и «кухни». </w:t>
      </w:r>
      <w:r>
        <w:rPr>
          <w:rFonts w:eastAsia="Times New Roman"/>
          <w:color w:val="00000A"/>
          <w:sz w:val="24"/>
          <w:szCs w:val="24"/>
        </w:rPr>
        <w:t>«Стиляги».</w:t>
      </w:r>
      <w:r>
        <w:rPr>
          <w:rFonts w:eastAsia="Times New Roman"/>
          <w:i/>
          <w:iCs/>
          <w:color w:val="00000A"/>
          <w:sz w:val="24"/>
          <w:szCs w:val="24"/>
        </w:rPr>
        <w:t xml:space="preserve"> </w:t>
      </w:r>
      <w:r>
        <w:rPr>
          <w:rFonts w:eastAsia="Times New Roman"/>
          <w:color w:val="00000A"/>
          <w:sz w:val="24"/>
          <w:szCs w:val="24"/>
        </w:rPr>
        <w:t>Хрущев и интеллигенция.</w:t>
      </w:r>
      <w:r>
        <w:rPr>
          <w:rFonts w:eastAsia="Times New Roman"/>
          <w:i/>
          <w:iCs/>
          <w:color w:val="00000A"/>
          <w:sz w:val="24"/>
          <w:szCs w:val="24"/>
        </w:rPr>
        <w:t xml:space="preserve"> </w:t>
      </w:r>
      <w:r>
        <w:rPr>
          <w:rFonts w:eastAsia="Times New Roman"/>
          <w:color w:val="00000A"/>
          <w:sz w:val="24"/>
          <w:szCs w:val="24"/>
        </w:rPr>
        <w:t>Антирелигиозные кампании.</w:t>
      </w:r>
      <w:r>
        <w:rPr>
          <w:rFonts w:eastAsia="Times New Roman"/>
          <w:i/>
          <w:iCs/>
          <w:color w:val="00000A"/>
          <w:sz w:val="24"/>
          <w:szCs w:val="24"/>
        </w:rPr>
        <w:t xml:space="preserve"> </w:t>
      </w:r>
      <w:r>
        <w:rPr>
          <w:rFonts w:eastAsia="Times New Roman"/>
          <w:color w:val="00000A"/>
          <w:sz w:val="24"/>
          <w:szCs w:val="24"/>
        </w:rPr>
        <w:t>Гонения</w:t>
      </w:r>
      <w:r>
        <w:rPr>
          <w:rFonts w:eastAsia="Times New Roman"/>
          <w:i/>
          <w:iCs/>
          <w:color w:val="00000A"/>
          <w:sz w:val="24"/>
          <w:szCs w:val="24"/>
        </w:rPr>
        <w:t xml:space="preserve"> </w:t>
      </w:r>
      <w:r>
        <w:rPr>
          <w:rFonts w:eastAsia="Times New Roman"/>
          <w:color w:val="00000A"/>
          <w:sz w:val="24"/>
          <w:szCs w:val="24"/>
        </w:rPr>
        <w:t xml:space="preserve">на церковь. Диссиденты. </w:t>
      </w:r>
      <w:r>
        <w:rPr>
          <w:rFonts w:eastAsia="Times New Roman"/>
          <w:i/>
          <w:iCs/>
          <w:color w:val="00000A"/>
          <w:sz w:val="24"/>
          <w:szCs w:val="24"/>
        </w:rPr>
        <w:t>Самиздат и</w:t>
      </w:r>
      <w:r>
        <w:rPr>
          <w:rFonts w:eastAsia="Times New Roman"/>
          <w:color w:val="00000A"/>
          <w:sz w:val="24"/>
          <w:szCs w:val="24"/>
        </w:rPr>
        <w:t xml:space="preserve"> </w:t>
      </w:r>
      <w:r>
        <w:rPr>
          <w:rFonts w:eastAsia="Times New Roman"/>
          <w:i/>
          <w:iCs/>
          <w:color w:val="00000A"/>
          <w:sz w:val="24"/>
          <w:szCs w:val="24"/>
        </w:rPr>
        <w:t>«тамиздат».</w:t>
      </w:r>
    </w:p>
    <w:p w:rsidR="0095525C" w:rsidRDefault="0095525C" w:rsidP="0095525C">
      <w:pPr>
        <w:spacing w:line="14" w:lineRule="exact"/>
        <w:rPr>
          <w:rFonts w:eastAsia="Times New Roman"/>
          <w:color w:val="00000A"/>
          <w:sz w:val="24"/>
          <w:szCs w:val="24"/>
        </w:rPr>
      </w:pPr>
    </w:p>
    <w:p w:rsidR="004402B9" w:rsidRDefault="0095525C" w:rsidP="004402B9">
      <w:pPr>
        <w:spacing w:line="239" w:lineRule="auto"/>
        <w:jc w:val="both"/>
        <w:rPr>
          <w:sz w:val="20"/>
          <w:szCs w:val="20"/>
        </w:rPr>
      </w:pPr>
      <w:r>
        <w:rPr>
          <w:rFonts w:eastAsia="Times New Roman"/>
          <w:color w:val="00000A"/>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rFonts w:eastAsia="Times New Roman"/>
          <w:i/>
          <w:iCs/>
          <w:color w:val="00000A"/>
          <w:sz w:val="24"/>
          <w:szCs w:val="24"/>
        </w:rPr>
        <w:t>Перемены в научно-технической политике.</w:t>
      </w:r>
      <w:r>
        <w:rPr>
          <w:rFonts w:eastAsia="Times New Roman"/>
          <w:color w:val="00000A"/>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w:t>
      </w:r>
      <w:r w:rsidR="004D4143">
        <w:rPr>
          <w:rFonts w:eastAsia="Times New Roman"/>
          <w:color w:val="00000A"/>
          <w:sz w:val="24"/>
          <w:szCs w:val="24"/>
        </w:rPr>
        <w:t xml:space="preserve"> </w:t>
      </w:r>
      <w:r w:rsidR="004402B9">
        <w:rPr>
          <w:rFonts w:eastAsia="Times New Roman"/>
          <w:color w:val="00000A"/>
          <w:sz w:val="24"/>
          <w:szCs w:val="24"/>
        </w:rPr>
        <w:t xml:space="preserve">первой в мире женщины-космонавта В.В. Терешковой. </w:t>
      </w:r>
      <w:r w:rsidR="004402B9">
        <w:rPr>
          <w:rFonts w:eastAsia="Times New Roman"/>
          <w:i/>
          <w:iCs/>
          <w:color w:val="00000A"/>
          <w:sz w:val="24"/>
          <w:szCs w:val="24"/>
        </w:rPr>
        <w:t>Первые советские ЭВМ.</w:t>
      </w:r>
      <w:r w:rsidR="004402B9">
        <w:rPr>
          <w:rFonts w:eastAsia="Times New Roman"/>
          <w:color w:val="00000A"/>
          <w:sz w:val="24"/>
          <w:szCs w:val="24"/>
        </w:rPr>
        <w:t xml:space="preserve"> </w:t>
      </w:r>
      <w:r w:rsidR="004402B9">
        <w:rPr>
          <w:rFonts w:eastAsia="Times New Roman"/>
          <w:i/>
          <w:iCs/>
          <w:color w:val="00000A"/>
          <w:sz w:val="24"/>
          <w:szCs w:val="24"/>
        </w:rPr>
        <w:t>Появление</w:t>
      </w:r>
      <w:r w:rsidR="004402B9">
        <w:rPr>
          <w:rFonts w:eastAsia="Times New Roman"/>
          <w:color w:val="00000A"/>
          <w:sz w:val="24"/>
          <w:szCs w:val="24"/>
        </w:rPr>
        <w:t xml:space="preserve"> </w:t>
      </w:r>
      <w:r w:rsidR="004402B9">
        <w:rPr>
          <w:rFonts w:eastAsia="Times New Roman"/>
          <w:i/>
          <w:iCs/>
          <w:color w:val="00000A"/>
          <w:sz w:val="24"/>
          <w:szCs w:val="24"/>
        </w:rPr>
        <w:t xml:space="preserve">гражданской реактивной авиации. </w:t>
      </w:r>
      <w:r w:rsidR="004402B9">
        <w:rPr>
          <w:rFonts w:eastAsia="Times New Roman"/>
          <w:color w:val="00000A"/>
          <w:sz w:val="24"/>
          <w:szCs w:val="24"/>
        </w:rPr>
        <w:t>Влияние НТР на перемены в повседневной жизни людей.</w:t>
      </w:r>
      <w:r w:rsidR="004402B9">
        <w:rPr>
          <w:rFonts w:eastAsia="Times New Roman"/>
          <w:i/>
          <w:iCs/>
          <w:color w:val="00000A"/>
          <w:sz w:val="24"/>
          <w:szCs w:val="24"/>
        </w:rPr>
        <w:t xml:space="preserve"> </w:t>
      </w:r>
      <w:r w:rsidR="004402B9">
        <w:rPr>
          <w:rFonts w:eastAsia="Times New Roman"/>
          <w:color w:val="00000A"/>
          <w:sz w:val="24"/>
          <w:szCs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004402B9">
        <w:rPr>
          <w:rFonts w:eastAsia="Times New Roman"/>
          <w:i/>
          <w:iCs/>
          <w:color w:val="00000A"/>
          <w:sz w:val="24"/>
          <w:szCs w:val="24"/>
        </w:rPr>
        <w:t>Преобладание горожан над сельским населением.</w:t>
      </w:r>
      <w:r w:rsidR="004402B9">
        <w:rPr>
          <w:rFonts w:eastAsia="Times New Roman"/>
          <w:color w:val="00000A"/>
          <w:sz w:val="24"/>
          <w:szCs w:val="24"/>
        </w:rPr>
        <w:t xml:space="preserve"> </w:t>
      </w:r>
      <w:r w:rsidR="004402B9">
        <w:rPr>
          <w:rFonts w:eastAsia="Times New Roman"/>
          <w:i/>
          <w:iCs/>
          <w:color w:val="00000A"/>
          <w:sz w:val="24"/>
          <w:szCs w:val="24"/>
        </w:rPr>
        <w:t xml:space="preserve">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sidR="004402B9">
        <w:rPr>
          <w:rFonts w:eastAsia="Times New Roman"/>
          <w:color w:val="00000A"/>
          <w:sz w:val="24"/>
          <w:szCs w:val="24"/>
        </w:rPr>
        <w:t>ХХII</w:t>
      </w:r>
      <w:r w:rsidR="004402B9">
        <w:rPr>
          <w:rFonts w:eastAsia="Times New Roman"/>
          <w:i/>
          <w:iCs/>
          <w:color w:val="00000A"/>
          <w:sz w:val="24"/>
          <w:szCs w:val="24"/>
        </w:rPr>
        <w:t xml:space="preserve"> </w:t>
      </w:r>
      <w:r w:rsidR="004402B9">
        <w:rPr>
          <w:rFonts w:eastAsia="Times New Roman"/>
          <w:color w:val="00000A"/>
          <w:sz w:val="24"/>
          <w:szCs w:val="24"/>
        </w:rPr>
        <w:t>Съезд КПСС и программа построения коммунизма в СССР.</w:t>
      </w:r>
      <w:r w:rsidR="004402B9">
        <w:rPr>
          <w:rFonts w:eastAsia="Times New Roman"/>
          <w:i/>
          <w:iCs/>
          <w:color w:val="00000A"/>
          <w:sz w:val="24"/>
          <w:szCs w:val="24"/>
        </w:rPr>
        <w:t xml:space="preserve"> </w:t>
      </w:r>
      <w:r w:rsidR="004402B9">
        <w:rPr>
          <w:rFonts w:eastAsia="Times New Roman"/>
          <w:color w:val="00000A"/>
          <w:sz w:val="24"/>
          <w:szCs w:val="24"/>
        </w:rPr>
        <w:t>Воспитание</w:t>
      </w:r>
      <w:r w:rsidR="004402B9">
        <w:rPr>
          <w:rFonts w:eastAsia="Times New Roman"/>
          <w:i/>
          <w:iCs/>
          <w:color w:val="00000A"/>
          <w:sz w:val="24"/>
          <w:szCs w:val="24"/>
        </w:rPr>
        <w:t xml:space="preserve"> </w:t>
      </w:r>
      <w:r w:rsidR="004402B9">
        <w:rPr>
          <w:rFonts w:eastAsia="Times New Roman"/>
          <w:color w:val="00000A"/>
          <w:sz w:val="24"/>
          <w:szCs w:val="24"/>
        </w:rPr>
        <w:t>«нового</w:t>
      </w:r>
      <w:r w:rsidR="004402B9">
        <w:rPr>
          <w:rFonts w:eastAsia="Times New Roman"/>
          <w:i/>
          <w:iCs/>
          <w:color w:val="00000A"/>
          <w:sz w:val="24"/>
          <w:szCs w:val="24"/>
        </w:rPr>
        <w:t xml:space="preserve"> </w:t>
      </w:r>
      <w:r w:rsidR="004402B9">
        <w:rPr>
          <w:rFonts w:eastAsia="Times New Roman"/>
          <w:color w:val="00000A"/>
          <w:sz w:val="24"/>
          <w:szCs w:val="24"/>
        </w:rPr>
        <w:t xml:space="preserve">человека». </w:t>
      </w:r>
      <w:r w:rsidR="004402B9">
        <w:rPr>
          <w:rFonts w:eastAsia="Times New Roman"/>
          <w:i/>
          <w:iCs/>
          <w:color w:val="00000A"/>
          <w:sz w:val="24"/>
          <w:szCs w:val="24"/>
        </w:rPr>
        <w:t>Бригады коммунистического труда.</w:t>
      </w:r>
      <w:r w:rsidR="004402B9">
        <w:rPr>
          <w:rFonts w:eastAsia="Times New Roman"/>
          <w:color w:val="00000A"/>
          <w:sz w:val="24"/>
          <w:szCs w:val="24"/>
        </w:rPr>
        <w:t xml:space="preserve"> </w:t>
      </w:r>
      <w:r w:rsidR="004402B9">
        <w:rPr>
          <w:rFonts w:eastAsia="Times New Roman"/>
          <w:i/>
          <w:iCs/>
          <w:color w:val="00000A"/>
          <w:sz w:val="24"/>
          <w:szCs w:val="24"/>
        </w:rPr>
        <w:t>Общественные формы управления.</w:t>
      </w:r>
      <w:r w:rsidR="004402B9">
        <w:rPr>
          <w:rFonts w:eastAsia="Times New Roman"/>
          <w:color w:val="00000A"/>
          <w:sz w:val="24"/>
          <w:szCs w:val="24"/>
        </w:rPr>
        <w:t xml:space="preserve"> </w:t>
      </w:r>
      <w:r w:rsidR="004402B9">
        <w:rPr>
          <w:rFonts w:eastAsia="Times New Roman"/>
          <w:i/>
          <w:iCs/>
          <w:color w:val="00000A"/>
          <w:sz w:val="24"/>
          <w:szCs w:val="24"/>
        </w:rPr>
        <w:t>Социальные</w:t>
      </w:r>
      <w:r w:rsidR="004402B9">
        <w:rPr>
          <w:rFonts w:eastAsia="Times New Roman"/>
          <w:color w:val="00000A"/>
          <w:sz w:val="24"/>
          <w:szCs w:val="24"/>
        </w:rPr>
        <w:t xml:space="preserve"> </w:t>
      </w:r>
      <w:r w:rsidR="004402B9">
        <w:rPr>
          <w:rFonts w:eastAsia="Times New Roman"/>
          <w:i/>
          <w:iCs/>
          <w:color w:val="00000A"/>
          <w:sz w:val="24"/>
          <w:szCs w:val="24"/>
        </w:rPr>
        <w:t xml:space="preserve">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sidR="004402B9">
        <w:rPr>
          <w:rFonts w:eastAsia="Times New Roman"/>
          <w:color w:val="00000A"/>
          <w:sz w:val="24"/>
          <w:szCs w:val="24"/>
        </w:rPr>
        <w:t>Массовое жилищное строительство. «Хрущевки».</w:t>
      </w:r>
      <w:r w:rsidR="004402B9">
        <w:rPr>
          <w:rFonts w:eastAsia="Times New Roman"/>
          <w:i/>
          <w:iCs/>
          <w:color w:val="00000A"/>
          <w:sz w:val="24"/>
          <w:szCs w:val="24"/>
        </w:rPr>
        <w:t xml:space="preserve"> </w:t>
      </w:r>
      <w:r w:rsidR="004402B9">
        <w:rPr>
          <w:rFonts w:eastAsia="Times New Roman"/>
          <w:color w:val="00000A"/>
          <w:sz w:val="24"/>
          <w:szCs w:val="24"/>
        </w:rPr>
        <w:t>Рост</w:t>
      </w:r>
      <w:r w:rsidR="004402B9">
        <w:rPr>
          <w:rFonts w:eastAsia="Times New Roman"/>
          <w:i/>
          <w:iCs/>
          <w:color w:val="00000A"/>
          <w:sz w:val="24"/>
          <w:szCs w:val="24"/>
        </w:rPr>
        <w:t xml:space="preserve"> </w:t>
      </w:r>
      <w:r w:rsidR="004402B9">
        <w:rPr>
          <w:rFonts w:eastAsia="Times New Roman"/>
          <w:color w:val="00000A"/>
          <w:sz w:val="24"/>
          <w:szCs w:val="24"/>
        </w:rPr>
        <w:t>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4402B9" w:rsidRDefault="004402B9" w:rsidP="004402B9">
      <w:pPr>
        <w:spacing w:line="19" w:lineRule="exact"/>
        <w:rPr>
          <w:sz w:val="20"/>
          <w:szCs w:val="20"/>
        </w:rPr>
      </w:pPr>
    </w:p>
    <w:p w:rsidR="004402B9" w:rsidRDefault="004402B9" w:rsidP="004402B9">
      <w:pPr>
        <w:spacing w:line="237" w:lineRule="auto"/>
        <w:ind w:firstLine="708"/>
        <w:jc w:val="both"/>
        <w:rPr>
          <w:sz w:val="20"/>
          <w:szCs w:val="20"/>
        </w:rPr>
      </w:pPr>
      <w:r>
        <w:rPr>
          <w:rFonts w:eastAsia="Times New Roman"/>
          <w:color w:val="00000A"/>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Fonts w:eastAsia="Times New Roman"/>
          <w:i/>
          <w:iCs/>
          <w:color w:val="00000A"/>
          <w:sz w:val="24"/>
          <w:szCs w:val="24"/>
        </w:rPr>
        <w:t>Новочеркасские события.</w:t>
      </w:r>
      <w:r>
        <w:rPr>
          <w:rFonts w:eastAsia="Times New Roman"/>
          <w:color w:val="00000A"/>
          <w:sz w:val="24"/>
          <w:szCs w:val="24"/>
        </w:rPr>
        <w:t xml:space="preserve"> Смещение Н.С. Хрущева и приход к власти Л.И. Брежнева. </w:t>
      </w:r>
      <w:r>
        <w:rPr>
          <w:rFonts w:eastAsia="Times New Roman"/>
          <w:i/>
          <w:iCs/>
          <w:color w:val="00000A"/>
          <w:sz w:val="24"/>
          <w:szCs w:val="24"/>
        </w:rPr>
        <w:t>Оценка Хрущева и его реформ</w:t>
      </w:r>
      <w:r>
        <w:rPr>
          <w:rFonts w:eastAsia="Times New Roman"/>
          <w:color w:val="00000A"/>
          <w:sz w:val="24"/>
          <w:szCs w:val="24"/>
        </w:rPr>
        <w:t xml:space="preserve"> </w:t>
      </w:r>
      <w:r>
        <w:rPr>
          <w:rFonts w:eastAsia="Times New Roman"/>
          <w:i/>
          <w:iCs/>
          <w:color w:val="00000A"/>
          <w:sz w:val="24"/>
          <w:szCs w:val="24"/>
        </w:rPr>
        <w:t>современниками и историками.</w:t>
      </w:r>
    </w:p>
    <w:p w:rsidR="004402B9" w:rsidRDefault="004402B9" w:rsidP="004402B9">
      <w:pPr>
        <w:spacing w:line="5" w:lineRule="exact"/>
        <w:rPr>
          <w:sz w:val="20"/>
          <w:szCs w:val="20"/>
        </w:rPr>
      </w:pPr>
    </w:p>
    <w:p w:rsidR="004402B9" w:rsidRDefault="004402B9" w:rsidP="004402B9">
      <w:pPr>
        <w:ind w:left="700"/>
        <w:rPr>
          <w:sz w:val="20"/>
          <w:szCs w:val="20"/>
        </w:rPr>
      </w:pPr>
      <w:r>
        <w:rPr>
          <w:rFonts w:eastAsia="Times New Roman"/>
          <w:i/>
          <w:iCs/>
          <w:color w:val="00000A"/>
          <w:sz w:val="24"/>
          <w:szCs w:val="24"/>
        </w:rPr>
        <w:t>Наш край в 1953–1964 гг.</w:t>
      </w:r>
    </w:p>
    <w:p w:rsidR="004402B9" w:rsidRDefault="004402B9" w:rsidP="004402B9">
      <w:pPr>
        <w:spacing w:line="281" w:lineRule="exact"/>
        <w:rPr>
          <w:sz w:val="20"/>
          <w:szCs w:val="20"/>
        </w:rPr>
      </w:pPr>
    </w:p>
    <w:p w:rsidR="004402B9" w:rsidRDefault="004402B9" w:rsidP="004402B9">
      <w:pPr>
        <w:ind w:left="700"/>
        <w:rPr>
          <w:sz w:val="20"/>
          <w:szCs w:val="20"/>
        </w:rPr>
      </w:pPr>
      <w:r>
        <w:rPr>
          <w:rFonts w:eastAsia="Times New Roman"/>
          <w:b/>
          <w:bCs/>
          <w:color w:val="00000A"/>
          <w:sz w:val="24"/>
          <w:szCs w:val="24"/>
        </w:rPr>
        <w:t>Советское общество в середине 1960-х – начале 1980-х</w:t>
      </w:r>
    </w:p>
    <w:p w:rsidR="004402B9" w:rsidRDefault="004402B9" w:rsidP="004402B9">
      <w:pPr>
        <w:spacing w:line="7" w:lineRule="exact"/>
        <w:rPr>
          <w:sz w:val="20"/>
          <w:szCs w:val="20"/>
        </w:rPr>
      </w:pPr>
    </w:p>
    <w:p w:rsidR="004402B9" w:rsidRDefault="004402B9" w:rsidP="004402B9">
      <w:pPr>
        <w:spacing w:line="236" w:lineRule="auto"/>
        <w:ind w:firstLine="708"/>
        <w:jc w:val="both"/>
        <w:rPr>
          <w:sz w:val="20"/>
          <w:szCs w:val="20"/>
        </w:rPr>
      </w:pPr>
      <w:r>
        <w:rPr>
          <w:rFonts w:eastAsia="Times New Roman"/>
          <w:color w:val="00000A"/>
          <w:sz w:val="24"/>
          <w:szCs w:val="24"/>
        </w:rPr>
        <w:t xml:space="preserve">Приход к власти Л.И. Брежнева: его окружение и смена политического курса. Поиски идеологических ориентиров. </w:t>
      </w:r>
      <w:r>
        <w:rPr>
          <w:rFonts w:eastAsia="Times New Roman"/>
          <w:i/>
          <w:iCs/>
          <w:color w:val="00000A"/>
          <w:sz w:val="24"/>
          <w:szCs w:val="24"/>
        </w:rPr>
        <w:t>Десталинизация и ресталинизация.</w:t>
      </w:r>
      <w:r>
        <w:rPr>
          <w:rFonts w:eastAsia="Times New Roman"/>
          <w:color w:val="00000A"/>
          <w:sz w:val="24"/>
          <w:szCs w:val="24"/>
        </w:rPr>
        <w:t xml:space="preserve"> Экономические реформы 1960-х гг. Новые ориентиры аграрной политики. «Косыгинская реформа». Конституция СССР</w:t>
      </w:r>
    </w:p>
    <w:p w:rsidR="004402B9" w:rsidRDefault="004402B9" w:rsidP="004402B9">
      <w:pPr>
        <w:spacing w:line="14" w:lineRule="exact"/>
        <w:rPr>
          <w:sz w:val="20"/>
          <w:szCs w:val="20"/>
        </w:rPr>
      </w:pPr>
    </w:p>
    <w:p w:rsidR="004402B9" w:rsidRDefault="004402B9" w:rsidP="004402B9">
      <w:pPr>
        <w:spacing w:line="238" w:lineRule="auto"/>
        <w:jc w:val="both"/>
        <w:rPr>
          <w:sz w:val="20"/>
          <w:szCs w:val="20"/>
        </w:rPr>
      </w:pPr>
      <w:r>
        <w:rPr>
          <w:rFonts w:eastAsia="Times New Roman"/>
          <w:color w:val="00000A"/>
          <w:sz w:val="24"/>
          <w:szCs w:val="24"/>
        </w:rPr>
        <w:t xml:space="preserve">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eastAsia="Times New Roman"/>
          <w:i/>
          <w:iCs/>
          <w:color w:val="00000A"/>
          <w:sz w:val="24"/>
          <w:szCs w:val="24"/>
        </w:rPr>
        <w:t>МГУ им М.В.</w:t>
      </w:r>
      <w:r>
        <w:rPr>
          <w:rFonts w:eastAsia="Times New Roman"/>
          <w:color w:val="00000A"/>
          <w:sz w:val="24"/>
          <w:szCs w:val="24"/>
        </w:rPr>
        <w:t xml:space="preserve"> </w:t>
      </w:r>
      <w:r>
        <w:rPr>
          <w:rFonts w:eastAsia="Times New Roman"/>
          <w:i/>
          <w:iCs/>
          <w:color w:val="00000A"/>
          <w:sz w:val="24"/>
          <w:szCs w:val="24"/>
        </w:rPr>
        <w:t xml:space="preserve">Ломоносова. Академия наук СССР. Новосибирский Академгородок. </w:t>
      </w:r>
      <w:r>
        <w:rPr>
          <w:rFonts w:eastAsia="Times New Roman"/>
          <w:color w:val="00000A"/>
          <w:sz w:val="24"/>
          <w:szCs w:val="24"/>
        </w:rPr>
        <w:t>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4402B9" w:rsidRDefault="004402B9" w:rsidP="004402B9">
      <w:pPr>
        <w:spacing w:line="22" w:lineRule="exact"/>
        <w:rPr>
          <w:sz w:val="20"/>
          <w:szCs w:val="20"/>
        </w:rPr>
      </w:pPr>
    </w:p>
    <w:p w:rsidR="004402B9" w:rsidRDefault="004402B9" w:rsidP="004402B9">
      <w:pPr>
        <w:spacing w:line="238" w:lineRule="auto"/>
        <w:ind w:firstLine="708"/>
        <w:jc w:val="both"/>
        <w:rPr>
          <w:sz w:val="20"/>
          <w:szCs w:val="20"/>
        </w:rPr>
      </w:pPr>
      <w:r>
        <w:rPr>
          <w:rFonts w:eastAsia="Times New Roman"/>
          <w:color w:val="00000A"/>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eastAsia="Times New Roman"/>
          <w:i/>
          <w:iCs/>
          <w:color w:val="00000A"/>
          <w:sz w:val="24"/>
          <w:szCs w:val="24"/>
        </w:rPr>
        <w:t>Социальное и экономическое развитие союзных республик.</w:t>
      </w:r>
      <w:r>
        <w:rPr>
          <w:rFonts w:eastAsia="Times New Roman"/>
          <w:color w:val="00000A"/>
          <w:sz w:val="24"/>
          <w:szCs w:val="24"/>
        </w:rPr>
        <w:t xml:space="preserve"> </w:t>
      </w:r>
      <w:r>
        <w:rPr>
          <w:rFonts w:eastAsia="Times New Roman"/>
          <w:i/>
          <w:iCs/>
          <w:color w:val="00000A"/>
          <w:sz w:val="24"/>
          <w:szCs w:val="24"/>
        </w:rPr>
        <w:t>Общественные</w:t>
      </w:r>
      <w:r>
        <w:rPr>
          <w:rFonts w:eastAsia="Times New Roman"/>
          <w:color w:val="00000A"/>
          <w:sz w:val="24"/>
          <w:szCs w:val="24"/>
        </w:rPr>
        <w:t xml:space="preserve"> </w:t>
      </w:r>
      <w:r>
        <w:rPr>
          <w:rFonts w:eastAsia="Times New Roman"/>
          <w:i/>
          <w:iCs/>
          <w:color w:val="00000A"/>
          <w:sz w:val="24"/>
          <w:szCs w:val="24"/>
        </w:rPr>
        <w:t xml:space="preserve">настроения. Трудовые конфликты и проблема поиска эффективной системы </w:t>
      </w:r>
      <w:r>
        <w:rPr>
          <w:rFonts w:eastAsia="Times New Roman"/>
          <w:i/>
          <w:iCs/>
          <w:color w:val="00000A"/>
          <w:sz w:val="24"/>
          <w:szCs w:val="24"/>
        </w:rPr>
        <w:lastRenderedPageBreak/>
        <w:t>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4402B9" w:rsidRDefault="004402B9" w:rsidP="004402B9">
      <w:pPr>
        <w:spacing w:line="4" w:lineRule="exact"/>
        <w:rPr>
          <w:sz w:val="20"/>
          <w:szCs w:val="20"/>
        </w:rPr>
      </w:pPr>
    </w:p>
    <w:p w:rsidR="004402B9" w:rsidRDefault="004402B9" w:rsidP="004402B9">
      <w:pPr>
        <w:ind w:left="700"/>
        <w:rPr>
          <w:sz w:val="20"/>
          <w:szCs w:val="20"/>
        </w:rPr>
      </w:pPr>
      <w:r>
        <w:rPr>
          <w:rFonts w:eastAsia="Times New Roman"/>
          <w:color w:val="00000A"/>
          <w:sz w:val="24"/>
          <w:szCs w:val="24"/>
        </w:rPr>
        <w:t>Идейная  и  духовная  жизнь  советского  общества.  Развитие  физкультуры  и  спорта  в</w:t>
      </w:r>
    </w:p>
    <w:p w:rsidR="004402B9" w:rsidRDefault="004402B9" w:rsidP="004402B9">
      <w:pPr>
        <w:rPr>
          <w:sz w:val="20"/>
          <w:szCs w:val="20"/>
        </w:rPr>
      </w:pPr>
      <w:r>
        <w:rPr>
          <w:rFonts w:eastAsia="Times New Roman"/>
          <w:color w:val="00000A"/>
          <w:sz w:val="24"/>
          <w:szCs w:val="24"/>
        </w:rPr>
        <w:t>СССР. Олимпийские игры 1980 г. в Москве. Литература и искусство: поиски новых путей.</w:t>
      </w:r>
    </w:p>
    <w:p w:rsidR="004402B9" w:rsidRDefault="004402B9" w:rsidP="004402B9">
      <w:pPr>
        <w:tabs>
          <w:tab w:val="left" w:pos="1280"/>
          <w:tab w:val="left" w:pos="2040"/>
          <w:tab w:val="left" w:pos="3580"/>
          <w:tab w:val="left" w:pos="4880"/>
          <w:tab w:val="left" w:pos="6340"/>
          <w:tab w:val="left" w:pos="7180"/>
          <w:tab w:val="left" w:pos="8420"/>
          <w:tab w:val="left" w:pos="9100"/>
          <w:tab w:val="left" w:pos="9440"/>
        </w:tabs>
        <w:rPr>
          <w:sz w:val="20"/>
          <w:szCs w:val="20"/>
        </w:rPr>
      </w:pPr>
      <w:r>
        <w:rPr>
          <w:rFonts w:eastAsia="Times New Roman"/>
          <w:color w:val="00000A"/>
          <w:sz w:val="24"/>
          <w:szCs w:val="24"/>
        </w:rPr>
        <w:t>Авторское</w:t>
      </w:r>
      <w:r>
        <w:rPr>
          <w:rFonts w:eastAsia="Times New Roman"/>
          <w:color w:val="00000A"/>
          <w:sz w:val="24"/>
          <w:szCs w:val="24"/>
        </w:rPr>
        <w:tab/>
        <w:t>кино.</w:t>
      </w:r>
      <w:r>
        <w:rPr>
          <w:rFonts w:eastAsia="Times New Roman"/>
          <w:color w:val="00000A"/>
          <w:sz w:val="24"/>
          <w:szCs w:val="24"/>
        </w:rPr>
        <w:tab/>
        <w:t>Авангардное</w:t>
      </w:r>
      <w:r>
        <w:rPr>
          <w:rFonts w:eastAsia="Times New Roman"/>
          <w:color w:val="00000A"/>
          <w:sz w:val="24"/>
          <w:szCs w:val="24"/>
        </w:rPr>
        <w:tab/>
        <w:t>искусство.</w:t>
      </w:r>
      <w:r>
        <w:rPr>
          <w:sz w:val="20"/>
          <w:szCs w:val="20"/>
        </w:rPr>
        <w:tab/>
      </w:r>
      <w:r>
        <w:rPr>
          <w:rFonts w:eastAsia="Times New Roman"/>
          <w:i/>
          <w:iCs/>
          <w:color w:val="00000A"/>
          <w:sz w:val="24"/>
          <w:szCs w:val="24"/>
        </w:rPr>
        <w:t>Неформалы</w:t>
      </w:r>
      <w:r>
        <w:rPr>
          <w:sz w:val="20"/>
          <w:szCs w:val="20"/>
        </w:rPr>
        <w:tab/>
      </w:r>
      <w:r>
        <w:rPr>
          <w:rFonts w:eastAsia="Times New Roman"/>
          <w:i/>
          <w:iCs/>
          <w:color w:val="00000A"/>
          <w:sz w:val="24"/>
          <w:szCs w:val="24"/>
        </w:rPr>
        <w:t>(КСП,</w:t>
      </w:r>
      <w:r>
        <w:rPr>
          <w:sz w:val="20"/>
          <w:szCs w:val="20"/>
        </w:rPr>
        <w:tab/>
      </w:r>
      <w:r>
        <w:rPr>
          <w:rFonts w:eastAsia="Times New Roman"/>
          <w:i/>
          <w:iCs/>
          <w:color w:val="00000A"/>
          <w:sz w:val="24"/>
          <w:szCs w:val="24"/>
        </w:rPr>
        <w:t>движение</w:t>
      </w:r>
      <w:r>
        <w:rPr>
          <w:rFonts w:eastAsia="Times New Roman"/>
          <w:i/>
          <w:iCs/>
          <w:color w:val="00000A"/>
          <w:sz w:val="24"/>
          <w:szCs w:val="24"/>
        </w:rPr>
        <w:tab/>
        <w:t>КВН</w:t>
      </w:r>
      <w:r>
        <w:rPr>
          <w:rFonts w:eastAsia="Times New Roman"/>
          <w:i/>
          <w:iCs/>
          <w:color w:val="00000A"/>
          <w:sz w:val="24"/>
          <w:szCs w:val="24"/>
        </w:rPr>
        <w:tab/>
        <w:t>и</w:t>
      </w:r>
      <w:r>
        <w:rPr>
          <w:sz w:val="20"/>
          <w:szCs w:val="20"/>
        </w:rPr>
        <w:tab/>
      </w:r>
      <w:r>
        <w:rPr>
          <w:rFonts w:eastAsia="Times New Roman"/>
          <w:i/>
          <w:iCs/>
          <w:color w:val="00000A"/>
          <w:sz w:val="23"/>
          <w:szCs w:val="23"/>
        </w:rPr>
        <w:t>др.)</w:t>
      </w:r>
      <w:r>
        <w:rPr>
          <w:rFonts w:eastAsia="Times New Roman"/>
          <w:color w:val="00000A"/>
          <w:sz w:val="23"/>
          <w:szCs w:val="23"/>
        </w:rPr>
        <w:t>.</w:t>
      </w:r>
    </w:p>
    <w:p w:rsidR="004402B9" w:rsidRDefault="004402B9" w:rsidP="004402B9">
      <w:pPr>
        <w:tabs>
          <w:tab w:val="left" w:pos="1820"/>
          <w:tab w:val="left" w:pos="2740"/>
          <w:tab w:val="left" w:pos="3760"/>
          <w:tab w:val="left" w:pos="5640"/>
          <w:tab w:val="left" w:pos="7280"/>
          <w:tab w:val="left" w:pos="7960"/>
          <w:tab w:val="left" w:pos="9060"/>
          <w:tab w:val="left" w:pos="9440"/>
        </w:tabs>
        <w:rPr>
          <w:sz w:val="20"/>
          <w:szCs w:val="20"/>
        </w:rPr>
      </w:pPr>
      <w:r>
        <w:rPr>
          <w:rFonts w:eastAsia="Times New Roman"/>
          <w:color w:val="00000A"/>
          <w:sz w:val="24"/>
          <w:szCs w:val="24"/>
        </w:rPr>
        <w:t>Диссидентский</w:t>
      </w:r>
      <w:r>
        <w:rPr>
          <w:rFonts w:eastAsia="Times New Roman"/>
          <w:color w:val="00000A"/>
          <w:sz w:val="24"/>
          <w:szCs w:val="24"/>
        </w:rPr>
        <w:tab/>
        <w:t>вызов.</w:t>
      </w:r>
      <w:r>
        <w:rPr>
          <w:rFonts w:eastAsia="Times New Roman"/>
          <w:color w:val="00000A"/>
          <w:sz w:val="24"/>
          <w:szCs w:val="24"/>
        </w:rPr>
        <w:tab/>
        <w:t>Первые</w:t>
      </w:r>
      <w:r>
        <w:rPr>
          <w:rFonts w:eastAsia="Times New Roman"/>
          <w:color w:val="00000A"/>
          <w:sz w:val="24"/>
          <w:szCs w:val="24"/>
        </w:rPr>
        <w:tab/>
        <w:t>правозащитные</w:t>
      </w:r>
      <w:r>
        <w:rPr>
          <w:rFonts w:eastAsia="Times New Roman"/>
          <w:color w:val="00000A"/>
          <w:sz w:val="24"/>
          <w:szCs w:val="24"/>
        </w:rPr>
        <w:tab/>
        <w:t>выступления.</w:t>
      </w:r>
      <w:r>
        <w:rPr>
          <w:sz w:val="20"/>
          <w:szCs w:val="20"/>
        </w:rPr>
        <w:tab/>
      </w:r>
      <w:r>
        <w:rPr>
          <w:rFonts w:eastAsia="Times New Roman"/>
          <w:i/>
          <w:iCs/>
          <w:color w:val="00000A"/>
          <w:sz w:val="24"/>
          <w:szCs w:val="24"/>
        </w:rPr>
        <w:t>А.Д.</w:t>
      </w:r>
      <w:r>
        <w:rPr>
          <w:rFonts w:eastAsia="Times New Roman"/>
          <w:i/>
          <w:iCs/>
          <w:color w:val="00000A"/>
          <w:sz w:val="24"/>
          <w:szCs w:val="24"/>
        </w:rPr>
        <w:tab/>
        <w:t>Сахаров</w:t>
      </w:r>
      <w:r>
        <w:rPr>
          <w:rFonts w:eastAsia="Times New Roman"/>
          <w:i/>
          <w:iCs/>
          <w:color w:val="00000A"/>
          <w:sz w:val="24"/>
          <w:szCs w:val="24"/>
        </w:rPr>
        <w:tab/>
        <w:t>и</w:t>
      </w:r>
      <w:r>
        <w:rPr>
          <w:rFonts w:eastAsia="Times New Roman"/>
          <w:i/>
          <w:iCs/>
          <w:color w:val="00000A"/>
          <w:sz w:val="24"/>
          <w:szCs w:val="24"/>
        </w:rPr>
        <w:tab/>
        <w:t>А.И.</w:t>
      </w:r>
    </w:p>
    <w:p w:rsidR="004402B9" w:rsidRDefault="004402B9" w:rsidP="004402B9">
      <w:pPr>
        <w:tabs>
          <w:tab w:val="left" w:pos="2960"/>
          <w:tab w:val="left" w:pos="4100"/>
          <w:tab w:val="left" w:pos="5860"/>
          <w:tab w:val="left" w:pos="7940"/>
          <w:tab w:val="left" w:pos="8320"/>
        </w:tabs>
        <w:rPr>
          <w:sz w:val="20"/>
          <w:szCs w:val="20"/>
        </w:rPr>
      </w:pPr>
      <w:r>
        <w:rPr>
          <w:rFonts w:eastAsia="Times New Roman"/>
          <w:i/>
          <w:iCs/>
          <w:color w:val="00000A"/>
          <w:sz w:val="24"/>
          <w:szCs w:val="24"/>
        </w:rPr>
        <w:t>Солженицын.</w:t>
      </w:r>
      <w:r w:rsidR="00DE49AA">
        <w:rPr>
          <w:rFonts w:eastAsia="Times New Roman"/>
          <w:i/>
          <w:iCs/>
          <w:color w:val="00000A"/>
          <w:sz w:val="24"/>
          <w:szCs w:val="24"/>
        </w:rPr>
        <w:t xml:space="preserve"> </w:t>
      </w:r>
      <w:r>
        <w:rPr>
          <w:rFonts w:eastAsia="Times New Roman"/>
          <w:i/>
          <w:iCs/>
          <w:color w:val="00000A"/>
          <w:sz w:val="24"/>
          <w:szCs w:val="24"/>
        </w:rPr>
        <w:t>Религиозные</w:t>
      </w:r>
      <w:r>
        <w:rPr>
          <w:rFonts w:eastAsia="Times New Roman"/>
          <w:i/>
          <w:iCs/>
          <w:color w:val="00000A"/>
          <w:sz w:val="24"/>
          <w:szCs w:val="24"/>
        </w:rPr>
        <w:tab/>
        <w:t>искания.</w:t>
      </w:r>
      <w:r>
        <w:rPr>
          <w:rFonts w:eastAsia="Times New Roman"/>
          <w:i/>
          <w:iCs/>
          <w:color w:val="00000A"/>
          <w:sz w:val="24"/>
          <w:szCs w:val="24"/>
        </w:rPr>
        <w:tab/>
        <w:t>Национальные</w:t>
      </w:r>
      <w:r>
        <w:rPr>
          <w:rFonts w:eastAsia="Times New Roman"/>
          <w:i/>
          <w:iCs/>
          <w:color w:val="00000A"/>
          <w:sz w:val="24"/>
          <w:szCs w:val="24"/>
        </w:rPr>
        <w:tab/>
        <w:t>движения.</w:t>
      </w:r>
      <w:r w:rsidR="00DE49AA">
        <w:rPr>
          <w:rFonts w:eastAsia="Times New Roman"/>
          <w:i/>
          <w:iCs/>
          <w:color w:val="00000A"/>
          <w:sz w:val="24"/>
          <w:szCs w:val="24"/>
        </w:rPr>
        <w:t xml:space="preserve">  </w:t>
      </w:r>
      <w:r>
        <w:rPr>
          <w:rFonts w:eastAsia="Times New Roman"/>
          <w:i/>
          <w:iCs/>
          <w:color w:val="00000A"/>
          <w:sz w:val="24"/>
          <w:szCs w:val="24"/>
        </w:rPr>
        <w:t>Борьба</w:t>
      </w:r>
      <w:r>
        <w:rPr>
          <w:rFonts w:eastAsia="Times New Roman"/>
          <w:i/>
          <w:iCs/>
          <w:color w:val="00000A"/>
          <w:sz w:val="24"/>
          <w:szCs w:val="24"/>
        </w:rPr>
        <w:tab/>
        <w:t>с</w:t>
      </w:r>
      <w:r>
        <w:rPr>
          <w:rFonts w:eastAsia="Times New Roman"/>
          <w:i/>
          <w:iCs/>
          <w:color w:val="00000A"/>
          <w:sz w:val="24"/>
          <w:szCs w:val="24"/>
        </w:rPr>
        <w:tab/>
        <w:t>инакомыслием.</w:t>
      </w:r>
    </w:p>
    <w:p w:rsidR="004402B9" w:rsidRDefault="004402B9" w:rsidP="004402B9">
      <w:pPr>
        <w:rPr>
          <w:sz w:val="20"/>
          <w:szCs w:val="20"/>
        </w:rPr>
      </w:pPr>
      <w:r>
        <w:rPr>
          <w:rFonts w:eastAsia="Times New Roman"/>
          <w:i/>
          <w:iCs/>
          <w:color w:val="00000A"/>
          <w:sz w:val="24"/>
          <w:szCs w:val="24"/>
        </w:rPr>
        <w:t>Судебные процессы. Цензура и самиздат.</w:t>
      </w:r>
    </w:p>
    <w:p w:rsidR="004402B9" w:rsidRDefault="004402B9" w:rsidP="004402B9">
      <w:pPr>
        <w:ind w:left="700"/>
        <w:rPr>
          <w:sz w:val="20"/>
          <w:szCs w:val="20"/>
        </w:rPr>
      </w:pPr>
      <w:r>
        <w:rPr>
          <w:rFonts w:eastAsia="Times New Roman"/>
          <w:color w:val="00000A"/>
          <w:sz w:val="24"/>
          <w:szCs w:val="24"/>
        </w:rPr>
        <w:t>Внешняя политика. Новые вызовы внешнего мира. Между разрядкой и конфронтацией.</w:t>
      </w:r>
    </w:p>
    <w:p w:rsidR="004402B9" w:rsidRDefault="004402B9" w:rsidP="004402B9">
      <w:pPr>
        <w:tabs>
          <w:tab w:val="left" w:pos="1440"/>
          <w:tab w:val="left" w:pos="3260"/>
          <w:tab w:val="left" w:pos="5080"/>
          <w:tab w:val="left" w:pos="6380"/>
          <w:tab w:val="left" w:pos="7280"/>
          <w:tab w:val="left" w:pos="7580"/>
          <w:tab w:val="left" w:pos="8660"/>
        </w:tabs>
        <w:rPr>
          <w:sz w:val="20"/>
          <w:szCs w:val="20"/>
        </w:rPr>
      </w:pPr>
      <w:r>
        <w:rPr>
          <w:rFonts w:eastAsia="Times New Roman"/>
          <w:color w:val="00000A"/>
          <w:sz w:val="24"/>
          <w:szCs w:val="24"/>
        </w:rPr>
        <w:t>Возрастание</w:t>
      </w:r>
      <w:r>
        <w:rPr>
          <w:rFonts w:eastAsia="Times New Roman"/>
          <w:color w:val="00000A"/>
          <w:sz w:val="24"/>
          <w:szCs w:val="24"/>
        </w:rPr>
        <w:tab/>
        <w:t>международной</w:t>
      </w:r>
      <w:r>
        <w:rPr>
          <w:rFonts w:eastAsia="Times New Roman"/>
          <w:color w:val="00000A"/>
          <w:sz w:val="24"/>
          <w:szCs w:val="24"/>
        </w:rPr>
        <w:tab/>
        <w:t>напряженности.</w:t>
      </w:r>
      <w:r>
        <w:rPr>
          <w:sz w:val="20"/>
          <w:szCs w:val="20"/>
        </w:rPr>
        <w:tab/>
      </w:r>
      <w:r>
        <w:rPr>
          <w:rFonts w:eastAsia="Times New Roman"/>
          <w:color w:val="00000A"/>
          <w:sz w:val="24"/>
          <w:szCs w:val="24"/>
        </w:rPr>
        <w:t>«Холодная</w:t>
      </w:r>
      <w:r>
        <w:rPr>
          <w:sz w:val="20"/>
          <w:szCs w:val="20"/>
        </w:rPr>
        <w:tab/>
      </w:r>
      <w:r>
        <w:rPr>
          <w:rFonts w:eastAsia="Times New Roman"/>
          <w:color w:val="00000A"/>
          <w:sz w:val="24"/>
          <w:szCs w:val="24"/>
        </w:rPr>
        <w:t>война»</w:t>
      </w:r>
      <w:r>
        <w:rPr>
          <w:rFonts w:eastAsia="Times New Roman"/>
          <w:color w:val="00000A"/>
          <w:sz w:val="24"/>
          <w:szCs w:val="24"/>
        </w:rPr>
        <w:tab/>
        <w:t>и</w:t>
      </w:r>
      <w:r>
        <w:rPr>
          <w:rFonts w:eastAsia="Times New Roman"/>
          <w:color w:val="00000A"/>
          <w:sz w:val="24"/>
          <w:szCs w:val="24"/>
        </w:rPr>
        <w:tab/>
        <w:t>мировые</w:t>
      </w:r>
      <w:r>
        <w:rPr>
          <w:rFonts w:eastAsia="Times New Roman"/>
          <w:color w:val="00000A"/>
          <w:sz w:val="24"/>
          <w:szCs w:val="24"/>
        </w:rPr>
        <w:tab/>
        <w:t>конфликты.</w:t>
      </w:r>
    </w:p>
    <w:p w:rsidR="004402B9" w:rsidRDefault="004402B9" w:rsidP="004402B9">
      <w:pPr>
        <w:rPr>
          <w:sz w:val="20"/>
          <w:szCs w:val="20"/>
        </w:rPr>
      </w:pPr>
      <w:r>
        <w:rPr>
          <w:rFonts w:eastAsia="Times New Roman"/>
          <w:i/>
          <w:iCs/>
          <w:color w:val="00000A"/>
          <w:sz w:val="24"/>
          <w:szCs w:val="24"/>
        </w:rPr>
        <w:t xml:space="preserve">«Доктрина  Брежнева».  </w:t>
      </w:r>
      <w:r>
        <w:rPr>
          <w:rFonts w:eastAsia="Times New Roman"/>
          <w:color w:val="00000A"/>
          <w:sz w:val="24"/>
          <w:szCs w:val="24"/>
        </w:rPr>
        <w:t>«Пражская  весна»</w:t>
      </w:r>
      <w:r>
        <w:rPr>
          <w:rFonts w:eastAsia="Times New Roman"/>
          <w:i/>
          <w:iCs/>
          <w:color w:val="00000A"/>
          <w:sz w:val="24"/>
          <w:szCs w:val="24"/>
        </w:rPr>
        <w:t xml:space="preserve">  </w:t>
      </w:r>
      <w:r>
        <w:rPr>
          <w:rFonts w:eastAsia="Times New Roman"/>
          <w:color w:val="00000A"/>
          <w:sz w:val="24"/>
          <w:szCs w:val="24"/>
        </w:rPr>
        <w:t>и  снижение  международного  авторитета  СССР.</w:t>
      </w:r>
    </w:p>
    <w:p w:rsidR="004402B9" w:rsidRDefault="004402B9" w:rsidP="004402B9">
      <w:pPr>
        <w:spacing w:line="237" w:lineRule="auto"/>
        <w:jc w:val="both"/>
        <w:rPr>
          <w:sz w:val="20"/>
          <w:szCs w:val="20"/>
        </w:rPr>
      </w:pPr>
      <w:r>
        <w:rPr>
          <w:rFonts w:eastAsia="Times New Roman"/>
          <w:color w:val="00000A"/>
          <w:sz w:val="24"/>
          <w:szCs w:val="24"/>
        </w:rPr>
        <w:t xml:space="preserve">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eastAsia="Times New Roman"/>
          <w:i/>
          <w:iCs/>
          <w:color w:val="00000A"/>
          <w:sz w:val="24"/>
          <w:szCs w:val="24"/>
        </w:rPr>
        <w:t>Подъем</w:t>
      </w:r>
      <w:r>
        <w:rPr>
          <w:rFonts w:eastAsia="Times New Roman"/>
          <w:color w:val="00000A"/>
          <w:sz w:val="24"/>
          <w:szCs w:val="24"/>
        </w:rPr>
        <w:t xml:space="preserve"> </w:t>
      </w:r>
      <w:r>
        <w:rPr>
          <w:rFonts w:eastAsia="Times New Roman"/>
          <w:i/>
          <w:iCs/>
          <w:color w:val="00000A"/>
          <w:sz w:val="24"/>
          <w:szCs w:val="24"/>
        </w:rPr>
        <w:t xml:space="preserve">антикоммунистических настроений в Восточной Европе. Кризис просоветских режимов. </w:t>
      </w:r>
      <w:r>
        <w:rPr>
          <w:rFonts w:eastAsia="Times New Roman"/>
          <w:color w:val="00000A"/>
          <w:sz w:val="24"/>
          <w:szCs w:val="24"/>
        </w:rPr>
        <w:t>Л.И.</w:t>
      </w:r>
      <w:r>
        <w:rPr>
          <w:rFonts w:eastAsia="Times New Roman"/>
          <w:i/>
          <w:iCs/>
          <w:color w:val="00000A"/>
          <w:sz w:val="24"/>
          <w:szCs w:val="24"/>
        </w:rPr>
        <w:t xml:space="preserve"> </w:t>
      </w:r>
      <w:r>
        <w:rPr>
          <w:rFonts w:eastAsia="Times New Roman"/>
          <w:color w:val="00000A"/>
          <w:sz w:val="24"/>
          <w:szCs w:val="24"/>
        </w:rPr>
        <w:t>Брежнев в оценках современников и историков.</w:t>
      </w:r>
    </w:p>
    <w:p w:rsidR="004402B9" w:rsidRDefault="004402B9" w:rsidP="004402B9">
      <w:pPr>
        <w:spacing w:line="3" w:lineRule="exact"/>
        <w:rPr>
          <w:sz w:val="20"/>
          <w:szCs w:val="20"/>
        </w:rPr>
      </w:pPr>
    </w:p>
    <w:p w:rsidR="004402B9" w:rsidRDefault="004402B9" w:rsidP="004402B9">
      <w:pPr>
        <w:ind w:left="700"/>
        <w:rPr>
          <w:sz w:val="20"/>
          <w:szCs w:val="20"/>
        </w:rPr>
      </w:pPr>
      <w:r>
        <w:rPr>
          <w:rFonts w:eastAsia="Times New Roman"/>
          <w:i/>
          <w:iCs/>
          <w:color w:val="00000A"/>
          <w:sz w:val="24"/>
          <w:szCs w:val="24"/>
        </w:rPr>
        <w:t>Наш край в 1964–1985 гг.</w:t>
      </w:r>
    </w:p>
    <w:p w:rsidR="004402B9" w:rsidRDefault="004402B9" w:rsidP="004402B9">
      <w:pPr>
        <w:spacing w:line="281" w:lineRule="exact"/>
        <w:rPr>
          <w:sz w:val="20"/>
          <w:szCs w:val="20"/>
        </w:rPr>
      </w:pPr>
    </w:p>
    <w:p w:rsidR="004402B9" w:rsidRDefault="004402B9" w:rsidP="004402B9">
      <w:pPr>
        <w:ind w:left="700"/>
        <w:rPr>
          <w:sz w:val="20"/>
          <w:szCs w:val="20"/>
        </w:rPr>
      </w:pPr>
      <w:r>
        <w:rPr>
          <w:rFonts w:eastAsia="Times New Roman"/>
          <w:b/>
          <w:bCs/>
          <w:color w:val="00000A"/>
          <w:sz w:val="24"/>
          <w:szCs w:val="24"/>
        </w:rPr>
        <w:t>Политика «перестройки». Распад СССР (1985–1991)</w:t>
      </w:r>
    </w:p>
    <w:p w:rsidR="004402B9" w:rsidRDefault="004402B9" w:rsidP="004402B9">
      <w:pPr>
        <w:spacing w:line="7" w:lineRule="exact"/>
        <w:rPr>
          <w:sz w:val="20"/>
          <w:szCs w:val="20"/>
        </w:rPr>
      </w:pPr>
    </w:p>
    <w:p w:rsidR="004402B9" w:rsidRDefault="004402B9" w:rsidP="004402B9">
      <w:pPr>
        <w:spacing w:line="239" w:lineRule="auto"/>
        <w:ind w:firstLine="708"/>
        <w:jc w:val="both"/>
        <w:rPr>
          <w:sz w:val="20"/>
          <w:szCs w:val="20"/>
        </w:rPr>
      </w:pPr>
      <w:r>
        <w:rPr>
          <w:rFonts w:eastAsia="Times New Roman"/>
          <w:color w:val="00000A"/>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eastAsia="Times New Roman"/>
          <w:i/>
          <w:iCs/>
          <w:color w:val="00000A"/>
          <w:sz w:val="24"/>
          <w:szCs w:val="24"/>
        </w:rPr>
        <w:t>.</w:t>
      </w:r>
      <w:r>
        <w:rPr>
          <w:rFonts w:eastAsia="Times New Roman"/>
          <w:color w:val="00000A"/>
          <w:sz w:val="24"/>
          <w:szCs w:val="24"/>
        </w:rPr>
        <w:t xml:space="preserve"> </w:t>
      </w:r>
      <w:r>
        <w:rPr>
          <w:rFonts w:eastAsia="Times New Roman"/>
          <w:i/>
          <w:iCs/>
          <w:color w:val="00000A"/>
          <w:sz w:val="24"/>
          <w:szCs w:val="24"/>
        </w:rPr>
        <w:t>Законы о госпредприятии и об индивидуальной</w:t>
      </w:r>
      <w:r>
        <w:rPr>
          <w:rFonts w:eastAsia="Times New Roman"/>
          <w:color w:val="00000A"/>
          <w:sz w:val="24"/>
          <w:szCs w:val="24"/>
        </w:rPr>
        <w:t xml:space="preserve"> </w:t>
      </w:r>
      <w:r>
        <w:rPr>
          <w:rFonts w:eastAsia="Times New Roman"/>
          <w:i/>
          <w:iCs/>
          <w:color w:val="00000A"/>
          <w:sz w:val="24"/>
          <w:szCs w:val="24"/>
        </w:rPr>
        <w:t xml:space="preserve">трудовой деятельности. Появление коммерческих банков. Принятие закона о приватизации государственных предприятий. </w:t>
      </w:r>
      <w:r>
        <w:rPr>
          <w:rFonts w:eastAsia="Times New Roman"/>
          <w:color w:val="00000A"/>
          <w:sz w:val="24"/>
          <w:szCs w:val="24"/>
        </w:rPr>
        <w:t>Гласность и плюрализм мнений.</w:t>
      </w:r>
      <w:r>
        <w:rPr>
          <w:rFonts w:eastAsia="Times New Roman"/>
          <w:i/>
          <w:iCs/>
          <w:color w:val="00000A"/>
          <w:sz w:val="24"/>
          <w:szCs w:val="24"/>
        </w:rPr>
        <w:t xml:space="preserve"> </w:t>
      </w:r>
      <w:r>
        <w:rPr>
          <w:rFonts w:eastAsia="Times New Roman"/>
          <w:color w:val="00000A"/>
          <w:sz w:val="24"/>
          <w:szCs w:val="24"/>
        </w:rPr>
        <w:t>Политизация жизни и подъем</w:t>
      </w:r>
      <w:r>
        <w:rPr>
          <w:rFonts w:eastAsia="Times New Roman"/>
          <w:i/>
          <w:iCs/>
          <w:color w:val="00000A"/>
          <w:sz w:val="24"/>
          <w:szCs w:val="24"/>
        </w:rPr>
        <w:t xml:space="preserve"> </w:t>
      </w:r>
      <w:r>
        <w:rPr>
          <w:rFonts w:eastAsia="Times New Roman"/>
          <w:color w:val="00000A"/>
          <w:sz w:val="24"/>
          <w:szCs w:val="24"/>
        </w:rPr>
        <w:t xml:space="preserve">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eastAsia="Times New Roman"/>
          <w:i/>
          <w:iCs/>
          <w:color w:val="00000A"/>
          <w:sz w:val="24"/>
          <w:szCs w:val="24"/>
        </w:rPr>
        <w:t xml:space="preserve">Концепция социализма «с человеческим лицом». Вторая волна десталинизации. </w:t>
      </w:r>
      <w:r>
        <w:rPr>
          <w:rFonts w:eastAsia="Times New Roman"/>
          <w:color w:val="00000A"/>
          <w:sz w:val="24"/>
          <w:szCs w:val="24"/>
        </w:rPr>
        <w:t>История страны</w:t>
      </w:r>
      <w:r>
        <w:rPr>
          <w:rFonts w:eastAsia="Times New Roman"/>
          <w:i/>
          <w:iCs/>
          <w:color w:val="00000A"/>
          <w:sz w:val="24"/>
          <w:szCs w:val="24"/>
        </w:rPr>
        <w:t xml:space="preserve"> </w:t>
      </w:r>
      <w:r>
        <w:rPr>
          <w:rFonts w:eastAsia="Times New Roman"/>
          <w:color w:val="00000A"/>
          <w:sz w:val="24"/>
          <w:szCs w:val="24"/>
        </w:rPr>
        <w:t xml:space="preserve">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eastAsia="Times New Roman"/>
          <w:i/>
          <w:iCs/>
          <w:color w:val="00000A"/>
          <w:sz w:val="24"/>
          <w:szCs w:val="24"/>
        </w:rPr>
        <w:t>Образование оппозиционной Межрегиональной депутатской</w:t>
      </w:r>
      <w:r>
        <w:rPr>
          <w:rFonts w:eastAsia="Times New Roman"/>
          <w:color w:val="00000A"/>
          <w:sz w:val="24"/>
          <w:szCs w:val="24"/>
        </w:rPr>
        <w:t xml:space="preserve"> </w:t>
      </w:r>
      <w:r>
        <w:rPr>
          <w:rFonts w:eastAsia="Times New Roman"/>
          <w:i/>
          <w:iCs/>
          <w:color w:val="00000A"/>
          <w:sz w:val="24"/>
          <w:szCs w:val="24"/>
        </w:rPr>
        <w:t xml:space="preserve">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rFonts w:eastAsia="Times New Roman"/>
          <w:color w:val="00000A"/>
          <w:sz w:val="24"/>
          <w:szCs w:val="24"/>
        </w:rPr>
        <w:t>Последний этап</w:t>
      </w:r>
      <w:r>
        <w:rPr>
          <w:rFonts w:eastAsia="Times New Roman"/>
          <w:i/>
          <w:iCs/>
          <w:color w:val="00000A"/>
          <w:sz w:val="24"/>
          <w:szCs w:val="24"/>
        </w:rPr>
        <w:t xml:space="preserve"> </w:t>
      </w:r>
      <w:r>
        <w:rPr>
          <w:rFonts w:eastAsia="Times New Roman"/>
          <w:color w:val="00000A"/>
          <w:sz w:val="24"/>
          <w:szCs w:val="24"/>
        </w:rPr>
        <w:t>«перестройки»: 1990–1991</w:t>
      </w:r>
      <w:r>
        <w:rPr>
          <w:rFonts w:eastAsia="Times New Roman"/>
          <w:i/>
          <w:iCs/>
          <w:color w:val="00000A"/>
          <w:sz w:val="24"/>
          <w:szCs w:val="24"/>
        </w:rPr>
        <w:t xml:space="preserve"> </w:t>
      </w:r>
      <w:r>
        <w:rPr>
          <w:rFonts w:eastAsia="Times New Roman"/>
          <w:color w:val="00000A"/>
          <w:sz w:val="24"/>
          <w:szCs w:val="24"/>
        </w:rPr>
        <w:t>гг.</w:t>
      </w:r>
      <w:r>
        <w:rPr>
          <w:rFonts w:eastAsia="Times New Roman"/>
          <w:i/>
          <w:iCs/>
          <w:color w:val="00000A"/>
          <w:sz w:val="24"/>
          <w:szCs w:val="24"/>
        </w:rPr>
        <w:t xml:space="preserve"> </w:t>
      </w:r>
      <w:r>
        <w:rPr>
          <w:rFonts w:eastAsia="Times New Roman"/>
          <w:color w:val="00000A"/>
          <w:sz w:val="24"/>
          <w:szCs w:val="24"/>
        </w:rPr>
        <w:t xml:space="preserve">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rFonts w:eastAsia="Times New Roman"/>
          <w:i/>
          <w:iCs/>
          <w:color w:val="00000A"/>
          <w:sz w:val="24"/>
          <w:szCs w:val="24"/>
        </w:rPr>
        <w:t>Б.Н.</w:t>
      </w:r>
      <w:r>
        <w:rPr>
          <w:rFonts w:eastAsia="Times New Roman"/>
          <w:color w:val="00000A"/>
          <w:sz w:val="24"/>
          <w:szCs w:val="24"/>
        </w:rPr>
        <w:t xml:space="preserve"> </w:t>
      </w:r>
      <w:r>
        <w:rPr>
          <w:rFonts w:eastAsia="Times New Roman"/>
          <w:i/>
          <w:iCs/>
          <w:color w:val="00000A"/>
          <w:sz w:val="24"/>
          <w:szCs w:val="24"/>
        </w:rPr>
        <w:t>Ельцин</w:t>
      </w:r>
      <w:r>
        <w:rPr>
          <w:rFonts w:eastAsia="Times New Roman"/>
          <w:color w:val="00000A"/>
          <w:sz w:val="24"/>
          <w:szCs w:val="24"/>
        </w:rPr>
        <w:t xml:space="preserve"> </w:t>
      </w:r>
      <w:r>
        <w:rPr>
          <w:rFonts w:eastAsia="Times New Roman"/>
          <w:i/>
          <w:iCs/>
          <w:color w:val="00000A"/>
          <w:sz w:val="24"/>
          <w:szCs w:val="24"/>
        </w:rPr>
        <w:t>–</w:t>
      </w:r>
      <w:r>
        <w:rPr>
          <w:rFonts w:eastAsia="Times New Roman"/>
          <w:color w:val="00000A"/>
          <w:sz w:val="24"/>
          <w:szCs w:val="24"/>
        </w:rPr>
        <w:t xml:space="preserve"> </w:t>
      </w:r>
      <w:r>
        <w:rPr>
          <w:rFonts w:eastAsia="Times New Roman"/>
          <w:i/>
          <w:iCs/>
          <w:color w:val="00000A"/>
          <w:sz w:val="24"/>
          <w:szCs w:val="24"/>
        </w:rPr>
        <w:t>единый лидер демократических</w:t>
      </w:r>
      <w:r>
        <w:rPr>
          <w:rFonts w:eastAsia="Times New Roman"/>
          <w:color w:val="00000A"/>
          <w:sz w:val="24"/>
          <w:szCs w:val="24"/>
        </w:rPr>
        <w:t xml:space="preserve"> </w:t>
      </w:r>
      <w:r>
        <w:rPr>
          <w:rFonts w:eastAsia="Times New Roman"/>
          <w:i/>
          <w:iCs/>
          <w:color w:val="00000A"/>
          <w:sz w:val="24"/>
          <w:szCs w:val="24"/>
        </w:rPr>
        <w:t xml:space="preserve">сил. Противостояние союзной (Горбачев) и российской (Ельцин) власти. </w:t>
      </w:r>
      <w:r>
        <w:rPr>
          <w:rFonts w:eastAsia="Times New Roman"/>
          <w:color w:val="00000A"/>
          <w:sz w:val="24"/>
          <w:szCs w:val="24"/>
        </w:rPr>
        <w:t>Введение поста</w:t>
      </w:r>
      <w:r>
        <w:rPr>
          <w:rFonts w:eastAsia="Times New Roman"/>
          <w:i/>
          <w:iCs/>
          <w:color w:val="00000A"/>
          <w:sz w:val="24"/>
          <w:szCs w:val="24"/>
        </w:rPr>
        <w:t xml:space="preserve"> </w:t>
      </w:r>
      <w:r>
        <w:rPr>
          <w:rFonts w:eastAsia="Times New Roman"/>
          <w:color w:val="00000A"/>
          <w:sz w:val="24"/>
          <w:szCs w:val="24"/>
        </w:rPr>
        <w:t xml:space="preserve">президента и избрание М.С. Горбачева Президентом СССР. </w:t>
      </w:r>
      <w:r>
        <w:rPr>
          <w:rFonts w:eastAsia="Times New Roman"/>
          <w:i/>
          <w:iCs/>
          <w:color w:val="00000A"/>
          <w:sz w:val="24"/>
          <w:szCs w:val="24"/>
        </w:rPr>
        <w:t>Учреждение в РСФСР</w:t>
      </w:r>
      <w:r>
        <w:rPr>
          <w:rFonts w:eastAsia="Times New Roman"/>
          <w:color w:val="00000A"/>
          <w:sz w:val="24"/>
          <w:szCs w:val="24"/>
        </w:rPr>
        <w:t xml:space="preserve"> </w:t>
      </w:r>
      <w:r>
        <w:rPr>
          <w:rFonts w:eastAsia="Times New Roman"/>
          <w:i/>
          <w:iCs/>
          <w:color w:val="00000A"/>
          <w:sz w:val="24"/>
          <w:szCs w:val="24"/>
        </w:rPr>
        <w:t xml:space="preserve">Конституционного суда и складывание системы разделения властей. </w:t>
      </w:r>
      <w:r>
        <w:rPr>
          <w:rFonts w:eastAsia="Times New Roman"/>
          <w:color w:val="00000A"/>
          <w:sz w:val="24"/>
          <w:szCs w:val="24"/>
        </w:rPr>
        <w:t>Дестабилизирующая</w:t>
      </w:r>
      <w:r>
        <w:rPr>
          <w:rFonts w:eastAsia="Times New Roman"/>
          <w:i/>
          <w:iCs/>
          <w:color w:val="00000A"/>
          <w:sz w:val="24"/>
          <w:szCs w:val="24"/>
        </w:rPr>
        <w:t xml:space="preserve"> </w:t>
      </w:r>
      <w:r>
        <w:rPr>
          <w:rFonts w:eastAsia="Times New Roman"/>
          <w:color w:val="00000A"/>
          <w:sz w:val="24"/>
          <w:szCs w:val="24"/>
        </w:rPr>
        <w:t>роль «войны законов» (союзного и республиканского законодательства). Углубление политического кризиса.</w:t>
      </w:r>
    </w:p>
    <w:p w:rsidR="004402B9" w:rsidRDefault="004402B9" w:rsidP="004402B9">
      <w:pPr>
        <w:spacing w:line="41" w:lineRule="exact"/>
        <w:rPr>
          <w:sz w:val="20"/>
          <w:szCs w:val="20"/>
        </w:rPr>
      </w:pPr>
    </w:p>
    <w:p w:rsidR="004402B9" w:rsidRDefault="004402B9" w:rsidP="004402B9">
      <w:pPr>
        <w:spacing w:line="237" w:lineRule="auto"/>
        <w:jc w:val="both"/>
        <w:rPr>
          <w:sz w:val="20"/>
          <w:szCs w:val="20"/>
        </w:rPr>
      </w:pPr>
      <w:r>
        <w:rPr>
          <w:rFonts w:eastAsia="Times New Roman"/>
          <w:color w:val="00000A"/>
          <w:sz w:val="24"/>
          <w:szCs w:val="24"/>
        </w:rPr>
        <w:lastRenderedPageBreak/>
        <w:t xml:space="preserve">Усиление центробежных тенденций и угрозы распада СССР. Провозглашение независимости Литвой, Эстонией и Латвией. </w:t>
      </w:r>
      <w:r>
        <w:rPr>
          <w:rFonts w:eastAsia="Times New Roman"/>
          <w:i/>
          <w:iCs/>
          <w:color w:val="00000A"/>
          <w:sz w:val="24"/>
          <w:szCs w:val="24"/>
        </w:rPr>
        <w:t>Ситуация на Северном Кавказе.</w:t>
      </w:r>
      <w:r>
        <w:rPr>
          <w:rFonts w:eastAsia="Times New Roman"/>
          <w:color w:val="00000A"/>
          <w:sz w:val="24"/>
          <w:szCs w:val="24"/>
        </w:rPr>
        <w:t xml:space="preserve"> Декларация о государственном суверенитете РСФСР. Дискуссии о путях обновлении Союза ССР. </w:t>
      </w:r>
      <w:r>
        <w:rPr>
          <w:rFonts w:eastAsia="Times New Roman"/>
          <w:i/>
          <w:iCs/>
          <w:color w:val="00000A"/>
          <w:sz w:val="24"/>
          <w:szCs w:val="24"/>
        </w:rPr>
        <w:t>План</w:t>
      </w:r>
      <w:r>
        <w:rPr>
          <w:rFonts w:eastAsia="Times New Roman"/>
          <w:color w:val="00000A"/>
          <w:sz w:val="24"/>
          <w:szCs w:val="24"/>
        </w:rPr>
        <w:t xml:space="preserve"> </w:t>
      </w:r>
      <w:r>
        <w:rPr>
          <w:rFonts w:eastAsia="Times New Roman"/>
          <w:i/>
          <w:iCs/>
          <w:color w:val="00000A"/>
          <w:sz w:val="24"/>
          <w:szCs w:val="24"/>
        </w:rPr>
        <w:t xml:space="preserve">«автономизации» – предоставления автономиям статуса союзных республик. </w:t>
      </w:r>
      <w:r>
        <w:rPr>
          <w:rFonts w:eastAsia="Times New Roman"/>
          <w:color w:val="00000A"/>
          <w:sz w:val="24"/>
          <w:szCs w:val="24"/>
        </w:rP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eastAsia="Times New Roman"/>
          <w:i/>
          <w:iCs/>
          <w:color w:val="00000A"/>
          <w:sz w:val="24"/>
          <w:szCs w:val="24"/>
        </w:rPr>
        <w:t>Нарастание разбалансированности в экономике.</w:t>
      </w:r>
      <w:r>
        <w:rPr>
          <w:rFonts w:eastAsia="Times New Roman"/>
          <w:color w:val="00000A"/>
          <w:sz w:val="24"/>
          <w:szCs w:val="24"/>
        </w:rPr>
        <w:t xml:space="preserve"> </w:t>
      </w:r>
      <w:r>
        <w:rPr>
          <w:rFonts w:eastAsia="Times New Roman"/>
          <w:i/>
          <w:iCs/>
          <w:color w:val="00000A"/>
          <w:sz w:val="24"/>
          <w:szCs w:val="24"/>
        </w:rPr>
        <w:t>Государственный и коммерческий</w:t>
      </w:r>
      <w:r>
        <w:rPr>
          <w:rFonts w:eastAsia="Times New Roman"/>
          <w:color w:val="00000A"/>
          <w:sz w:val="24"/>
          <w:szCs w:val="24"/>
        </w:rPr>
        <w:t xml:space="preserve"> </w:t>
      </w:r>
      <w:r>
        <w:rPr>
          <w:rFonts w:eastAsia="Times New Roman"/>
          <w:i/>
          <w:iCs/>
          <w:color w:val="00000A"/>
          <w:sz w:val="24"/>
          <w:szCs w:val="24"/>
        </w:rPr>
        <w:t xml:space="preserve">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Pr>
          <w:rFonts w:eastAsia="Times New Roman"/>
          <w:color w:val="00000A"/>
          <w:sz w:val="24"/>
          <w:szCs w:val="24"/>
        </w:rPr>
        <w:t>Разработка союзным и российским</w:t>
      </w:r>
      <w:r>
        <w:rPr>
          <w:rFonts w:eastAsia="Times New Roman"/>
          <w:i/>
          <w:iCs/>
          <w:color w:val="00000A"/>
          <w:sz w:val="24"/>
          <w:szCs w:val="24"/>
        </w:rPr>
        <w:t xml:space="preserve"> </w:t>
      </w:r>
      <w:r>
        <w:rPr>
          <w:rFonts w:eastAsia="Times New Roman"/>
          <w:color w:val="00000A"/>
          <w:sz w:val="24"/>
          <w:szCs w:val="24"/>
        </w:rPr>
        <w:t>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402B9" w:rsidRDefault="004402B9" w:rsidP="004402B9">
      <w:pPr>
        <w:spacing w:line="15" w:lineRule="exact"/>
        <w:rPr>
          <w:sz w:val="20"/>
          <w:szCs w:val="20"/>
        </w:rPr>
      </w:pPr>
    </w:p>
    <w:p w:rsidR="004402B9" w:rsidRDefault="004402B9" w:rsidP="004402B9">
      <w:pPr>
        <w:spacing w:line="236" w:lineRule="auto"/>
        <w:ind w:firstLine="708"/>
        <w:jc w:val="both"/>
        <w:rPr>
          <w:sz w:val="20"/>
          <w:szCs w:val="20"/>
        </w:rPr>
      </w:pPr>
      <w:r>
        <w:rPr>
          <w:rFonts w:eastAsia="Times New Roman"/>
          <w:color w:val="00000A"/>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Fonts w:eastAsia="Times New Roman"/>
          <w:i/>
          <w:iCs/>
          <w:color w:val="00000A"/>
          <w:sz w:val="24"/>
          <w:szCs w:val="24"/>
        </w:rPr>
        <w:t>Референдум</w:t>
      </w:r>
    </w:p>
    <w:p w:rsidR="004402B9" w:rsidRDefault="004402B9" w:rsidP="004402B9">
      <w:pPr>
        <w:spacing w:line="14" w:lineRule="exact"/>
        <w:rPr>
          <w:sz w:val="20"/>
          <w:szCs w:val="20"/>
        </w:rPr>
      </w:pPr>
    </w:p>
    <w:p w:rsidR="004402B9" w:rsidRDefault="004402B9" w:rsidP="001416A1">
      <w:pPr>
        <w:numPr>
          <w:ilvl w:val="0"/>
          <w:numId w:val="67"/>
        </w:numPr>
        <w:tabs>
          <w:tab w:val="left" w:pos="297"/>
        </w:tabs>
        <w:spacing w:line="234" w:lineRule="auto"/>
        <w:jc w:val="both"/>
        <w:rPr>
          <w:rFonts w:eastAsia="Times New Roman"/>
          <w:i/>
          <w:iCs/>
          <w:color w:val="00000A"/>
          <w:sz w:val="24"/>
          <w:szCs w:val="24"/>
        </w:rPr>
      </w:pPr>
      <w:r>
        <w:rPr>
          <w:rFonts w:eastAsia="Times New Roman"/>
          <w:i/>
          <w:iCs/>
          <w:color w:val="00000A"/>
          <w:sz w:val="24"/>
          <w:szCs w:val="24"/>
        </w:rPr>
        <w:t xml:space="preserve">независимости Украины. </w:t>
      </w:r>
      <w:r>
        <w:rPr>
          <w:rFonts w:eastAsia="Times New Roman"/>
          <w:color w:val="00000A"/>
          <w:sz w:val="24"/>
          <w:szCs w:val="24"/>
        </w:rPr>
        <w:t>Оформление фактического распада СССР и создание СНГ</w:t>
      </w:r>
      <w:r>
        <w:rPr>
          <w:rFonts w:eastAsia="Times New Roman"/>
          <w:i/>
          <w:iCs/>
          <w:color w:val="00000A"/>
          <w:sz w:val="24"/>
          <w:szCs w:val="24"/>
        </w:rPr>
        <w:t xml:space="preserve"> </w:t>
      </w:r>
      <w:r>
        <w:rPr>
          <w:rFonts w:eastAsia="Times New Roman"/>
          <w:color w:val="00000A"/>
          <w:sz w:val="24"/>
          <w:szCs w:val="24"/>
        </w:rPr>
        <w:t xml:space="preserve">(Беловежское и Алма-Атинское соглашения). </w:t>
      </w:r>
      <w:r>
        <w:rPr>
          <w:rFonts w:eastAsia="Times New Roman"/>
          <w:i/>
          <w:iCs/>
          <w:color w:val="00000A"/>
          <w:sz w:val="24"/>
          <w:szCs w:val="24"/>
        </w:rPr>
        <w:t>Реакция мирового сообщества на распад СССР.</w:t>
      </w:r>
    </w:p>
    <w:p w:rsidR="004402B9" w:rsidRDefault="004402B9" w:rsidP="004402B9">
      <w:pPr>
        <w:spacing w:line="13" w:lineRule="exact"/>
        <w:rPr>
          <w:rFonts w:eastAsia="Times New Roman"/>
          <w:i/>
          <w:iCs/>
          <w:color w:val="00000A"/>
          <w:sz w:val="24"/>
          <w:szCs w:val="24"/>
        </w:rPr>
      </w:pPr>
    </w:p>
    <w:p w:rsidR="004402B9" w:rsidRDefault="004402B9" w:rsidP="004402B9">
      <w:pPr>
        <w:spacing w:line="234" w:lineRule="auto"/>
        <w:rPr>
          <w:rFonts w:eastAsia="Times New Roman"/>
          <w:i/>
          <w:iCs/>
          <w:color w:val="00000A"/>
          <w:sz w:val="24"/>
          <w:szCs w:val="24"/>
        </w:rPr>
      </w:pPr>
      <w:r>
        <w:rPr>
          <w:rFonts w:eastAsia="Times New Roman"/>
          <w:i/>
          <w:iCs/>
          <w:color w:val="00000A"/>
          <w:sz w:val="24"/>
          <w:szCs w:val="24"/>
        </w:rPr>
        <w:t xml:space="preserve">Решение проблемы советского ядерного оружия. </w:t>
      </w:r>
      <w:r>
        <w:rPr>
          <w:rFonts w:eastAsia="Times New Roman"/>
          <w:color w:val="00000A"/>
          <w:sz w:val="24"/>
          <w:szCs w:val="24"/>
        </w:rPr>
        <w:t>Россия как преемник СССР на</w:t>
      </w:r>
      <w:r>
        <w:rPr>
          <w:rFonts w:eastAsia="Times New Roman"/>
          <w:i/>
          <w:iCs/>
          <w:color w:val="00000A"/>
          <w:sz w:val="24"/>
          <w:szCs w:val="24"/>
        </w:rPr>
        <w:t xml:space="preserve"> </w:t>
      </w:r>
      <w:r>
        <w:rPr>
          <w:rFonts w:eastAsia="Times New Roman"/>
          <w:color w:val="00000A"/>
          <w:sz w:val="24"/>
          <w:szCs w:val="24"/>
        </w:rPr>
        <w:t>международной арене. Горбачев, Ельцин и «перестройка» в общественном сознании.</w:t>
      </w:r>
    </w:p>
    <w:p w:rsidR="004402B9" w:rsidRDefault="004402B9" w:rsidP="004402B9">
      <w:pPr>
        <w:spacing w:line="13" w:lineRule="exact"/>
        <w:rPr>
          <w:rFonts w:eastAsia="Times New Roman"/>
          <w:i/>
          <w:iCs/>
          <w:color w:val="00000A"/>
          <w:sz w:val="24"/>
          <w:szCs w:val="24"/>
        </w:rPr>
      </w:pPr>
    </w:p>
    <w:p w:rsidR="004402B9" w:rsidRDefault="004402B9" w:rsidP="004402B9">
      <w:pPr>
        <w:spacing w:line="234" w:lineRule="auto"/>
        <w:ind w:left="700" w:right="3640"/>
        <w:rPr>
          <w:rFonts w:eastAsia="Times New Roman"/>
          <w:i/>
          <w:iCs/>
          <w:color w:val="00000A"/>
          <w:sz w:val="24"/>
          <w:szCs w:val="24"/>
        </w:rPr>
      </w:pPr>
      <w:r>
        <w:rPr>
          <w:rFonts w:eastAsia="Times New Roman"/>
          <w:color w:val="00000A"/>
          <w:sz w:val="24"/>
          <w:szCs w:val="24"/>
        </w:rPr>
        <w:t xml:space="preserve">М.С. Горбачев в оценках современников и историков. </w:t>
      </w:r>
      <w:r>
        <w:rPr>
          <w:rFonts w:eastAsia="Times New Roman"/>
          <w:i/>
          <w:iCs/>
          <w:color w:val="00000A"/>
          <w:sz w:val="24"/>
          <w:szCs w:val="24"/>
        </w:rPr>
        <w:t>Наш край в 1985–1991 гг.</w:t>
      </w:r>
    </w:p>
    <w:p w:rsidR="004402B9" w:rsidRDefault="004402B9" w:rsidP="004402B9">
      <w:pPr>
        <w:spacing w:line="283" w:lineRule="exact"/>
        <w:rPr>
          <w:sz w:val="20"/>
          <w:szCs w:val="20"/>
        </w:rPr>
      </w:pPr>
    </w:p>
    <w:p w:rsidR="004402B9" w:rsidRDefault="004402B9" w:rsidP="004402B9">
      <w:pPr>
        <w:ind w:left="700"/>
        <w:rPr>
          <w:sz w:val="20"/>
          <w:szCs w:val="20"/>
        </w:rPr>
      </w:pPr>
      <w:r>
        <w:rPr>
          <w:rFonts w:eastAsia="Times New Roman"/>
          <w:b/>
          <w:bCs/>
          <w:color w:val="00000A"/>
          <w:sz w:val="24"/>
          <w:szCs w:val="24"/>
        </w:rPr>
        <w:t>Российская Федерация в 1992–2012 гг.</w:t>
      </w:r>
    </w:p>
    <w:p w:rsidR="004402B9" w:rsidRDefault="004402B9" w:rsidP="004402B9">
      <w:pPr>
        <w:ind w:left="700"/>
        <w:rPr>
          <w:sz w:val="20"/>
          <w:szCs w:val="20"/>
        </w:rPr>
      </w:pPr>
      <w:r>
        <w:rPr>
          <w:rFonts w:eastAsia="Times New Roman"/>
          <w:b/>
          <w:bCs/>
          <w:color w:val="00000A"/>
          <w:sz w:val="24"/>
          <w:szCs w:val="24"/>
        </w:rPr>
        <w:t>Становление новой России (1992–1999)</w:t>
      </w:r>
    </w:p>
    <w:p w:rsidR="004402B9" w:rsidRDefault="004402B9" w:rsidP="004402B9">
      <w:pPr>
        <w:spacing w:line="7" w:lineRule="exact"/>
        <w:rPr>
          <w:sz w:val="20"/>
          <w:szCs w:val="20"/>
        </w:rPr>
      </w:pPr>
    </w:p>
    <w:p w:rsidR="004402B9" w:rsidRDefault="004402B9" w:rsidP="004402B9">
      <w:pPr>
        <w:spacing w:line="238" w:lineRule="auto"/>
        <w:ind w:firstLine="708"/>
        <w:jc w:val="both"/>
        <w:rPr>
          <w:sz w:val="20"/>
          <w:szCs w:val="20"/>
        </w:rPr>
      </w:pPr>
      <w:r>
        <w:rPr>
          <w:rFonts w:eastAsia="Times New Roman"/>
          <w:color w:val="00000A"/>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Pr>
          <w:rFonts w:eastAsia="Times New Roman"/>
          <w:i/>
          <w:iCs/>
          <w:color w:val="00000A"/>
          <w:sz w:val="24"/>
          <w:szCs w:val="24"/>
        </w:rPr>
        <w:t>Предоставление Б.Н.</w:t>
      </w:r>
      <w:r>
        <w:rPr>
          <w:rFonts w:eastAsia="Times New Roman"/>
          <w:color w:val="00000A"/>
          <w:sz w:val="24"/>
          <w:szCs w:val="24"/>
        </w:rPr>
        <w:t xml:space="preserve"> </w:t>
      </w:r>
      <w:r>
        <w:rPr>
          <w:rFonts w:eastAsia="Times New Roman"/>
          <w:i/>
          <w:iCs/>
          <w:color w:val="00000A"/>
          <w:sz w:val="24"/>
          <w:szCs w:val="24"/>
        </w:rPr>
        <w:t>Ельцину дополнительных</w:t>
      </w:r>
      <w:r>
        <w:rPr>
          <w:rFonts w:eastAsia="Times New Roman"/>
          <w:color w:val="00000A"/>
          <w:sz w:val="24"/>
          <w:szCs w:val="24"/>
        </w:rPr>
        <w:t xml:space="preserve"> </w:t>
      </w:r>
      <w:r>
        <w:rPr>
          <w:rFonts w:eastAsia="Times New Roman"/>
          <w:i/>
          <w:iCs/>
          <w:color w:val="00000A"/>
          <w:sz w:val="24"/>
          <w:szCs w:val="24"/>
        </w:rPr>
        <w:t xml:space="preserve">полномочий для успешного проведения реформ. </w:t>
      </w:r>
      <w:r>
        <w:rPr>
          <w:rFonts w:eastAsia="Times New Roman"/>
          <w:color w:val="00000A"/>
          <w:sz w:val="24"/>
          <w:szCs w:val="24"/>
        </w:rPr>
        <w:t>Правительство реформаторов во главе с Е.Т.</w:t>
      </w:r>
      <w:r>
        <w:rPr>
          <w:rFonts w:eastAsia="Times New Roman"/>
          <w:i/>
          <w:iCs/>
          <w:color w:val="00000A"/>
          <w:sz w:val="24"/>
          <w:szCs w:val="24"/>
        </w:rPr>
        <w:t xml:space="preserve"> </w:t>
      </w:r>
      <w:r>
        <w:rPr>
          <w:rFonts w:eastAsia="Times New Roman"/>
          <w:color w:val="00000A"/>
          <w:sz w:val="24"/>
          <w:szCs w:val="24"/>
        </w:rPr>
        <w:t xml:space="preserve">Гайдаром. Начало радикальных экономических преобразований. Либерализация цен. «Шоковая терапия». Ваучерная приватизация. </w:t>
      </w:r>
      <w:r>
        <w:rPr>
          <w:rFonts w:eastAsia="Times New Roman"/>
          <w:i/>
          <w:iCs/>
          <w:color w:val="00000A"/>
          <w:sz w:val="24"/>
          <w:szCs w:val="24"/>
        </w:rPr>
        <w:t>Долларизация экономики.</w:t>
      </w:r>
      <w:r>
        <w:rPr>
          <w:rFonts w:eastAsia="Times New Roman"/>
          <w:color w:val="00000A"/>
          <w:sz w:val="24"/>
          <w:szCs w:val="24"/>
        </w:rPr>
        <w:t xml:space="preserve"> </w:t>
      </w:r>
      <w:r>
        <w:rPr>
          <w:rFonts w:eastAsia="Times New Roman"/>
          <w:i/>
          <w:iCs/>
          <w:color w:val="00000A"/>
          <w:sz w:val="24"/>
          <w:szCs w:val="24"/>
        </w:rPr>
        <w:t>Гиперинфляция,</w:t>
      </w:r>
      <w:r>
        <w:rPr>
          <w:rFonts w:eastAsia="Times New Roman"/>
          <w:color w:val="00000A"/>
          <w:sz w:val="24"/>
          <w:szCs w:val="24"/>
        </w:rPr>
        <w:t xml:space="preserve"> </w:t>
      </w:r>
      <w:r>
        <w:rPr>
          <w:rFonts w:eastAsia="Times New Roman"/>
          <w:i/>
          <w:iCs/>
          <w:color w:val="00000A"/>
          <w:sz w:val="24"/>
          <w:szCs w:val="24"/>
        </w:rPr>
        <w:t>рост цен и</w:t>
      </w:r>
      <w:r>
        <w:rPr>
          <w:rFonts w:eastAsia="Times New Roman"/>
          <w:color w:val="00000A"/>
          <w:sz w:val="24"/>
          <w:szCs w:val="24"/>
        </w:rPr>
        <w:t xml:space="preserve"> </w:t>
      </w:r>
      <w:r>
        <w:rPr>
          <w:rFonts w:eastAsia="Times New Roman"/>
          <w:i/>
          <w:iCs/>
          <w:color w:val="00000A"/>
          <w:sz w:val="24"/>
          <w:szCs w:val="24"/>
        </w:rPr>
        <w:t>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4402B9" w:rsidRDefault="004402B9" w:rsidP="004402B9">
      <w:pPr>
        <w:spacing w:line="19" w:lineRule="exact"/>
        <w:rPr>
          <w:sz w:val="20"/>
          <w:szCs w:val="20"/>
        </w:rPr>
      </w:pPr>
    </w:p>
    <w:p w:rsidR="004402B9" w:rsidRDefault="004402B9" w:rsidP="004402B9">
      <w:pPr>
        <w:spacing w:line="239" w:lineRule="auto"/>
        <w:ind w:firstLine="708"/>
        <w:jc w:val="both"/>
        <w:rPr>
          <w:sz w:val="20"/>
          <w:szCs w:val="20"/>
        </w:rPr>
      </w:pPr>
      <w:r>
        <w:rPr>
          <w:rFonts w:eastAsia="Times New Roman"/>
          <w:color w:val="00000A"/>
          <w:sz w:val="24"/>
          <w:szCs w:val="24"/>
        </w:rPr>
        <w:t xml:space="preserve">От сотрудничества к противостоянию исполнительной и законодательной власти в 1992– 1993 гг. </w:t>
      </w:r>
      <w:r>
        <w:rPr>
          <w:rFonts w:eastAsia="Times New Roman"/>
          <w:i/>
          <w:iCs/>
          <w:color w:val="00000A"/>
          <w:sz w:val="24"/>
          <w:szCs w:val="24"/>
        </w:rPr>
        <w:t>Решение Конституционного суда РФ по</w:t>
      </w:r>
      <w:r>
        <w:rPr>
          <w:rFonts w:eastAsia="Times New Roman"/>
          <w:color w:val="00000A"/>
          <w:sz w:val="24"/>
          <w:szCs w:val="24"/>
        </w:rPr>
        <w:t xml:space="preserve"> </w:t>
      </w:r>
      <w:r>
        <w:rPr>
          <w:rFonts w:eastAsia="Times New Roman"/>
          <w:i/>
          <w:iCs/>
          <w:color w:val="00000A"/>
          <w:sz w:val="24"/>
          <w:szCs w:val="24"/>
        </w:rPr>
        <w:t>«делу КПСС».</w:t>
      </w:r>
      <w:r>
        <w:rPr>
          <w:rFonts w:eastAsia="Times New Roman"/>
          <w:color w:val="00000A"/>
          <w:sz w:val="24"/>
          <w:szCs w:val="24"/>
        </w:rPr>
        <w:t xml:space="preserve"> Нарастание политико-конституционного кризиса в условиях ухудшения экономической ситуации. </w:t>
      </w:r>
      <w:r>
        <w:rPr>
          <w:rFonts w:eastAsia="Times New Roman"/>
          <w:i/>
          <w:iCs/>
          <w:color w:val="00000A"/>
          <w:sz w:val="24"/>
          <w:szCs w:val="24"/>
        </w:rPr>
        <w:t>Апрельский</w:t>
      </w:r>
      <w:r>
        <w:rPr>
          <w:rFonts w:eastAsia="Times New Roman"/>
          <w:color w:val="00000A"/>
          <w:sz w:val="24"/>
          <w:szCs w:val="24"/>
        </w:rPr>
        <w:t xml:space="preserve"> </w:t>
      </w:r>
      <w:r>
        <w:rPr>
          <w:rFonts w:eastAsia="Times New Roman"/>
          <w:i/>
          <w:iCs/>
          <w:color w:val="00000A"/>
          <w:sz w:val="24"/>
          <w:szCs w:val="24"/>
        </w:rPr>
        <w:t xml:space="preserve">референдум 1993 г. – попытка правового разрешения политического кризиса. </w:t>
      </w:r>
      <w:r>
        <w:rPr>
          <w:rFonts w:eastAsia="Times New Roman"/>
          <w:color w:val="00000A"/>
          <w:sz w:val="24"/>
          <w:szCs w:val="24"/>
        </w:rPr>
        <w:t>Указ Б.Н.</w:t>
      </w:r>
      <w:r>
        <w:rPr>
          <w:rFonts w:eastAsia="Times New Roman"/>
          <w:i/>
          <w:iCs/>
          <w:color w:val="00000A"/>
          <w:sz w:val="24"/>
          <w:szCs w:val="24"/>
        </w:rPr>
        <w:t xml:space="preserve"> </w:t>
      </w:r>
      <w:r>
        <w:rPr>
          <w:rFonts w:eastAsia="Times New Roman"/>
          <w:color w:val="00000A"/>
          <w:sz w:val="24"/>
          <w:szCs w:val="24"/>
        </w:rPr>
        <w:t xml:space="preserve">Ельцина № 1400 и его оценка Конституционным судом. </w:t>
      </w:r>
      <w:r>
        <w:rPr>
          <w:rFonts w:eastAsia="Times New Roman"/>
          <w:i/>
          <w:iCs/>
          <w:color w:val="00000A"/>
          <w:sz w:val="24"/>
          <w:szCs w:val="24"/>
        </w:rPr>
        <w:t>Возможность мирного выхода из</w:t>
      </w:r>
      <w:r>
        <w:rPr>
          <w:rFonts w:eastAsia="Times New Roman"/>
          <w:color w:val="00000A"/>
          <w:sz w:val="24"/>
          <w:szCs w:val="24"/>
        </w:rPr>
        <w:t xml:space="preserve"> </w:t>
      </w:r>
      <w:r>
        <w:rPr>
          <w:rFonts w:eastAsia="Times New Roman"/>
          <w:i/>
          <w:iCs/>
          <w:color w:val="00000A"/>
          <w:sz w:val="24"/>
          <w:szCs w:val="24"/>
        </w:rPr>
        <w:t xml:space="preserve">политического кризиса. «Нулевой вариант». Позиция регионов. Посреднические усилия Русской православной церкви. </w:t>
      </w:r>
      <w:r>
        <w:rPr>
          <w:rFonts w:eastAsia="Times New Roman"/>
          <w:color w:val="00000A"/>
          <w:sz w:val="24"/>
          <w:szCs w:val="24"/>
        </w:rPr>
        <w:t>Трагические события осени 1993 г. в Москве.</w:t>
      </w:r>
      <w:r>
        <w:rPr>
          <w:rFonts w:eastAsia="Times New Roman"/>
          <w:i/>
          <w:iCs/>
          <w:color w:val="00000A"/>
          <w:sz w:val="24"/>
          <w:szCs w:val="24"/>
        </w:rPr>
        <w:t xml:space="preserve"> Обстрел Белого дома. Последующее решение об амнистии участников октябрьских событий 1993 г. </w:t>
      </w:r>
      <w:r>
        <w:rPr>
          <w:rFonts w:eastAsia="Times New Roman"/>
          <w:color w:val="00000A"/>
          <w:sz w:val="24"/>
          <w:szCs w:val="24"/>
        </w:rPr>
        <w:t>Всенародное</w:t>
      </w:r>
      <w:r>
        <w:rPr>
          <w:rFonts w:eastAsia="Times New Roman"/>
          <w:i/>
          <w:iCs/>
          <w:color w:val="00000A"/>
          <w:sz w:val="24"/>
          <w:szCs w:val="24"/>
        </w:rPr>
        <w:t xml:space="preserve"> </w:t>
      </w:r>
      <w:r>
        <w:rPr>
          <w:rFonts w:eastAsia="Times New Roman"/>
          <w:color w:val="00000A"/>
          <w:sz w:val="24"/>
          <w:szCs w:val="24"/>
        </w:rPr>
        <w:t xml:space="preserve">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rFonts w:eastAsia="Times New Roman"/>
          <w:i/>
          <w:iCs/>
          <w:color w:val="00000A"/>
          <w:sz w:val="24"/>
          <w:szCs w:val="24"/>
        </w:rPr>
        <w:t>Полномочия президента как главы государства и гаранта Конституции.</w:t>
      </w:r>
      <w:r>
        <w:rPr>
          <w:rFonts w:eastAsia="Times New Roman"/>
          <w:color w:val="00000A"/>
          <w:sz w:val="24"/>
          <w:szCs w:val="24"/>
        </w:rPr>
        <w:t xml:space="preserve"> </w:t>
      </w:r>
      <w:r>
        <w:rPr>
          <w:rFonts w:eastAsia="Times New Roman"/>
          <w:i/>
          <w:iCs/>
          <w:color w:val="00000A"/>
          <w:sz w:val="24"/>
          <w:szCs w:val="24"/>
        </w:rPr>
        <w:t>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4402B9" w:rsidRDefault="004402B9" w:rsidP="004402B9">
      <w:pPr>
        <w:spacing w:line="16" w:lineRule="exact"/>
        <w:jc w:val="both"/>
        <w:rPr>
          <w:sz w:val="20"/>
          <w:szCs w:val="20"/>
        </w:rPr>
      </w:pPr>
    </w:p>
    <w:p w:rsidR="004402B9" w:rsidRDefault="004402B9" w:rsidP="004402B9">
      <w:pPr>
        <w:spacing w:line="239" w:lineRule="auto"/>
        <w:ind w:firstLine="708"/>
        <w:jc w:val="both"/>
        <w:rPr>
          <w:sz w:val="20"/>
          <w:szCs w:val="20"/>
        </w:rPr>
      </w:pPr>
      <w:r>
        <w:rPr>
          <w:rFonts w:eastAsia="Times New Roman"/>
          <w:color w:val="00000A"/>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eastAsia="Times New Roman"/>
          <w:i/>
          <w:iCs/>
          <w:color w:val="00000A"/>
          <w:sz w:val="24"/>
          <w:szCs w:val="24"/>
        </w:rPr>
        <w:t>Договор с Татарстаном как способ</w:t>
      </w:r>
      <w:r>
        <w:rPr>
          <w:rFonts w:eastAsia="Times New Roman"/>
          <w:color w:val="00000A"/>
          <w:sz w:val="24"/>
          <w:szCs w:val="24"/>
        </w:rPr>
        <w:t xml:space="preserve"> </w:t>
      </w:r>
      <w:r>
        <w:rPr>
          <w:rFonts w:eastAsia="Times New Roman"/>
          <w:i/>
          <w:iCs/>
          <w:color w:val="00000A"/>
          <w:sz w:val="24"/>
          <w:szCs w:val="24"/>
        </w:rPr>
        <w:t xml:space="preserve">восстановления федеративных отношений с республикой и восстановления территориальной целостности страны. </w:t>
      </w:r>
      <w:r>
        <w:rPr>
          <w:rFonts w:eastAsia="Times New Roman"/>
          <w:color w:val="00000A"/>
          <w:sz w:val="24"/>
          <w:szCs w:val="24"/>
        </w:rPr>
        <w:t>Взаимоотношения Центра и субъектов Федерации.</w:t>
      </w:r>
      <w:r>
        <w:rPr>
          <w:rFonts w:eastAsia="Times New Roman"/>
          <w:i/>
          <w:iCs/>
          <w:color w:val="00000A"/>
          <w:sz w:val="24"/>
          <w:szCs w:val="24"/>
        </w:rPr>
        <w:t xml:space="preserve"> Опасность исламского фундаментализма. </w:t>
      </w:r>
      <w:r>
        <w:rPr>
          <w:rFonts w:eastAsia="Times New Roman"/>
          <w:color w:val="00000A"/>
          <w:sz w:val="24"/>
          <w:szCs w:val="24"/>
        </w:rPr>
        <w:t>Восстановление конституционного порядка в Чеченской</w:t>
      </w:r>
      <w:r>
        <w:rPr>
          <w:rFonts w:eastAsia="Times New Roman"/>
          <w:i/>
          <w:iCs/>
          <w:color w:val="00000A"/>
          <w:sz w:val="24"/>
          <w:szCs w:val="24"/>
        </w:rPr>
        <w:t xml:space="preserve"> </w:t>
      </w:r>
      <w:r>
        <w:rPr>
          <w:rFonts w:eastAsia="Times New Roman"/>
          <w:color w:val="00000A"/>
          <w:sz w:val="24"/>
          <w:szCs w:val="24"/>
        </w:rPr>
        <w:lastRenderedPageBreak/>
        <w:t xml:space="preserve">Республике. Корректировка курса реформ и попытки стабилизации экономики. </w:t>
      </w:r>
      <w:r>
        <w:rPr>
          <w:rFonts w:eastAsia="Times New Roman"/>
          <w:i/>
          <w:iCs/>
          <w:color w:val="00000A"/>
          <w:sz w:val="24"/>
          <w:szCs w:val="24"/>
        </w:rPr>
        <w:t>Роль</w:t>
      </w:r>
      <w:r>
        <w:rPr>
          <w:rFonts w:eastAsia="Times New Roman"/>
          <w:color w:val="00000A"/>
          <w:sz w:val="24"/>
          <w:szCs w:val="24"/>
        </w:rPr>
        <w:t xml:space="preserve"> </w:t>
      </w:r>
      <w:r>
        <w:rPr>
          <w:rFonts w:eastAsia="Times New Roman"/>
          <w:i/>
          <w:iCs/>
          <w:color w:val="00000A"/>
          <w:sz w:val="24"/>
          <w:szCs w:val="24"/>
        </w:rPr>
        <w:t xml:space="preserve">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Pr>
          <w:rFonts w:eastAsia="Times New Roman"/>
          <w:color w:val="00000A"/>
          <w:sz w:val="24"/>
          <w:szCs w:val="24"/>
        </w:rPr>
        <w:t>Ситуация в российском сельском хозяйстве</w:t>
      </w:r>
    </w:p>
    <w:p w:rsidR="004402B9" w:rsidRDefault="004402B9" w:rsidP="004402B9">
      <w:pPr>
        <w:spacing w:line="13" w:lineRule="exact"/>
        <w:jc w:val="both"/>
        <w:rPr>
          <w:sz w:val="20"/>
          <w:szCs w:val="20"/>
        </w:rPr>
      </w:pPr>
    </w:p>
    <w:p w:rsidR="004402B9" w:rsidRDefault="004402B9" w:rsidP="004402B9">
      <w:pPr>
        <w:spacing w:line="237" w:lineRule="auto"/>
        <w:jc w:val="both"/>
        <w:rPr>
          <w:sz w:val="20"/>
          <w:szCs w:val="20"/>
        </w:rPr>
      </w:pPr>
      <w:r>
        <w:rPr>
          <w:rFonts w:eastAsia="Times New Roman"/>
          <w:color w:val="00000A"/>
          <w:sz w:val="24"/>
          <w:szCs w:val="24"/>
        </w:rPr>
        <w:t xml:space="preserve">увеличение зависимости от экспорта продовольствия. Финансовые пирамиды и залоговые аукционы. </w:t>
      </w:r>
      <w:r>
        <w:rPr>
          <w:rFonts w:eastAsia="Times New Roman"/>
          <w:i/>
          <w:iCs/>
          <w:color w:val="00000A"/>
          <w:sz w:val="24"/>
          <w:szCs w:val="24"/>
        </w:rPr>
        <w:t>Вывод денежных активов из страны.</w:t>
      </w:r>
      <w:r>
        <w:rPr>
          <w:rFonts w:eastAsia="Times New Roman"/>
          <w:color w:val="00000A"/>
          <w:sz w:val="24"/>
          <w:szCs w:val="24"/>
        </w:rPr>
        <w:t xml:space="preserve"> Дефолт 1998 г. и его последствия. Повседневная жизнь и общественные настроения россиян в условиях реформ. </w:t>
      </w:r>
      <w:r>
        <w:rPr>
          <w:rFonts w:eastAsia="Times New Roman"/>
          <w:i/>
          <w:iCs/>
          <w:color w:val="00000A"/>
          <w:sz w:val="24"/>
          <w:szCs w:val="24"/>
        </w:rPr>
        <w:t>Общественные</w:t>
      </w:r>
      <w:r>
        <w:rPr>
          <w:rFonts w:eastAsia="Times New Roman"/>
          <w:color w:val="00000A"/>
          <w:sz w:val="24"/>
          <w:szCs w:val="24"/>
        </w:rPr>
        <w:t xml:space="preserve"> </w:t>
      </w:r>
      <w:r>
        <w:rPr>
          <w:rFonts w:eastAsia="Times New Roman"/>
          <w:i/>
          <w:iCs/>
          <w:color w:val="00000A"/>
          <w:sz w:val="24"/>
          <w:szCs w:val="24"/>
        </w:rPr>
        <w:t xml:space="preserve">настроения в зеркале социологических исследований. Представления о либерализме и демократии. </w:t>
      </w:r>
      <w:r>
        <w:rPr>
          <w:rFonts w:eastAsia="Times New Roman"/>
          <w:color w:val="00000A"/>
          <w:sz w:val="24"/>
          <w:szCs w:val="24"/>
        </w:rPr>
        <w:t>Проблемы формирования гражданского общества.</w:t>
      </w:r>
      <w:r>
        <w:rPr>
          <w:rFonts w:eastAsia="Times New Roman"/>
          <w:i/>
          <w:iCs/>
          <w:color w:val="00000A"/>
          <w:sz w:val="24"/>
          <w:szCs w:val="24"/>
        </w:rPr>
        <w:t xml:space="preserve"> </w:t>
      </w:r>
      <w:r>
        <w:rPr>
          <w:rFonts w:eastAsia="Times New Roman"/>
          <w:color w:val="00000A"/>
          <w:sz w:val="24"/>
          <w:szCs w:val="24"/>
        </w:rPr>
        <w:t>Свобода СМИ.</w:t>
      </w:r>
      <w:r>
        <w:rPr>
          <w:rFonts w:eastAsia="Times New Roman"/>
          <w:i/>
          <w:iCs/>
          <w:color w:val="00000A"/>
          <w:sz w:val="24"/>
          <w:szCs w:val="24"/>
        </w:rPr>
        <w:t xml:space="preserve"> </w:t>
      </w:r>
      <w:r>
        <w:rPr>
          <w:rFonts w:eastAsia="Times New Roman"/>
          <w:color w:val="00000A"/>
          <w:sz w:val="24"/>
          <w:szCs w:val="24"/>
        </w:rPr>
        <w:t>Свобода</w:t>
      </w:r>
      <w:r>
        <w:rPr>
          <w:rFonts w:eastAsia="Times New Roman"/>
          <w:i/>
          <w:iCs/>
          <w:color w:val="00000A"/>
          <w:sz w:val="24"/>
          <w:szCs w:val="24"/>
        </w:rPr>
        <w:t xml:space="preserve"> </w:t>
      </w:r>
      <w:r>
        <w:rPr>
          <w:rFonts w:eastAsia="Times New Roman"/>
          <w:color w:val="00000A"/>
          <w:sz w:val="24"/>
          <w:szCs w:val="24"/>
        </w:rPr>
        <w:t xml:space="preserve">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Fonts w:eastAsia="Times New Roman"/>
          <w:i/>
          <w:iCs/>
          <w:color w:val="00000A"/>
          <w:sz w:val="24"/>
          <w:szCs w:val="24"/>
        </w:rPr>
        <w:t>Безработица и детская беспризорность. «Новые русские»</w:t>
      </w:r>
      <w:r>
        <w:rPr>
          <w:rFonts w:eastAsia="Times New Roman"/>
          <w:color w:val="00000A"/>
          <w:sz w:val="24"/>
          <w:szCs w:val="24"/>
        </w:rPr>
        <w:t xml:space="preserve"> </w:t>
      </w:r>
      <w:r>
        <w:rPr>
          <w:rFonts w:eastAsia="Times New Roman"/>
          <w:i/>
          <w:iCs/>
          <w:color w:val="00000A"/>
          <w:sz w:val="24"/>
          <w:szCs w:val="24"/>
        </w:rPr>
        <w:t>и их</w:t>
      </w:r>
      <w:r>
        <w:rPr>
          <w:rFonts w:eastAsia="Times New Roman"/>
          <w:color w:val="00000A"/>
          <w:sz w:val="24"/>
          <w:szCs w:val="24"/>
        </w:rPr>
        <w:t xml:space="preserve"> </w:t>
      </w:r>
      <w:r>
        <w:rPr>
          <w:rFonts w:eastAsia="Times New Roman"/>
          <w:i/>
          <w:iCs/>
          <w:color w:val="00000A"/>
          <w:sz w:val="24"/>
          <w:szCs w:val="24"/>
        </w:rPr>
        <w:t>образ жизни. Решение проблем социально незащищенных слоев. Проблемы русскоязычного населения в бывших республиках СССР.</w:t>
      </w:r>
    </w:p>
    <w:p w:rsidR="004402B9" w:rsidRDefault="004402B9" w:rsidP="004402B9">
      <w:pPr>
        <w:spacing w:line="19" w:lineRule="exact"/>
        <w:rPr>
          <w:sz w:val="20"/>
          <w:szCs w:val="20"/>
        </w:rPr>
      </w:pPr>
    </w:p>
    <w:p w:rsidR="004402B9" w:rsidRDefault="004402B9" w:rsidP="004402B9">
      <w:pPr>
        <w:spacing w:line="238" w:lineRule="auto"/>
        <w:ind w:firstLine="708"/>
        <w:jc w:val="both"/>
        <w:rPr>
          <w:sz w:val="20"/>
          <w:szCs w:val="20"/>
        </w:rPr>
      </w:pPr>
      <w:r>
        <w:rPr>
          <w:rFonts w:eastAsia="Times New Roman"/>
          <w:color w:val="00000A"/>
          <w:sz w:val="24"/>
          <w:szCs w:val="24"/>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w:t>
      </w:r>
    </w:p>
    <w:p w:rsidR="004402B9" w:rsidRDefault="004402B9" w:rsidP="004402B9">
      <w:pPr>
        <w:spacing w:line="14" w:lineRule="exact"/>
        <w:rPr>
          <w:sz w:val="20"/>
          <w:szCs w:val="20"/>
        </w:rPr>
      </w:pPr>
    </w:p>
    <w:p w:rsidR="004402B9" w:rsidRDefault="004402B9" w:rsidP="001416A1">
      <w:pPr>
        <w:numPr>
          <w:ilvl w:val="0"/>
          <w:numId w:val="68"/>
        </w:numPr>
        <w:tabs>
          <w:tab w:val="left" w:pos="245"/>
        </w:tabs>
        <w:spacing w:line="237" w:lineRule="auto"/>
        <w:jc w:val="both"/>
        <w:rPr>
          <w:rFonts w:eastAsia="Times New Roman"/>
          <w:color w:val="00000A"/>
          <w:sz w:val="24"/>
          <w:szCs w:val="24"/>
        </w:rPr>
      </w:pPr>
      <w:r>
        <w:rPr>
          <w:rFonts w:eastAsia="Times New Roman"/>
          <w:color w:val="00000A"/>
          <w:sz w:val="24"/>
          <w:szCs w:val="24"/>
        </w:rPr>
        <w:t xml:space="preserve">рамках СНГ. Восточный вектор российской внешней политики в 1990-е гг. Российская многопартийность и строительство гражданского общества. </w:t>
      </w:r>
      <w:r>
        <w:rPr>
          <w:rFonts w:eastAsia="Times New Roman"/>
          <w:i/>
          <w:iCs/>
          <w:color w:val="00000A"/>
          <w:sz w:val="24"/>
          <w:szCs w:val="24"/>
        </w:rPr>
        <w:t>Основные политические партии и</w:t>
      </w:r>
      <w:r>
        <w:rPr>
          <w:rFonts w:eastAsia="Times New Roman"/>
          <w:color w:val="00000A"/>
          <w:sz w:val="24"/>
          <w:szCs w:val="24"/>
        </w:rPr>
        <w:t xml:space="preserve"> </w:t>
      </w:r>
      <w:r>
        <w:rPr>
          <w:rFonts w:eastAsia="Times New Roman"/>
          <w:i/>
          <w:iCs/>
          <w:color w:val="00000A"/>
          <w:sz w:val="24"/>
          <w:szCs w:val="24"/>
        </w:rPr>
        <w:t xml:space="preserve">движения 1990-х гг., их лидеры и платформы. </w:t>
      </w:r>
      <w:r>
        <w:rPr>
          <w:rFonts w:eastAsia="Times New Roman"/>
          <w:color w:val="00000A"/>
          <w:sz w:val="24"/>
          <w:szCs w:val="24"/>
        </w:rPr>
        <w:t>Кризис центральной власти.</w:t>
      </w:r>
      <w:r>
        <w:rPr>
          <w:rFonts w:eastAsia="Times New Roman"/>
          <w:i/>
          <w:iCs/>
          <w:color w:val="00000A"/>
          <w:sz w:val="24"/>
          <w:szCs w:val="24"/>
        </w:rPr>
        <w:t xml:space="preserve"> </w:t>
      </w:r>
      <w:r>
        <w:rPr>
          <w:rFonts w:eastAsia="Times New Roman"/>
          <w:color w:val="00000A"/>
          <w:sz w:val="24"/>
          <w:szCs w:val="24"/>
        </w:rPr>
        <w:t>Президентские</w:t>
      </w:r>
      <w:r>
        <w:rPr>
          <w:rFonts w:eastAsia="Times New Roman"/>
          <w:i/>
          <w:iCs/>
          <w:color w:val="00000A"/>
          <w:sz w:val="24"/>
          <w:szCs w:val="24"/>
        </w:rPr>
        <w:t xml:space="preserve"> </w:t>
      </w:r>
      <w:r>
        <w:rPr>
          <w:rFonts w:eastAsia="Times New Roman"/>
          <w:color w:val="00000A"/>
          <w:sz w:val="24"/>
          <w:szCs w:val="24"/>
        </w:rPr>
        <w:t xml:space="preserve">выборы 1996 г. </w:t>
      </w:r>
      <w:r>
        <w:rPr>
          <w:rFonts w:eastAsia="Times New Roman"/>
          <w:i/>
          <w:iCs/>
          <w:color w:val="00000A"/>
          <w:sz w:val="24"/>
          <w:szCs w:val="24"/>
        </w:rPr>
        <w:t>Политтехнологии.</w:t>
      </w:r>
    </w:p>
    <w:p w:rsidR="004402B9" w:rsidRDefault="004402B9" w:rsidP="004402B9">
      <w:pPr>
        <w:spacing w:line="14" w:lineRule="exact"/>
        <w:rPr>
          <w:rFonts w:eastAsia="Times New Roman"/>
          <w:color w:val="00000A"/>
          <w:sz w:val="24"/>
          <w:szCs w:val="24"/>
        </w:rPr>
      </w:pPr>
    </w:p>
    <w:p w:rsidR="004402B9" w:rsidRDefault="004402B9" w:rsidP="004402B9">
      <w:pPr>
        <w:spacing w:line="237" w:lineRule="auto"/>
        <w:ind w:firstLine="708"/>
        <w:jc w:val="both"/>
        <w:rPr>
          <w:rFonts w:eastAsia="Times New Roman"/>
          <w:color w:val="00000A"/>
          <w:sz w:val="24"/>
          <w:szCs w:val="24"/>
        </w:rPr>
      </w:pPr>
      <w:r>
        <w:rPr>
          <w:rFonts w:eastAsia="Times New Roman"/>
          <w:color w:val="00000A"/>
          <w:sz w:val="24"/>
          <w:szCs w:val="24"/>
        </w:rPr>
        <w:t xml:space="preserve">«Семибанкирщина». «Олигархический» капитализм. </w:t>
      </w:r>
      <w:r>
        <w:rPr>
          <w:rFonts w:eastAsia="Times New Roman"/>
          <w:i/>
          <w:iCs/>
          <w:color w:val="00000A"/>
          <w:sz w:val="24"/>
          <w:szCs w:val="24"/>
        </w:rPr>
        <w:t>Правительства В.С.</w:t>
      </w:r>
      <w:r>
        <w:rPr>
          <w:rFonts w:eastAsia="Times New Roman"/>
          <w:color w:val="00000A"/>
          <w:sz w:val="24"/>
          <w:szCs w:val="24"/>
        </w:rPr>
        <w:t xml:space="preserve"> </w:t>
      </w:r>
      <w:r>
        <w:rPr>
          <w:rFonts w:eastAsia="Times New Roman"/>
          <w:i/>
          <w:iCs/>
          <w:color w:val="00000A"/>
          <w:sz w:val="24"/>
          <w:szCs w:val="24"/>
        </w:rPr>
        <w:t xml:space="preserve">Черномырдина и Е.М. Примакова. </w:t>
      </w:r>
      <w:r>
        <w:rPr>
          <w:rFonts w:eastAsia="Times New Roman"/>
          <w:color w:val="00000A"/>
          <w:sz w:val="24"/>
          <w:szCs w:val="24"/>
        </w:rPr>
        <w:t>Обострение ситуации на Северном Кавказе.</w:t>
      </w:r>
      <w:r>
        <w:rPr>
          <w:rFonts w:eastAsia="Times New Roman"/>
          <w:i/>
          <w:iCs/>
          <w:color w:val="00000A"/>
          <w:sz w:val="24"/>
          <w:szCs w:val="24"/>
        </w:rPr>
        <w:t xml:space="preserve"> </w:t>
      </w:r>
      <w:r>
        <w:rPr>
          <w:rFonts w:eastAsia="Times New Roman"/>
          <w:color w:val="00000A"/>
          <w:sz w:val="24"/>
          <w:szCs w:val="24"/>
        </w:rPr>
        <w:t>Вторжение</w:t>
      </w:r>
      <w:r>
        <w:rPr>
          <w:rFonts w:eastAsia="Times New Roman"/>
          <w:i/>
          <w:iCs/>
          <w:color w:val="00000A"/>
          <w:sz w:val="24"/>
          <w:szCs w:val="24"/>
        </w:rPr>
        <w:t xml:space="preserve"> </w:t>
      </w:r>
      <w:r>
        <w:rPr>
          <w:rFonts w:eastAsia="Times New Roman"/>
          <w:color w:val="00000A"/>
          <w:sz w:val="24"/>
          <w:szCs w:val="24"/>
        </w:rPr>
        <w:t>террористических группировок с территории Чечни в Дагестан. Выборы в Государственную Думу 1999 г. Добровольная отставка Б.Н. Ельцина.</w:t>
      </w:r>
    </w:p>
    <w:p w:rsidR="004402B9" w:rsidRDefault="004402B9" w:rsidP="004402B9">
      <w:pPr>
        <w:spacing w:line="1" w:lineRule="exact"/>
        <w:rPr>
          <w:rFonts w:eastAsia="Times New Roman"/>
          <w:color w:val="00000A"/>
          <w:sz w:val="24"/>
          <w:szCs w:val="24"/>
        </w:rPr>
      </w:pPr>
    </w:p>
    <w:p w:rsidR="004402B9" w:rsidRDefault="004402B9" w:rsidP="004402B9">
      <w:pPr>
        <w:ind w:left="700"/>
        <w:rPr>
          <w:rFonts w:eastAsia="Times New Roman"/>
          <w:color w:val="00000A"/>
          <w:sz w:val="24"/>
          <w:szCs w:val="24"/>
        </w:rPr>
      </w:pPr>
      <w:r>
        <w:rPr>
          <w:rFonts w:eastAsia="Times New Roman"/>
          <w:color w:val="00000A"/>
          <w:sz w:val="24"/>
          <w:szCs w:val="24"/>
        </w:rPr>
        <w:t>Б.Н. Ельцин в оценках современников и историков.</w:t>
      </w:r>
    </w:p>
    <w:p w:rsidR="004402B9" w:rsidRDefault="004402B9" w:rsidP="004402B9">
      <w:pPr>
        <w:ind w:left="700"/>
        <w:rPr>
          <w:rFonts w:eastAsia="Times New Roman"/>
          <w:color w:val="00000A"/>
          <w:sz w:val="24"/>
          <w:szCs w:val="24"/>
        </w:rPr>
      </w:pPr>
      <w:r>
        <w:rPr>
          <w:rFonts w:eastAsia="Times New Roman"/>
          <w:i/>
          <w:iCs/>
          <w:color w:val="00000A"/>
          <w:sz w:val="24"/>
          <w:szCs w:val="24"/>
        </w:rPr>
        <w:t>Наш край в 1992–1999 гг.</w:t>
      </w:r>
    </w:p>
    <w:p w:rsidR="004402B9" w:rsidRDefault="004402B9" w:rsidP="004402B9">
      <w:pPr>
        <w:spacing w:line="281" w:lineRule="exact"/>
        <w:rPr>
          <w:sz w:val="20"/>
          <w:szCs w:val="20"/>
        </w:rPr>
      </w:pPr>
    </w:p>
    <w:p w:rsidR="004402B9" w:rsidRDefault="004402B9" w:rsidP="004402B9">
      <w:pPr>
        <w:ind w:left="700"/>
        <w:rPr>
          <w:sz w:val="20"/>
          <w:szCs w:val="20"/>
        </w:rPr>
      </w:pPr>
      <w:r>
        <w:rPr>
          <w:rFonts w:eastAsia="Times New Roman"/>
          <w:b/>
          <w:bCs/>
          <w:color w:val="00000A"/>
          <w:sz w:val="24"/>
          <w:szCs w:val="24"/>
        </w:rPr>
        <w:t>Россия в 2000-е: вызовы времени и задачи модернизации</w:t>
      </w:r>
    </w:p>
    <w:p w:rsidR="004402B9" w:rsidRDefault="004402B9" w:rsidP="004402B9">
      <w:pPr>
        <w:spacing w:line="8" w:lineRule="exact"/>
        <w:rPr>
          <w:sz w:val="20"/>
          <w:szCs w:val="20"/>
        </w:rPr>
      </w:pPr>
    </w:p>
    <w:p w:rsidR="004402B9" w:rsidRDefault="004402B9" w:rsidP="004402B9">
      <w:pPr>
        <w:spacing w:line="250" w:lineRule="auto"/>
        <w:ind w:firstLine="708"/>
        <w:jc w:val="both"/>
        <w:rPr>
          <w:sz w:val="20"/>
          <w:szCs w:val="20"/>
        </w:rPr>
      </w:pPr>
      <w:r>
        <w:rPr>
          <w:rFonts w:eastAsia="Times New Roman"/>
          <w:color w:val="00000A"/>
          <w:sz w:val="23"/>
          <w:szCs w:val="23"/>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Fonts w:eastAsia="Times New Roman"/>
          <w:i/>
          <w:iCs/>
          <w:color w:val="00000A"/>
          <w:sz w:val="23"/>
          <w:szCs w:val="23"/>
        </w:rPr>
        <w:t>Многопартийность.</w:t>
      </w:r>
      <w:r>
        <w:rPr>
          <w:rFonts w:eastAsia="Times New Roman"/>
          <w:color w:val="00000A"/>
          <w:sz w:val="23"/>
          <w:szCs w:val="23"/>
        </w:rPr>
        <w:t xml:space="preserve"> </w:t>
      </w:r>
      <w:r>
        <w:rPr>
          <w:rFonts w:eastAsia="Times New Roman"/>
          <w:i/>
          <w:iCs/>
          <w:color w:val="00000A"/>
          <w:sz w:val="23"/>
          <w:szCs w:val="23"/>
        </w:rPr>
        <w:t>Политические партии и электорат.</w:t>
      </w:r>
      <w:r>
        <w:rPr>
          <w:rFonts w:eastAsia="Times New Roman"/>
          <w:color w:val="00000A"/>
          <w:sz w:val="23"/>
          <w:szCs w:val="23"/>
        </w:rPr>
        <w:t xml:space="preserve"> </w:t>
      </w:r>
      <w:r>
        <w:rPr>
          <w:rFonts w:eastAsia="Times New Roman"/>
          <w:i/>
          <w:iCs/>
          <w:color w:val="00000A"/>
          <w:sz w:val="23"/>
          <w:szCs w:val="23"/>
        </w:rPr>
        <w:t xml:space="preserve">Федерализм и сепаратизм. </w:t>
      </w:r>
      <w:r>
        <w:rPr>
          <w:rFonts w:eastAsia="Times New Roman"/>
          <w:color w:val="00000A"/>
          <w:sz w:val="23"/>
          <w:szCs w:val="23"/>
        </w:rPr>
        <w:t>Восстановление единого правового пространства страны.</w:t>
      </w:r>
      <w:r>
        <w:rPr>
          <w:rFonts w:eastAsia="Times New Roman"/>
          <w:i/>
          <w:iCs/>
          <w:color w:val="00000A"/>
          <w:sz w:val="23"/>
          <w:szCs w:val="23"/>
        </w:rPr>
        <w:t xml:space="preserve"> </w:t>
      </w:r>
      <w:r>
        <w:rPr>
          <w:rFonts w:eastAsia="Times New Roman"/>
          <w:color w:val="00000A"/>
          <w:sz w:val="23"/>
          <w:szCs w:val="23"/>
        </w:rPr>
        <w:t>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w:t>
      </w:r>
    </w:p>
    <w:p w:rsidR="004402B9" w:rsidRDefault="004402B9" w:rsidP="004402B9">
      <w:pPr>
        <w:spacing w:line="5" w:lineRule="exact"/>
        <w:rPr>
          <w:sz w:val="20"/>
          <w:szCs w:val="20"/>
        </w:rPr>
      </w:pPr>
    </w:p>
    <w:p w:rsidR="004402B9" w:rsidRDefault="004402B9" w:rsidP="004402B9">
      <w:pPr>
        <w:spacing w:line="250" w:lineRule="auto"/>
        <w:jc w:val="both"/>
        <w:rPr>
          <w:sz w:val="20"/>
          <w:szCs w:val="20"/>
        </w:rPr>
      </w:pPr>
      <w:r>
        <w:rPr>
          <w:rFonts w:eastAsia="Times New Roman"/>
          <w:color w:val="00000A"/>
          <w:sz w:val="23"/>
          <w:szCs w:val="23"/>
        </w:rPr>
        <w:t xml:space="preserve">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Fonts w:eastAsia="Times New Roman"/>
          <w:i/>
          <w:iCs/>
          <w:color w:val="00000A"/>
          <w:sz w:val="23"/>
          <w:szCs w:val="23"/>
        </w:rPr>
        <w:t>Реформы</w:t>
      </w:r>
      <w:r>
        <w:rPr>
          <w:rFonts w:eastAsia="Times New Roman"/>
          <w:color w:val="00000A"/>
          <w:sz w:val="23"/>
          <w:szCs w:val="23"/>
        </w:rPr>
        <w:t xml:space="preserve"> </w:t>
      </w:r>
      <w:r>
        <w:rPr>
          <w:rFonts w:eastAsia="Times New Roman"/>
          <w:i/>
          <w:iCs/>
          <w:color w:val="00000A"/>
          <w:sz w:val="23"/>
          <w:szCs w:val="23"/>
        </w:rPr>
        <w:t xml:space="preserve">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 жизни. </w:t>
      </w:r>
      <w:r>
        <w:rPr>
          <w:rFonts w:eastAsia="Times New Roman"/>
          <w:color w:val="00000A"/>
          <w:sz w:val="23"/>
          <w:szCs w:val="23"/>
        </w:rPr>
        <w:t>Олимпийские и паралимпийские</w:t>
      </w:r>
      <w:r>
        <w:rPr>
          <w:rFonts w:eastAsia="Times New Roman"/>
          <w:i/>
          <w:iCs/>
          <w:color w:val="00000A"/>
          <w:sz w:val="23"/>
          <w:szCs w:val="23"/>
        </w:rPr>
        <w:t xml:space="preserve"> </w:t>
      </w:r>
      <w:r>
        <w:rPr>
          <w:rFonts w:eastAsia="Times New Roman"/>
          <w:color w:val="00000A"/>
          <w:sz w:val="23"/>
          <w:szCs w:val="23"/>
        </w:rPr>
        <w:t xml:space="preserve">зимние игры 2014 г. в Сочи. </w:t>
      </w:r>
      <w:r>
        <w:rPr>
          <w:rFonts w:eastAsia="Times New Roman"/>
          <w:i/>
          <w:iCs/>
          <w:color w:val="00000A"/>
          <w:sz w:val="23"/>
          <w:szCs w:val="23"/>
        </w:rPr>
        <w:t>Повседневная жизнь.</w:t>
      </w:r>
      <w:r>
        <w:rPr>
          <w:rFonts w:eastAsia="Times New Roman"/>
          <w:color w:val="00000A"/>
          <w:sz w:val="23"/>
          <w:szCs w:val="23"/>
        </w:rPr>
        <w:t xml:space="preserve"> </w:t>
      </w:r>
      <w:r>
        <w:rPr>
          <w:rFonts w:eastAsia="Times New Roman"/>
          <w:i/>
          <w:iCs/>
          <w:color w:val="00000A"/>
          <w:sz w:val="23"/>
          <w:szCs w:val="23"/>
        </w:rPr>
        <w:t>Качество,</w:t>
      </w:r>
      <w:r>
        <w:rPr>
          <w:rFonts w:eastAsia="Times New Roman"/>
          <w:color w:val="00000A"/>
          <w:sz w:val="23"/>
          <w:szCs w:val="23"/>
        </w:rPr>
        <w:t xml:space="preserve"> </w:t>
      </w:r>
      <w:r>
        <w:rPr>
          <w:rFonts w:eastAsia="Times New Roman"/>
          <w:i/>
          <w:iCs/>
          <w:color w:val="00000A"/>
          <w:sz w:val="23"/>
          <w:szCs w:val="23"/>
        </w:rPr>
        <w:t>уровень жизни и размеры доходов</w:t>
      </w:r>
      <w:r>
        <w:rPr>
          <w:rFonts w:eastAsia="Times New Roman"/>
          <w:color w:val="00000A"/>
          <w:sz w:val="23"/>
          <w:szCs w:val="23"/>
        </w:rPr>
        <w:t xml:space="preserve"> </w:t>
      </w:r>
      <w:r>
        <w:rPr>
          <w:rFonts w:eastAsia="Times New Roman"/>
          <w:i/>
          <w:iCs/>
          <w:color w:val="00000A"/>
          <w:sz w:val="23"/>
          <w:szCs w:val="23"/>
        </w:rPr>
        <w:t>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4402B9" w:rsidRDefault="004402B9" w:rsidP="004402B9">
      <w:pPr>
        <w:spacing w:line="6" w:lineRule="exact"/>
        <w:rPr>
          <w:sz w:val="20"/>
          <w:szCs w:val="20"/>
        </w:rPr>
      </w:pPr>
    </w:p>
    <w:p w:rsidR="004402B9" w:rsidRDefault="004402B9" w:rsidP="004402B9">
      <w:pPr>
        <w:spacing w:line="234" w:lineRule="auto"/>
        <w:ind w:firstLine="708"/>
        <w:jc w:val="both"/>
        <w:rPr>
          <w:sz w:val="20"/>
          <w:szCs w:val="20"/>
        </w:rPr>
      </w:pPr>
      <w:r>
        <w:rPr>
          <w:rFonts w:eastAsia="Times New Roman"/>
          <w:color w:val="00000A"/>
          <w:sz w:val="24"/>
          <w:szCs w:val="24"/>
        </w:rPr>
        <w:lastRenderedPageBreak/>
        <w:t xml:space="preserve">Модернизация бытовой сферы. </w:t>
      </w:r>
      <w:r>
        <w:rPr>
          <w:rFonts w:eastAsia="Times New Roman"/>
          <w:i/>
          <w:iCs/>
          <w:color w:val="00000A"/>
          <w:sz w:val="24"/>
          <w:szCs w:val="24"/>
        </w:rPr>
        <w:t>Досуг.</w:t>
      </w:r>
      <w:r>
        <w:rPr>
          <w:rFonts w:eastAsia="Times New Roman"/>
          <w:color w:val="00000A"/>
          <w:sz w:val="24"/>
          <w:szCs w:val="24"/>
        </w:rPr>
        <w:t xml:space="preserve"> </w:t>
      </w:r>
      <w:r>
        <w:rPr>
          <w:rFonts w:eastAsia="Times New Roman"/>
          <w:i/>
          <w:iCs/>
          <w:color w:val="00000A"/>
          <w:sz w:val="24"/>
          <w:szCs w:val="24"/>
        </w:rPr>
        <w:t>Россиянин в глобальном информационном</w:t>
      </w:r>
      <w:r>
        <w:rPr>
          <w:rFonts w:eastAsia="Times New Roman"/>
          <w:color w:val="00000A"/>
          <w:sz w:val="24"/>
          <w:szCs w:val="24"/>
        </w:rPr>
        <w:t xml:space="preserve"> </w:t>
      </w:r>
      <w:r>
        <w:rPr>
          <w:rFonts w:eastAsia="Times New Roman"/>
          <w:i/>
          <w:iCs/>
          <w:color w:val="00000A"/>
          <w:sz w:val="24"/>
          <w:szCs w:val="24"/>
        </w:rPr>
        <w:t>пространстве: СМИ, компьютеризация, Интернет. Массовая автомобилизация.</w:t>
      </w:r>
    </w:p>
    <w:p w:rsidR="004402B9" w:rsidRDefault="004402B9" w:rsidP="004402B9">
      <w:pPr>
        <w:spacing w:line="14" w:lineRule="exact"/>
        <w:rPr>
          <w:sz w:val="20"/>
          <w:szCs w:val="20"/>
        </w:rPr>
      </w:pPr>
    </w:p>
    <w:p w:rsidR="004402B9" w:rsidRDefault="004402B9" w:rsidP="004402B9">
      <w:pPr>
        <w:spacing w:line="238" w:lineRule="auto"/>
        <w:ind w:firstLine="708"/>
        <w:jc w:val="both"/>
        <w:rPr>
          <w:sz w:val="20"/>
          <w:szCs w:val="20"/>
        </w:rPr>
      </w:pPr>
      <w:r>
        <w:rPr>
          <w:rFonts w:eastAsia="Times New Roman"/>
          <w:color w:val="00000A"/>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Fonts w:eastAsia="Times New Roman"/>
          <w:i/>
          <w:iCs/>
          <w:color w:val="00000A"/>
          <w:sz w:val="24"/>
          <w:szCs w:val="24"/>
        </w:rPr>
        <w:t xml:space="preserve">Центробежные и партнерские тенденции в СНГ. СНГ и ЕврАзЭС. </w:t>
      </w:r>
      <w:r>
        <w:rPr>
          <w:rFonts w:eastAsia="Times New Roman"/>
          <w:color w:val="00000A"/>
          <w:sz w:val="24"/>
          <w:szCs w:val="24"/>
        </w:rPr>
        <w:t>Отношения с США и</w:t>
      </w:r>
      <w:r>
        <w:rPr>
          <w:rFonts w:eastAsia="Times New Roman"/>
          <w:i/>
          <w:iCs/>
          <w:color w:val="00000A"/>
          <w:sz w:val="24"/>
          <w:szCs w:val="24"/>
        </w:rPr>
        <w:t xml:space="preserve"> </w:t>
      </w:r>
      <w:r>
        <w:rPr>
          <w:rFonts w:eastAsia="Times New Roman"/>
          <w:color w:val="00000A"/>
          <w:sz w:val="24"/>
          <w:szCs w:val="24"/>
        </w:rPr>
        <w:t xml:space="preserve">Евросоюзом. Вступление России в Совет Европы. </w:t>
      </w:r>
      <w:r>
        <w:rPr>
          <w:rFonts w:eastAsia="Times New Roman"/>
          <w:i/>
          <w:iCs/>
          <w:color w:val="00000A"/>
          <w:sz w:val="24"/>
          <w:szCs w:val="24"/>
        </w:rPr>
        <w:t>Деятельность</w:t>
      </w:r>
      <w:r>
        <w:rPr>
          <w:rFonts w:eastAsia="Times New Roman"/>
          <w:color w:val="00000A"/>
          <w:sz w:val="24"/>
          <w:szCs w:val="24"/>
        </w:rPr>
        <w:t xml:space="preserve"> </w:t>
      </w:r>
      <w:r>
        <w:rPr>
          <w:rFonts w:eastAsia="Times New Roman"/>
          <w:i/>
          <w:iCs/>
          <w:color w:val="00000A"/>
          <w:sz w:val="24"/>
          <w:szCs w:val="24"/>
        </w:rPr>
        <w:t>«большой двадцатки».</w:t>
      </w:r>
      <w:r>
        <w:rPr>
          <w:rFonts w:eastAsia="Times New Roman"/>
          <w:color w:val="00000A"/>
          <w:sz w:val="24"/>
          <w:szCs w:val="24"/>
        </w:rPr>
        <w:t xml:space="preserve"> </w:t>
      </w:r>
      <w:r>
        <w:rPr>
          <w:rFonts w:eastAsia="Times New Roman"/>
          <w:i/>
          <w:iCs/>
          <w:color w:val="00000A"/>
          <w:sz w:val="24"/>
          <w:szCs w:val="24"/>
        </w:rPr>
        <w:t>Переговоры о вступлении в ВТО. Дальневосточное и другие направления политики России.</w:t>
      </w:r>
    </w:p>
    <w:p w:rsidR="004402B9" w:rsidRDefault="004402B9" w:rsidP="004402B9">
      <w:pPr>
        <w:spacing w:line="237" w:lineRule="auto"/>
        <w:ind w:firstLine="708"/>
        <w:jc w:val="both"/>
        <w:rPr>
          <w:sz w:val="20"/>
          <w:szCs w:val="20"/>
        </w:rPr>
      </w:pPr>
      <w:r>
        <w:rPr>
          <w:rFonts w:eastAsia="Times New Roman"/>
          <w:color w:val="00000A"/>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eastAsia="Times New Roman"/>
          <w:i/>
          <w:iCs/>
          <w:color w:val="00000A"/>
          <w:sz w:val="24"/>
          <w:szCs w:val="24"/>
        </w:rPr>
        <w:t>Система платного образования.</w:t>
      </w:r>
      <w:r>
        <w:rPr>
          <w:rFonts w:eastAsia="Times New Roman"/>
          <w:color w:val="00000A"/>
          <w:sz w:val="24"/>
          <w:szCs w:val="24"/>
        </w:rPr>
        <w:t xml:space="preserve"> </w:t>
      </w:r>
      <w:r>
        <w:rPr>
          <w:rFonts w:eastAsia="Times New Roman"/>
          <w:i/>
          <w:iCs/>
          <w:color w:val="00000A"/>
          <w:sz w:val="24"/>
          <w:szCs w:val="24"/>
        </w:rPr>
        <w:t>Сокращение финансирования науки,</w:t>
      </w:r>
      <w:r>
        <w:rPr>
          <w:rFonts w:eastAsia="Times New Roman"/>
          <w:color w:val="00000A"/>
          <w:sz w:val="24"/>
          <w:szCs w:val="24"/>
        </w:rPr>
        <w:t xml:space="preserve"> </w:t>
      </w:r>
      <w:r>
        <w:rPr>
          <w:rFonts w:eastAsia="Times New Roman"/>
          <w:i/>
          <w:iCs/>
          <w:color w:val="00000A"/>
          <w:sz w:val="24"/>
          <w:szCs w:val="24"/>
        </w:rPr>
        <w:t xml:space="preserve">падение престижа научного труда. «Утечка мозгов» за рубеж. Основные достижения российских ученых и невостребованность результатов их открытий. </w:t>
      </w:r>
      <w:r>
        <w:rPr>
          <w:rFonts w:eastAsia="Times New Roman"/>
          <w:color w:val="00000A"/>
          <w:sz w:val="24"/>
          <w:szCs w:val="24"/>
        </w:rPr>
        <w:t>Религиозные конфессии</w:t>
      </w:r>
    </w:p>
    <w:p w:rsidR="004402B9" w:rsidRDefault="004402B9" w:rsidP="004402B9">
      <w:pPr>
        <w:spacing w:line="15" w:lineRule="exact"/>
        <w:rPr>
          <w:sz w:val="20"/>
          <w:szCs w:val="20"/>
        </w:rPr>
      </w:pPr>
    </w:p>
    <w:p w:rsidR="004402B9" w:rsidRDefault="004402B9" w:rsidP="001416A1">
      <w:pPr>
        <w:numPr>
          <w:ilvl w:val="0"/>
          <w:numId w:val="69"/>
        </w:numPr>
        <w:tabs>
          <w:tab w:val="left" w:pos="242"/>
        </w:tabs>
        <w:spacing w:line="237" w:lineRule="auto"/>
        <w:jc w:val="both"/>
        <w:rPr>
          <w:rFonts w:eastAsia="Times New Roman"/>
          <w:color w:val="00000A"/>
          <w:sz w:val="24"/>
          <w:szCs w:val="24"/>
        </w:rPr>
      </w:pPr>
      <w:r>
        <w:rPr>
          <w:rFonts w:eastAsia="Times New Roman"/>
          <w:color w:val="00000A"/>
          <w:sz w:val="24"/>
          <w:szCs w:val="24"/>
        </w:rPr>
        <w:t xml:space="preserve">повышение их роли в жизни страны. </w:t>
      </w:r>
      <w:r>
        <w:rPr>
          <w:rFonts w:eastAsia="Times New Roman"/>
          <w:i/>
          <w:iCs/>
          <w:color w:val="00000A"/>
          <w:sz w:val="24"/>
          <w:szCs w:val="24"/>
        </w:rPr>
        <w:t>Предоставление церкви налоговых льгот.</w:t>
      </w:r>
      <w:r>
        <w:rPr>
          <w:rFonts w:eastAsia="Times New Roman"/>
          <w:color w:val="00000A"/>
          <w:sz w:val="24"/>
          <w:szCs w:val="24"/>
        </w:rPr>
        <w:t xml:space="preserve"> </w:t>
      </w:r>
      <w:r>
        <w:rPr>
          <w:rFonts w:eastAsia="Times New Roman"/>
          <w:i/>
          <w:iCs/>
          <w:color w:val="00000A"/>
          <w:sz w:val="24"/>
          <w:szCs w:val="24"/>
        </w:rPr>
        <w:t>Передача</w:t>
      </w:r>
      <w:r>
        <w:rPr>
          <w:rFonts w:eastAsia="Times New Roman"/>
          <w:color w:val="00000A"/>
          <w:sz w:val="24"/>
          <w:szCs w:val="24"/>
        </w:rPr>
        <w:t xml:space="preserve"> </w:t>
      </w:r>
      <w:r>
        <w:rPr>
          <w:rFonts w:eastAsia="Times New Roman"/>
          <w:i/>
          <w:iCs/>
          <w:color w:val="00000A"/>
          <w:sz w:val="24"/>
          <w:szCs w:val="24"/>
        </w:rPr>
        <w:t xml:space="preserve">государством зданий и предметов культа для религиозных нужд. </w:t>
      </w:r>
      <w:r>
        <w:rPr>
          <w:rFonts w:eastAsia="Times New Roman"/>
          <w:color w:val="00000A"/>
          <w:sz w:val="24"/>
          <w:szCs w:val="24"/>
        </w:rPr>
        <w:t>Особенности развития</w:t>
      </w:r>
      <w:r>
        <w:rPr>
          <w:rFonts w:eastAsia="Times New Roman"/>
          <w:i/>
          <w:iCs/>
          <w:color w:val="00000A"/>
          <w:sz w:val="24"/>
          <w:szCs w:val="24"/>
        </w:rPr>
        <w:t xml:space="preserve"> </w:t>
      </w:r>
      <w:r>
        <w:rPr>
          <w:rFonts w:eastAsia="Times New Roman"/>
          <w:color w:val="00000A"/>
          <w:sz w:val="24"/>
          <w:szCs w:val="24"/>
        </w:rPr>
        <w:t>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402B9" w:rsidRDefault="004402B9" w:rsidP="004402B9">
      <w:pPr>
        <w:spacing w:line="1" w:lineRule="exact"/>
        <w:rPr>
          <w:rFonts w:eastAsia="Times New Roman"/>
          <w:color w:val="00000A"/>
          <w:sz w:val="24"/>
          <w:szCs w:val="24"/>
        </w:rPr>
      </w:pPr>
    </w:p>
    <w:p w:rsidR="004402B9" w:rsidRDefault="004402B9" w:rsidP="004402B9">
      <w:pPr>
        <w:ind w:left="700"/>
        <w:rPr>
          <w:rFonts w:eastAsia="Times New Roman"/>
          <w:color w:val="00000A"/>
          <w:sz w:val="24"/>
          <w:szCs w:val="24"/>
        </w:rPr>
      </w:pPr>
      <w:r>
        <w:rPr>
          <w:rFonts w:eastAsia="Times New Roman"/>
          <w:i/>
          <w:iCs/>
          <w:color w:val="00000A"/>
          <w:sz w:val="24"/>
          <w:szCs w:val="24"/>
        </w:rPr>
        <w:t>Наш край в 2000–2012 гг.</w:t>
      </w:r>
    </w:p>
    <w:p w:rsidR="004402B9" w:rsidRDefault="004402B9" w:rsidP="004402B9">
      <w:pPr>
        <w:spacing w:line="4" w:lineRule="exact"/>
        <w:rPr>
          <w:rFonts w:eastAsia="Times New Roman"/>
          <w:color w:val="00000A"/>
          <w:sz w:val="24"/>
          <w:szCs w:val="24"/>
        </w:rPr>
      </w:pPr>
    </w:p>
    <w:p w:rsidR="004402B9" w:rsidRDefault="004402B9" w:rsidP="004402B9">
      <w:pPr>
        <w:ind w:left="700"/>
        <w:rPr>
          <w:rFonts w:eastAsia="Times New Roman"/>
          <w:b/>
          <w:bCs/>
          <w:color w:val="00000A"/>
          <w:sz w:val="24"/>
          <w:szCs w:val="24"/>
        </w:rPr>
      </w:pPr>
    </w:p>
    <w:p w:rsidR="004402B9" w:rsidRDefault="004402B9" w:rsidP="004402B9">
      <w:pPr>
        <w:ind w:left="700"/>
        <w:rPr>
          <w:rFonts w:eastAsia="Times New Roman"/>
          <w:color w:val="00000A"/>
          <w:sz w:val="24"/>
          <w:szCs w:val="24"/>
        </w:rPr>
      </w:pPr>
      <w:r>
        <w:rPr>
          <w:rFonts w:eastAsia="Times New Roman"/>
          <w:b/>
          <w:bCs/>
          <w:color w:val="00000A"/>
          <w:sz w:val="24"/>
          <w:szCs w:val="24"/>
        </w:rPr>
        <w:t>История. Россия до 1914 г.</w:t>
      </w:r>
    </w:p>
    <w:p w:rsidR="004402B9" w:rsidRDefault="004402B9" w:rsidP="004402B9">
      <w:pPr>
        <w:spacing w:line="12" w:lineRule="exact"/>
        <w:rPr>
          <w:rFonts w:eastAsia="Times New Roman"/>
          <w:color w:val="00000A"/>
          <w:sz w:val="24"/>
          <w:szCs w:val="24"/>
        </w:rPr>
      </w:pPr>
    </w:p>
    <w:p w:rsidR="004402B9" w:rsidRDefault="004402B9" w:rsidP="004402B9">
      <w:pPr>
        <w:spacing w:line="234" w:lineRule="auto"/>
        <w:ind w:left="700" w:right="3522"/>
        <w:rPr>
          <w:rFonts w:eastAsia="Times New Roman"/>
          <w:color w:val="00000A"/>
          <w:sz w:val="24"/>
          <w:szCs w:val="24"/>
        </w:rPr>
      </w:pPr>
      <w:r>
        <w:rPr>
          <w:rFonts w:eastAsia="Times New Roman"/>
          <w:b/>
          <w:bCs/>
          <w:color w:val="00000A"/>
          <w:sz w:val="24"/>
          <w:szCs w:val="24"/>
        </w:rPr>
        <w:t>От Древней Руси к Российскому государству Введение</w:t>
      </w:r>
    </w:p>
    <w:p w:rsidR="004402B9" w:rsidRDefault="004402B9" w:rsidP="004402B9">
      <w:pPr>
        <w:spacing w:line="9" w:lineRule="exact"/>
        <w:rPr>
          <w:rFonts w:eastAsia="Times New Roman"/>
          <w:color w:val="00000A"/>
          <w:sz w:val="24"/>
          <w:szCs w:val="24"/>
        </w:rPr>
      </w:pPr>
    </w:p>
    <w:p w:rsidR="004402B9" w:rsidRDefault="004402B9" w:rsidP="004402B9">
      <w:pPr>
        <w:spacing w:line="237" w:lineRule="auto"/>
        <w:ind w:firstLine="708"/>
        <w:jc w:val="both"/>
        <w:rPr>
          <w:rFonts w:eastAsia="Times New Roman"/>
          <w:color w:val="00000A"/>
          <w:sz w:val="24"/>
          <w:szCs w:val="24"/>
        </w:rPr>
      </w:pPr>
      <w:r>
        <w:rPr>
          <w:rFonts w:eastAsia="Times New Roman"/>
          <w:color w:val="00000A"/>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4402B9" w:rsidRDefault="004402B9" w:rsidP="004402B9">
      <w:pPr>
        <w:spacing w:line="282" w:lineRule="exact"/>
        <w:rPr>
          <w:sz w:val="20"/>
          <w:szCs w:val="20"/>
        </w:rPr>
      </w:pPr>
    </w:p>
    <w:p w:rsidR="004402B9" w:rsidRDefault="004402B9" w:rsidP="004402B9">
      <w:pPr>
        <w:ind w:left="700"/>
        <w:rPr>
          <w:sz w:val="20"/>
          <w:szCs w:val="20"/>
        </w:rPr>
      </w:pPr>
      <w:r>
        <w:rPr>
          <w:rFonts w:eastAsia="Times New Roman"/>
          <w:b/>
          <w:bCs/>
          <w:color w:val="00000A"/>
          <w:sz w:val="24"/>
          <w:szCs w:val="24"/>
        </w:rPr>
        <w:t>Народы и государства на территории нашей страны в древности</w:t>
      </w:r>
    </w:p>
    <w:p w:rsidR="004402B9" w:rsidRDefault="004402B9" w:rsidP="004402B9">
      <w:pPr>
        <w:spacing w:line="7" w:lineRule="exact"/>
        <w:rPr>
          <w:sz w:val="20"/>
          <w:szCs w:val="20"/>
        </w:rPr>
      </w:pPr>
    </w:p>
    <w:p w:rsidR="004402B9" w:rsidRDefault="004402B9" w:rsidP="004402B9">
      <w:pPr>
        <w:spacing w:line="236" w:lineRule="auto"/>
        <w:ind w:firstLine="708"/>
        <w:jc w:val="both"/>
        <w:rPr>
          <w:sz w:val="20"/>
          <w:szCs w:val="20"/>
        </w:rPr>
      </w:pPr>
      <w:r>
        <w:rPr>
          <w:rFonts w:eastAsia="Times New Roman"/>
          <w:color w:val="00000A"/>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4402B9" w:rsidRDefault="004402B9" w:rsidP="004402B9">
      <w:pPr>
        <w:spacing w:line="282" w:lineRule="exact"/>
        <w:rPr>
          <w:sz w:val="20"/>
          <w:szCs w:val="20"/>
        </w:rPr>
      </w:pPr>
    </w:p>
    <w:p w:rsidR="004402B9" w:rsidRDefault="004402B9" w:rsidP="004402B9">
      <w:pPr>
        <w:ind w:left="700"/>
        <w:rPr>
          <w:sz w:val="20"/>
          <w:szCs w:val="20"/>
        </w:rPr>
      </w:pPr>
      <w:r>
        <w:rPr>
          <w:rFonts w:eastAsia="Times New Roman"/>
          <w:b/>
          <w:bCs/>
          <w:color w:val="00000A"/>
          <w:sz w:val="24"/>
          <w:szCs w:val="24"/>
        </w:rPr>
        <w:t>Восточная Европа в середине I тыс. н.э.</w:t>
      </w:r>
    </w:p>
    <w:p w:rsidR="004402B9" w:rsidRDefault="004402B9" w:rsidP="004402B9">
      <w:pPr>
        <w:spacing w:line="8" w:lineRule="exact"/>
        <w:rPr>
          <w:sz w:val="20"/>
          <w:szCs w:val="20"/>
        </w:rPr>
      </w:pPr>
    </w:p>
    <w:p w:rsidR="004402B9" w:rsidRDefault="004402B9" w:rsidP="004402B9">
      <w:pPr>
        <w:spacing w:line="238" w:lineRule="auto"/>
        <w:ind w:firstLine="708"/>
        <w:jc w:val="both"/>
        <w:rPr>
          <w:sz w:val="20"/>
          <w:szCs w:val="20"/>
        </w:rPr>
      </w:pPr>
      <w:r>
        <w:rPr>
          <w:rFonts w:eastAsia="Times New Roman"/>
          <w:color w:val="00000A"/>
          <w:sz w:val="24"/>
          <w:szCs w:val="24"/>
        </w:rPr>
        <w:t xml:space="preserve">Великое переселение народов. Взаимодействие кочевого и оседлого мира в эпоху переселения народов. </w:t>
      </w:r>
      <w:r>
        <w:rPr>
          <w:rFonts w:eastAsia="Times New Roman"/>
          <w:i/>
          <w:iCs/>
          <w:color w:val="00000A"/>
          <w:sz w:val="24"/>
          <w:szCs w:val="24"/>
        </w:rPr>
        <w:t>Дискуссии о славянской прародине и происхождении славян.</w:t>
      </w:r>
      <w:r>
        <w:rPr>
          <w:rFonts w:eastAsia="Times New Roman"/>
          <w:color w:val="00000A"/>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4402B9" w:rsidRDefault="004402B9" w:rsidP="004402B9">
      <w:pPr>
        <w:spacing w:line="283" w:lineRule="exact"/>
        <w:rPr>
          <w:sz w:val="20"/>
          <w:szCs w:val="20"/>
        </w:rPr>
      </w:pPr>
    </w:p>
    <w:p w:rsidR="004402B9" w:rsidRDefault="004402B9" w:rsidP="004402B9">
      <w:pPr>
        <w:ind w:left="700"/>
        <w:rPr>
          <w:sz w:val="20"/>
          <w:szCs w:val="20"/>
        </w:rPr>
      </w:pPr>
      <w:r>
        <w:rPr>
          <w:rFonts w:eastAsia="Times New Roman"/>
          <w:b/>
          <w:bCs/>
          <w:color w:val="00000A"/>
          <w:sz w:val="24"/>
          <w:szCs w:val="24"/>
        </w:rPr>
        <w:t>Образование государства Русь</w:t>
      </w:r>
    </w:p>
    <w:p w:rsidR="004402B9" w:rsidRDefault="004402B9" w:rsidP="004402B9">
      <w:pPr>
        <w:spacing w:line="7" w:lineRule="exact"/>
        <w:rPr>
          <w:sz w:val="20"/>
          <w:szCs w:val="20"/>
        </w:rPr>
      </w:pPr>
    </w:p>
    <w:p w:rsidR="004402B9" w:rsidRDefault="004402B9" w:rsidP="004402B9">
      <w:pPr>
        <w:spacing w:line="238" w:lineRule="auto"/>
        <w:ind w:firstLine="708"/>
        <w:jc w:val="both"/>
        <w:rPr>
          <w:sz w:val="20"/>
          <w:szCs w:val="20"/>
        </w:rPr>
      </w:pPr>
      <w:r>
        <w:rPr>
          <w:rFonts w:eastAsia="Times New Roman"/>
          <w:color w:val="00000A"/>
          <w:sz w:val="24"/>
          <w:szCs w:val="24"/>
        </w:rPr>
        <w:t xml:space="preserve">Норманнский фактор в образовании европейских государств. Предпосылки и особенности формирования государства Русь. </w:t>
      </w:r>
      <w:r>
        <w:rPr>
          <w:rFonts w:eastAsia="Times New Roman"/>
          <w:i/>
          <w:iCs/>
          <w:color w:val="00000A"/>
          <w:sz w:val="24"/>
          <w:szCs w:val="24"/>
        </w:rPr>
        <w:t>Дискуссии о происхождении Древнерусского</w:t>
      </w:r>
      <w:r>
        <w:rPr>
          <w:rFonts w:eastAsia="Times New Roman"/>
          <w:color w:val="00000A"/>
          <w:sz w:val="24"/>
          <w:szCs w:val="24"/>
        </w:rPr>
        <w:t xml:space="preserve"> </w:t>
      </w:r>
      <w:r>
        <w:rPr>
          <w:rFonts w:eastAsia="Times New Roman"/>
          <w:i/>
          <w:iCs/>
          <w:color w:val="00000A"/>
          <w:sz w:val="24"/>
          <w:szCs w:val="24"/>
        </w:rPr>
        <w:t xml:space="preserve">государства. </w:t>
      </w:r>
      <w:r>
        <w:rPr>
          <w:rFonts w:eastAsia="Times New Roman"/>
          <w:color w:val="00000A"/>
          <w:sz w:val="24"/>
          <w:szCs w:val="24"/>
        </w:rPr>
        <w:t>Формирование княжеской власти</w:t>
      </w:r>
      <w:r>
        <w:rPr>
          <w:rFonts w:eastAsia="Times New Roman"/>
          <w:i/>
          <w:iCs/>
          <w:color w:val="00000A"/>
          <w:sz w:val="24"/>
          <w:szCs w:val="24"/>
        </w:rPr>
        <w:t xml:space="preserve"> </w:t>
      </w:r>
      <w:r>
        <w:rPr>
          <w:rFonts w:eastAsia="Times New Roman"/>
          <w:color w:val="00000A"/>
          <w:sz w:val="24"/>
          <w:szCs w:val="24"/>
        </w:rPr>
        <w:t>(князь и дружина,</w:t>
      </w:r>
      <w:r>
        <w:rPr>
          <w:rFonts w:eastAsia="Times New Roman"/>
          <w:i/>
          <w:iCs/>
          <w:color w:val="00000A"/>
          <w:sz w:val="24"/>
          <w:szCs w:val="24"/>
        </w:rPr>
        <w:t xml:space="preserve"> </w:t>
      </w:r>
      <w:r>
        <w:rPr>
          <w:rFonts w:eastAsia="Times New Roman"/>
          <w:color w:val="00000A"/>
          <w:sz w:val="24"/>
          <w:szCs w:val="24"/>
        </w:rPr>
        <w:t>полюдье).</w:t>
      </w:r>
      <w:r>
        <w:rPr>
          <w:rFonts w:eastAsia="Times New Roman"/>
          <w:i/>
          <w:iCs/>
          <w:color w:val="00000A"/>
          <w:sz w:val="24"/>
          <w:szCs w:val="24"/>
        </w:rPr>
        <w:t xml:space="preserve"> </w:t>
      </w:r>
      <w:r>
        <w:rPr>
          <w:rFonts w:eastAsia="Times New Roman"/>
          <w:color w:val="00000A"/>
          <w:sz w:val="24"/>
          <w:szCs w:val="24"/>
        </w:rPr>
        <w:t>Образование</w:t>
      </w:r>
      <w:r>
        <w:rPr>
          <w:rFonts w:eastAsia="Times New Roman"/>
          <w:i/>
          <w:iCs/>
          <w:color w:val="00000A"/>
          <w:sz w:val="24"/>
          <w:szCs w:val="24"/>
        </w:rPr>
        <w:t xml:space="preserve"> </w:t>
      </w:r>
      <w:r>
        <w:rPr>
          <w:rFonts w:eastAsia="Times New Roman"/>
          <w:color w:val="00000A"/>
          <w:sz w:val="24"/>
          <w:szCs w:val="24"/>
        </w:rPr>
        <w:t>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4402B9" w:rsidRDefault="004402B9" w:rsidP="004402B9">
      <w:pPr>
        <w:spacing w:line="290" w:lineRule="exact"/>
        <w:rPr>
          <w:sz w:val="20"/>
          <w:szCs w:val="20"/>
        </w:rPr>
      </w:pPr>
    </w:p>
    <w:p w:rsidR="004402B9" w:rsidRDefault="004402B9" w:rsidP="004402B9">
      <w:pPr>
        <w:ind w:left="700"/>
        <w:rPr>
          <w:sz w:val="20"/>
          <w:szCs w:val="20"/>
        </w:rPr>
      </w:pPr>
      <w:r>
        <w:rPr>
          <w:rFonts w:eastAsia="Times New Roman"/>
          <w:b/>
          <w:bCs/>
          <w:color w:val="00000A"/>
          <w:sz w:val="24"/>
          <w:szCs w:val="24"/>
        </w:rPr>
        <w:t>Русь в конце X – начале XII в.</w:t>
      </w:r>
    </w:p>
    <w:p w:rsidR="004402B9" w:rsidRDefault="004402B9" w:rsidP="004402B9">
      <w:pPr>
        <w:spacing w:line="7" w:lineRule="exact"/>
        <w:rPr>
          <w:sz w:val="20"/>
          <w:szCs w:val="20"/>
        </w:rPr>
      </w:pPr>
    </w:p>
    <w:p w:rsidR="004402B9" w:rsidRDefault="004402B9" w:rsidP="004402B9">
      <w:pPr>
        <w:spacing w:line="238" w:lineRule="auto"/>
        <w:ind w:firstLine="708"/>
        <w:jc w:val="both"/>
        <w:rPr>
          <w:sz w:val="20"/>
          <w:szCs w:val="20"/>
        </w:rPr>
      </w:pPr>
      <w:r>
        <w:rPr>
          <w:rFonts w:eastAsia="Times New Roman"/>
          <w:sz w:val="24"/>
          <w:szCs w:val="24"/>
        </w:rPr>
        <w:lastRenderedPageBreak/>
        <w:t xml:space="preserve">Место и роль Руси в Европе. Расцвет Русского государства. </w:t>
      </w:r>
      <w:r>
        <w:rPr>
          <w:rFonts w:eastAsia="Times New Roman"/>
          <w:color w:val="00000A"/>
          <w:sz w:val="24"/>
          <w:szCs w:val="24"/>
        </w:rPr>
        <w:t>Политический строй.</w:t>
      </w:r>
      <w:r>
        <w:rPr>
          <w:rFonts w:eastAsia="Times New Roman"/>
          <w:sz w:val="24"/>
          <w:szCs w:val="24"/>
        </w:rPr>
        <w:t xml:space="preserve"> </w:t>
      </w:r>
      <w:r>
        <w:rPr>
          <w:rFonts w:eastAsia="Times New Roman"/>
          <w:color w:val="00000A"/>
          <w:sz w:val="24"/>
          <w:szCs w:val="24"/>
        </w:rPr>
        <w:t xml:space="preserve">Органы власти и управления. Внутриполитическое развитие. Ярослав Мудрый. Владимир Мономах. </w:t>
      </w:r>
      <w:r>
        <w:rPr>
          <w:rFonts w:eastAsia="Times New Roman"/>
          <w:color w:val="000000"/>
          <w:sz w:val="24"/>
          <w:szCs w:val="24"/>
        </w:rPr>
        <w:t>Древнерусское право: «Русская Правда»,</w:t>
      </w:r>
      <w:r>
        <w:rPr>
          <w:rFonts w:eastAsia="Times New Roman"/>
          <w:color w:val="00000A"/>
          <w:sz w:val="24"/>
          <w:szCs w:val="24"/>
        </w:rPr>
        <w:t xml:space="preserve"> </w:t>
      </w:r>
      <w:r>
        <w:rPr>
          <w:rFonts w:eastAsia="Times New Roman"/>
          <w:color w:val="000000"/>
          <w:sz w:val="24"/>
          <w:szCs w:val="24"/>
        </w:rPr>
        <w:t>церковные уставы.</w:t>
      </w:r>
      <w:r>
        <w:rPr>
          <w:rFonts w:eastAsia="Times New Roman"/>
          <w:color w:val="00000A"/>
          <w:sz w:val="24"/>
          <w:szCs w:val="24"/>
        </w:rPr>
        <w:t xml:space="preserve">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4402B9" w:rsidRDefault="004402B9" w:rsidP="004402B9">
      <w:pPr>
        <w:spacing w:line="288" w:lineRule="exact"/>
        <w:rPr>
          <w:sz w:val="20"/>
          <w:szCs w:val="20"/>
        </w:rPr>
      </w:pPr>
    </w:p>
    <w:p w:rsidR="00DE49AA" w:rsidRDefault="00DE49AA" w:rsidP="004402B9">
      <w:pPr>
        <w:ind w:left="700"/>
        <w:rPr>
          <w:rFonts w:eastAsia="Times New Roman"/>
          <w:b/>
          <w:bCs/>
          <w:color w:val="00000A"/>
          <w:sz w:val="24"/>
          <w:szCs w:val="24"/>
        </w:rPr>
      </w:pPr>
    </w:p>
    <w:p w:rsidR="004402B9" w:rsidRDefault="004402B9" w:rsidP="004402B9">
      <w:pPr>
        <w:ind w:left="700"/>
        <w:rPr>
          <w:sz w:val="20"/>
          <w:szCs w:val="20"/>
        </w:rPr>
      </w:pPr>
      <w:r>
        <w:rPr>
          <w:rFonts w:eastAsia="Times New Roman"/>
          <w:b/>
          <w:bCs/>
          <w:color w:val="00000A"/>
          <w:sz w:val="24"/>
          <w:szCs w:val="24"/>
        </w:rPr>
        <w:t>Русь в середине XII – начале XIII в.</w:t>
      </w:r>
    </w:p>
    <w:p w:rsidR="004402B9" w:rsidRDefault="004402B9" w:rsidP="004402B9">
      <w:pPr>
        <w:spacing w:line="235" w:lineRule="auto"/>
        <w:ind w:firstLine="708"/>
        <w:jc w:val="both"/>
        <w:rPr>
          <w:sz w:val="20"/>
          <w:szCs w:val="20"/>
        </w:rPr>
      </w:pPr>
      <w:r>
        <w:rPr>
          <w:rFonts w:eastAsia="Times New Roman"/>
          <w:color w:val="00000A"/>
          <w:sz w:val="24"/>
          <w:szCs w:val="24"/>
        </w:rPr>
        <w:t xml:space="preserve">Причины, особенности и последствия политической раздробленности на Руси. </w:t>
      </w:r>
      <w:r>
        <w:rPr>
          <w:rFonts w:eastAsia="Times New Roman"/>
          <w:color w:val="000000"/>
          <w:sz w:val="24"/>
          <w:szCs w:val="24"/>
        </w:rPr>
        <w:t xml:space="preserve">Формирование системы </w:t>
      </w:r>
      <w:r>
        <w:rPr>
          <w:rFonts w:eastAsia="Times New Roman"/>
          <w:i/>
          <w:iCs/>
          <w:color w:val="000000"/>
          <w:sz w:val="24"/>
          <w:szCs w:val="24"/>
        </w:rPr>
        <w:t>земель</w:t>
      </w:r>
      <w:r>
        <w:rPr>
          <w:rFonts w:eastAsia="Times New Roman"/>
          <w:color w:val="000000"/>
          <w:sz w:val="24"/>
          <w:szCs w:val="24"/>
        </w:rPr>
        <w:t xml:space="preserve"> – самостоятельных государств. </w:t>
      </w:r>
      <w:r>
        <w:rPr>
          <w:rFonts w:eastAsia="Times New Roman"/>
          <w:i/>
          <w:iCs/>
          <w:color w:val="00000A"/>
          <w:sz w:val="24"/>
          <w:szCs w:val="24"/>
        </w:rPr>
        <w:t>Дискуссии о путях и центрах</w:t>
      </w:r>
      <w:r>
        <w:rPr>
          <w:rFonts w:eastAsia="Times New Roman"/>
          <w:color w:val="000000"/>
          <w:sz w:val="24"/>
          <w:szCs w:val="24"/>
        </w:rPr>
        <w:t xml:space="preserve"> </w:t>
      </w:r>
      <w:r>
        <w:rPr>
          <w:rFonts w:eastAsia="Times New Roman"/>
          <w:i/>
          <w:iCs/>
          <w:color w:val="00000A"/>
          <w:sz w:val="24"/>
          <w:szCs w:val="24"/>
        </w:rPr>
        <w:t xml:space="preserve">объединения русских земель. </w:t>
      </w:r>
      <w:r>
        <w:rPr>
          <w:rFonts w:eastAsia="Times New Roman"/>
          <w:color w:val="00000A"/>
          <w:sz w:val="24"/>
          <w:szCs w:val="24"/>
        </w:rPr>
        <w:t>Изменения в политическом строе.</w:t>
      </w:r>
      <w:r>
        <w:rPr>
          <w:rFonts w:eastAsia="Times New Roman"/>
          <w:i/>
          <w:iCs/>
          <w:color w:val="00000A"/>
          <w:sz w:val="24"/>
          <w:szCs w:val="24"/>
        </w:rPr>
        <w:t xml:space="preserve"> </w:t>
      </w:r>
      <w:r>
        <w:rPr>
          <w:rFonts w:eastAsia="Times New Roman"/>
          <w:color w:val="000000"/>
          <w:sz w:val="24"/>
          <w:szCs w:val="24"/>
        </w:rPr>
        <w:t>Эволюция общественного строя</w:t>
      </w:r>
    </w:p>
    <w:p w:rsidR="004402B9" w:rsidRDefault="004402B9" w:rsidP="004402B9">
      <w:pPr>
        <w:spacing w:line="15" w:lineRule="exact"/>
        <w:rPr>
          <w:sz w:val="20"/>
          <w:szCs w:val="20"/>
        </w:rPr>
      </w:pPr>
    </w:p>
    <w:p w:rsidR="004402B9" w:rsidRDefault="004402B9" w:rsidP="001416A1">
      <w:pPr>
        <w:numPr>
          <w:ilvl w:val="0"/>
          <w:numId w:val="70"/>
        </w:numPr>
        <w:tabs>
          <w:tab w:val="left" w:pos="280"/>
        </w:tabs>
        <w:spacing w:line="237" w:lineRule="auto"/>
        <w:jc w:val="both"/>
        <w:rPr>
          <w:rFonts w:eastAsia="Times New Roman"/>
          <w:sz w:val="24"/>
          <w:szCs w:val="24"/>
        </w:rPr>
      </w:pPr>
      <w:r>
        <w:rPr>
          <w:rFonts w:eastAsia="Times New Roman"/>
          <w:sz w:val="24"/>
          <w:szCs w:val="24"/>
        </w:rPr>
        <w:t xml:space="preserve">права. </w:t>
      </w:r>
      <w:r>
        <w:rPr>
          <w:rFonts w:eastAsia="Times New Roman"/>
          <w:color w:val="00000A"/>
          <w:sz w:val="24"/>
          <w:szCs w:val="24"/>
        </w:rPr>
        <w:t>Территория и население крупнейших русских земель.</w:t>
      </w:r>
      <w:r>
        <w:rPr>
          <w:rFonts w:eastAsia="Times New Roman"/>
          <w:sz w:val="24"/>
          <w:szCs w:val="24"/>
        </w:rPr>
        <w:t xml:space="preserve"> </w:t>
      </w:r>
      <w:r>
        <w:rPr>
          <w:rFonts w:eastAsia="Times New Roman"/>
          <w:color w:val="00000A"/>
          <w:sz w:val="24"/>
          <w:szCs w:val="24"/>
        </w:rPr>
        <w:t>Рост и расцвет городов.</w:t>
      </w:r>
      <w:r>
        <w:rPr>
          <w:rFonts w:eastAsia="Times New Roman"/>
          <w:sz w:val="24"/>
          <w:szCs w:val="24"/>
        </w:rPr>
        <w:t xml:space="preserve"> </w:t>
      </w:r>
      <w:r>
        <w:rPr>
          <w:rFonts w:eastAsia="Times New Roman"/>
          <w:color w:val="00000A"/>
          <w:sz w:val="24"/>
          <w:szCs w:val="24"/>
        </w:rPr>
        <w:t xml:space="preserve">Консолидирующая роль церкви в условиях политической децентрализации. Международные связи русских земель. </w:t>
      </w:r>
      <w:r>
        <w:rPr>
          <w:rFonts w:eastAsia="Times New Roman"/>
          <w:color w:val="000000"/>
          <w:sz w:val="24"/>
          <w:szCs w:val="24"/>
        </w:rPr>
        <w:t>Развитие русской культуры:</w:t>
      </w:r>
      <w:r>
        <w:rPr>
          <w:rFonts w:eastAsia="Times New Roman"/>
          <w:color w:val="00000A"/>
          <w:sz w:val="24"/>
          <w:szCs w:val="24"/>
        </w:rPr>
        <w:t xml:space="preserve"> </w:t>
      </w:r>
      <w:r>
        <w:rPr>
          <w:rFonts w:eastAsia="Times New Roman"/>
          <w:color w:val="000000"/>
          <w:sz w:val="24"/>
          <w:szCs w:val="24"/>
        </w:rPr>
        <w:t>формирование региональных центров.</w:t>
      </w:r>
      <w:r>
        <w:rPr>
          <w:rFonts w:eastAsia="Times New Roman"/>
          <w:color w:val="00000A"/>
          <w:sz w:val="24"/>
          <w:szCs w:val="24"/>
        </w:rPr>
        <w:t xml:space="preserve"> </w:t>
      </w:r>
      <w:r>
        <w:rPr>
          <w:rFonts w:eastAsia="Times New Roman"/>
          <w:color w:val="000000"/>
          <w:sz w:val="24"/>
          <w:szCs w:val="24"/>
        </w:rPr>
        <w:t xml:space="preserve">Летописание и его центры. «Слово о полку Игореве». </w:t>
      </w:r>
      <w:r>
        <w:rPr>
          <w:rFonts w:eastAsia="Times New Roman"/>
          <w:color w:val="00000A"/>
          <w:sz w:val="24"/>
          <w:szCs w:val="24"/>
        </w:rPr>
        <w:t>Развитие местных художественных школ</w:t>
      </w:r>
    </w:p>
    <w:p w:rsidR="004402B9" w:rsidRDefault="004402B9" w:rsidP="004402B9">
      <w:pPr>
        <w:spacing w:line="1" w:lineRule="exact"/>
        <w:rPr>
          <w:rFonts w:eastAsia="Times New Roman"/>
          <w:sz w:val="24"/>
          <w:szCs w:val="24"/>
        </w:rPr>
      </w:pPr>
    </w:p>
    <w:p w:rsidR="004402B9" w:rsidRDefault="004402B9" w:rsidP="001416A1">
      <w:pPr>
        <w:numPr>
          <w:ilvl w:val="0"/>
          <w:numId w:val="70"/>
        </w:numPr>
        <w:tabs>
          <w:tab w:val="left" w:pos="180"/>
        </w:tabs>
        <w:ind w:left="180" w:hanging="180"/>
        <w:rPr>
          <w:rFonts w:eastAsia="Times New Roman"/>
          <w:color w:val="00000A"/>
          <w:sz w:val="24"/>
          <w:szCs w:val="24"/>
        </w:rPr>
      </w:pPr>
      <w:r>
        <w:rPr>
          <w:rFonts w:eastAsia="Times New Roman"/>
          <w:color w:val="00000A"/>
          <w:sz w:val="24"/>
          <w:szCs w:val="24"/>
        </w:rPr>
        <w:t>складывание общерусского художественного стиля.</w:t>
      </w:r>
    </w:p>
    <w:p w:rsidR="004402B9" w:rsidRDefault="004402B9" w:rsidP="004402B9">
      <w:pPr>
        <w:spacing w:line="281" w:lineRule="exact"/>
        <w:rPr>
          <w:sz w:val="20"/>
          <w:szCs w:val="20"/>
        </w:rPr>
      </w:pPr>
    </w:p>
    <w:p w:rsidR="004402B9" w:rsidRDefault="004402B9" w:rsidP="004402B9">
      <w:pPr>
        <w:ind w:left="700"/>
        <w:rPr>
          <w:sz w:val="20"/>
          <w:szCs w:val="20"/>
        </w:rPr>
      </w:pPr>
      <w:r>
        <w:rPr>
          <w:rFonts w:eastAsia="Times New Roman"/>
          <w:b/>
          <w:bCs/>
          <w:color w:val="00000A"/>
          <w:sz w:val="24"/>
          <w:szCs w:val="24"/>
        </w:rPr>
        <w:t>Русские земли в середине XIII – XIV в.</w:t>
      </w:r>
    </w:p>
    <w:p w:rsidR="004402B9" w:rsidRDefault="004402B9" w:rsidP="004402B9">
      <w:pPr>
        <w:spacing w:line="7" w:lineRule="exact"/>
        <w:rPr>
          <w:sz w:val="20"/>
          <w:szCs w:val="20"/>
        </w:rPr>
      </w:pPr>
    </w:p>
    <w:p w:rsidR="004402B9" w:rsidRDefault="004402B9" w:rsidP="004402B9">
      <w:pPr>
        <w:spacing w:line="239" w:lineRule="auto"/>
        <w:ind w:firstLine="708"/>
        <w:jc w:val="both"/>
        <w:rPr>
          <w:sz w:val="20"/>
          <w:szCs w:val="20"/>
        </w:rPr>
      </w:pPr>
      <w:r>
        <w:rPr>
          <w:rFonts w:eastAsia="Times New Roman"/>
          <w:sz w:val="24"/>
          <w:szCs w:val="24"/>
        </w:rPr>
        <w:t xml:space="preserve">Возникновение Монгольской державы. Чингисхан и его завоевания. </w:t>
      </w:r>
      <w:r>
        <w:rPr>
          <w:rFonts w:eastAsia="Times New Roman"/>
          <w:color w:val="00000A"/>
          <w:sz w:val="24"/>
          <w:szCs w:val="24"/>
        </w:rPr>
        <w:t>Русские земли в</w:t>
      </w:r>
      <w:r>
        <w:rPr>
          <w:rFonts w:eastAsia="Times New Roman"/>
          <w:sz w:val="24"/>
          <w:szCs w:val="24"/>
        </w:rPr>
        <w:t xml:space="preserve"> </w:t>
      </w:r>
      <w:r>
        <w:rPr>
          <w:rFonts w:eastAsia="Times New Roman"/>
          <w:color w:val="00000A"/>
          <w:sz w:val="24"/>
          <w:szCs w:val="24"/>
        </w:rPr>
        <w:t xml:space="preserve">составе Золотой Орды. </w:t>
      </w:r>
      <w:r>
        <w:rPr>
          <w:rFonts w:eastAsia="Times New Roman"/>
          <w:color w:val="000000"/>
          <w:sz w:val="24"/>
          <w:szCs w:val="24"/>
        </w:rPr>
        <w:t>Влияние Орды на политическую традицию русских земель,</w:t>
      </w:r>
      <w:r>
        <w:rPr>
          <w:rFonts w:eastAsia="Times New Roman"/>
          <w:color w:val="00000A"/>
          <w:sz w:val="24"/>
          <w:szCs w:val="24"/>
        </w:rPr>
        <w:t xml:space="preserve"> </w:t>
      </w:r>
      <w:r>
        <w:rPr>
          <w:rFonts w:eastAsia="Times New Roman"/>
          <w:color w:val="000000"/>
          <w:sz w:val="24"/>
          <w:szCs w:val="24"/>
        </w:rPr>
        <w:t>менталитет,</w:t>
      </w:r>
      <w:r>
        <w:rPr>
          <w:rFonts w:eastAsia="Times New Roman"/>
          <w:color w:val="00000A"/>
          <w:sz w:val="24"/>
          <w:szCs w:val="24"/>
        </w:rPr>
        <w:t xml:space="preserve"> </w:t>
      </w:r>
      <w:r>
        <w:rPr>
          <w:rFonts w:eastAsia="Times New Roman"/>
          <w:color w:val="000000"/>
          <w:sz w:val="24"/>
          <w:szCs w:val="24"/>
        </w:rPr>
        <w:t xml:space="preserve">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Pr>
          <w:rFonts w:eastAsia="Times New Roman"/>
          <w:color w:val="00000A"/>
          <w:sz w:val="24"/>
          <w:szCs w:val="24"/>
        </w:rPr>
        <w:t>Русская православная церковь в</w:t>
      </w:r>
      <w:r>
        <w:rPr>
          <w:rFonts w:eastAsia="Times New Roman"/>
          <w:color w:val="000000"/>
          <w:sz w:val="24"/>
          <w:szCs w:val="24"/>
        </w:rPr>
        <w:t xml:space="preserve"> </w:t>
      </w:r>
      <w:r>
        <w:rPr>
          <w:rFonts w:eastAsia="Times New Roman"/>
          <w:color w:val="00000A"/>
          <w:sz w:val="24"/>
          <w:szCs w:val="24"/>
        </w:rPr>
        <w:t xml:space="preserve">условиях ордынского господства. Сергий Радонежский. Культурное пространство. </w:t>
      </w:r>
      <w:r>
        <w:rPr>
          <w:rFonts w:eastAsia="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Pr>
          <w:rFonts w:eastAsia="Times New Roman"/>
          <w:color w:val="00000A"/>
          <w:sz w:val="24"/>
          <w:szCs w:val="24"/>
        </w:rPr>
        <w:t>Ордынское влияние на развитие культуры и</w:t>
      </w:r>
      <w:r>
        <w:rPr>
          <w:rFonts w:eastAsia="Times New Roman"/>
          <w:color w:val="000000"/>
          <w:sz w:val="24"/>
          <w:szCs w:val="24"/>
        </w:rPr>
        <w:t xml:space="preserve"> </w:t>
      </w:r>
      <w:r>
        <w:rPr>
          <w:rFonts w:eastAsia="Times New Roman"/>
          <w:color w:val="00000A"/>
          <w:sz w:val="24"/>
          <w:szCs w:val="24"/>
        </w:rPr>
        <w:t>повседневную жизнь в русских землях.</w:t>
      </w:r>
    </w:p>
    <w:p w:rsidR="004402B9" w:rsidRDefault="004402B9" w:rsidP="004402B9">
      <w:pPr>
        <w:spacing w:line="285" w:lineRule="exact"/>
        <w:rPr>
          <w:sz w:val="20"/>
          <w:szCs w:val="20"/>
        </w:rPr>
      </w:pPr>
    </w:p>
    <w:p w:rsidR="004402B9" w:rsidRDefault="004402B9" w:rsidP="004402B9">
      <w:pPr>
        <w:ind w:left="700"/>
        <w:rPr>
          <w:sz w:val="20"/>
          <w:szCs w:val="20"/>
        </w:rPr>
      </w:pPr>
      <w:r>
        <w:rPr>
          <w:rFonts w:eastAsia="Times New Roman"/>
          <w:b/>
          <w:bCs/>
          <w:color w:val="00000A"/>
          <w:sz w:val="24"/>
          <w:szCs w:val="24"/>
        </w:rPr>
        <w:t>Формирование единого Русского государства в XV веке</w:t>
      </w:r>
    </w:p>
    <w:p w:rsidR="004402B9" w:rsidRDefault="004402B9" w:rsidP="004402B9">
      <w:pPr>
        <w:spacing w:line="7" w:lineRule="exact"/>
        <w:rPr>
          <w:sz w:val="20"/>
          <w:szCs w:val="20"/>
        </w:rPr>
      </w:pPr>
    </w:p>
    <w:p w:rsidR="004402B9" w:rsidRDefault="004402B9" w:rsidP="004402B9">
      <w:pPr>
        <w:spacing w:line="239" w:lineRule="auto"/>
        <w:ind w:firstLine="708"/>
        <w:jc w:val="both"/>
        <w:rPr>
          <w:sz w:val="20"/>
          <w:szCs w:val="20"/>
        </w:rPr>
      </w:pPr>
      <w:r>
        <w:rPr>
          <w:rFonts w:eastAsia="Times New Roman"/>
          <w:color w:val="00000A"/>
          <w:sz w:val="24"/>
          <w:szCs w:val="24"/>
        </w:rPr>
        <w:t xml:space="preserve">Политическая карта Европы и русских земель в началеXV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Pr>
          <w:rFonts w:eastAsia="Times New Roman"/>
          <w:color w:val="000000"/>
          <w:sz w:val="24"/>
          <w:szCs w:val="24"/>
        </w:rPr>
        <w:t>Междоусобная война в</w:t>
      </w:r>
      <w:r>
        <w:rPr>
          <w:rFonts w:eastAsia="Times New Roman"/>
          <w:color w:val="00000A"/>
          <w:sz w:val="24"/>
          <w:szCs w:val="24"/>
        </w:rPr>
        <w:t xml:space="preserve"> </w:t>
      </w:r>
      <w:r>
        <w:rPr>
          <w:rFonts w:eastAsia="Times New Roman"/>
          <w:color w:val="000000"/>
          <w:sz w:val="24"/>
          <w:szCs w:val="24"/>
        </w:rPr>
        <w:t xml:space="preserve">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Pr>
          <w:rFonts w:eastAsia="Times New Roman"/>
          <w:color w:val="00000A"/>
          <w:sz w:val="24"/>
          <w:szCs w:val="24"/>
        </w:rPr>
        <w:t>Характер</w:t>
      </w:r>
      <w:r>
        <w:rPr>
          <w:rFonts w:eastAsia="Times New Roman"/>
          <w:color w:val="000000"/>
          <w:sz w:val="24"/>
          <w:szCs w:val="24"/>
        </w:rPr>
        <w:t xml:space="preserve"> </w:t>
      </w:r>
      <w:r>
        <w:rPr>
          <w:rFonts w:eastAsia="Times New Roman"/>
          <w:color w:val="00000A"/>
          <w:sz w:val="24"/>
          <w:szCs w:val="24"/>
        </w:rPr>
        <w:t xml:space="preserve">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w:t>
      </w:r>
      <w:r>
        <w:rPr>
          <w:rFonts w:eastAsia="Times New Roman"/>
          <w:color w:val="000000"/>
          <w:sz w:val="24"/>
          <w:szCs w:val="24"/>
        </w:rPr>
        <w:t>Расширение международных связей Московского государства.</w:t>
      </w:r>
      <w:r>
        <w:rPr>
          <w:rFonts w:eastAsia="Times New Roman"/>
          <w:color w:val="00000A"/>
          <w:sz w:val="24"/>
          <w:szCs w:val="24"/>
        </w:rPr>
        <w:t xml:space="preserve"> </w:t>
      </w:r>
      <w:r>
        <w:rPr>
          <w:rFonts w:eastAsia="Times New Roman"/>
          <w:color w:val="000000"/>
          <w:sz w:val="24"/>
          <w:szCs w:val="24"/>
        </w:rPr>
        <w:t>Культурное</w:t>
      </w:r>
      <w:r>
        <w:rPr>
          <w:rFonts w:eastAsia="Times New Roman"/>
          <w:color w:val="00000A"/>
          <w:sz w:val="24"/>
          <w:szCs w:val="24"/>
        </w:rPr>
        <w:t xml:space="preserve"> </w:t>
      </w:r>
      <w:r>
        <w:rPr>
          <w:rFonts w:eastAsia="Times New Roman"/>
          <w:color w:val="000000"/>
          <w:sz w:val="24"/>
          <w:szCs w:val="24"/>
        </w:rPr>
        <w:t xml:space="preserve">пространство единого Русского государства. </w:t>
      </w:r>
      <w:r>
        <w:rPr>
          <w:rFonts w:eastAsia="Times New Roman"/>
          <w:color w:val="00000A"/>
          <w:sz w:val="24"/>
          <w:szCs w:val="24"/>
        </w:rPr>
        <w:t>Повседневная жизнь.</w:t>
      </w:r>
    </w:p>
    <w:p w:rsidR="004402B9" w:rsidRDefault="004402B9" w:rsidP="004402B9">
      <w:pPr>
        <w:spacing w:line="294" w:lineRule="exact"/>
        <w:rPr>
          <w:sz w:val="20"/>
          <w:szCs w:val="20"/>
        </w:rPr>
      </w:pPr>
    </w:p>
    <w:p w:rsidR="004402B9" w:rsidRDefault="004402B9" w:rsidP="004402B9">
      <w:pPr>
        <w:spacing w:line="234" w:lineRule="auto"/>
        <w:ind w:left="700" w:right="2560"/>
        <w:rPr>
          <w:sz w:val="20"/>
          <w:szCs w:val="20"/>
        </w:rPr>
      </w:pPr>
      <w:r>
        <w:rPr>
          <w:rFonts w:eastAsia="Times New Roman"/>
          <w:b/>
          <w:bCs/>
          <w:color w:val="00000A"/>
          <w:sz w:val="24"/>
          <w:szCs w:val="24"/>
        </w:rPr>
        <w:t>Россия в XVI–XVII веках: от Великого княжества к Царству Россия в XVI веке</w:t>
      </w:r>
    </w:p>
    <w:p w:rsidR="004402B9" w:rsidRDefault="004402B9" w:rsidP="004402B9">
      <w:pPr>
        <w:spacing w:line="9" w:lineRule="exact"/>
        <w:rPr>
          <w:sz w:val="20"/>
          <w:szCs w:val="20"/>
        </w:rPr>
      </w:pPr>
    </w:p>
    <w:p w:rsidR="004402B9" w:rsidRDefault="004402B9" w:rsidP="004402B9">
      <w:pPr>
        <w:spacing w:line="234" w:lineRule="auto"/>
        <w:ind w:firstLine="708"/>
        <w:rPr>
          <w:sz w:val="20"/>
          <w:szCs w:val="20"/>
        </w:rPr>
      </w:pPr>
      <w:r>
        <w:rPr>
          <w:rFonts w:eastAsia="Times New Roman"/>
          <w:color w:val="00000A"/>
          <w:sz w:val="24"/>
          <w:szCs w:val="24"/>
        </w:rPr>
        <w:t xml:space="preserve">Социально-экономическое и политическое развитие. Иван IV Грозный. Установление царской власти </w:t>
      </w:r>
      <w:r>
        <w:rPr>
          <w:rFonts w:eastAsia="Times New Roman"/>
          <w:i/>
          <w:iCs/>
          <w:color w:val="00000A"/>
          <w:sz w:val="24"/>
          <w:szCs w:val="24"/>
        </w:rPr>
        <w:t>и ее сакрализация в общественном сознании</w:t>
      </w:r>
      <w:r>
        <w:rPr>
          <w:rFonts w:eastAsia="Times New Roman"/>
          <w:color w:val="00000A"/>
          <w:sz w:val="24"/>
          <w:szCs w:val="24"/>
        </w:rPr>
        <w:t>. Избранная рада. Реформы 1550-</w:t>
      </w:r>
    </w:p>
    <w:p w:rsidR="004402B9" w:rsidRDefault="004402B9" w:rsidP="004402B9">
      <w:pPr>
        <w:spacing w:line="2" w:lineRule="exact"/>
        <w:rPr>
          <w:sz w:val="20"/>
          <w:szCs w:val="20"/>
        </w:rPr>
      </w:pPr>
    </w:p>
    <w:p w:rsidR="004402B9" w:rsidRDefault="004402B9" w:rsidP="001416A1">
      <w:pPr>
        <w:numPr>
          <w:ilvl w:val="0"/>
          <w:numId w:val="71"/>
        </w:numPr>
        <w:tabs>
          <w:tab w:val="left" w:pos="180"/>
        </w:tabs>
        <w:ind w:left="180" w:hanging="180"/>
        <w:rPr>
          <w:rFonts w:eastAsia="Times New Roman"/>
          <w:color w:val="00000A"/>
          <w:sz w:val="24"/>
          <w:szCs w:val="24"/>
        </w:rPr>
      </w:pPr>
      <w:r>
        <w:rPr>
          <w:rFonts w:eastAsia="Times New Roman"/>
          <w:color w:val="00000A"/>
          <w:sz w:val="24"/>
          <w:szCs w:val="24"/>
        </w:rPr>
        <w:t>гг.  и  их  значение.  Стоглавый  собор.  Земские  соборы.  Опричнина:  причины,  сущность,</w:t>
      </w:r>
    </w:p>
    <w:p w:rsidR="004402B9" w:rsidRDefault="004402B9" w:rsidP="004402B9">
      <w:pPr>
        <w:rPr>
          <w:rFonts w:eastAsia="Times New Roman"/>
          <w:color w:val="00000A"/>
          <w:sz w:val="24"/>
          <w:szCs w:val="24"/>
        </w:rPr>
      </w:pPr>
      <w:r>
        <w:rPr>
          <w:rFonts w:eastAsia="Times New Roman"/>
          <w:color w:val="00000A"/>
          <w:sz w:val="24"/>
          <w:szCs w:val="24"/>
        </w:rPr>
        <w:t xml:space="preserve">последствия. </w:t>
      </w:r>
      <w:r>
        <w:rPr>
          <w:rFonts w:eastAsia="Times New Roman"/>
          <w:i/>
          <w:iCs/>
          <w:color w:val="00000A"/>
          <w:sz w:val="24"/>
          <w:szCs w:val="24"/>
        </w:rPr>
        <w:t>Дискуссия о характере опричнины и ее роли в истории России.</w:t>
      </w:r>
    </w:p>
    <w:p w:rsidR="004402B9" w:rsidRDefault="004402B9" w:rsidP="004402B9">
      <w:pPr>
        <w:spacing w:line="12" w:lineRule="exact"/>
        <w:rPr>
          <w:rFonts w:eastAsia="Times New Roman"/>
          <w:color w:val="00000A"/>
          <w:sz w:val="24"/>
          <w:szCs w:val="24"/>
        </w:rPr>
      </w:pPr>
    </w:p>
    <w:p w:rsidR="004402B9" w:rsidRDefault="004402B9" w:rsidP="004402B9">
      <w:pPr>
        <w:spacing w:line="236" w:lineRule="auto"/>
        <w:ind w:firstLine="708"/>
        <w:jc w:val="both"/>
        <w:rPr>
          <w:rFonts w:eastAsia="Times New Roman"/>
          <w:color w:val="00000A"/>
          <w:sz w:val="24"/>
          <w:szCs w:val="24"/>
        </w:rPr>
      </w:pPr>
      <w:r>
        <w:rPr>
          <w:rFonts w:eastAsia="Times New Roman"/>
          <w:color w:val="00000A"/>
          <w:sz w:val="24"/>
          <w:szCs w:val="24"/>
        </w:rPr>
        <w:lastRenderedPageBreak/>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402B9" w:rsidRDefault="004402B9" w:rsidP="004402B9">
      <w:pPr>
        <w:spacing w:line="13" w:lineRule="exact"/>
        <w:rPr>
          <w:rFonts w:eastAsia="Times New Roman"/>
          <w:color w:val="00000A"/>
          <w:sz w:val="24"/>
          <w:szCs w:val="24"/>
        </w:rPr>
      </w:pPr>
    </w:p>
    <w:p w:rsidR="004402B9" w:rsidRDefault="004402B9" w:rsidP="004402B9">
      <w:pPr>
        <w:spacing w:line="234" w:lineRule="auto"/>
        <w:ind w:firstLine="708"/>
        <w:rPr>
          <w:rFonts w:eastAsia="Times New Roman"/>
          <w:color w:val="00000A"/>
          <w:sz w:val="24"/>
          <w:szCs w:val="24"/>
        </w:rPr>
      </w:pPr>
      <w:r>
        <w:rPr>
          <w:rFonts w:eastAsia="Times New Roman"/>
          <w:color w:val="00000A"/>
          <w:sz w:val="24"/>
          <w:szCs w:val="24"/>
        </w:rPr>
        <w:t>Россия в конце XVI в. Царь Федор Иванович. Учреждение патриаршества. Дальнейшее закрепощение крестьян.</w:t>
      </w:r>
    </w:p>
    <w:p w:rsidR="004402B9" w:rsidRDefault="004402B9" w:rsidP="004402B9">
      <w:pPr>
        <w:spacing w:line="14" w:lineRule="exact"/>
        <w:rPr>
          <w:rFonts w:eastAsia="Times New Roman"/>
          <w:color w:val="00000A"/>
          <w:sz w:val="24"/>
          <w:szCs w:val="24"/>
        </w:rPr>
      </w:pPr>
    </w:p>
    <w:p w:rsidR="004402B9" w:rsidRDefault="004402B9" w:rsidP="004402B9">
      <w:pPr>
        <w:spacing w:line="237" w:lineRule="auto"/>
        <w:ind w:firstLine="708"/>
        <w:jc w:val="both"/>
        <w:rPr>
          <w:rFonts w:eastAsia="Times New Roman"/>
          <w:color w:val="00000A"/>
          <w:sz w:val="24"/>
          <w:szCs w:val="24"/>
        </w:rPr>
      </w:pPr>
      <w:r>
        <w:rPr>
          <w:rFonts w:eastAsia="Times New Roman"/>
          <w:color w:val="00000A"/>
          <w:sz w:val="24"/>
          <w:szCs w:val="24"/>
        </w:rPr>
        <w:t xml:space="preserve">Культура Московской Руси в XVI в. </w:t>
      </w:r>
      <w:r>
        <w:rPr>
          <w:rFonts w:eastAsia="Times New Roman"/>
          <w:i/>
          <w:iCs/>
          <w:color w:val="00000A"/>
          <w:sz w:val="24"/>
          <w:szCs w:val="24"/>
        </w:rPr>
        <w:t>Устное народное творчество.</w:t>
      </w:r>
      <w:r>
        <w:rPr>
          <w:rFonts w:eastAsia="Times New Roman"/>
          <w:color w:val="00000A"/>
          <w:sz w:val="24"/>
          <w:szCs w:val="24"/>
        </w:rPr>
        <w:t xml:space="preserve"> Начало книгопечатания (И. Федоров) и его влияние на общество. Публицистика. </w:t>
      </w:r>
      <w:r>
        <w:rPr>
          <w:rFonts w:eastAsia="Times New Roman"/>
          <w:i/>
          <w:iCs/>
          <w:color w:val="00000A"/>
          <w:sz w:val="24"/>
          <w:szCs w:val="24"/>
        </w:rPr>
        <w:t>Исторические</w:t>
      </w:r>
      <w:r>
        <w:rPr>
          <w:rFonts w:eastAsia="Times New Roman"/>
          <w:color w:val="00000A"/>
          <w:sz w:val="24"/>
          <w:szCs w:val="24"/>
        </w:rPr>
        <w:t xml:space="preserve"> </w:t>
      </w:r>
      <w:r>
        <w:rPr>
          <w:rFonts w:eastAsia="Times New Roman"/>
          <w:i/>
          <w:iCs/>
          <w:color w:val="00000A"/>
          <w:sz w:val="24"/>
          <w:szCs w:val="24"/>
        </w:rPr>
        <w:t xml:space="preserve">повести. </w:t>
      </w:r>
      <w:r>
        <w:rPr>
          <w:rFonts w:eastAsia="Times New Roman"/>
          <w:color w:val="00000A"/>
          <w:sz w:val="24"/>
          <w:szCs w:val="24"/>
        </w:rPr>
        <w:t>Зодчество</w:t>
      </w:r>
      <w:r>
        <w:rPr>
          <w:rFonts w:eastAsia="Times New Roman"/>
          <w:i/>
          <w:iCs/>
          <w:color w:val="00000A"/>
          <w:sz w:val="24"/>
          <w:szCs w:val="24"/>
        </w:rPr>
        <w:t xml:space="preserve"> </w:t>
      </w:r>
      <w:r>
        <w:rPr>
          <w:rFonts w:eastAsia="Times New Roman"/>
          <w:color w:val="00000A"/>
          <w:sz w:val="24"/>
          <w:szCs w:val="24"/>
        </w:rPr>
        <w:t>(шатровые храмы).</w:t>
      </w:r>
      <w:r>
        <w:rPr>
          <w:rFonts w:eastAsia="Times New Roman"/>
          <w:i/>
          <w:iCs/>
          <w:color w:val="00000A"/>
          <w:sz w:val="24"/>
          <w:szCs w:val="24"/>
        </w:rPr>
        <w:t xml:space="preserve"> </w:t>
      </w:r>
      <w:r>
        <w:rPr>
          <w:rFonts w:eastAsia="Times New Roman"/>
          <w:color w:val="00000A"/>
          <w:sz w:val="24"/>
          <w:szCs w:val="24"/>
        </w:rPr>
        <w:t>Живопись</w:t>
      </w:r>
      <w:r>
        <w:rPr>
          <w:rFonts w:eastAsia="Times New Roman"/>
          <w:i/>
          <w:iCs/>
          <w:color w:val="00000A"/>
          <w:sz w:val="24"/>
          <w:szCs w:val="24"/>
        </w:rPr>
        <w:t xml:space="preserve"> </w:t>
      </w:r>
      <w:r>
        <w:rPr>
          <w:rFonts w:eastAsia="Times New Roman"/>
          <w:color w:val="00000A"/>
          <w:sz w:val="24"/>
          <w:szCs w:val="24"/>
        </w:rPr>
        <w:t>(Дионисий). «Домострой»:</w:t>
      </w:r>
      <w:r>
        <w:rPr>
          <w:rFonts w:eastAsia="Times New Roman"/>
          <w:i/>
          <w:iCs/>
          <w:color w:val="00000A"/>
          <w:sz w:val="24"/>
          <w:szCs w:val="24"/>
        </w:rPr>
        <w:t xml:space="preserve"> </w:t>
      </w:r>
      <w:r>
        <w:rPr>
          <w:rFonts w:eastAsia="Times New Roman"/>
          <w:color w:val="00000A"/>
          <w:sz w:val="24"/>
          <w:szCs w:val="24"/>
        </w:rPr>
        <w:t>патриархальные</w:t>
      </w:r>
      <w:r>
        <w:rPr>
          <w:rFonts w:eastAsia="Times New Roman"/>
          <w:i/>
          <w:iCs/>
          <w:color w:val="00000A"/>
          <w:sz w:val="24"/>
          <w:szCs w:val="24"/>
        </w:rPr>
        <w:t xml:space="preserve"> </w:t>
      </w:r>
      <w:r>
        <w:rPr>
          <w:rFonts w:eastAsia="Times New Roman"/>
          <w:color w:val="00000A"/>
          <w:sz w:val="24"/>
          <w:szCs w:val="24"/>
        </w:rPr>
        <w:t>традиции в быте и нравах.</w:t>
      </w:r>
    </w:p>
    <w:p w:rsidR="004402B9" w:rsidRDefault="004402B9" w:rsidP="004402B9">
      <w:pPr>
        <w:spacing w:line="6" w:lineRule="exact"/>
        <w:rPr>
          <w:rFonts w:eastAsia="Times New Roman"/>
          <w:color w:val="00000A"/>
          <w:sz w:val="24"/>
          <w:szCs w:val="24"/>
        </w:rPr>
      </w:pPr>
    </w:p>
    <w:p w:rsidR="00DE49AA" w:rsidRDefault="00DE49AA" w:rsidP="004402B9">
      <w:pPr>
        <w:ind w:left="700"/>
        <w:rPr>
          <w:rFonts w:eastAsia="Times New Roman"/>
          <w:b/>
          <w:bCs/>
          <w:color w:val="00000A"/>
          <w:sz w:val="24"/>
          <w:szCs w:val="24"/>
        </w:rPr>
      </w:pPr>
    </w:p>
    <w:p w:rsidR="00DE49AA" w:rsidRDefault="00DE49AA" w:rsidP="004402B9">
      <w:pPr>
        <w:ind w:left="700"/>
        <w:rPr>
          <w:rFonts w:eastAsia="Times New Roman"/>
          <w:b/>
          <w:bCs/>
          <w:color w:val="00000A"/>
          <w:sz w:val="24"/>
          <w:szCs w:val="24"/>
        </w:rPr>
      </w:pPr>
    </w:p>
    <w:p w:rsidR="004402B9" w:rsidRDefault="004402B9" w:rsidP="004402B9">
      <w:pPr>
        <w:ind w:left="700"/>
        <w:rPr>
          <w:rFonts w:eastAsia="Times New Roman"/>
          <w:color w:val="00000A"/>
          <w:sz w:val="24"/>
          <w:szCs w:val="24"/>
        </w:rPr>
      </w:pPr>
      <w:r>
        <w:rPr>
          <w:rFonts w:eastAsia="Times New Roman"/>
          <w:b/>
          <w:bCs/>
          <w:color w:val="00000A"/>
          <w:sz w:val="24"/>
          <w:szCs w:val="24"/>
        </w:rPr>
        <w:t>Смута в России</w:t>
      </w:r>
    </w:p>
    <w:p w:rsidR="004402B9" w:rsidRDefault="004402B9" w:rsidP="004402B9">
      <w:pPr>
        <w:spacing w:line="237" w:lineRule="auto"/>
        <w:ind w:firstLine="708"/>
        <w:jc w:val="both"/>
        <w:rPr>
          <w:sz w:val="20"/>
          <w:szCs w:val="20"/>
        </w:rPr>
      </w:pPr>
      <w:r>
        <w:rPr>
          <w:rFonts w:eastAsia="Times New Roman"/>
          <w:color w:val="00000A"/>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4402B9" w:rsidRDefault="004402B9" w:rsidP="004402B9">
      <w:pPr>
        <w:spacing w:line="287" w:lineRule="exact"/>
        <w:rPr>
          <w:sz w:val="20"/>
          <w:szCs w:val="20"/>
        </w:rPr>
      </w:pPr>
    </w:p>
    <w:p w:rsidR="004402B9" w:rsidRDefault="004402B9" w:rsidP="004402B9">
      <w:pPr>
        <w:ind w:left="700"/>
        <w:rPr>
          <w:sz w:val="20"/>
          <w:szCs w:val="20"/>
        </w:rPr>
      </w:pPr>
      <w:r>
        <w:rPr>
          <w:rFonts w:eastAsia="Times New Roman"/>
          <w:b/>
          <w:bCs/>
          <w:color w:val="00000A"/>
          <w:sz w:val="24"/>
          <w:szCs w:val="24"/>
        </w:rPr>
        <w:t>Россия в XVII веке</w:t>
      </w:r>
    </w:p>
    <w:p w:rsidR="004402B9" w:rsidRDefault="004402B9" w:rsidP="004402B9">
      <w:pPr>
        <w:spacing w:line="7" w:lineRule="exact"/>
        <w:rPr>
          <w:sz w:val="20"/>
          <w:szCs w:val="20"/>
        </w:rPr>
      </w:pPr>
    </w:p>
    <w:p w:rsidR="004402B9" w:rsidRDefault="004402B9" w:rsidP="004402B9">
      <w:pPr>
        <w:spacing w:line="236" w:lineRule="auto"/>
        <w:ind w:firstLine="708"/>
        <w:jc w:val="both"/>
        <w:rPr>
          <w:sz w:val="20"/>
          <w:szCs w:val="20"/>
        </w:rPr>
      </w:pPr>
      <w:r>
        <w:rPr>
          <w:rFonts w:eastAsia="Times New Roman"/>
          <w:color w:val="00000A"/>
          <w:sz w:val="24"/>
          <w:szCs w:val="24"/>
        </w:rP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4402B9" w:rsidRDefault="004402B9" w:rsidP="004402B9">
      <w:pPr>
        <w:spacing w:line="14" w:lineRule="exact"/>
        <w:rPr>
          <w:sz w:val="20"/>
          <w:szCs w:val="20"/>
        </w:rPr>
      </w:pPr>
    </w:p>
    <w:p w:rsidR="004402B9" w:rsidRDefault="004402B9" w:rsidP="004402B9">
      <w:pPr>
        <w:spacing w:line="237" w:lineRule="auto"/>
        <w:ind w:firstLine="708"/>
        <w:jc w:val="both"/>
        <w:rPr>
          <w:sz w:val="20"/>
          <w:szCs w:val="20"/>
        </w:rPr>
      </w:pPr>
      <w:r>
        <w:rPr>
          <w:rFonts w:eastAsia="Times New Roman"/>
          <w:color w:val="00000A"/>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4402B9" w:rsidRDefault="004402B9" w:rsidP="004402B9">
      <w:pPr>
        <w:spacing w:line="14" w:lineRule="exact"/>
        <w:rPr>
          <w:sz w:val="20"/>
          <w:szCs w:val="20"/>
        </w:rPr>
      </w:pPr>
    </w:p>
    <w:p w:rsidR="004402B9" w:rsidRDefault="004402B9" w:rsidP="004402B9">
      <w:pPr>
        <w:spacing w:line="237" w:lineRule="auto"/>
        <w:ind w:firstLine="708"/>
        <w:jc w:val="both"/>
        <w:rPr>
          <w:sz w:val="20"/>
          <w:szCs w:val="20"/>
        </w:rPr>
      </w:pPr>
      <w:r>
        <w:rPr>
          <w:rFonts w:eastAsia="Times New Roman"/>
          <w:color w:val="00000A"/>
          <w:sz w:val="24"/>
          <w:szCs w:val="24"/>
        </w:rP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4402B9" w:rsidRDefault="004402B9" w:rsidP="004402B9">
      <w:pPr>
        <w:spacing w:line="17" w:lineRule="exact"/>
        <w:rPr>
          <w:sz w:val="20"/>
          <w:szCs w:val="20"/>
        </w:rPr>
      </w:pPr>
    </w:p>
    <w:p w:rsidR="004402B9" w:rsidRDefault="004402B9" w:rsidP="004402B9">
      <w:pPr>
        <w:spacing w:line="236" w:lineRule="auto"/>
        <w:ind w:firstLine="708"/>
        <w:jc w:val="both"/>
        <w:rPr>
          <w:sz w:val="20"/>
          <w:szCs w:val="20"/>
        </w:rPr>
      </w:pPr>
      <w:r>
        <w:rPr>
          <w:rFonts w:eastAsia="Times New Roman"/>
          <w:color w:val="00000A"/>
          <w:sz w:val="24"/>
          <w:szCs w:val="24"/>
        </w:rP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4402B9" w:rsidRDefault="004402B9" w:rsidP="004402B9">
      <w:pPr>
        <w:spacing w:line="14" w:lineRule="exact"/>
        <w:rPr>
          <w:sz w:val="20"/>
          <w:szCs w:val="20"/>
        </w:rPr>
      </w:pPr>
    </w:p>
    <w:p w:rsidR="004402B9" w:rsidRDefault="004402B9" w:rsidP="004402B9">
      <w:pPr>
        <w:spacing w:line="237" w:lineRule="auto"/>
        <w:ind w:firstLine="708"/>
        <w:jc w:val="both"/>
        <w:rPr>
          <w:sz w:val="20"/>
          <w:szCs w:val="20"/>
        </w:rPr>
      </w:pPr>
      <w:r>
        <w:rPr>
          <w:rFonts w:eastAsia="Times New Roman"/>
          <w:color w:val="00000A"/>
          <w:sz w:val="24"/>
          <w:szCs w:val="24"/>
        </w:rP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4402B9" w:rsidRDefault="004402B9" w:rsidP="004402B9">
      <w:pPr>
        <w:spacing w:line="14" w:lineRule="exact"/>
        <w:rPr>
          <w:sz w:val="20"/>
          <w:szCs w:val="20"/>
        </w:rPr>
      </w:pPr>
    </w:p>
    <w:p w:rsidR="004402B9" w:rsidRDefault="004402B9" w:rsidP="004402B9">
      <w:pPr>
        <w:spacing w:line="237" w:lineRule="auto"/>
        <w:ind w:firstLine="708"/>
        <w:jc w:val="both"/>
        <w:rPr>
          <w:sz w:val="20"/>
          <w:szCs w:val="20"/>
        </w:rPr>
      </w:pPr>
      <w:r>
        <w:rPr>
          <w:rFonts w:eastAsia="Times New Roman"/>
          <w:color w:val="00000A"/>
          <w:sz w:val="24"/>
          <w:szCs w:val="24"/>
        </w:rPr>
        <w:t>Культура России в XVII в. Обмирщение культуры. Быт и нравы допетровской Руси.Расширение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4402B9" w:rsidRDefault="004402B9" w:rsidP="004402B9">
      <w:pPr>
        <w:spacing w:line="371" w:lineRule="exact"/>
        <w:rPr>
          <w:sz w:val="20"/>
          <w:szCs w:val="20"/>
        </w:rPr>
      </w:pPr>
    </w:p>
    <w:p w:rsidR="004402B9" w:rsidRDefault="004402B9" w:rsidP="004402B9">
      <w:pPr>
        <w:spacing w:line="234" w:lineRule="auto"/>
        <w:ind w:left="700" w:right="2940"/>
        <w:rPr>
          <w:sz w:val="20"/>
          <w:szCs w:val="20"/>
        </w:rPr>
      </w:pPr>
      <w:r>
        <w:rPr>
          <w:rFonts w:eastAsia="Times New Roman"/>
          <w:b/>
          <w:bCs/>
          <w:color w:val="00000A"/>
          <w:sz w:val="24"/>
          <w:szCs w:val="24"/>
        </w:rPr>
        <w:t>Россия в конце XVII – XVIII веке: от Царства к Империи Россия в эпоху преобразований Петра I</w:t>
      </w:r>
    </w:p>
    <w:p w:rsidR="004402B9" w:rsidRDefault="004402B9" w:rsidP="004402B9">
      <w:pPr>
        <w:spacing w:line="9" w:lineRule="exact"/>
        <w:rPr>
          <w:sz w:val="20"/>
          <w:szCs w:val="20"/>
        </w:rPr>
      </w:pPr>
    </w:p>
    <w:p w:rsidR="004402B9" w:rsidRDefault="004402B9" w:rsidP="004402B9">
      <w:pPr>
        <w:spacing w:line="239" w:lineRule="auto"/>
        <w:ind w:firstLine="708"/>
        <w:jc w:val="both"/>
        <w:rPr>
          <w:sz w:val="20"/>
          <w:szCs w:val="20"/>
        </w:rPr>
      </w:pPr>
      <w:r>
        <w:rPr>
          <w:rFonts w:eastAsia="Times New Roman"/>
          <w:color w:val="00000A"/>
          <w:sz w:val="24"/>
          <w:szCs w:val="24"/>
        </w:rP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w:t>
      </w:r>
      <w:r>
        <w:rPr>
          <w:rFonts w:eastAsia="Times New Roman"/>
          <w:color w:val="00000A"/>
          <w:sz w:val="24"/>
          <w:szCs w:val="24"/>
        </w:rPr>
        <w:lastRenderedPageBreak/>
        <w:t>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империей.Культура и нравы петровской эпохи. Итоги, последствия и значение петровских преобразований. Образ Петра I в русской истории и культуре.</w:t>
      </w:r>
    </w:p>
    <w:p w:rsidR="004402B9" w:rsidRDefault="004402B9" w:rsidP="004402B9">
      <w:pPr>
        <w:spacing w:line="9" w:lineRule="exact"/>
        <w:rPr>
          <w:sz w:val="20"/>
          <w:szCs w:val="20"/>
        </w:rPr>
      </w:pPr>
    </w:p>
    <w:p w:rsidR="004402B9" w:rsidRDefault="004402B9" w:rsidP="004402B9">
      <w:pPr>
        <w:ind w:left="700"/>
        <w:rPr>
          <w:rFonts w:eastAsia="Times New Roman"/>
          <w:b/>
          <w:bCs/>
          <w:color w:val="00000A"/>
          <w:sz w:val="24"/>
          <w:szCs w:val="24"/>
        </w:rPr>
      </w:pPr>
    </w:p>
    <w:p w:rsidR="004402B9" w:rsidRDefault="004402B9" w:rsidP="004402B9">
      <w:pPr>
        <w:ind w:left="700"/>
        <w:rPr>
          <w:sz w:val="20"/>
          <w:szCs w:val="20"/>
        </w:rPr>
      </w:pPr>
      <w:r>
        <w:rPr>
          <w:rFonts w:eastAsia="Times New Roman"/>
          <w:b/>
          <w:bCs/>
          <w:color w:val="00000A"/>
          <w:sz w:val="24"/>
          <w:szCs w:val="24"/>
        </w:rPr>
        <w:t>После Петра Великого: эпоха «дворцовых переворотов»</w:t>
      </w:r>
    </w:p>
    <w:p w:rsidR="004402B9" w:rsidRDefault="004402B9" w:rsidP="004402B9">
      <w:pPr>
        <w:spacing w:line="7" w:lineRule="exact"/>
        <w:rPr>
          <w:sz w:val="20"/>
          <w:szCs w:val="20"/>
        </w:rPr>
      </w:pPr>
    </w:p>
    <w:p w:rsidR="006C4E2B" w:rsidRDefault="004402B9" w:rsidP="001416A1">
      <w:pPr>
        <w:numPr>
          <w:ilvl w:val="0"/>
          <w:numId w:val="72"/>
        </w:numPr>
        <w:tabs>
          <w:tab w:val="left" w:pos="211"/>
        </w:tabs>
        <w:spacing w:line="233" w:lineRule="auto"/>
        <w:rPr>
          <w:rFonts w:eastAsia="Times New Roman"/>
          <w:color w:val="00000A"/>
          <w:sz w:val="24"/>
          <w:szCs w:val="24"/>
        </w:rPr>
      </w:pPr>
      <w:r>
        <w:rPr>
          <w:rFonts w:eastAsia="Times New Roman"/>
          <w:color w:val="00000A"/>
          <w:sz w:val="24"/>
          <w:szCs w:val="24"/>
        </w:rP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 1762 гг. Расширение привилегий дворянства. Манифест о вольности дворянства. Экономическая</w:t>
      </w:r>
      <w:r w:rsidR="006C4E2B">
        <w:rPr>
          <w:rFonts w:eastAsia="Times New Roman"/>
          <w:color w:val="00000A"/>
          <w:sz w:val="24"/>
          <w:szCs w:val="24"/>
        </w:rPr>
        <w:t xml:space="preserve"> и финансовая политика. Национальная и религиозная политика. Внешняя политика в 1725– 1762 гг.Россия в Семилетней войне 1756–1762 гг.</w:t>
      </w:r>
    </w:p>
    <w:p w:rsidR="006C4E2B" w:rsidRDefault="006C4E2B" w:rsidP="006C4E2B">
      <w:pPr>
        <w:spacing w:line="6" w:lineRule="exact"/>
        <w:rPr>
          <w:rFonts w:eastAsia="Times New Roman"/>
          <w:color w:val="00000A"/>
          <w:sz w:val="24"/>
          <w:szCs w:val="24"/>
        </w:rPr>
      </w:pPr>
    </w:p>
    <w:p w:rsidR="006C4E2B" w:rsidRDefault="006C4E2B" w:rsidP="006C4E2B">
      <w:pPr>
        <w:ind w:left="700"/>
        <w:rPr>
          <w:rFonts w:eastAsia="Times New Roman"/>
          <w:color w:val="00000A"/>
          <w:sz w:val="24"/>
          <w:szCs w:val="24"/>
        </w:rPr>
      </w:pPr>
      <w:r>
        <w:rPr>
          <w:rFonts w:eastAsia="Times New Roman"/>
          <w:b/>
          <w:bCs/>
          <w:color w:val="00000A"/>
          <w:sz w:val="24"/>
          <w:szCs w:val="24"/>
        </w:rPr>
        <w:t>Россия в 1760–1790-е. Правление Екатерины II</w:t>
      </w:r>
    </w:p>
    <w:p w:rsidR="006C4E2B" w:rsidRDefault="006C4E2B" w:rsidP="006C4E2B">
      <w:pPr>
        <w:spacing w:line="7" w:lineRule="exact"/>
        <w:rPr>
          <w:rFonts w:eastAsia="Times New Roman"/>
          <w:color w:val="00000A"/>
          <w:sz w:val="24"/>
          <w:szCs w:val="24"/>
        </w:rPr>
      </w:pPr>
    </w:p>
    <w:p w:rsidR="006C4E2B" w:rsidRDefault="006C4E2B" w:rsidP="006C4E2B">
      <w:pPr>
        <w:spacing w:line="238" w:lineRule="auto"/>
        <w:ind w:firstLine="708"/>
        <w:jc w:val="both"/>
        <w:rPr>
          <w:rFonts w:eastAsia="Times New Roman"/>
          <w:color w:val="00000A"/>
          <w:sz w:val="24"/>
          <w:szCs w:val="24"/>
        </w:rPr>
      </w:pPr>
      <w:r>
        <w:rPr>
          <w:rFonts w:eastAsia="Times New Roman"/>
          <w:color w:val="00000A"/>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6C4E2B" w:rsidRDefault="006C4E2B" w:rsidP="006C4E2B">
      <w:pPr>
        <w:spacing w:line="13" w:lineRule="exact"/>
        <w:rPr>
          <w:rFonts w:eastAsia="Times New Roman"/>
          <w:color w:val="00000A"/>
          <w:sz w:val="24"/>
          <w:szCs w:val="24"/>
        </w:rPr>
      </w:pPr>
    </w:p>
    <w:p w:rsidR="006C4E2B" w:rsidRDefault="006C4E2B" w:rsidP="006C4E2B">
      <w:pPr>
        <w:ind w:left="700"/>
        <w:rPr>
          <w:rFonts w:eastAsia="Times New Roman"/>
          <w:color w:val="00000A"/>
          <w:sz w:val="24"/>
          <w:szCs w:val="24"/>
        </w:rPr>
      </w:pPr>
      <w:r>
        <w:rPr>
          <w:rFonts w:eastAsia="Times New Roman"/>
          <w:b/>
          <w:bCs/>
          <w:color w:val="00000A"/>
          <w:sz w:val="24"/>
          <w:szCs w:val="24"/>
        </w:rPr>
        <w:t>Россия при Павле I</w:t>
      </w:r>
    </w:p>
    <w:p w:rsidR="006C4E2B" w:rsidRDefault="006C4E2B" w:rsidP="006C4E2B">
      <w:pPr>
        <w:spacing w:line="8" w:lineRule="exact"/>
        <w:rPr>
          <w:rFonts w:eastAsia="Times New Roman"/>
          <w:color w:val="00000A"/>
          <w:sz w:val="24"/>
          <w:szCs w:val="24"/>
        </w:rPr>
      </w:pPr>
    </w:p>
    <w:p w:rsidR="006C4E2B" w:rsidRDefault="006C4E2B" w:rsidP="006C4E2B">
      <w:pPr>
        <w:spacing w:line="237" w:lineRule="auto"/>
        <w:ind w:firstLine="708"/>
        <w:jc w:val="both"/>
        <w:rPr>
          <w:rFonts w:eastAsia="Times New Roman"/>
          <w:color w:val="00000A"/>
          <w:sz w:val="24"/>
          <w:szCs w:val="24"/>
        </w:rPr>
      </w:pPr>
      <w:r>
        <w:rPr>
          <w:rFonts w:eastAsia="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6C4E2B" w:rsidRDefault="006C4E2B" w:rsidP="006C4E2B">
      <w:pPr>
        <w:spacing w:line="9" w:lineRule="exact"/>
        <w:rPr>
          <w:rFonts w:eastAsia="Times New Roman"/>
          <w:color w:val="00000A"/>
          <w:sz w:val="24"/>
          <w:szCs w:val="24"/>
        </w:rPr>
      </w:pPr>
    </w:p>
    <w:p w:rsidR="006C4E2B" w:rsidRDefault="006C4E2B" w:rsidP="006C4E2B">
      <w:pPr>
        <w:ind w:left="700"/>
        <w:rPr>
          <w:rFonts w:eastAsia="Times New Roman"/>
          <w:color w:val="00000A"/>
          <w:sz w:val="24"/>
          <w:szCs w:val="24"/>
        </w:rPr>
      </w:pPr>
      <w:r>
        <w:rPr>
          <w:rFonts w:eastAsia="Times New Roman"/>
          <w:b/>
          <w:bCs/>
          <w:color w:val="00000A"/>
          <w:sz w:val="24"/>
          <w:szCs w:val="24"/>
        </w:rPr>
        <w:t>Культурное пространство Российской империи</w:t>
      </w:r>
    </w:p>
    <w:p w:rsidR="006C4E2B" w:rsidRDefault="006C4E2B" w:rsidP="006C4E2B">
      <w:pPr>
        <w:spacing w:line="7" w:lineRule="exact"/>
        <w:rPr>
          <w:rFonts w:eastAsia="Times New Roman"/>
          <w:color w:val="00000A"/>
          <w:sz w:val="24"/>
          <w:szCs w:val="24"/>
        </w:rPr>
      </w:pPr>
    </w:p>
    <w:p w:rsidR="006C4E2B" w:rsidRDefault="006C4E2B" w:rsidP="006C4E2B">
      <w:pPr>
        <w:spacing w:line="238" w:lineRule="auto"/>
        <w:ind w:firstLine="708"/>
        <w:jc w:val="both"/>
        <w:rPr>
          <w:rFonts w:eastAsia="Times New Roman"/>
          <w:color w:val="00000A"/>
          <w:sz w:val="24"/>
          <w:szCs w:val="24"/>
        </w:rPr>
      </w:pPr>
      <w:r>
        <w:rPr>
          <w:rFonts w:eastAsia="Times New Roman"/>
          <w:color w:val="00000A"/>
          <w:sz w:val="24"/>
          <w:szCs w:val="24"/>
        </w:rP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6C4E2B" w:rsidRDefault="006C4E2B" w:rsidP="006C4E2B">
      <w:pPr>
        <w:spacing w:line="297" w:lineRule="exact"/>
        <w:rPr>
          <w:sz w:val="20"/>
          <w:szCs w:val="20"/>
        </w:rPr>
      </w:pPr>
    </w:p>
    <w:p w:rsidR="006C4E2B" w:rsidRDefault="006C4E2B" w:rsidP="006C4E2B">
      <w:pPr>
        <w:spacing w:line="234" w:lineRule="auto"/>
        <w:ind w:left="700" w:right="4080"/>
        <w:rPr>
          <w:sz w:val="20"/>
          <w:szCs w:val="20"/>
        </w:rPr>
      </w:pPr>
      <w:r>
        <w:rPr>
          <w:rFonts w:eastAsia="Times New Roman"/>
          <w:b/>
          <w:bCs/>
          <w:color w:val="00000A"/>
          <w:sz w:val="24"/>
          <w:szCs w:val="24"/>
        </w:rPr>
        <w:t>Российская Империя в XIX – начале XX века Российская империя в первой половине XIX в.</w:t>
      </w:r>
    </w:p>
    <w:p w:rsidR="006C4E2B" w:rsidRDefault="006C4E2B" w:rsidP="006C4E2B">
      <w:pPr>
        <w:spacing w:line="9"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Россия в началеXIX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6C4E2B" w:rsidRDefault="006C4E2B" w:rsidP="006C4E2B">
      <w:pPr>
        <w:spacing w:line="14"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rFonts w:eastAsia="Times New Roman"/>
          <w:i/>
          <w:iCs/>
          <w:color w:val="00000A"/>
          <w:sz w:val="24"/>
          <w:szCs w:val="24"/>
        </w:rPr>
        <w:t>Бухарестский мир с Турцией.</w:t>
      </w:r>
    </w:p>
    <w:p w:rsidR="006C4E2B" w:rsidRDefault="006C4E2B" w:rsidP="006C4E2B">
      <w:pPr>
        <w:spacing w:line="14" w:lineRule="exact"/>
        <w:rPr>
          <w:sz w:val="20"/>
          <w:szCs w:val="20"/>
        </w:rPr>
      </w:pPr>
    </w:p>
    <w:p w:rsidR="006C4E2B" w:rsidRDefault="006C4E2B" w:rsidP="006C4E2B">
      <w:pPr>
        <w:ind w:firstLine="708"/>
        <w:jc w:val="both"/>
        <w:rPr>
          <w:sz w:val="20"/>
          <w:szCs w:val="20"/>
        </w:rPr>
      </w:pPr>
      <w:r>
        <w:rPr>
          <w:rFonts w:eastAsia="Times New Roman"/>
          <w:color w:val="00000A"/>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rFonts w:eastAsia="Times New Roman"/>
          <w:i/>
          <w:iCs/>
          <w:color w:val="00000A"/>
          <w:sz w:val="24"/>
          <w:szCs w:val="24"/>
        </w:rPr>
        <w:t>Влияние Отечественной войны</w:t>
      </w:r>
      <w:r>
        <w:rPr>
          <w:rFonts w:eastAsia="Times New Roman"/>
          <w:color w:val="00000A"/>
          <w:sz w:val="24"/>
          <w:szCs w:val="24"/>
        </w:rPr>
        <w:t xml:space="preserve"> </w:t>
      </w:r>
      <w:r>
        <w:rPr>
          <w:rFonts w:eastAsia="Times New Roman"/>
          <w:i/>
          <w:iCs/>
          <w:color w:val="00000A"/>
          <w:sz w:val="24"/>
          <w:szCs w:val="24"/>
        </w:rPr>
        <w:t>1812</w:t>
      </w:r>
      <w:r>
        <w:rPr>
          <w:rFonts w:eastAsia="Times New Roman"/>
          <w:color w:val="00000A"/>
          <w:sz w:val="24"/>
          <w:szCs w:val="24"/>
        </w:rPr>
        <w:t xml:space="preserve"> </w:t>
      </w:r>
      <w:r>
        <w:rPr>
          <w:rFonts w:eastAsia="Times New Roman"/>
          <w:i/>
          <w:iCs/>
          <w:color w:val="00000A"/>
          <w:sz w:val="24"/>
          <w:szCs w:val="24"/>
        </w:rPr>
        <w:t>г.</w:t>
      </w:r>
      <w:r>
        <w:rPr>
          <w:rFonts w:eastAsia="Times New Roman"/>
          <w:color w:val="00000A"/>
          <w:sz w:val="24"/>
          <w:szCs w:val="24"/>
        </w:rPr>
        <w:t xml:space="preserve"> </w:t>
      </w:r>
      <w:r>
        <w:rPr>
          <w:rFonts w:eastAsia="Times New Roman"/>
          <w:i/>
          <w:iCs/>
          <w:color w:val="00000A"/>
          <w:sz w:val="24"/>
          <w:szCs w:val="24"/>
        </w:rPr>
        <w:t>на общественную мысль и национальное</w:t>
      </w:r>
      <w:r>
        <w:rPr>
          <w:rFonts w:eastAsia="Times New Roman"/>
          <w:color w:val="00000A"/>
          <w:sz w:val="24"/>
          <w:szCs w:val="24"/>
        </w:rPr>
        <w:t xml:space="preserve"> </w:t>
      </w:r>
      <w:r>
        <w:rPr>
          <w:rFonts w:eastAsia="Times New Roman"/>
          <w:i/>
          <w:iCs/>
          <w:color w:val="00000A"/>
          <w:sz w:val="24"/>
          <w:szCs w:val="24"/>
        </w:rPr>
        <w:t xml:space="preserve">самосознание. Народная память о войне 1812 г. </w:t>
      </w:r>
      <w:r>
        <w:rPr>
          <w:rFonts w:eastAsia="Times New Roman"/>
          <w:color w:val="00000A"/>
          <w:sz w:val="24"/>
          <w:szCs w:val="24"/>
        </w:rPr>
        <w:t>Заграничный поход русской армии</w:t>
      </w:r>
      <w:r>
        <w:rPr>
          <w:rFonts w:eastAsia="Times New Roman"/>
          <w:i/>
          <w:iCs/>
          <w:color w:val="00000A"/>
          <w:sz w:val="24"/>
          <w:szCs w:val="24"/>
        </w:rPr>
        <w:t xml:space="preserve"> </w:t>
      </w:r>
      <w:r>
        <w:rPr>
          <w:rFonts w:eastAsia="Times New Roman"/>
          <w:color w:val="00000A"/>
          <w:sz w:val="24"/>
          <w:szCs w:val="24"/>
        </w:rPr>
        <w:t>1813–</w:t>
      </w:r>
      <w:r>
        <w:rPr>
          <w:rFonts w:eastAsia="Times New Roman"/>
          <w:i/>
          <w:iCs/>
          <w:color w:val="00000A"/>
          <w:sz w:val="24"/>
          <w:szCs w:val="24"/>
        </w:rPr>
        <w:t xml:space="preserve"> </w:t>
      </w:r>
      <w:r>
        <w:rPr>
          <w:rFonts w:eastAsia="Times New Roman"/>
          <w:color w:val="00000A"/>
          <w:sz w:val="24"/>
          <w:szCs w:val="24"/>
        </w:rPr>
        <w:t>1814 гг. Венский конгресс. Священный союз. Роль России в европейской политике в 1813– 1825 гг.</w:t>
      </w:r>
    </w:p>
    <w:p w:rsidR="006C4E2B" w:rsidRDefault="006C4E2B" w:rsidP="006C4E2B">
      <w:pPr>
        <w:spacing w:line="276" w:lineRule="exact"/>
        <w:rPr>
          <w:sz w:val="20"/>
          <w:szCs w:val="20"/>
        </w:rPr>
      </w:pPr>
    </w:p>
    <w:p w:rsidR="006C4E2B" w:rsidRDefault="006C4E2B" w:rsidP="006C4E2B">
      <w:pPr>
        <w:spacing w:line="236" w:lineRule="auto"/>
        <w:ind w:firstLine="708"/>
        <w:jc w:val="both"/>
        <w:rPr>
          <w:sz w:val="20"/>
          <w:szCs w:val="20"/>
        </w:rPr>
      </w:pPr>
      <w:r>
        <w:rPr>
          <w:rFonts w:eastAsia="Times New Roman"/>
          <w:color w:val="00000A"/>
          <w:sz w:val="24"/>
          <w:szCs w:val="24"/>
        </w:rPr>
        <w:lastRenderedPageBreak/>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6C4E2B" w:rsidRDefault="006C4E2B" w:rsidP="006C4E2B">
      <w:pPr>
        <w:spacing w:line="14"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6C4E2B" w:rsidRDefault="006C4E2B" w:rsidP="006C4E2B">
      <w:pPr>
        <w:spacing w:line="235" w:lineRule="auto"/>
        <w:ind w:firstLine="708"/>
        <w:jc w:val="both"/>
        <w:rPr>
          <w:sz w:val="20"/>
          <w:szCs w:val="20"/>
        </w:rPr>
      </w:pPr>
      <w:r>
        <w:rPr>
          <w:rFonts w:eastAsia="Times New Roman"/>
          <w:color w:val="00000A"/>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 1831 гг.</w:t>
      </w:r>
    </w:p>
    <w:p w:rsidR="006C4E2B" w:rsidRDefault="006C4E2B" w:rsidP="006C4E2B">
      <w:pPr>
        <w:spacing w:line="15"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6C4E2B" w:rsidRDefault="006C4E2B" w:rsidP="006C4E2B">
      <w:pPr>
        <w:spacing w:line="2" w:lineRule="exact"/>
        <w:rPr>
          <w:sz w:val="20"/>
          <w:szCs w:val="20"/>
        </w:rPr>
      </w:pPr>
    </w:p>
    <w:p w:rsidR="006C4E2B" w:rsidRDefault="006C4E2B" w:rsidP="006C4E2B">
      <w:pPr>
        <w:tabs>
          <w:tab w:val="left" w:pos="2420"/>
          <w:tab w:val="left" w:pos="3640"/>
          <w:tab w:val="left" w:pos="3980"/>
          <w:tab w:val="left" w:pos="5780"/>
          <w:tab w:val="left" w:pos="7580"/>
          <w:tab w:val="left" w:pos="9140"/>
        </w:tabs>
        <w:ind w:left="700"/>
        <w:rPr>
          <w:sz w:val="20"/>
          <w:szCs w:val="20"/>
        </w:rPr>
      </w:pPr>
      <w:r>
        <w:rPr>
          <w:rFonts w:eastAsia="Times New Roman"/>
          <w:color w:val="00000A"/>
          <w:sz w:val="24"/>
          <w:szCs w:val="24"/>
        </w:rPr>
        <w:t>Общественное</w:t>
      </w:r>
      <w:r>
        <w:rPr>
          <w:rFonts w:eastAsia="Times New Roman"/>
          <w:color w:val="00000A"/>
          <w:sz w:val="24"/>
          <w:szCs w:val="24"/>
        </w:rPr>
        <w:tab/>
        <w:t>движение</w:t>
      </w:r>
      <w:r>
        <w:rPr>
          <w:rFonts w:eastAsia="Times New Roman"/>
          <w:color w:val="00000A"/>
          <w:sz w:val="24"/>
          <w:szCs w:val="24"/>
        </w:rPr>
        <w:tab/>
        <w:t>в</w:t>
      </w:r>
      <w:r>
        <w:rPr>
          <w:sz w:val="20"/>
          <w:szCs w:val="20"/>
        </w:rPr>
        <w:tab/>
      </w:r>
      <w:r>
        <w:rPr>
          <w:rFonts w:eastAsia="Times New Roman"/>
          <w:color w:val="00000A"/>
          <w:sz w:val="24"/>
          <w:szCs w:val="24"/>
        </w:rPr>
        <w:t>1830–1850-е гг.</w:t>
      </w:r>
      <w:r>
        <w:rPr>
          <w:sz w:val="20"/>
          <w:szCs w:val="20"/>
        </w:rPr>
        <w:tab/>
      </w:r>
      <w:r>
        <w:rPr>
          <w:rFonts w:eastAsia="Times New Roman"/>
          <w:color w:val="00000A"/>
          <w:sz w:val="24"/>
          <w:szCs w:val="24"/>
        </w:rPr>
        <w:t>Охранительное</w:t>
      </w:r>
      <w:r>
        <w:rPr>
          <w:rFonts w:eastAsia="Times New Roman"/>
          <w:color w:val="00000A"/>
          <w:sz w:val="24"/>
          <w:szCs w:val="24"/>
        </w:rPr>
        <w:tab/>
        <w:t>направление.</w:t>
      </w:r>
      <w:r>
        <w:rPr>
          <w:rFonts w:eastAsia="Times New Roman"/>
          <w:color w:val="00000A"/>
          <w:sz w:val="24"/>
          <w:szCs w:val="24"/>
        </w:rPr>
        <w:tab/>
        <w:t>Теория</w:t>
      </w:r>
    </w:p>
    <w:p w:rsidR="006C4E2B" w:rsidRDefault="006C4E2B" w:rsidP="006C4E2B">
      <w:pPr>
        <w:spacing w:line="12" w:lineRule="exact"/>
        <w:rPr>
          <w:sz w:val="20"/>
          <w:szCs w:val="20"/>
        </w:rPr>
      </w:pPr>
    </w:p>
    <w:p w:rsidR="006C4E2B" w:rsidRDefault="006C4E2B" w:rsidP="006C4E2B">
      <w:pPr>
        <w:spacing w:line="237" w:lineRule="auto"/>
        <w:jc w:val="both"/>
        <w:rPr>
          <w:sz w:val="20"/>
          <w:szCs w:val="20"/>
        </w:rPr>
      </w:pPr>
      <w:r>
        <w:rPr>
          <w:rFonts w:eastAsia="Times New Roman"/>
          <w:color w:val="00000A"/>
          <w:sz w:val="24"/>
          <w:szCs w:val="24"/>
        </w:rPr>
        <w:t>официальной народности (С.С. Уваров). Оппозиционная общественная мысль. П.Я. Чаадаев.Славянофилы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6C4E2B" w:rsidRDefault="006C4E2B" w:rsidP="006C4E2B">
      <w:pPr>
        <w:spacing w:line="18"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6C4E2B" w:rsidRDefault="006C4E2B" w:rsidP="006C4E2B">
      <w:pPr>
        <w:spacing w:line="17" w:lineRule="exact"/>
        <w:rPr>
          <w:sz w:val="20"/>
          <w:szCs w:val="20"/>
        </w:rPr>
      </w:pPr>
    </w:p>
    <w:p w:rsidR="006C4E2B" w:rsidRDefault="006C4E2B" w:rsidP="006C4E2B">
      <w:pPr>
        <w:spacing w:line="239" w:lineRule="auto"/>
        <w:ind w:firstLine="708"/>
        <w:jc w:val="both"/>
        <w:rPr>
          <w:sz w:val="20"/>
          <w:szCs w:val="20"/>
        </w:rPr>
      </w:pPr>
      <w:r>
        <w:rPr>
          <w:rFonts w:eastAsia="Times New Roman"/>
          <w:color w:val="00000A"/>
          <w:sz w:val="24"/>
          <w:szCs w:val="24"/>
        </w:rPr>
        <w:t xml:space="preserve">Культура России в первой половине XIX в. Развитие науки и техники (Н.И. Лобачевский, Н.И. Пирогов, Н.Н. Зинин, Б.С. Якоби и др.). </w:t>
      </w:r>
      <w:r>
        <w:rPr>
          <w:rFonts w:eastAsia="Times New Roman"/>
          <w:i/>
          <w:iCs/>
          <w:color w:val="00000A"/>
          <w:sz w:val="24"/>
          <w:szCs w:val="24"/>
        </w:rPr>
        <w:t>Географические экспедиции,</w:t>
      </w:r>
      <w:r>
        <w:rPr>
          <w:rFonts w:eastAsia="Times New Roman"/>
          <w:color w:val="00000A"/>
          <w:sz w:val="24"/>
          <w:szCs w:val="24"/>
        </w:rPr>
        <w:t xml:space="preserve"> </w:t>
      </w:r>
      <w:r>
        <w:rPr>
          <w:rFonts w:eastAsia="Times New Roman"/>
          <w:i/>
          <w:iCs/>
          <w:color w:val="00000A"/>
          <w:sz w:val="24"/>
          <w:szCs w:val="24"/>
        </w:rPr>
        <w:t xml:space="preserve">их участники. </w:t>
      </w:r>
      <w:r>
        <w:rPr>
          <w:rFonts w:eastAsia="Times New Roman"/>
          <w:color w:val="00000A"/>
          <w:sz w:val="24"/>
          <w:szCs w:val="24"/>
        </w:rPr>
        <w:t>Открытие Антарктиды русскими мореплавателями.</w:t>
      </w:r>
      <w:r>
        <w:rPr>
          <w:rFonts w:eastAsia="Times New Roman"/>
          <w:i/>
          <w:iCs/>
          <w:color w:val="00000A"/>
          <w:sz w:val="24"/>
          <w:szCs w:val="24"/>
        </w:rPr>
        <w:t xml:space="preserve"> </w:t>
      </w:r>
      <w:r>
        <w:rPr>
          <w:rFonts w:eastAsia="Times New Roman"/>
          <w:color w:val="00000A"/>
          <w:sz w:val="24"/>
          <w:szCs w:val="24"/>
        </w:rPr>
        <w:t>Образование:</w:t>
      </w:r>
      <w:r>
        <w:rPr>
          <w:rFonts w:eastAsia="Times New Roman"/>
          <w:i/>
          <w:iCs/>
          <w:color w:val="00000A"/>
          <w:sz w:val="24"/>
          <w:szCs w:val="24"/>
        </w:rPr>
        <w:t xml:space="preserve"> </w:t>
      </w:r>
      <w:r>
        <w:rPr>
          <w:rFonts w:eastAsia="Times New Roman"/>
          <w:color w:val="00000A"/>
          <w:sz w:val="24"/>
          <w:szCs w:val="24"/>
        </w:rPr>
        <w:t>расширение</w:t>
      </w:r>
      <w:r>
        <w:rPr>
          <w:rFonts w:eastAsia="Times New Roman"/>
          <w:i/>
          <w:iCs/>
          <w:color w:val="00000A"/>
          <w:sz w:val="24"/>
          <w:szCs w:val="24"/>
        </w:rPr>
        <w:t xml:space="preserve"> </w:t>
      </w:r>
      <w:r>
        <w:rPr>
          <w:rFonts w:eastAsia="Times New Roman"/>
          <w:color w:val="00000A"/>
          <w:sz w:val="24"/>
          <w:szCs w:val="24"/>
        </w:rPr>
        <w:t xml:space="preserve">сети школ и университетов. </w:t>
      </w:r>
      <w:r>
        <w:rPr>
          <w:rFonts w:eastAsia="Times New Roman"/>
          <w:i/>
          <w:iCs/>
          <w:color w:val="00000A"/>
          <w:sz w:val="24"/>
          <w:szCs w:val="24"/>
        </w:rPr>
        <w:t>Национальные корни отечественной культуры и западные влияния.</w:t>
      </w:r>
      <w:r>
        <w:rPr>
          <w:rFonts w:eastAsia="Times New Roman"/>
          <w:color w:val="00000A"/>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rFonts w:eastAsia="Times New Roman"/>
          <w:i/>
          <w:iCs/>
          <w:color w:val="00000A"/>
          <w:sz w:val="24"/>
          <w:szCs w:val="24"/>
        </w:rPr>
        <w:t>Вклад</w:t>
      </w:r>
      <w:r>
        <w:rPr>
          <w:rFonts w:eastAsia="Times New Roman"/>
          <w:color w:val="00000A"/>
          <w:sz w:val="24"/>
          <w:szCs w:val="24"/>
        </w:rPr>
        <w:t xml:space="preserve"> </w:t>
      </w:r>
      <w:r>
        <w:rPr>
          <w:rFonts w:eastAsia="Times New Roman"/>
          <w:i/>
          <w:iCs/>
          <w:color w:val="00000A"/>
          <w:sz w:val="24"/>
          <w:szCs w:val="24"/>
        </w:rPr>
        <w:t>российской культуры первой половины XIX в. в мировую культуру.</w:t>
      </w:r>
    </w:p>
    <w:p w:rsidR="006C4E2B" w:rsidRDefault="006C4E2B" w:rsidP="006C4E2B">
      <w:pPr>
        <w:spacing w:line="6" w:lineRule="exact"/>
        <w:rPr>
          <w:sz w:val="20"/>
          <w:szCs w:val="20"/>
        </w:rPr>
      </w:pPr>
    </w:p>
    <w:p w:rsidR="006C4E2B" w:rsidRDefault="006C4E2B" w:rsidP="006C4E2B">
      <w:pPr>
        <w:ind w:left="700"/>
        <w:rPr>
          <w:sz w:val="20"/>
          <w:szCs w:val="20"/>
        </w:rPr>
      </w:pPr>
      <w:r>
        <w:rPr>
          <w:rFonts w:eastAsia="Times New Roman"/>
          <w:b/>
          <w:bCs/>
          <w:color w:val="00000A"/>
          <w:sz w:val="24"/>
          <w:szCs w:val="24"/>
        </w:rPr>
        <w:t>Российская империя во второй половине XIX в.</w:t>
      </w:r>
    </w:p>
    <w:p w:rsidR="006C4E2B" w:rsidRDefault="006C4E2B" w:rsidP="006C4E2B">
      <w:pPr>
        <w:spacing w:line="7"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 1870-х гг.</w:t>
      </w:r>
    </w:p>
    <w:p w:rsidR="006C4E2B" w:rsidRDefault="006C4E2B" w:rsidP="006C4E2B">
      <w:pPr>
        <w:spacing w:line="17"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6C4E2B" w:rsidRDefault="006C4E2B" w:rsidP="006C4E2B">
      <w:pPr>
        <w:spacing w:line="18" w:lineRule="exact"/>
        <w:rPr>
          <w:sz w:val="20"/>
          <w:szCs w:val="20"/>
        </w:rPr>
      </w:pPr>
    </w:p>
    <w:p w:rsidR="006C4E2B" w:rsidRDefault="006C4E2B" w:rsidP="006C4E2B">
      <w:pPr>
        <w:spacing w:line="238" w:lineRule="auto"/>
        <w:ind w:firstLine="708"/>
        <w:jc w:val="both"/>
        <w:rPr>
          <w:sz w:val="20"/>
          <w:szCs w:val="20"/>
        </w:rPr>
      </w:pPr>
      <w:r>
        <w:rPr>
          <w:rFonts w:eastAsia="Times New Roman"/>
          <w:color w:val="00000A"/>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rFonts w:eastAsia="Times New Roman"/>
          <w:i/>
          <w:iCs/>
          <w:color w:val="00000A"/>
          <w:sz w:val="24"/>
          <w:szCs w:val="24"/>
        </w:rPr>
        <w:t>Начало рабочего движения.</w:t>
      </w:r>
      <w:r>
        <w:rPr>
          <w:rFonts w:eastAsia="Times New Roman"/>
          <w:color w:val="00000A"/>
          <w:sz w:val="24"/>
          <w:szCs w:val="24"/>
        </w:rPr>
        <w:t xml:space="preserve"> «Освобождение труда». Распространение идей марксизма. Зарождение российской социал-демократии.</w:t>
      </w:r>
    </w:p>
    <w:p w:rsidR="006C4E2B" w:rsidRDefault="006C4E2B" w:rsidP="006C4E2B">
      <w:pPr>
        <w:spacing w:line="14" w:lineRule="exact"/>
        <w:rPr>
          <w:sz w:val="20"/>
          <w:szCs w:val="20"/>
        </w:rPr>
      </w:pPr>
    </w:p>
    <w:p w:rsidR="006C4E2B" w:rsidRDefault="006C4E2B" w:rsidP="006C4E2B">
      <w:pPr>
        <w:spacing w:line="238" w:lineRule="auto"/>
        <w:ind w:firstLine="708"/>
        <w:jc w:val="both"/>
        <w:rPr>
          <w:sz w:val="20"/>
          <w:szCs w:val="20"/>
        </w:rPr>
      </w:pPr>
      <w:r>
        <w:rPr>
          <w:rFonts w:eastAsia="Times New Roman"/>
          <w:color w:val="00000A"/>
          <w:sz w:val="24"/>
          <w:szCs w:val="24"/>
        </w:rPr>
        <w:lastRenderedPageBreak/>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6C4E2B" w:rsidRDefault="006C4E2B" w:rsidP="006C4E2B">
      <w:pPr>
        <w:spacing w:line="233" w:lineRule="auto"/>
        <w:ind w:firstLine="708"/>
        <w:rPr>
          <w:sz w:val="20"/>
          <w:szCs w:val="20"/>
        </w:rPr>
      </w:pPr>
      <w:r>
        <w:rPr>
          <w:rFonts w:eastAsia="Times New Roman"/>
          <w:color w:val="00000A"/>
          <w:sz w:val="24"/>
          <w:szCs w:val="24"/>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w:t>
      </w:r>
    </w:p>
    <w:p w:rsidR="006C4E2B" w:rsidRDefault="006C4E2B" w:rsidP="006C4E2B">
      <w:pPr>
        <w:spacing w:line="14" w:lineRule="exact"/>
        <w:rPr>
          <w:sz w:val="20"/>
          <w:szCs w:val="20"/>
        </w:rPr>
      </w:pPr>
    </w:p>
    <w:p w:rsidR="006C4E2B" w:rsidRDefault="006C4E2B" w:rsidP="001416A1">
      <w:pPr>
        <w:numPr>
          <w:ilvl w:val="0"/>
          <w:numId w:val="73"/>
        </w:numPr>
        <w:tabs>
          <w:tab w:val="left" w:pos="249"/>
        </w:tabs>
        <w:spacing w:line="234" w:lineRule="auto"/>
        <w:jc w:val="both"/>
        <w:rPr>
          <w:rFonts w:eastAsia="Times New Roman"/>
          <w:color w:val="00000A"/>
          <w:sz w:val="24"/>
          <w:szCs w:val="24"/>
        </w:rPr>
      </w:pPr>
      <w:r>
        <w:rPr>
          <w:rFonts w:eastAsia="Times New Roman"/>
          <w:color w:val="00000A"/>
          <w:sz w:val="24"/>
          <w:szCs w:val="24"/>
        </w:rPr>
        <w:t xml:space="preserve">освобождении балканских народов. Присоединение Средней Азии. Политика России на Дальнем Востоке. «Союз трех императоров». </w:t>
      </w:r>
      <w:r>
        <w:rPr>
          <w:rFonts w:eastAsia="Times New Roman"/>
          <w:i/>
          <w:iCs/>
          <w:color w:val="00000A"/>
          <w:sz w:val="24"/>
          <w:szCs w:val="24"/>
        </w:rPr>
        <w:t>Россия в международных отношениях конца</w:t>
      </w:r>
    </w:p>
    <w:p w:rsidR="006C4E2B" w:rsidRDefault="006C4E2B" w:rsidP="006C4E2B">
      <w:pPr>
        <w:spacing w:line="1" w:lineRule="exact"/>
        <w:rPr>
          <w:rFonts w:eastAsia="Times New Roman"/>
          <w:color w:val="00000A"/>
          <w:sz w:val="24"/>
          <w:szCs w:val="24"/>
        </w:rPr>
      </w:pPr>
    </w:p>
    <w:p w:rsidR="006C4E2B" w:rsidRDefault="006C4E2B" w:rsidP="006C4E2B">
      <w:pPr>
        <w:rPr>
          <w:rFonts w:eastAsia="Times New Roman"/>
          <w:color w:val="00000A"/>
          <w:sz w:val="24"/>
          <w:szCs w:val="24"/>
        </w:rPr>
      </w:pPr>
      <w:r>
        <w:rPr>
          <w:rFonts w:eastAsia="Times New Roman"/>
          <w:i/>
          <w:iCs/>
          <w:color w:val="00000A"/>
          <w:sz w:val="24"/>
          <w:szCs w:val="24"/>
        </w:rPr>
        <w:t xml:space="preserve">XIX в. </w:t>
      </w:r>
      <w:r>
        <w:rPr>
          <w:rFonts w:eastAsia="Times New Roman"/>
          <w:color w:val="00000A"/>
          <w:sz w:val="24"/>
          <w:szCs w:val="24"/>
        </w:rPr>
        <w:t>Сближение России и Франции в</w:t>
      </w:r>
      <w:r>
        <w:rPr>
          <w:rFonts w:eastAsia="Times New Roman"/>
          <w:i/>
          <w:iCs/>
          <w:color w:val="00000A"/>
          <w:sz w:val="24"/>
          <w:szCs w:val="24"/>
        </w:rPr>
        <w:t xml:space="preserve"> </w:t>
      </w:r>
      <w:r>
        <w:rPr>
          <w:rFonts w:eastAsia="Times New Roman"/>
          <w:color w:val="00000A"/>
          <w:sz w:val="24"/>
          <w:szCs w:val="24"/>
        </w:rPr>
        <w:t>1890-х гг.</w:t>
      </w:r>
    </w:p>
    <w:p w:rsidR="006C4E2B" w:rsidRDefault="006C4E2B" w:rsidP="006C4E2B">
      <w:pPr>
        <w:spacing w:line="12" w:lineRule="exact"/>
        <w:rPr>
          <w:rFonts w:eastAsia="Times New Roman"/>
          <w:color w:val="00000A"/>
          <w:sz w:val="24"/>
          <w:szCs w:val="24"/>
        </w:rPr>
      </w:pPr>
    </w:p>
    <w:p w:rsidR="006C4E2B" w:rsidRDefault="006C4E2B" w:rsidP="006C4E2B">
      <w:pPr>
        <w:spacing w:line="238" w:lineRule="auto"/>
        <w:ind w:firstLine="708"/>
        <w:jc w:val="both"/>
        <w:rPr>
          <w:rFonts w:eastAsia="Times New Roman"/>
          <w:color w:val="00000A"/>
          <w:sz w:val="24"/>
          <w:szCs w:val="24"/>
        </w:rPr>
      </w:pPr>
      <w:r>
        <w:rPr>
          <w:rFonts w:eastAsia="Times New Roman"/>
          <w:color w:val="00000A"/>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rFonts w:eastAsia="Times New Roman"/>
          <w:i/>
          <w:iCs/>
          <w:color w:val="00000A"/>
          <w:sz w:val="24"/>
          <w:szCs w:val="24"/>
        </w:rPr>
        <w:t>Расширение издательского дела.</w:t>
      </w:r>
      <w:r>
        <w:rPr>
          <w:rFonts w:eastAsia="Times New Roman"/>
          <w:color w:val="00000A"/>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rFonts w:eastAsia="Times New Roman"/>
          <w:i/>
          <w:iCs/>
          <w:color w:val="00000A"/>
          <w:sz w:val="24"/>
          <w:szCs w:val="24"/>
        </w:rPr>
        <w:t>Место</w:t>
      </w:r>
      <w:r>
        <w:rPr>
          <w:rFonts w:eastAsia="Times New Roman"/>
          <w:color w:val="00000A"/>
          <w:sz w:val="24"/>
          <w:szCs w:val="24"/>
        </w:rPr>
        <w:t xml:space="preserve"> </w:t>
      </w:r>
      <w:r>
        <w:rPr>
          <w:rFonts w:eastAsia="Times New Roman"/>
          <w:i/>
          <w:iCs/>
          <w:color w:val="00000A"/>
          <w:sz w:val="24"/>
          <w:szCs w:val="24"/>
        </w:rPr>
        <w:t>российской культуры в мировой культуре XIX в.</w:t>
      </w:r>
    </w:p>
    <w:p w:rsidR="006C4E2B" w:rsidRDefault="006C4E2B" w:rsidP="006C4E2B">
      <w:pPr>
        <w:spacing w:line="11" w:lineRule="exact"/>
        <w:rPr>
          <w:rFonts w:eastAsia="Times New Roman"/>
          <w:color w:val="00000A"/>
          <w:sz w:val="24"/>
          <w:szCs w:val="24"/>
        </w:rPr>
      </w:pPr>
    </w:p>
    <w:p w:rsidR="006C4E2B" w:rsidRDefault="006C4E2B" w:rsidP="006C4E2B">
      <w:pPr>
        <w:ind w:left="700"/>
        <w:rPr>
          <w:rFonts w:eastAsia="Times New Roman"/>
          <w:color w:val="00000A"/>
          <w:sz w:val="24"/>
          <w:szCs w:val="24"/>
        </w:rPr>
      </w:pPr>
      <w:r>
        <w:rPr>
          <w:rFonts w:eastAsia="Times New Roman"/>
          <w:b/>
          <w:bCs/>
          <w:color w:val="00000A"/>
          <w:sz w:val="24"/>
          <w:szCs w:val="24"/>
        </w:rPr>
        <w:t>Российская империя в начале XX в.</w:t>
      </w:r>
    </w:p>
    <w:p w:rsidR="006C4E2B" w:rsidRDefault="006C4E2B" w:rsidP="006C4E2B">
      <w:pPr>
        <w:spacing w:line="7" w:lineRule="exact"/>
        <w:rPr>
          <w:rFonts w:eastAsia="Times New Roman"/>
          <w:color w:val="00000A"/>
          <w:sz w:val="24"/>
          <w:szCs w:val="24"/>
        </w:rPr>
      </w:pPr>
    </w:p>
    <w:p w:rsidR="006C4E2B" w:rsidRDefault="006C4E2B" w:rsidP="006C4E2B">
      <w:pPr>
        <w:spacing w:line="237" w:lineRule="auto"/>
        <w:ind w:firstLine="708"/>
        <w:jc w:val="both"/>
        <w:rPr>
          <w:rFonts w:eastAsia="Times New Roman"/>
          <w:color w:val="00000A"/>
          <w:sz w:val="24"/>
          <w:szCs w:val="24"/>
        </w:rPr>
      </w:pPr>
      <w:r>
        <w:rPr>
          <w:rFonts w:eastAsia="Times New Roman"/>
          <w:color w:val="00000A"/>
          <w:sz w:val="24"/>
          <w:szCs w:val="24"/>
        </w:rPr>
        <w:t xml:space="preserve">Особенности промышленного и аграрного развития России на рубеже XIX–XX вв. </w:t>
      </w:r>
      <w:r>
        <w:rPr>
          <w:rFonts w:eastAsia="Times New Roman"/>
          <w:i/>
          <w:iCs/>
          <w:color w:val="00000A"/>
          <w:sz w:val="24"/>
          <w:szCs w:val="24"/>
        </w:rPr>
        <w:t xml:space="preserve">Политика модернизации «сверху». </w:t>
      </w:r>
      <w:r>
        <w:rPr>
          <w:rFonts w:eastAsia="Times New Roman"/>
          <w:color w:val="00000A"/>
          <w:sz w:val="24"/>
          <w:szCs w:val="24"/>
        </w:rPr>
        <w:t>С.Ю.</w:t>
      </w:r>
      <w:r>
        <w:rPr>
          <w:rFonts w:eastAsia="Times New Roman"/>
          <w:i/>
          <w:iCs/>
          <w:color w:val="00000A"/>
          <w:sz w:val="24"/>
          <w:szCs w:val="24"/>
        </w:rPr>
        <w:t xml:space="preserve"> </w:t>
      </w:r>
      <w:r>
        <w:rPr>
          <w:rFonts w:eastAsia="Times New Roman"/>
          <w:color w:val="00000A"/>
          <w:sz w:val="24"/>
          <w:szCs w:val="24"/>
        </w:rPr>
        <w:t>Витте.</w:t>
      </w:r>
      <w:r>
        <w:rPr>
          <w:rFonts w:eastAsia="Times New Roman"/>
          <w:i/>
          <w:iCs/>
          <w:color w:val="00000A"/>
          <w:sz w:val="24"/>
          <w:szCs w:val="24"/>
        </w:rPr>
        <w:t xml:space="preserve"> </w:t>
      </w:r>
      <w:r>
        <w:rPr>
          <w:rFonts w:eastAsia="Times New Roman"/>
          <w:color w:val="00000A"/>
          <w:sz w:val="24"/>
          <w:szCs w:val="24"/>
        </w:rPr>
        <w:t>Государственный капитализм.</w:t>
      </w:r>
      <w:r>
        <w:rPr>
          <w:rFonts w:eastAsia="Times New Roman"/>
          <w:i/>
          <w:iCs/>
          <w:color w:val="00000A"/>
          <w:sz w:val="24"/>
          <w:szCs w:val="24"/>
        </w:rPr>
        <w:t xml:space="preserve"> </w:t>
      </w:r>
      <w:r>
        <w:rPr>
          <w:rFonts w:eastAsia="Times New Roman"/>
          <w:color w:val="00000A"/>
          <w:sz w:val="24"/>
          <w:szCs w:val="24"/>
        </w:rPr>
        <w:t>Формирование</w:t>
      </w:r>
      <w:r>
        <w:rPr>
          <w:rFonts w:eastAsia="Times New Roman"/>
          <w:i/>
          <w:iCs/>
          <w:color w:val="00000A"/>
          <w:sz w:val="24"/>
          <w:szCs w:val="24"/>
        </w:rPr>
        <w:t xml:space="preserve"> </w:t>
      </w:r>
      <w:r>
        <w:rPr>
          <w:rFonts w:eastAsia="Times New Roman"/>
          <w:color w:val="00000A"/>
          <w:sz w:val="24"/>
          <w:szCs w:val="24"/>
        </w:rPr>
        <w:t xml:space="preserve">монополий. Иностранный капитал в России. </w:t>
      </w:r>
      <w:r>
        <w:rPr>
          <w:rFonts w:eastAsia="Times New Roman"/>
          <w:i/>
          <w:iCs/>
          <w:color w:val="00000A"/>
          <w:sz w:val="24"/>
          <w:szCs w:val="24"/>
        </w:rPr>
        <w:t>Дискуссия о месте России в мировой экономике</w:t>
      </w:r>
      <w:r>
        <w:rPr>
          <w:rFonts w:eastAsia="Times New Roman"/>
          <w:color w:val="00000A"/>
          <w:sz w:val="24"/>
          <w:szCs w:val="24"/>
        </w:rPr>
        <w:t xml:space="preserve"> </w:t>
      </w:r>
      <w:r>
        <w:rPr>
          <w:rFonts w:eastAsia="Times New Roman"/>
          <w:i/>
          <w:iCs/>
          <w:color w:val="00000A"/>
          <w:sz w:val="24"/>
          <w:szCs w:val="24"/>
        </w:rPr>
        <w:t xml:space="preserve">начала ХХ в. </w:t>
      </w:r>
      <w:r>
        <w:rPr>
          <w:rFonts w:eastAsia="Times New Roman"/>
          <w:color w:val="00000A"/>
          <w:sz w:val="24"/>
          <w:szCs w:val="24"/>
        </w:rPr>
        <w:t>Аграрный вопрос.</w:t>
      </w:r>
      <w:r>
        <w:rPr>
          <w:rFonts w:eastAsia="Times New Roman"/>
          <w:i/>
          <w:iCs/>
          <w:color w:val="00000A"/>
          <w:sz w:val="24"/>
          <w:szCs w:val="24"/>
        </w:rPr>
        <w:t xml:space="preserve"> </w:t>
      </w:r>
      <w:r>
        <w:rPr>
          <w:rFonts w:eastAsia="Times New Roman"/>
          <w:color w:val="00000A"/>
          <w:sz w:val="24"/>
          <w:szCs w:val="24"/>
        </w:rPr>
        <w:t>Российское общество в начале</w:t>
      </w:r>
      <w:r>
        <w:rPr>
          <w:rFonts w:eastAsia="Times New Roman"/>
          <w:i/>
          <w:iCs/>
          <w:color w:val="00000A"/>
          <w:sz w:val="24"/>
          <w:szCs w:val="24"/>
        </w:rPr>
        <w:t xml:space="preserve"> </w:t>
      </w:r>
      <w:r>
        <w:rPr>
          <w:rFonts w:eastAsia="Times New Roman"/>
          <w:color w:val="00000A"/>
          <w:sz w:val="24"/>
          <w:szCs w:val="24"/>
        </w:rPr>
        <w:t>XX</w:t>
      </w:r>
      <w:r>
        <w:rPr>
          <w:rFonts w:eastAsia="Times New Roman"/>
          <w:i/>
          <w:iCs/>
          <w:color w:val="00000A"/>
          <w:sz w:val="24"/>
          <w:szCs w:val="24"/>
        </w:rPr>
        <w:t xml:space="preserve"> </w:t>
      </w:r>
      <w:r>
        <w:rPr>
          <w:rFonts w:eastAsia="Times New Roman"/>
          <w:color w:val="00000A"/>
          <w:sz w:val="24"/>
          <w:szCs w:val="24"/>
        </w:rPr>
        <w:t>в.:</w:t>
      </w:r>
      <w:r>
        <w:rPr>
          <w:rFonts w:eastAsia="Times New Roman"/>
          <w:i/>
          <w:iCs/>
          <w:color w:val="00000A"/>
          <w:sz w:val="24"/>
          <w:szCs w:val="24"/>
        </w:rPr>
        <w:t xml:space="preserve"> </w:t>
      </w:r>
      <w:r>
        <w:rPr>
          <w:rFonts w:eastAsia="Times New Roman"/>
          <w:color w:val="00000A"/>
          <w:sz w:val="24"/>
          <w:szCs w:val="24"/>
        </w:rPr>
        <w:t>социальная структура,</w:t>
      </w:r>
      <w:r>
        <w:rPr>
          <w:rFonts w:eastAsia="Times New Roman"/>
          <w:i/>
          <w:iCs/>
          <w:color w:val="00000A"/>
          <w:sz w:val="24"/>
          <w:szCs w:val="24"/>
        </w:rPr>
        <w:t xml:space="preserve"> </w:t>
      </w:r>
      <w:r>
        <w:rPr>
          <w:rFonts w:eastAsia="Times New Roman"/>
          <w:color w:val="00000A"/>
          <w:sz w:val="24"/>
          <w:szCs w:val="24"/>
        </w:rPr>
        <w:t>положение основных групп населения.</w:t>
      </w:r>
    </w:p>
    <w:p w:rsidR="006C4E2B" w:rsidRDefault="006C4E2B" w:rsidP="006C4E2B">
      <w:pPr>
        <w:spacing w:line="17" w:lineRule="exact"/>
        <w:rPr>
          <w:rFonts w:eastAsia="Times New Roman"/>
          <w:color w:val="00000A"/>
          <w:sz w:val="24"/>
          <w:szCs w:val="24"/>
        </w:rPr>
      </w:pPr>
    </w:p>
    <w:p w:rsidR="006C4E2B" w:rsidRDefault="006C4E2B" w:rsidP="006C4E2B">
      <w:pPr>
        <w:spacing w:line="236" w:lineRule="auto"/>
        <w:ind w:firstLine="708"/>
        <w:jc w:val="both"/>
        <w:rPr>
          <w:rFonts w:eastAsia="Times New Roman"/>
          <w:color w:val="00000A"/>
          <w:sz w:val="24"/>
          <w:szCs w:val="24"/>
        </w:rPr>
      </w:pPr>
      <w:r>
        <w:rPr>
          <w:rFonts w:eastAsia="Times New Roman"/>
          <w:color w:val="00000A"/>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6C4E2B" w:rsidRDefault="006C4E2B" w:rsidP="006C4E2B">
      <w:pPr>
        <w:spacing w:line="13" w:lineRule="exact"/>
        <w:rPr>
          <w:rFonts w:eastAsia="Times New Roman"/>
          <w:color w:val="00000A"/>
          <w:sz w:val="24"/>
          <w:szCs w:val="24"/>
        </w:rPr>
      </w:pPr>
    </w:p>
    <w:p w:rsidR="006C4E2B" w:rsidRDefault="006C4E2B" w:rsidP="006C4E2B">
      <w:pPr>
        <w:spacing w:line="234" w:lineRule="auto"/>
        <w:ind w:firstLine="708"/>
        <w:rPr>
          <w:rFonts w:eastAsia="Times New Roman"/>
          <w:color w:val="00000A"/>
          <w:sz w:val="24"/>
          <w:szCs w:val="24"/>
        </w:rPr>
      </w:pPr>
      <w:r>
        <w:rPr>
          <w:rFonts w:eastAsia="Times New Roman"/>
          <w:color w:val="00000A"/>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6C4E2B" w:rsidRDefault="006C4E2B" w:rsidP="006C4E2B">
      <w:pPr>
        <w:spacing w:line="14" w:lineRule="exact"/>
        <w:rPr>
          <w:rFonts w:eastAsia="Times New Roman"/>
          <w:color w:val="00000A"/>
          <w:sz w:val="24"/>
          <w:szCs w:val="24"/>
        </w:rPr>
      </w:pPr>
    </w:p>
    <w:p w:rsidR="006C4E2B" w:rsidRDefault="006C4E2B" w:rsidP="006C4E2B">
      <w:pPr>
        <w:spacing w:line="237" w:lineRule="auto"/>
        <w:ind w:firstLine="708"/>
        <w:jc w:val="both"/>
        <w:rPr>
          <w:rFonts w:eastAsia="Times New Roman"/>
          <w:color w:val="00000A"/>
          <w:sz w:val="24"/>
          <w:szCs w:val="24"/>
        </w:rPr>
      </w:pPr>
      <w:r>
        <w:rPr>
          <w:rFonts w:eastAsia="Times New Roman"/>
          <w:color w:val="00000A"/>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rFonts w:eastAsia="Times New Roman"/>
          <w:i/>
          <w:iCs/>
          <w:color w:val="00000A"/>
          <w:sz w:val="24"/>
          <w:szCs w:val="24"/>
        </w:rPr>
        <w:t>Рабочее движение.</w:t>
      </w:r>
      <w:r>
        <w:rPr>
          <w:rFonts w:eastAsia="Times New Roman"/>
          <w:color w:val="00000A"/>
          <w:sz w:val="24"/>
          <w:szCs w:val="24"/>
        </w:rPr>
        <w:t xml:space="preserve"> «Полицейский социализм».</w:t>
      </w:r>
    </w:p>
    <w:p w:rsidR="006C4E2B" w:rsidRDefault="006C4E2B" w:rsidP="006C4E2B">
      <w:pPr>
        <w:spacing w:line="13" w:lineRule="exact"/>
        <w:rPr>
          <w:rFonts w:eastAsia="Times New Roman"/>
          <w:color w:val="00000A"/>
          <w:sz w:val="24"/>
          <w:szCs w:val="24"/>
        </w:rPr>
      </w:pPr>
    </w:p>
    <w:p w:rsidR="006C4E2B" w:rsidRDefault="006C4E2B" w:rsidP="006C4E2B">
      <w:pPr>
        <w:spacing w:line="238" w:lineRule="auto"/>
        <w:ind w:firstLine="708"/>
        <w:jc w:val="both"/>
        <w:rPr>
          <w:rFonts w:eastAsia="Times New Roman"/>
          <w:color w:val="00000A"/>
          <w:sz w:val="24"/>
          <w:szCs w:val="24"/>
        </w:rPr>
      </w:pPr>
      <w:r>
        <w:rPr>
          <w:rFonts w:eastAsia="Times New Roman"/>
          <w:color w:val="00000A"/>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6C4E2B" w:rsidRDefault="006C4E2B" w:rsidP="006C4E2B">
      <w:pPr>
        <w:spacing w:line="16" w:lineRule="exact"/>
        <w:rPr>
          <w:rFonts w:eastAsia="Times New Roman"/>
          <w:color w:val="00000A"/>
          <w:sz w:val="24"/>
          <w:szCs w:val="24"/>
        </w:rPr>
      </w:pPr>
    </w:p>
    <w:p w:rsidR="006C4E2B" w:rsidRDefault="006C4E2B" w:rsidP="006C4E2B">
      <w:pPr>
        <w:spacing w:line="234" w:lineRule="auto"/>
        <w:ind w:firstLine="708"/>
        <w:rPr>
          <w:rFonts w:eastAsia="Times New Roman"/>
          <w:color w:val="00000A"/>
          <w:sz w:val="24"/>
          <w:szCs w:val="24"/>
        </w:rPr>
      </w:pPr>
      <w:r>
        <w:rPr>
          <w:rFonts w:eastAsia="Times New Roman"/>
          <w:color w:val="00000A"/>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6C4E2B" w:rsidRDefault="006C4E2B" w:rsidP="006C4E2B">
      <w:pPr>
        <w:spacing w:line="2" w:lineRule="exact"/>
        <w:rPr>
          <w:rFonts w:eastAsia="Times New Roman"/>
          <w:color w:val="00000A"/>
          <w:sz w:val="24"/>
          <w:szCs w:val="24"/>
        </w:rPr>
      </w:pPr>
    </w:p>
    <w:p w:rsidR="006C4E2B" w:rsidRDefault="006C4E2B" w:rsidP="006C4E2B">
      <w:pPr>
        <w:ind w:left="700"/>
        <w:rPr>
          <w:rFonts w:eastAsia="Times New Roman"/>
          <w:color w:val="00000A"/>
          <w:sz w:val="24"/>
          <w:szCs w:val="24"/>
        </w:rPr>
      </w:pPr>
      <w:r>
        <w:rPr>
          <w:rFonts w:eastAsia="Times New Roman"/>
          <w:color w:val="00000A"/>
          <w:sz w:val="24"/>
          <w:szCs w:val="24"/>
        </w:rPr>
        <w:t>Культура  России  в  начале  XX в.  Открытия  российских  ученых  в  науке  и  технике.</w:t>
      </w:r>
    </w:p>
    <w:p w:rsidR="006C4E2B" w:rsidRDefault="006C4E2B" w:rsidP="006C4E2B">
      <w:pPr>
        <w:rPr>
          <w:rFonts w:eastAsia="Times New Roman"/>
          <w:color w:val="00000A"/>
          <w:sz w:val="24"/>
          <w:szCs w:val="24"/>
        </w:rPr>
      </w:pPr>
      <w:r>
        <w:rPr>
          <w:rFonts w:eastAsia="Times New Roman"/>
          <w:i/>
          <w:iCs/>
          <w:color w:val="00000A"/>
          <w:sz w:val="24"/>
          <w:szCs w:val="24"/>
        </w:rPr>
        <w:t xml:space="preserve">Русская  философия:  поиски  общественного  идеала.  </w:t>
      </w:r>
      <w:r>
        <w:rPr>
          <w:rFonts w:eastAsia="Times New Roman"/>
          <w:color w:val="00000A"/>
          <w:sz w:val="24"/>
          <w:szCs w:val="24"/>
        </w:rPr>
        <w:t>Развитие  литературы:</w:t>
      </w:r>
      <w:r>
        <w:rPr>
          <w:rFonts w:eastAsia="Times New Roman"/>
          <w:i/>
          <w:iCs/>
          <w:color w:val="00000A"/>
          <w:sz w:val="24"/>
          <w:szCs w:val="24"/>
        </w:rPr>
        <w:t xml:space="preserve">  </w:t>
      </w:r>
      <w:r>
        <w:rPr>
          <w:rFonts w:eastAsia="Times New Roman"/>
          <w:color w:val="00000A"/>
          <w:sz w:val="24"/>
          <w:szCs w:val="24"/>
        </w:rPr>
        <w:t>от  реализма  к</w:t>
      </w:r>
    </w:p>
    <w:p w:rsidR="006C4E2B" w:rsidRDefault="006C4E2B" w:rsidP="006C4E2B">
      <w:pPr>
        <w:rPr>
          <w:rFonts w:eastAsia="Times New Roman"/>
          <w:color w:val="00000A"/>
          <w:sz w:val="24"/>
          <w:szCs w:val="24"/>
        </w:rPr>
      </w:pPr>
      <w:r>
        <w:rPr>
          <w:rFonts w:eastAsia="Times New Roman"/>
          <w:color w:val="00000A"/>
          <w:sz w:val="24"/>
          <w:szCs w:val="24"/>
        </w:rPr>
        <w:t>модернизму. Поэзия Серебряного века. Изобразительное искусство: традиции реализма, «Мир</w:t>
      </w:r>
    </w:p>
    <w:p w:rsidR="006C4E2B" w:rsidRDefault="006C4E2B" w:rsidP="006C4E2B">
      <w:pPr>
        <w:spacing w:line="12" w:lineRule="exact"/>
        <w:rPr>
          <w:rFonts w:eastAsia="Times New Roman"/>
          <w:color w:val="00000A"/>
          <w:sz w:val="24"/>
          <w:szCs w:val="24"/>
        </w:rPr>
      </w:pPr>
    </w:p>
    <w:p w:rsidR="006C4E2B" w:rsidRDefault="006C4E2B" w:rsidP="006C4E2B">
      <w:pPr>
        <w:spacing w:line="237" w:lineRule="auto"/>
        <w:jc w:val="both"/>
        <w:rPr>
          <w:rFonts w:eastAsia="Times New Roman"/>
          <w:color w:val="00000A"/>
          <w:sz w:val="24"/>
          <w:szCs w:val="24"/>
        </w:rPr>
      </w:pPr>
      <w:r>
        <w:rPr>
          <w:rFonts w:eastAsia="Times New Roman"/>
          <w:color w:val="00000A"/>
          <w:sz w:val="24"/>
          <w:szCs w:val="24"/>
        </w:rPr>
        <w:t xml:space="preserve">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rFonts w:eastAsia="Times New Roman"/>
          <w:i/>
          <w:iCs/>
          <w:color w:val="00000A"/>
          <w:sz w:val="24"/>
          <w:szCs w:val="24"/>
        </w:rPr>
        <w:t>Российская</w:t>
      </w:r>
      <w:r>
        <w:rPr>
          <w:rFonts w:eastAsia="Times New Roman"/>
          <w:color w:val="00000A"/>
          <w:sz w:val="24"/>
          <w:szCs w:val="24"/>
        </w:rPr>
        <w:t xml:space="preserve"> </w:t>
      </w:r>
      <w:r>
        <w:rPr>
          <w:rFonts w:eastAsia="Times New Roman"/>
          <w:i/>
          <w:iCs/>
          <w:color w:val="00000A"/>
          <w:sz w:val="24"/>
          <w:szCs w:val="24"/>
        </w:rPr>
        <w:t>культура начала XX в. — составная часть мировой культуры.</w:t>
      </w:r>
    </w:p>
    <w:p w:rsidR="006C4E2B" w:rsidRDefault="006C4E2B" w:rsidP="006C4E2B">
      <w:pPr>
        <w:spacing w:line="200" w:lineRule="exact"/>
        <w:rPr>
          <w:sz w:val="20"/>
          <w:szCs w:val="20"/>
        </w:rPr>
      </w:pPr>
    </w:p>
    <w:p w:rsidR="006C4E2B" w:rsidRDefault="006C4E2B" w:rsidP="006C4E2B">
      <w:pPr>
        <w:spacing w:line="358" w:lineRule="exact"/>
        <w:rPr>
          <w:sz w:val="20"/>
          <w:szCs w:val="20"/>
        </w:rPr>
      </w:pPr>
    </w:p>
    <w:p w:rsidR="006C4E2B" w:rsidRDefault="006C4E2B" w:rsidP="006C4E2B">
      <w:pPr>
        <w:ind w:left="700"/>
        <w:jc w:val="center"/>
        <w:rPr>
          <w:rFonts w:eastAsia="Times New Roman"/>
          <w:b/>
          <w:bCs/>
          <w:color w:val="00000A"/>
          <w:sz w:val="28"/>
          <w:szCs w:val="28"/>
        </w:rPr>
      </w:pPr>
    </w:p>
    <w:p w:rsidR="006C4E2B" w:rsidRPr="006C4E2B" w:rsidRDefault="006C4E2B" w:rsidP="006C4E2B">
      <w:pPr>
        <w:ind w:left="700"/>
        <w:jc w:val="center"/>
        <w:rPr>
          <w:sz w:val="28"/>
          <w:szCs w:val="28"/>
        </w:rPr>
      </w:pPr>
      <w:r w:rsidRPr="006C4E2B">
        <w:rPr>
          <w:rFonts w:eastAsia="Times New Roman"/>
          <w:b/>
          <w:bCs/>
          <w:color w:val="00000A"/>
          <w:sz w:val="28"/>
          <w:szCs w:val="28"/>
        </w:rPr>
        <w:lastRenderedPageBreak/>
        <w:t>География</w:t>
      </w:r>
    </w:p>
    <w:p w:rsidR="006C4E2B" w:rsidRDefault="006C4E2B" w:rsidP="006C4E2B">
      <w:pPr>
        <w:spacing w:line="8" w:lineRule="exact"/>
        <w:rPr>
          <w:sz w:val="20"/>
          <w:szCs w:val="20"/>
        </w:rPr>
      </w:pPr>
    </w:p>
    <w:p w:rsidR="006C4E2B" w:rsidRDefault="006C4E2B" w:rsidP="001416A1">
      <w:pPr>
        <w:numPr>
          <w:ilvl w:val="0"/>
          <w:numId w:val="74"/>
        </w:numPr>
        <w:tabs>
          <w:tab w:val="left" w:pos="1013"/>
        </w:tabs>
        <w:spacing w:line="237" w:lineRule="auto"/>
        <w:ind w:firstLine="708"/>
        <w:jc w:val="both"/>
        <w:rPr>
          <w:rFonts w:eastAsia="Times New Roman"/>
          <w:sz w:val="24"/>
          <w:szCs w:val="24"/>
        </w:rPr>
      </w:pPr>
      <w:r>
        <w:rPr>
          <w:rFonts w:eastAsia="Times New Roman"/>
          <w:sz w:val="24"/>
          <w:szCs w:val="24"/>
        </w:rPr>
        <w:t>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
    <w:p w:rsidR="006C4E2B" w:rsidRDefault="006C4E2B" w:rsidP="006C4E2B">
      <w:pPr>
        <w:spacing w:line="233" w:lineRule="auto"/>
        <w:jc w:val="both"/>
        <w:rPr>
          <w:sz w:val="20"/>
          <w:szCs w:val="20"/>
        </w:rPr>
      </w:pPr>
      <w:r>
        <w:rPr>
          <w:rFonts w:eastAsia="Times New Roman"/>
          <w:sz w:val="24"/>
          <w:szCs w:val="24"/>
        </w:rPr>
        <w:t>География формирует географическое мышление – целостное восприятие всего спектра природных, экономических, социальных реалий.</w:t>
      </w:r>
    </w:p>
    <w:p w:rsidR="006C4E2B" w:rsidRDefault="006C4E2B" w:rsidP="006C4E2B">
      <w:pPr>
        <w:spacing w:line="14" w:lineRule="exact"/>
        <w:rPr>
          <w:sz w:val="20"/>
          <w:szCs w:val="20"/>
        </w:rPr>
      </w:pPr>
    </w:p>
    <w:p w:rsidR="006C4E2B" w:rsidRDefault="006C4E2B" w:rsidP="006C4E2B">
      <w:pPr>
        <w:spacing w:line="237" w:lineRule="auto"/>
        <w:ind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6C4E2B" w:rsidRDefault="006C4E2B" w:rsidP="006C4E2B">
      <w:pPr>
        <w:spacing w:line="2" w:lineRule="exact"/>
        <w:rPr>
          <w:sz w:val="20"/>
          <w:szCs w:val="20"/>
        </w:rPr>
      </w:pPr>
    </w:p>
    <w:p w:rsidR="006C4E2B" w:rsidRDefault="006C4E2B" w:rsidP="001416A1">
      <w:pPr>
        <w:numPr>
          <w:ilvl w:val="0"/>
          <w:numId w:val="75"/>
        </w:numPr>
        <w:tabs>
          <w:tab w:val="left" w:pos="980"/>
        </w:tabs>
        <w:ind w:left="980" w:hanging="272"/>
        <w:rPr>
          <w:rFonts w:eastAsia="Times New Roman"/>
          <w:sz w:val="24"/>
          <w:szCs w:val="24"/>
        </w:rPr>
      </w:pPr>
      <w:r>
        <w:rPr>
          <w:rFonts w:eastAsia="Times New Roman"/>
          <w:sz w:val="24"/>
          <w:szCs w:val="24"/>
        </w:rPr>
        <w:t>соответствии с ФГОС СОО география может изучаться на базовом и углубленном</w:t>
      </w:r>
    </w:p>
    <w:p w:rsidR="006C4E2B" w:rsidRDefault="006C4E2B" w:rsidP="006C4E2B">
      <w:pPr>
        <w:rPr>
          <w:rFonts w:eastAsia="Times New Roman"/>
          <w:sz w:val="24"/>
          <w:szCs w:val="24"/>
        </w:rPr>
      </w:pPr>
      <w:r>
        <w:rPr>
          <w:rFonts w:eastAsia="Times New Roman"/>
          <w:sz w:val="24"/>
          <w:szCs w:val="24"/>
        </w:rPr>
        <w:t>уровнях.</w:t>
      </w:r>
    </w:p>
    <w:p w:rsidR="006C4E2B" w:rsidRDefault="006C4E2B" w:rsidP="006C4E2B">
      <w:pPr>
        <w:spacing w:line="12" w:lineRule="exact"/>
        <w:rPr>
          <w:rFonts w:eastAsia="Times New Roman"/>
          <w:sz w:val="24"/>
          <w:szCs w:val="24"/>
        </w:rPr>
      </w:pPr>
    </w:p>
    <w:p w:rsidR="006C4E2B" w:rsidRDefault="006C4E2B" w:rsidP="006C4E2B">
      <w:pPr>
        <w:spacing w:line="236" w:lineRule="auto"/>
        <w:ind w:firstLine="708"/>
        <w:jc w:val="both"/>
        <w:rPr>
          <w:rFonts w:eastAsia="Times New Roman"/>
          <w:sz w:val="24"/>
          <w:szCs w:val="24"/>
        </w:rPr>
      </w:pPr>
      <w:r>
        <w:rPr>
          <w:rFonts w:eastAsia="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6C4E2B" w:rsidRDefault="006C4E2B" w:rsidP="006C4E2B">
      <w:pPr>
        <w:spacing w:line="13" w:lineRule="exact"/>
        <w:rPr>
          <w:rFonts w:eastAsia="Times New Roman"/>
          <w:sz w:val="24"/>
          <w:szCs w:val="24"/>
        </w:rPr>
      </w:pPr>
    </w:p>
    <w:p w:rsidR="006C4E2B" w:rsidRDefault="006C4E2B" w:rsidP="006C4E2B">
      <w:pPr>
        <w:spacing w:line="236" w:lineRule="auto"/>
        <w:ind w:firstLine="708"/>
        <w:jc w:val="both"/>
        <w:rPr>
          <w:rFonts w:eastAsia="Times New Roman"/>
          <w:sz w:val="24"/>
          <w:szCs w:val="24"/>
        </w:rPr>
      </w:pPr>
      <w:r>
        <w:rPr>
          <w:rFonts w:eastAsia="Times New Roman"/>
          <w:sz w:val="24"/>
          <w:szCs w:val="24"/>
        </w:rPr>
        <w:t>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6C4E2B" w:rsidRDefault="006C4E2B" w:rsidP="006C4E2B">
      <w:pPr>
        <w:spacing w:line="14" w:lineRule="exact"/>
        <w:rPr>
          <w:rFonts w:eastAsia="Times New Roman"/>
          <w:sz w:val="24"/>
          <w:szCs w:val="24"/>
        </w:rPr>
      </w:pPr>
    </w:p>
    <w:p w:rsidR="006C4E2B" w:rsidRDefault="006C4E2B" w:rsidP="006C4E2B">
      <w:pPr>
        <w:spacing w:line="237" w:lineRule="auto"/>
        <w:ind w:firstLine="708"/>
        <w:jc w:val="both"/>
        <w:rPr>
          <w:rFonts w:eastAsia="Times New Roman"/>
          <w:sz w:val="24"/>
          <w:szCs w:val="24"/>
        </w:rPr>
      </w:pPr>
      <w:r>
        <w:rPr>
          <w:rFonts w:eastAsia="Times New Roman"/>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6C4E2B" w:rsidRDefault="006C4E2B" w:rsidP="006C4E2B">
      <w:pPr>
        <w:spacing w:line="286" w:lineRule="exact"/>
        <w:rPr>
          <w:sz w:val="20"/>
          <w:szCs w:val="20"/>
        </w:rPr>
      </w:pPr>
    </w:p>
    <w:p w:rsidR="006C4E2B" w:rsidRDefault="006C4E2B" w:rsidP="006C4E2B">
      <w:pPr>
        <w:ind w:left="700"/>
        <w:rPr>
          <w:sz w:val="20"/>
          <w:szCs w:val="20"/>
        </w:rPr>
      </w:pPr>
      <w:r>
        <w:rPr>
          <w:rFonts w:eastAsia="Times New Roman"/>
          <w:b/>
          <w:bCs/>
          <w:color w:val="00000A"/>
          <w:sz w:val="24"/>
          <w:szCs w:val="24"/>
        </w:rPr>
        <w:t>Базовый уровень</w:t>
      </w:r>
    </w:p>
    <w:p w:rsidR="006C4E2B" w:rsidRDefault="006C4E2B" w:rsidP="006C4E2B">
      <w:pPr>
        <w:ind w:left="700"/>
        <w:rPr>
          <w:sz w:val="20"/>
          <w:szCs w:val="20"/>
        </w:rPr>
      </w:pPr>
      <w:r>
        <w:rPr>
          <w:rFonts w:eastAsia="Times New Roman"/>
          <w:b/>
          <w:bCs/>
          <w:color w:val="00000A"/>
          <w:sz w:val="24"/>
          <w:szCs w:val="24"/>
        </w:rPr>
        <w:t>Человек и окружающая среда</w:t>
      </w:r>
    </w:p>
    <w:p w:rsidR="006C4E2B" w:rsidRDefault="006C4E2B" w:rsidP="006C4E2B">
      <w:pPr>
        <w:spacing w:line="7" w:lineRule="exact"/>
        <w:rPr>
          <w:sz w:val="20"/>
          <w:szCs w:val="20"/>
        </w:rPr>
      </w:pPr>
    </w:p>
    <w:p w:rsidR="006C4E2B" w:rsidRDefault="006C4E2B" w:rsidP="006C4E2B">
      <w:pPr>
        <w:spacing w:line="234" w:lineRule="auto"/>
        <w:ind w:right="20" w:firstLine="708"/>
        <w:jc w:val="both"/>
        <w:rPr>
          <w:sz w:val="20"/>
          <w:szCs w:val="20"/>
        </w:rPr>
      </w:pPr>
      <w:r>
        <w:rPr>
          <w:rFonts w:eastAsia="Times New Roman"/>
          <w:color w:val="00000A"/>
          <w:sz w:val="24"/>
          <w:szCs w:val="24"/>
        </w:rPr>
        <w:t>Окружающая среда как геосистема. Важнейшие явления и процессы в окружающей среде. Представление о ноосфере.</w:t>
      </w:r>
    </w:p>
    <w:p w:rsidR="006C4E2B" w:rsidRDefault="006C4E2B" w:rsidP="006C4E2B">
      <w:pPr>
        <w:spacing w:line="14" w:lineRule="exact"/>
        <w:rPr>
          <w:sz w:val="20"/>
          <w:szCs w:val="20"/>
        </w:rPr>
      </w:pPr>
    </w:p>
    <w:p w:rsidR="006C4E2B" w:rsidRDefault="006C4E2B" w:rsidP="006C4E2B">
      <w:pPr>
        <w:spacing w:line="236" w:lineRule="auto"/>
        <w:ind w:firstLine="708"/>
        <w:jc w:val="both"/>
        <w:rPr>
          <w:sz w:val="20"/>
          <w:szCs w:val="20"/>
        </w:rPr>
      </w:pPr>
      <w:r>
        <w:rPr>
          <w:rFonts w:eastAsia="Times New Roman"/>
          <w:color w:val="00000A"/>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6C4E2B" w:rsidRDefault="006C4E2B" w:rsidP="006C4E2B">
      <w:pPr>
        <w:spacing w:line="14" w:lineRule="exact"/>
        <w:rPr>
          <w:sz w:val="20"/>
          <w:szCs w:val="20"/>
        </w:rPr>
      </w:pPr>
    </w:p>
    <w:p w:rsidR="006C4E2B" w:rsidRDefault="006C4E2B" w:rsidP="006C4E2B">
      <w:pPr>
        <w:spacing w:line="236" w:lineRule="auto"/>
        <w:ind w:firstLine="708"/>
        <w:jc w:val="both"/>
        <w:rPr>
          <w:sz w:val="20"/>
          <w:szCs w:val="20"/>
        </w:rPr>
      </w:pPr>
      <w:r>
        <w:rPr>
          <w:rFonts w:eastAsia="Times New Roman"/>
          <w:color w:val="00000A"/>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6C4E2B" w:rsidRDefault="006C4E2B" w:rsidP="006C4E2B">
      <w:pPr>
        <w:spacing w:line="282" w:lineRule="exact"/>
        <w:rPr>
          <w:sz w:val="20"/>
          <w:szCs w:val="20"/>
        </w:rPr>
      </w:pPr>
    </w:p>
    <w:p w:rsidR="006C4E2B" w:rsidRDefault="006C4E2B" w:rsidP="006C4E2B">
      <w:pPr>
        <w:ind w:left="700"/>
        <w:rPr>
          <w:sz w:val="20"/>
          <w:szCs w:val="20"/>
        </w:rPr>
      </w:pPr>
      <w:r>
        <w:rPr>
          <w:rFonts w:eastAsia="Times New Roman"/>
          <w:b/>
          <w:bCs/>
          <w:color w:val="00000A"/>
          <w:sz w:val="24"/>
          <w:szCs w:val="24"/>
        </w:rPr>
        <w:t>Территориальная организация мирового сообщества</w:t>
      </w:r>
    </w:p>
    <w:p w:rsidR="006C4E2B" w:rsidRDefault="006C4E2B" w:rsidP="006C4E2B">
      <w:pPr>
        <w:spacing w:line="7" w:lineRule="exact"/>
        <w:rPr>
          <w:sz w:val="20"/>
          <w:szCs w:val="20"/>
        </w:rPr>
      </w:pPr>
    </w:p>
    <w:p w:rsidR="006C4E2B" w:rsidRDefault="006C4E2B" w:rsidP="006C4E2B">
      <w:pPr>
        <w:spacing w:line="234" w:lineRule="auto"/>
        <w:ind w:firstLine="708"/>
        <w:jc w:val="both"/>
        <w:rPr>
          <w:sz w:val="20"/>
          <w:szCs w:val="20"/>
        </w:rPr>
      </w:pPr>
      <w:r>
        <w:rPr>
          <w:rFonts w:eastAsia="Times New Roman"/>
          <w:color w:val="00000A"/>
          <w:sz w:val="24"/>
          <w:szCs w:val="24"/>
        </w:rPr>
        <w:t xml:space="preserve">Мировое сообщество – общая картина мира. Современная политическая карта и ее изменения. Разнообразие стран мира. </w:t>
      </w:r>
      <w:r>
        <w:rPr>
          <w:rFonts w:eastAsia="Times New Roman"/>
          <w:i/>
          <w:iCs/>
          <w:color w:val="00000A"/>
          <w:sz w:val="24"/>
          <w:szCs w:val="24"/>
        </w:rPr>
        <w:t>Геополитика. «Горячие точки»</w:t>
      </w:r>
      <w:r>
        <w:rPr>
          <w:rFonts w:eastAsia="Times New Roman"/>
          <w:color w:val="00000A"/>
          <w:sz w:val="24"/>
          <w:szCs w:val="24"/>
        </w:rPr>
        <w:t xml:space="preserve"> </w:t>
      </w:r>
      <w:r>
        <w:rPr>
          <w:rFonts w:eastAsia="Times New Roman"/>
          <w:i/>
          <w:iCs/>
          <w:color w:val="00000A"/>
          <w:sz w:val="24"/>
          <w:szCs w:val="24"/>
        </w:rPr>
        <w:t>на карте мира.</w:t>
      </w:r>
    </w:p>
    <w:p w:rsidR="006C4E2B" w:rsidRDefault="006C4E2B" w:rsidP="006C4E2B">
      <w:pPr>
        <w:spacing w:line="14" w:lineRule="exact"/>
        <w:rPr>
          <w:sz w:val="20"/>
          <w:szCs w:val="20"/>
        </w:rPr>
      </w:pPr>
    </w:p>
    <w:p w:rsidR="006C4E2B" w:rsidRDefault="006C4E2B" w:rsidP="006C4E2B">
      <w:pPr>
        <w:spacing w:line="236" w:lineRule="auto"/>
        <w:ind w:firstLine="708"/>
        <w:jc w:val="both"/>
        <w:rPr>
          <w:sz w:val="20"/>
          <w:szCs w:val="20"/>
        </w:rPr>
      </w:pPr>
      <w:r>
        <w:rPr>
          <w:rFonts w:eastAsia="Times New Roman"/>
          <w:color w:val="00000A"/>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eastAsia="Times New Roman"/>
          <w:i/>
          <w:iCs/>
          <w:color w:val="00000A"/>
          <w:sz w:val="24"/>
          <w:szCs w:val="24"/>
        </w:rPr>
        <w:t>Основные очаги этнических</w:t>
      </w:r>
    </w:p>
    <w:p w:rsidR="006C4E2B" w:rsidRDefault="006C4E2B" w:rsidP="006C4E2B">
      <w:pPr>
        <w:spacing w:line="14" w:lineRule="exact"/>
        <w:rPr>
          <w:sz w:val="20"/>
          <w:szCs w:val="20"/>
        </w:rPr>
      </w:pPr>
    </w:p>
    <w:p w:rsidR="006C4E2B" w:rsidRDefault="006C4E2B" w:rsidP="001416A1">
      <w:pPr>
        <w:numPr>
          <w:ilvl w:val="0"/>
          <w:numId w:val="76"/>
        </w:numPr>
        <w:tabs>
          <w:tab w:val="left" w:pos="223"/>
        </w:tabs>
        <w:spacing w:line="234" w:lineRule="auto"/>
        <w:rPr>
          <w:rFonts w:eastAsia="Times New Roman"/>
          <w:i/>
          <w:iCs/>
          <w:color w:val="00000A"/>
          <w:sz w:val="24"/>
          <w:szCs w:val="24"/>
        </w:rPr>
      </w:pPr>
      <w:r>
        <w:rPr>
          <w:rFonts w:eastAsia="Times New Roman"/>
          <w:i/>
          <w:iCs/>
          <w:color w:val="00000A"/>
          <w:sz w:val="24"/>
          <w:szCs w:val="24"/>
        </w:rPr>
        <w:t xml:space="preserve">конфессиональных конфликтов. </w:t>
      </w:r>
      <w:r>
        <w:rPr>
          <w:rFonts w:eastAsia="Times New Roman"/>
          <w:color w:val="00000A"/>
          <w:sz w:val="24"/>
          <w:szCs w:val="24"/>
        </w:rPr>
        <w:t>География рынка труда и занятости.</w:t>
      </w:r>
      <w:r>
        <w:rPr>
          <w:rFonts w:eastAsia="Times New Roman"/>
          <w:i/>
          <w:iCs/>
          <w:color w:val="00000A"/>
          <w:sz w:val="24"/>
          <w:szCs w:val="24"/>
        </w:rPr>
        <w:t xml:space="preserve"> </w:t>
      </w:r>
      <w:r>
        <w:rPr>
          <w:rFonts w:eastAsia="Times New Roman"/>
          <w:color w:val="00000A"/>
          <w:sz w:val="24"/>
          <w:szCs w:val="24"/>
        </w:rPr>
        <w:t>Миграция населения.</w:t>
      </w:r>
      <w:r>
        <w:rPr>
          <w:rFonts w:eastAsia="Times New Roman"/>
          <w:i/>
          <w:iCs/>
          <w:color w:val="00000A"/>
          <w:sz w:val="24"/>
          <w:szCs w:val="24"/>
        </w:rPr>
        <w:t xml:space="preserve"> </w:t>
      </w:r>
      <w:r>
        <w:rPr>
          <w:rFonts w:eastAsia="Times New Roman"/>
          <w:color w:val="00000A"/>
          <w:sz w:val="24"/>
          <w:szCs w:val="24"/>
        </w:rPr>
        <w:t>Закономерности расселения населения. Урбанизация.</w:t>
      </w:r>
    </w:p>
    <w:p w:rsidR="006C4E2B" w:rsidRDefault="006C4E2B" w:rsidP="006C4E2B">
      <w:pPr>
        <w:spacing w:line="13" w:lineRule="exact"/>
        <w:rPr>
          <w:rFonts w:eastAsia="Times New Roman"/>
          <w:i/>
          <w:iCs/>
          <w:color w:val="00000A"/>
          <w:sz w:val="24"/>
          <w:szCs w:val="24"/>
        </w:rPr>
      </w:pPr>
    </w:p>
    <w:p w:rsidR="006C4E2B" w:rsidRDefault="006C4E2B" w:rsidP="006C4E2B">
      <w:pPr>
        <w:spacing w:line="237" w:lineRule="auto"/>
        <w:ind w:firstLine="708"/>
        <w:jc w:val="both"/>
        <w:rPr>
          <w:rFonts w:eastAsia="Times New Roman"/>
          <w:i/>
          <w:iCs/>
          <w:color w:val="00000A"/>
          <w:sz w:val="24"/>
          <w:szCs w:val="24"/>
        </w:rPr>
      </w:pPr>
      <w:r>
        <w:rPr>
          <w:rFonts w:eastAsia="Times New Roman"/>
          <w:color w:val="00000A"/>
          <w:sz w:val="24"/>
          <w:szCs w:val="24"/>
        </w:rPr>
        <w:t xml:space="preserve">Мировое хозяйство. Географическое разделение труда. Отраслевая и территориальная структура мирового хозяйства. </w:t>
      </w:r>
      <w:r>
        <w:rPr>
          <w:rFonts w:eastAsia="Times New Roman"/>
          <w:i/>
          <w:iCs/>
          <w:color w:val="00000A"/>
          <w:sz w:val="24"/>
          <w:szCs w:val="24"/>
        </w:rPr>
        <w:t>Изменение отраслевой структуры.</w:t>
      </w:r>
      <w:r>
        <w:rPr>
          <w:rFonts w:eastAsia="Times New Roman"/>
          <w:color w:val="00000A"/>
          <w:sz w:val="24"/>
          <w:szCs w:val="24"/>
        </w:rPr>
        <w:t xml:space="preserve"> География основных отраслей производственной и непроизводственной сфер. </w:t>
      </w:r>
      <w:r>
        <w:rPr>
          <w:rFonts w:eastAsia="Times New Roman"/>
          <w:i/>
          <w:iCs/>
          <w:color w:val="00000A"/>
          <w:sz w:val="24"/>
          <w:szCs w:val="24"/>
        </w:rPr>
        <w:t>Развитие сферы услуг.</w:t>
      </w:r>
      <w:r>
        <w:rPr>
          <w:rFonts w:eastAsia="Times New Roman"/>
          <w:color w:val="00000A"/>
          <w:sz w:val="24"/>
          <w:szCs w:val="24"/>
        </w:rPr>
        <w:t xml:space="preserve"> Международные отношения. Географические аспекты глобализации.</w:t>
      </w:r>
    </w:p>
    <w:p w:rsidR="006C4E2B" w:rsidRDefault="006C4E2B" w:rsidP="006C4E2B">
      <w:pPr>
        <w:spacing w:line="282" w:lineRule="exact"/>
        <w:rPr>
          <w:sz w:val="20"/>
          <w:szCs w:val="20"/>
        </w:rPr>
      </w:pPr>
    </w:p>
    <w:p w:rsidR="006C4E2B" w:rsidRDefault="006C4E2B" w:rsidP="006C4E2B">
      <w:pPr>
        <w:ind w:left="700"/>
        <w:rPr>
          <w:sz w:val="20"/>
          <w:szCs w:val="20"/>
        </w:rPr>
      </w:pPr>
      <w:r>
        <w:rPr>
          <w:rFonts w:eastAsia="Times New Roman"/>
          <w:b/>
          <w:bCs/>
          <w:color w:val="00000A"/>
          <w:sz w:val="24"/>
          <w:szCs w:val="24"/>
        </w:rPr>
        <w:t>Региональная география и страноведение</w:t>
      </w:r>
    </w:p>
    <w:p w:rsidR="006C4E2B" w:rsidRDefault="006C4E2B" w:rsidP="006C4E2B">
      <w:pPr>
        <w:spacing w:line="7"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w:t>
      </w:r>
      <w:r>
        <w:rPr>
          <w:rFonts w:eastAsia="Times New Roman"/>
          <w:color w:val="00000A"/>
          <w:sz w:val="24"/>
          <w:szCs w:val="24"/>
        </w:rPr>
        <w:lastRenderedPageBreak/>
        <w:t>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w:t>
      </w:r>
    </w:p>
    <w:p w:rsidR="006C4E2B" w:rsidRDefault="006C4E2B" w:rsidP="006C4E2B">
      <w:pPr>
        <w:spacing w:line="14" w:lineRule="exact"/>
        <w:rPr>
          <w:sz w:val="20"/>
          <w:szCs w:val="20"/>
        </w:rPr>
      </w:pPr>
    </w:p>
    <w:p w:rsidR="006C4E2B" w:rsidRDefault="006C4E2B" w:rsidP="006C4E2B">
      <w:pPr>
        <w:tabs>
          <w:tab w:val="left" w:pos="232"/>
        </w:tabs>
        <w:spacing w:line="234" w:lineRule="auto"/>
        <w:rPr>
          <w:rFonts w:eastAsia="Times New Roman"/>
          <w:iCs/>
          <w:color w:val="00000A"/>
          <w:sz w:val="24"/>
          <w:szCs w:val="24"/>
        </w:rPr>
      </w:pPr>
      <w:r>
        <w:rPr>
          <w:rFonts w:eastAsia="Times New Roman"/>
          <w:color w:val="00000A"/>
          <w:sz w:val="24"/>
          <w:szCs w:val="24"/>
        </w:rPr>
        <w:t xml:space="preserve">Антарктики. Международная специализация крупнейших стран и регионов мира. </w:t>
      </w:r>
      <w:r>
        <w:rPr>
          <w:rFonts w:eastAsia="Times New Roman"/>
          <w:i/>
          <w:iCs/>
          <w:color w:val="00000A"/>
          <w:sz w:val="24"/>
          <w:szCs w:val="24"/>
        </w:rPr>
        <w:t>Ведущие</w:t>
      </w:r>
      <w:r>
        <w:rPr>
          <w:rFonts w:eastAsia="Times New Roman"/>
          <w:color w:val="00000A"/>
          <w:sz w:val="24"/>
          <w:szCs w:val="24"/>
        </w:rPr>
        <w:t xml:space="preserve"> </w:t>
      </w:r>
      <w:r>
        <w:rPr>
          <w:rFonts w:eastAsia="Times New Roman"/>
          <w:i/>
          <w:iCs/>
          <w:color w:val="00000A"/>
          <w:sz w:val="24"/>
          <w:szCs w:val="24"/>
        </w:rPr>
        <w:t>страны-экспортеры основных видов продукции.</w:t>
      </w:r>
    </w:p>
    <w:p w:rsidR="006C4E2B" w:rsidRDefault="006C4E2B" w:rsidP="006C4E2B">
      <w:pPr>
        <w:spacing w:line="235" w:lineRule="auto"/>
        <w:ind w:firstLine="708"/>
        <w:jc w:val="both"/>
        <w:rPr>
          <w:sz w:val="20"/>
          <w:szCs w:val="20"/>
        </w:rPr>
      </w:pPr>
      <w:bookmarkStart w:id="2" w:name="_Hlk49200634"/>
      <w:r>
        <w:rPr>
          <w:rFonts w:eastAsia="Times New Roman"/>
          <w:color w:val="00000A"/>
          <w:sz w:val="24"/>
          <w:szCs w:val="24"/>
        </w:rPr>
        <w:t xml:space="preserve">Роль отдельных стран и регионов в системе мирового хозяйства. </w:t>
      </w:r>
      <w:r>
        <w:rPr>
          <w:rFonts w:eastAsia="Times New Roman"/>
          <w:i/>
          <w:iCs/>
          <w:color w:val="00000A"/>
          <w:sz w:val="24"/>
          <w:szCs w:val="24"/>
        </w:rPr>
        <w:t>Региональная</w:t>
      </w:r>
      <w:r>
        <w:rPr>
          <w:rFonts w:eastAsia="Times New Roman"/>
          <w:color w:val="00000A"/>
          <w:sz w:val="24"/>
          <w:szCs w:val="24"/>
        </w:rPr>
        <w:t xml:space="preserve"> </w:t>
      </w:r>
      <w:r>
        <w:rPr>
          <w:rFonts w:eastAsia="Times New Roman"/>
          <w:i/>
          <w:iCs/>
          <w:color w:val="00000A"/>
          <w:sz w:val="24"/>
          <w:szCs w:val="24"/>
        </w:rPr>
        <w:t xml:space="preserve">политика. </w:t>
      </w:r>
      <w:r>
        <w:rPr>
          <w:rFonts w:eastAsia="Times New Roman"/>
          <w:color w:val="00000A"/>
          <w:sz w:val="24"/>
          <w:szCs w:val="24"/>
        </w:rPr>
        <w:t>Интеграция регионов в единое мировое сообщество.</w:t>
      </w:r>
      <w:r>
        <w:rPr>
          <w:rFonts w:eastAsia="Times New Roman"/>
          <w:i/>
          <w:iCs/>
          <w:color w:val="00000A"/>
          <w:sz w:val="24"/>
          <w:szCs w:val="24"/>
        </w:rPr>
        <w:t xml:space="preserve"> </w:t>
      </w:r>
      <w:r>
        <w:rPr>
          <w:rFonts w:eastAsia="Times New Roman"/>
          <w:color w:val="00000A"/>
          <w:sz w:val="24"/>
          <w:szCs w:val="24"/>
        </w:rPr>
        <w:t>Международные организации</w:t>
      </w:r>
      <w:r>
        <w:rPr>
          <w:rFonts w:eastAsia="Times New Roman"/>
          <w:i/>
          <w:iCs/>
          <w:color w:val="00000A"/>
          <w:sz w:val="24"/>
          <w:szCs w:val="24"/>
        </w:rPr>
        <w:t xml:space="preserve"> </w:t>
      </w:r>
      <w:r>
        <w:rPr>
          <w:rFonts w:eastAsia="Times New Roman"/>
          <w:color w:val="00000A"/>
          <w:sz w:val="24"/>
          <w:szCs w:val="24"/>
        </w:rPr>
        <w:t>(региональные, политические и отраслевые союзы).</w:t>
      </w:r>
    </w:p>
    <w:p w:rsidR="006C4E2B" w:rsidRDefault="006C4E2B" w:rsidP="006C4E2B">
      <w:pPr>
        <w:spacing w:line="15"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rFonts w:eastAsia="Times New Roman"/>
          <w:i/>
          <w:iCs/>
          <w:color w:val="00000A"/>
          <w:sz w:val="24"/>
          <w:szCs w:val="24"/>
        </w:rPr>
        <w:t>Особенности и</w:t>
      </w:r>
      <w:r>
        <w:rPr>
          <w:rFonts w:eastAsia="Times New Roman"/>
          <w:color w:val="00000A"/>
          <w:sz w:val="24"/>
          <w:szCs w:val="24"/>
        </w:rPr>
        <w:t xml:space="preserve"> </w:t>
      </w:r>
      <w:r>
        <w:rPr>
          <w:rFonts w:eastAsia="Times New Roman"/>
          <w:i/>
          <w:iCs/>
          <w:color w:val="00000A"/>
          <w:sz w:val="24"/>
          <w:szCs w:val="24"/>
        </w:rPr>
        <w:t>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6C4E2B" w:rsidRDefault="006C4E2B" w:rsidP="006C4E2B">
      <w:pPr>
        <w:spacing w:line="282" w:lineRule="exact"/>
        <w:rPr>
          <w:sz w:val="20"/>
          <w:szCs w:val="20"/>
        </w:rPr>
      </w:pPr>
    </w:p>
    <w:p w:rsidR="006C4E2B" w:rsidRDefault="006C4E2B" w:rsidP="006C4E2B">
      <w:pPr>
        <w:ind w:left="700"/>
        <w:rPr>
          <w:sz w:val="20"/>
          <w:szCs w:val="20"/>
        </w:rPr>
      </w:pPr>
      <w:r>
        <w:rPr>
          <w:rFonts w:eastAsia="Times New Roman"/>
          <w:b/>
          <w:bCs/>
          <w:color w:val="00000A"/>
          <w:sz w:val="24"/>
          <w:szCs w:val="24"/>
        </w:rPr>
        <w:t>Роль географии в решении глобальных проблем человечества</w:t>
      </w:r>
    </w:p>
    <w:p w:rsidR="006C4E2B" w:rsidRDefault="006C4E2B" w:rsidP="006C4E2B">
      <w:pPr>
        <w:spacing w:line="7" w:lineRule="exact"/>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6C4E2B" w:rsidRDefault="006C4E2B" w:rsidP="006C4E2B">
      <w:pPr>
        <w:spacing w:line="283" w:lineRule="exact"/>
        <w:rPr>
          <w:sz w:val="20"/>
          <w:szCs w:val="20"/>
        </w:rPr>
      </w:pPr>
    </w:p>
    <w:p w:rsidR="006C4E2B" w:rsidRDefault="006C4E2B" w:rsidP="006C4E2B">
      <w:pPr>
        <w:ind w:left="700"/>
        <w:rPr>
          <w:sz w:val="20"/>
          <w:szCs w:val="20"/>
        </w:rPr>
      </w:pPr>
      <w:r>
        <w:rPr>
          <w:rFonts w:eastAsia="Times New Roman"/>
          <w:b/>
          <w:bCs/>
          <w:color w:val="00000A"/>
          <w:sz w:val="24"/>
          <w:szCs w:val="24"/>
        </w:rPr>
        <w:t>Примерный перечень практических работ</w:t>
      </w:r>
    </w:p>
    <w:p w:rsidR="006C4E2B" w:rsidRDefault="006C4E2B" w:rsidP="006C4E2B">
      <w:pPr>
        <w:spacing w:line="7" w:lineRule="exact"/>
        <w:rPr>
          <w:sz w:val="20"/>
          <w:szCs w:val="20"/>
        </w:rPr>
      </w:pPr>
    </w:p>
    <w:p w:rsidR="006C4E2B" w:rsidRDefault="006C4E2B" w:rsidP="006C4E2B">
      <w:pPr>
        <w:spacing w:line="234" w:lineRule="auto"/>
        <w:ind w:firstLine="708"/>
        <w:jc w:val="both"/>
        <w:rPr>
          <w:sz w:val="20"/>
          <w:szCs w:val="20"/>
        </w:rPr>
      </w:pPr>
      <w:r>
        <w:rPr>
          <w:rFonts w:eastAsia="Times New Roman"/>
          <w:color w:val="00000A"/>
          <w:sz w:val="24"/>
          <w:szCs w:val="24"/>
        </w:rPr>
        <w:t>Оценка ресурсообеспеченности страны (региона, человечества) основными видами ресурсов.</w:t>
      </w:r>
    </w:p>
    <w:p w:rsidR="006C4E2B" w:rsidRDefault="006C4E2B" w:rsidP="006C4E2B">
      <w:pPr>
        <w:spacing w:line="14" w:lineRule="exact"/>
        <w:jc w:val="both"/>
        <w:rPr>
          <w:sz w:val="20"/>
          <w:szCs w:val="20"/>
        </w:rPr>
      </w:pPr>
    </w:p>
    <w:p w:rsidR="006C4E2B" w:rsidRDefault="006C4E2B" w:rsidP="006C4E2B">
      <w:pPr>
        <w:spacing w:line="234" w:lineRule="auto"/>
        <w:ind w:firstLine="708"/>
        <w:jc w:val="both"/>
        <w:rPr>
          <w:sz w:val="20"/>
          <w:szCs w:val="20"/>
        </w:rPr>
      </w:pPr>
      <w:r>
        <w:rPr>
          <w:rFonts w:eastAsia="Times New Roman"/>
          <w:color w:val="00000A"/>
          <w:sz w:val="24"/>
          <w:szCs w:val="24"/>
        </w:rPr>
        <w:t>Оценка доли использования альтернативных источников энергии. Оценка перспектив развития альтернативной энергетики.</w:t>
      </w:r>
    </w:p>
    <w:p w:rsidR="006C4E2B" w:rsidRDefault="006C4E2B" w:rsidP="006C4E2B">
      <w:pPr>
        <w:spacing w:line="2" w:lineRule="exact"/>
        <w:jc w:val="both"/>
        <w:rPr>
          <w:sz w:val="20"/>
          <w:szCs w:val="20"/>
        </w:rPr>
      </w:pPr>
    </w:p>
    <w:p w:rsidR="006C4E2B" w:rsidRDefault="006C4E2B" w:rsidP="006C4E2B">
      <w:pPr>
        <w:ind w:left="700"/>
        <w:jc w:val="both"/>
        <w:rPr>
          <w:sz w:val="20"/>
          <w:szCs w:val="20"/>
        </w:rPr>
      </w:pPr>
      <w:r>
        <w:rPr>
          <w:rFonts w:eastAsia="Times New Roman"/>
          <w:color w:val="00000A"/>
          <w:sz w:val="24"/>
          <w:szCs w:val="24"/>
        </w:rPr>
        <w:t>Анализ геоэкологической ситуации в отдельных странах и регионах мира.</w:t>
      </w:r>
    </w:p>
    <w:p w:rsidR="006C4E2B" w:rsidRDefault="006C4E2B" w:rsidP="006C4E2B">
      <w:pPr>
        <w:ind w:left="700"/>
        <w:jc w:val="both"/>
        <w:rPr>
          <w:sz w:val="20"/>
          <w:szCs w:val="20"/>
        </w:rPr>
      </w:pPr>
      <w:r>
        <w:rPr>
          <w:rFonts w:eastAsia="Times New Roman"/>
          <w:color w:val="00000A"/>
          <w:sz w:val="24"/>
          <w:szCs w:val="24"/>
        </w:rPr>
        <w:t>Анализ техногенной нагрузки на окружающую среду.</w:t>
      </w:r>
    </w:p>
    <w:p w:rsidR="006C4E2B" w:rsidRDefault="006C4E2B" w:rsidP="006C4E2B">
      <w:pPr>
        <w:ind w:left="700"/>
        <w:jc w:val="both"/>
        <w:rPr>
          <w:sz w:val="20"/>
          <w:szCs w:val="20"/>
        </w:rPr>
      </w:pPr>
      <w:r>
        <w:rPr>
          <w:rFonts w:eastAsia="Times New Roman"/>
          <w:color w:val="00000A"/>
          <w:sz w:val="24"/>
          <w:szCs w:val="24"/>
        </w:rPr>
        <w:t>Характеристика политико-географического положения страны.</w:t>
      </w:r>
    </w:p>
    <w:p w:rsidR="006C4E2B" w:rsidRDefault="006C4E2B" w:rsidP="006C4E2B">
      <w:pPr>
        <w:ind w:left="700"/>
        <w:jc w:val="both"/>
        <w:rPr>
          <w:sz w:val="20"/>
          <w:szCs w:val="20"/>
        </w:rPr>
      </w:pPr>
      <w:r>
        <w:rPr>
          <w:rFonts w:eastAsia="Times New Roman"/>
          <w:color w:val="00000A"/>
          <w:sz w:val="24"/>
          <w:szCs w:val="24"/>
        </w:rPr>
        <w:t>Характеристика экономико-географического положения страны.</w:t>
      </w:r>
    </w:p>
    <w:p w:rsidR="006C4E2B" w:rsidRDefault="006C4E2B" w:rsidP="006C4E2B">
      <w:pPr>
        <w:ind w:left="700"/>
        <w:jc w:val="both"/>
        <w:rPr>
          <w:sz w:val="20"/>
          <w:szCs w:val="20"/>
        </w:rPr>
      </w:pPr>
      <w:r>
        <w:rPr>
          <w:rFonts w:eastAsia="Times New Roman"/>
          <w:color w:val="00000A"/>
          <w:sz w:val="24"/>
          <w:szCs w:val="24"/>
        </w:rPr>
        <w:t>Характеристика природно-ресурсного потенциала страны.</w:t>
      </w:r>
    </w:p>
    <w:p w:rsidR="006C4E2B" w:rsidRDefault="006C4E2B" w:rsidP="006C4E2B">
      <w:pPr>
        <w:ind w:firstLine="567"/>
        <w:jc w:val="both"/>
        <w:rPr>
          <w:sz w:val="20"/>
          <w:szCs w:val="20"/>
        </w:rPr>
      </w:pPr>
      <w:r>
        <w:rPr>
          <w:rFonts w:eastAsia="Times New Roman"/>
          <w:color w:val="00000A"/>
          <w:sz w:val="24"/>
          <w:szCs w:val="24"/>
        </w:rPr>
        <w:t>Классификация стран мира на основе анализа политической и экономической карты</w:t>
      </w:r>
    </w:p>
    <w:p w:rsidR="006C4E2B" w:rsidRDefault="006C4E2B" w:rsidP="006C4E2B">
      <w:pPr>
        <w:ind w:firstLine="567"/>
        <w:jc w:val="both"/>
        <w:rPr>
          <w:sz w:val="20"/>
          <w:szCs w:val="20"/>
        </w:rPr>
      </w:pPr>
      <w:r>
        <w:rPr>
          <w:rFonts w:eastAsia="Times New Roman"/>
          <w:color w:val="00000A"/>
          <w:sz w:val="24"/>
          <w:szCs w:val="24"/>
        </w:rPr>
        <w:t>мира.</w:t>
      </w:r>
    </w:p>
    <w:p w:rsidR="006C4E2B" w:rsidRDefault="006C4E2B" w:rsidP="006C4E2B">
      <w:pPr>
        <w:spacing w:line="12" w:lineRule="exact"/>
        <w:ind w:firstLine="567"/>
        <w:jc w:val="both"/>
        <w:rPr>
          <w:sz w:val="20"/>
          <w:szCs w:val="20"/>
        </w:rPr>
      </w:pPr>
    </w:p>
    <w:p w:rsidR="006C4E2B" w:rsidRDefault="006C4E2B" w:rsidP="006C4E2B">
      <w:pPr>
        <w:spacing w:line="236" w:lineRule="auto"/>
        <w:ind w:firstLine="567"/>
        <w:jc w:val="both"/>
        <w:rPr>
          <w:sz w:val="20"/>
          <w:szCs w:val="20"/>
        </w:rPr>
      </w:pPr>
      <w:r>
        <w:rPr>
          <w:rFonts w:eastAsia="Times New Roman"/>
          <w:color w:val="00000A"/>
          <w:sz w:val="24"/>
          <w:szCs w:val="24"/>
        </w:rPr>
        <w:t>Анализ грузооборота и пассажиропотока по основным транспортным магистралям мира. Выявление причин неравномерности хозяйственного освоения различных территорий. Составление экономико-географической характеристики одной из отраслей</w:t>
      </w:r>
    </w:p>
    <w:p w:rsidR="006C4E2B" w:rsidRDefault="006C4E2B" w:rsidP="006C4E2B">
      <w:pPr>
        <w:spacing w:line="2" w:lineRule="exact"/>
        <w:ind w:firstLine="567"/>
        <w:jc w:val="both"/>
        <w:rPr>
          <w:sz w:val="20"/>
          <w:szCs w:val="20"/>
        </w:rPr>
      </w:pPr>
    </w:p>
    <w:p w:rsidR="006C4E2B" w:rsidRDefault="006C4E2B" w:rsidP="006C4E2B">
      <w:pPr>
        <w:ind w:firstLine="567"/>
        <w:jc w:val="both"/>
        <w:rPr>
          <w:sz w:val="20"/>
          <w:szCs w:val="20"/>
        </w:rPr>
      </w:pPr>
      <w:r>
        <w:rPr>
          <w:rFonts w:eastAsia="Times New Roman"/>
          <w:color w:val="00000A"/>
          <w:sz w:val="24"/>
          <w:szCs w:val="24"/>
        </w:rPr>
        <w:t>промышленности.</w:t>
      </w:r>
    </w:p>
    <w:p w:rsidR="006C4E2B" w:rsidRDefault="006C4E2B" w:rsidP="006C4E2B">
      <w:pPr>
        <w:spacing w:line="12" w:lineRule="exact"/>
        <w:ind w:firstLine="567"/>
        <w:jc w:val="both"/>
        <w:rPr>
          <w:sz w:val="20"/>
          <w:szCs w:val="20"/>
        </w:rPr>
      </w:pPr>
    </w:p>
    <w:p w:rsidR="006C4E2B" w:rsidRDefault="006C4E2B" w:rsidP="006C4E2B">
      <w:pPr>
        <w:spacing w:line="236" w:lineRule="auto"/>
        <w:ind w:firstLine="567"/>
        <w:jc w:val="both"/>
        <w:rPr>
          <w:sz w:val="20"/>
          <w:szCs w:val="20"/>
        </w:rPr>
      </w:pPr>
      <w:r>
        <w:rPr>
          <w:rFonts w:eastAsia="Times New Roman"/>
          <w:color w:val="00000A"/>
          <w:sz w:val="24"/>
          <w:szCs w:val="24"/>
        </w:rPr>
        <w:t>Прогнозирование изменения численности населения мира и отдельных регионов. Определение состава и структуры населения на основе статистических данных. Выявление основных закономерностей расселения на основе анализа физической и</w:t>
      </w:r>
    </w:p>
    <w:p w:rsidR="006C4E2B" w:rsidRDefault="006C4E2B" w:rsidP="006C4E2B">
      <w:pPr>
        <w:spacing w:line="2" w:lineRule="exact"/>
        <w:ind w:firstLine="567"/>
        <w:jc w:val="both"/>
        <w:rPr>
          <w:sz w:val="20"/>
          <w:szCs w:val="20"/>
        </w:rPr>
      </w:pPr>
    </w:p>
    <w:p w:rsidR="006C4E2B" w:rsidRDefault="006C4E2B" w:rsidP="006C4E2B">
      <w:pPr>
        <w:ind w:firstLine="567"/>
        <w:jc w:val="both"/>
        <w:rPr>
          <w:sz w:val="20"/>
          <w:szCs w:val="20"/>
        </w:rPr>
      </w:pPr>
      <w:r>
        <w:rPr>
          <w:rFonts w:eastAsia="Times New Roman"/>
          <w:color w:val="00000A"/>
          <w:sz w:val="24"/>
          <w:szCs w:val="24"/>
        </w:rPr>
        <w:t>тематических карт мира.</w:t>
      </w:r>
    </w:p>
    <w:p w:rsidR="006C4E2B" w:rsidRDefault="006C4E2B" w:rsidP="006C4E2B">
      <w:pPr>
        <w:ind w:firstLine="567"/>
        <w:jc w:val="both"/>
        <w:rPr>
          <w:sz w:val="20"/>
          <w:szCs w:val="20"/>
        </w:rPr>
      </w:pPr>
      <w:r>
        <w:rPr>
          <w:rFonts w:eastAsia="Times New Roman"/>
          <w:color w:val="00000A"/>
          <w:sz w:val="24"/>
          <w:szCs w:val="24"/>
        </w:rPr>
        <w:t>Оценка основных показателей уровня и качества жизни населения.</w:t>
      </w:r>
    </w:p>
    <w:p w:rsidR="006C4E2B" w:rsidRDefault="006C4E2B" w:rsidP="006C4E2B">
      <w:pPr>
        <w:spacing w:line="12" w:lineRule="exact"/>
        <w:ind w:firstLine="567"/>
        <w:jc w:val="both"/>
        <w:rPr>
          <w:sz w:val="20"/>
          <w:szCs w:val="20"/>
        </w:rPr>
      </w:pPr>
    </w:p>
    <w:p w:rsidR="006C4E2B" w:rsidRDefault="006C4E2B" w:rsidP="006C4E2B">
      <w:pPr>
        <w:spacing w:line="234" w:lineRule="auto"/>
        <w:ind w:firstLine="567"/>
        <w:jc w:val="both"/>
        <w:rPr>
          <w:sz w:val="20"/>
          <w:szCs w:val="20"/>
        </w:rPr>
      </w:pPr>
      <w:r>
        <w:rPr>
          <w:rFonts w:eastAsia="Times New Roman"/>
          <w:color w:val="00000A"/>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6C4E2B" w:rsidRDefault="006C4E2B" w:rsidP="006C4E2B">
      <w:pPr>
        <w:spacing w:line="14" w:lineRule="exact"/>
        <w:ind w:firstLine="567"/>
        <w:jc w:val="both"/>
        <w:rPr>
          <w:sz w:val="20"/>
          <w:szCs w:val="20"/>
        </w:rPr>
      </w:pPr>
    </w:p>
    <w:p w:rsidR="006C4E2B" w:rsidRDefault="006C4E2B" w:rsidP="006C4E2B">
      <w:pPr>
        <w:spacing w:line="234" w:lineRule="auto"/>
        <w:ind w:firstLine="567"/>
        <w:jc w:val="both"/>
        <w:rPr>
          <w:sz w:val="20"/>
          <w:szCs w:val="20"/>
        </w:rPr>
      </w:pPr>
      <w:r>
        <w:rPr>
          <w:rFonts w:eastAsia="Times New Roman"/>
          <w:color w:val="00000A"/>
          <w:sz w:val="24"/>
          <w:szCs w:val="24"/>
        </w:rPr>
        <w:t>Выявление и характеристика основных направлений миграции населения. Характеристика влияния рынков труда на размещение предприятий материальной и</w:t>
      </w:r>
      <w:r>
        <w:rPr>
          <w:sz w:val="20"/>
          <w:szCs w:val="20"/>
        </w:rPr>
        <w:t xml:space="preserve"> </w:t>
      </w:r>
      <w:r>
        <w:rPr>
          <w:rFonts w:eastAsia="Times New Roman"/>
          <w:color w:val="00000A"/>
          <w:sz w:val="24"/>
          <w:szCs w:val="24"/>
        </w:rPr>
        <w:t>нематериальной сферы.</w:t>
      </w:r>
    </w:p>
    <w:p w:rsidR="006C4E2B" w:rsidRDefault="006C4E2B" w:rsidP="006C4E2B">
      <w:pPr>
        <w:ind w:firstLine="567"/>
        <w:jc w:val="both"/>
        <w:rPr>
          <w:sz w:val="20"/>
          <w:szCs w:val="20"/>
        </w:rPr>
      </w:pPr>
      <w:r>
        <w:rPr>
          <w:rFonts w:eastAsia="Times New Roman"/>
          <w:color w:val="00000A"/>
          <w:sz w:val="24"/>
          <w:szCs w:val="24"/>
        </w:rPr>
        <w:t>Анализ участия стран и регионов мира в международном географическом разделении</w:t>
      </w:r>
      <w:r>
        <w:rPr>
          <w:sz w:val="20"/>
          <w:szCs w:val="20"/>
        </w:rPr>
        <w:t xml:space="preserve"> </w:t>
      </w:r>
      <w:r>
        <w:rPr>
          <w:rFonts w:eastAsia="Times New Roman"/>
          <w:color w:val="00000A"/>
          <w:sz w:val="24"/>
          <w:szCs w:val="24"/>
        </w:rPr>
        <w:t>труда.</w:t>
      </w:r>
    </w:p>
    <w:p w:rsidR="006C4E2B" w:rsidRDefault="006C4E2B" w:rsidP="006C4E2B">
      <w:pPr>
        <w:spacing w:line="12" w:lineRule="exact"/>
        <w:ind w:firstLine="567"/>
        <w:jc w:val="both"/>
        <w:rPr>
          <w:sz w:val="20"/>
          <w:szCs w:val="20"/>
        </w:rPr>
      </w:pPr>
    </w:p>
    <w:p w:rsidR="006C4E2B" w:rsidRDefault="006C4E2B" w:rsidP="006C4E2B">
      <w:pPr>
        <w:spacing w:line="234" w:lineRule="auto"/>
        <w:ind w:firstLine="567"/>
        <w:jc w:val="both"/>
        <w:rPr>
          <w:sz w:val="20"/>
          <w:szCs w:val="20"/>
        </w:rPr>
      </w:pPr>
      <w:r>
        <w:rPr>
          <w:rFonts w:eastAsia="Times New Roman"/>
          <w:color w:val="00000A"/>
          <w:sz w:val="24"/>
          <w:szCs w:val="24"/>
        </w:rPr>
        <w:t>Анализ обеспеченности предприятиями сферы услуг отдельного региона, страны, города.</w:t>
      </w:r>
    </w:p>
    <w:p w:rsidR="006C4E2B" w:rsidRDefault="006C4E2B" w:rsidP="006C4E2B">
      <w:pPr>
        <w:spacing w:line="2" w:lineRule="exact"/>
        <w:ind w:firstLine="567"/>
        <w:jc w:val="both"/>
        <w:rPr>
          <w:sz w:val="20"/>
          <w:szCs w:val="20"/>
        </w:rPr>
      </w:pPr>
    </w:p>
    <w:p w:rsidR="006C4E2B" w:rsidRDefault="006C4E2B" w:rsidP="006C4E2B">
      <w:pPr>
        <w:ind w:firstLine="567"/>
        <w:jc w:val="both"/>
        <w:rPr>
          <w:sz w:val="20"/>
          <w:szCs w:val="20"/>
        </w:rPr>
      </w:pPr>
      <w:r>
        <w:rPr>
          <w:rFonts w:eastAsia="Times New Roman"/>
          <w:color w:val="00000A"/>
          <w:sz w:val="24"/>
          <w:szCs w:val="24"/>
        </w:rPr>
        <w:t>Определение международной специализации крупнейших стран и регионов мира.</w:t>
      </w:r>
    </w:p>
    <w:p w:rsidR="006C4E2B" w:rsidRDefault="006C4E2B" w:rsidP="006C4E2B">
      <w:pPr>
        <w:ind w:firstLine="567"/>
        <w:jc w:val="both"/>
        <w:rPr>
          <w:sz w:val="20"/>
          <w:szCs w:val="20"/>
        </w:rPr>
      </w:pPr>
      <w:r>
        <w:rPr>
          <w:rFonts w:eastAsia="Times New Roman"/>
          <w:color w:val="00000A"/>
          <w:sz w:val="24"/>
          <w:szCs w:val="24"/>
        </w:rPr>
        <w:t>Анализ международных экономических связей страны.</w:t>
      </w:r>
    </w:p>
    <w:p w:rsidR="006C4E2B" w:rsidRDefault="006C4E2B" w:rsidP="006C4E2B">
      <w:pPr>
        <w:spacing w:line="12" w:lineRule="exact"/>
        <w:ind w:firstLine="567"/>
        <w:jc w:val="both"/>
        <w:rPr>
          <w:sz w:val="20"/>
          <w:szCs w:val="20"/>
        </w:rPr>
      </w:pPr>
    </w:p>
    <w:p w:rsidR="006C4E2B" w:rsidRDefault="006C4E2B" w:rsidP="006C4E2B">
      <w:pPr>
        <w:spacing w:line="234" w:lineRule="auto"/>
        <w:ind w:firstLine="567"/>
        <w:jc w:val="both"/>
        <w:rPr>
          <w:sz w:val="20"/>
          <w:szCs w:val="20"/>
        </w:rPr>
      </w:pPr>
      <w:r>
        <w:rPr>
          <w:rFonts w:eastAsia="Times New Roman"/>
          <w:color w:val="00000A"/>
          <w:sz w:val="24"/>
          <w:szCs w:val="24"/>
        </w:rPr>
        <w:t>Анализ и объяснение особенностей современного геополитического и геоэкономического положения России.</w:t>
      </w:r>
    </w:p>
    <w:p w:rsidR="006C4E2B" w:rsidRDefault="006C4E2B" w:rsidP="006C4E2B">
      <w:pPr>
        <w:spacing w:line="14" w:lineRule="exact"/>
        <w:ind w:firstLine="567"/>
        <w:jc w:val="both"/>
        <w:rPr>
          <w:sz w:val="20"/>
          <w:szCs w:val="20"/>
        </w:rPr>
      </w:pPr>
    </w:p>
    <w:p w:rsidR="006C4E2B" w:rsidRDefault="006C4E2B" w:rsidP="006C4E2B">
      <w:pPr>
        <w:spacing w:line="234" w:lineRule="auto"/>
        <w:ind w:firstLine="567"/>
        <w:jc w:val="both"/>
        <w:rPr>
          <w:sz w:val="20"/>
          <w:szCs w:val="20"/>
        </w:rPr>
      </w:pPr>
      <w:r>
        <w:rPr>
          <w:rFonts w:eastAsia="Times New Roman"/>
          <w:color w:val="00000A"/>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6C4E2B" w:rsidRDefault="006C4E2B" w:rsidP="006C4E2B">
      <w:pPr>
        <w:spacing w:line="14" w:lineRule="exact"/>
        <w:ind w:firstLine="567"/>
        <w:jc w:val="both"/>
        <w:rPr>
          <w:sz w:val="20"/>
          <w:szCs w:val="20"/>
        </w:rPr>
      </w:pPr>
    </w:p>
    <w:p w:rsidR="006C4E2B" w:rsidRDefault="006C4E2B" w:rsidP="006C4E2B">
      <w:pPr>
        <w:spacing w:line="234" w:lineRule="auto"/>
        <w:ind w:firstLine="567"/>
        <w:jc w:val="both"/>
        <w:rPr>
          <w:sz w:val="20"/>
          <w:szCs w:val="20"/>
        </w:rPr>
      </w:pPr>
      <w:r>
        <w:rPr>
          <w:rFonts w:eastAsia="Times New Roman"/>
          <w:color w:val="00000A"/>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bookmarkEnd w:id="2"/>
    <w:p w:rsidR="006C4E2B" w:rsidRDefault="006C4E2B" w:rsidP="006C4E2B">
      <w:pPr>
        <w:spacing w:line="233" w:lineRule="auto"/>
        <w:ind w:firstLine="708"/>
        <w:jc w:val="both"/>
        <w:rPr>
          <w:sz w:val="20"/>
          <w:szCs w:val="20"/>
        </w:rPr>
      </w:pPr>
      <w:r>
        <w:rPr>
          <w:rFonts w:eastAsia="Times New Roman"/>
          <w:color w:val="00000A"/>
          <w:sz w:val="24"/>
          <w:szCs w:val="24"/>
        </w:rPr>
        <w:lastRenderedPageBreak/>
        <w:t>Анализ международного сотрудничества по решению глобальных проблем человечества.</w:t>
      </w:r>
    </w:p>
    <w:p w:rsidR="006C4E2B" w:rsidRDefault="006C4E2B" w:rsidP="006C4E2B">
      <w:pPr>
        <w:spacing w:line="14" w:lineRule="exact"/>
        <w:jc w:val="both"/>
        <w:rPr>
          <w:sz w:val="20"/>
          <w:szCs w:val="20"/>
        </w:rPr>
      </w:pPr>
    </w:p>
    <w:p w:rsidR="006C4E2B" w:rsidRDefault="006C4E2B" w:rsidP="006C4E2B">
      <w:pPr>
        <w:spacing w:line="236" w:lineRule="auto"/>
        <w:ind w:left="700"/>
        <w:jc w:val="both"/>
        <w:rPr>
          <w:sz w:val="20"/>
          <w:szCs w:val="20"/>
        </w:rPr>
      </w:pPr>
      <w:r>
        <w:rPr>
          <w:rFonts w:eastAsia="Times New Roman"/>
          <w:color w:val="00000A"/>
          <w:sz w:val="24"/>
          <w:szCs w:val="24"/>
        </w:rPr>
        <w:t>Анализ международной деятельности по освоению малоизученных территорий. Отображение статистических данных в геоинформационной системе или на картосхеме. Представление географической информации в виде таблиц, схем, графиков, диаграмм,</w:t>
      </w:r>
    </w:p>
    <w:p w:rsidR="006C4E2B" w:rsidRDefault="006C4E2B" w:rsidP="006C4E2B">
      <w:pPr>
        <w:spacing w:line="2" w:lineRule="exact"/>
        <w:jc w:val="both"/>
        <w:rPr>
          <w:sz w:val="20"/>
          <w:szCs w:val="20"/>
        </w:rPr>
      </w:pPr>
    </w:p>
    <w:p w:rsidR="006C4E2B" w:rsidRDefault="006C4E2B" w:rsidP="006C4E2B">
      <w:pPr>
        <w:jc w:val="both"/>
        <w:rPr>
          <w:sz w:val="20"/>
          <w:szCs w:val="20"/>
        </w:rPr>
      </w:pPr>
      <w:r>
        <w:rPr>
          <w:rFonts w:eastAsia="Times New Roman"/>
          <w:color w:val="00000A"/>
          <w:sz w:val="24"/>
          <w:szCs w:val="24"/>
        </w:rPr>
        <w:t>картосхем.</w:t>
      </w:r>
    </w:p>
    <w:p w:rsidR="006C4E2B" w:rsidRDefault="006C4E2B" w:rsidP="006C4E2B">
      <w:pPr>
        <w:tabs>
          <w:tab w:val="left" w:pos="0"/>
        </w:tabs>
        <w:spacing w:line="234" w:lineRule="auto"/>
        <w:ind w:firstLine="567"/>
        <w:jc w:val="both"/>
        <w:rPr>
          <w:rFonts w:eastAsia="Times New Roman"/>
          <w:color w:val="00000A"/>
          <w:sz w:val="24"/>
          <w:szCs w:val="24"/>
        </w:rPr>
      </w:pPr>
    </w:p>
    <w:p w:rsidR="006C4E2B" w:rsidRPr="006C4E2B" w:rsidRDefault="006C4E2B" w:rsidP="006C4E2B">
      <w:pPr>
        <w:ind w:left="700"/>
        <w:jc w:val="center"/>
        <w:rPr>
          <w:sz w:val="28"/>
          <w:szCs w:val="28"/>
        </w:rPr>
      </w:pPr>
      <w:r w:rsidRPr="006C4E2B">
        <w:rPr>
          <w:rFonts w:eastAsia="Times New Roman"/>
          <w:b/>
          <w:bCs/>
          <w:color w:val="00000A"/>
          <w:sz w:val="28"/>
          <w:szCs w:val="28"/>
        </w:rPr>
        <w:t>Обществознание</w:t>
      </w:r>
    </w:p>
    <w:p w:rsidR="006C4E2B" w:rsidRDefault="006C4E2B" w:rsidP="006C4E2B">
      <w:pPr>
        <w:spacing w:line="283" w:lineRule="exact"/>
        <w:rPr>
          <w:sz w:val="20"/>
          <w:szCs w:val="20"/>
        </w:rPr>
      </w:pPr>
    </w:p>
    <w:p w:rsidR="006C4E2B" w:rsidRDefault="006C4E2B" w:rsidP="006C4E2B">
      <w:pPr>
        <w:spacing w:line="236" w:lineRule="auto"/>
        <w:ind w:firstLine="567"/>
        <w:jc w:val="both"/>
        <w:rPr>
          <w:sz w:val="20"/>
          <w:szCs w:val="20"/>
        </w:rPr>
      </w:pPr>
      <w:r>
        <w:rPr>
          <w:rFonts w:eastAsia="Times New Roman"/>
          <w:color w:val="00000A"/>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w:t>
      </w:r>
      <w:r>
        <w:rPr>
          <w:sz w:val="20"/>
          <w:szCs w:val="20"/>
        </w:rPr>
        <w:t xml:space="preserve">  </w:t>
      </w:r>
      <w:r>
        <w:rPr>
          <w:rFonts w:eastAsia="Times New Roman"/>
          <w:color w:val="00000A"/>
          <w:sz w:val="24"/>
          <w:szCs w:val="24"/>
        </w:rPr>
        <w:t>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6C4E2B" w:rsidRDefault="006C4E2B" w:rsidP="006C4E2B">
      <w:pPr>
        <w:spacing w:line="16" w:lineRule="exact"/>
        <w:rPr>
          <w:sz w:val="20"/>
          <w:szCs w:val="20"/>
        </w:rPr>
      </w:pPr>
    </w:p>
    <w:p w:rsidR="006C4E2B" w:rsidRDefault="006C4E2B" w:rsidP="006C4E2B">
      <w:pPr>
        <w:spacing w:line="234" w:lineRule="auto"/>
        <w:ind w:firstLine="708"/>
        <w:jc w:val="both"/>
        <w:rPr>
          <w:sz w:val="20"/>
          <w:szCs w:val="20"/>
        </w:rPr>
      </w:pPr>
      <w:r>
        <w:rPr>
          <w:rFonts w:eastAsia="Times New Roman"/>
          <w:color w:val="00000A"/>
          <w:sz w:val="24"/>
          <w:szCs w:val="24"/>
        </w:rPr>
        <w:t>Задачами реализации программы учебного предмета «Обществознания» на уровне среднего общего образования являются:</w:t>
      </w:r>
    </w:p>
    <w:p w:rsidR="006C4E2B" w:rsidRDefault="006C4E2B" w:rsidP="006C4E2B">
      <w:pPr>
        <w:spacing w:line="14" w:lineRule="exact"/>
        <w:rPr>
          <w:sz w:val="20"/>
          <w:szCs w:val="20"/>
        </w:rPr>
      </w:pPr>
    </w:p>
    <w:p w:rsidR="006C4E2B" w:rsidRDefault="006C4E2B" w:rsidP="006C4E2B">
      <w:pPr>
        <w:spacing w:line="237" w:lineRule="auto"/>
        <w:ind w:firstLine="567"/>
        <w:jc w:val="both"/>
        <w:rPr>
          <w:sz w:val="20"/>
          <w:szCs w:val="20"/>
        </w:rPr>
      </w:pPr>
      <w:r>
        <w:rPr>
          <w:rFonts w:eastAsia="Times New Roman"/>
          <w:color w:val="00000A"/>
          <w:sz w:val="24"/>
          <w:szCs w:val="24"/>
        </w:rP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C4E2B" w:rsidRDefault="006C4E2B" w:rsidP="006C4E2B">
      <w:pPr>
        <w:spacing w:line="13" w:lineRule="exact"/>
        <w:ind w:firstLine="567"/>
        <w:rPr>
          <w:sz w:val="20"/>
          <w:szCs w:val="20"/>
        </w:rPr>
      </w:pPr>
    </w:p>
    <w:p w:rsidR="006C4E2B" w:rsidRDefault="006C4E2B" w:rsidP="006C4E2B">
      <w:pPr>
        <w:spacing w:line="234" w:lineRule="auto"/>
        <w:ind w:firstLine="567"/>
        <w:rPr>
          <w:sz w:val="20"/>
          <w:szCs w:val="20"/>
        </w:rPr>
      </w:pPr>
      <w:r>
        <w:rPr>
          <w:rFonts w:eastAsia="Times New Roman"/>
          <w:color w:val="00000A"/>
          <w:sz w:val="24"/>
          <w:szCs w:val="24"/>
        </w:rPr>
        <w:t>– формирование знаний об обществе как целостной развивающейся системе в единстве и взаимодействии его основных сфер и институтов;</w:t>
      </w:r>
    </w:p>
    <w:p w:rsidR="006C4E2B" w:rsidRDefault="006C4E2B" w:rsidP="006C4E2B">
      <w:pPr>
        <w:spacing w:line="1" w:lineRule="exact"/>
        <w:ind w:firstLine="567"/>
        <w:rPr>
          <w:sz w:val="20"/>
          <w:szCs w:val="20"/>
        </w:rPr>
      </w:pPr>
    </w:p>
    <w:p w:rsidR="006C4E2B" w:rsidRDefault="006C4E2B" w:rsidP="006C4E2B">
      <w:pPr>
        <w:rPr>
          <w:sz w:val="20"/>
          <w:szCs w:val="20"/>
        </w:rPr>
      </w:pPr>
      <w:r>
        <w:rPr>
          <w:rFonts w:eastAsia="Times New Roman"/>
          <w:color w:val="00000A"/>
          <w:sz w:val="24"/>
          <w:szCs w:val="24"/>
        </w:rPr>
        <w:t xml:space="preserve">          –</w:t>
      </w:r>
      <w:r>
        <w:rPr>
          <w:rFonts w:eastAsia="Times New Roman"/>
          <w:color w:val="00000A"/>
          <w:sz w:val="23"/>
          <w:szCs w:val="23"/>
        </w:rPr>
        <w:t>овладение базовым понятийным аппаратом социальных наук;</w:t>
      </w:r>
    </w:p>
    <w:p w:rsidR="006C4E2B" w:rsidRDefault="006C4E2B" w:rsidP="006C4E2B">
      <w:pPr>
        <w:spacing w:line="12" w:lineRule="exact"/>
        <w:ind w:firstLine="567"/>
        <w:rPr>
          <w:sz w:val="20"/>
          <w:szCs w:val="20"/>
        </w:rPr>
      </w:pPr>
    </w:p>
    <w:p w:rsidR="006C4E2B" w:rsidRDefault="006C4E2B" w:rsidP="006C4E2B">
      <w:pPr>
        <w:spacing w:line="234" w:lineRule="auto"/>
        <w:ind w:firstLine="567"/>
        <w:rPr>
          <w:sz w:val="20"/>
          <w:szCs w:val="20"/>
        </w:rPr>
      </w:pPr>
      <w:r>
        <w:rPr>
          <w:rFonts w:eastAsia="Times New Roman"/>
          <w:color w:val="00000A"/>
          <w:sz w:val="24"/>
          <w:szCs w:val="24"/>
        </w:rPr>
        <w:t>– овладение умениями выявлять причинно-следственные, функциональные, иерархические и другие связи социальных объектов и процессов;</w:t>
      </w:r>
    </w:p>
    <w:p w:rsidR="006C4E2B" w:rsidRDefault="006C4E2B" w:rsidP="006C4E2B">
      <w:pPr>
        <w:spacing w:line="13" w:lineRule="exact"/>
        <w:ind w:firstLine="567"/>
        <w:rPr>
          <w:sz w:val="20"/>
          <w:szCs w:val="20"/>
        </w:rPr>
      </w:pPr>
    </w:p>
    <w:p w:rsidR="006C4E2B" w:rsidRDefault="006C4E2B" w:rsidP="006C4E2B">
      <w:pPr>
        <w:spacing w:line="234" w:lineRule="auto"/>
        <w:ind w:firstLine="567"/>
        <w:rPr>
          <w:sz w:val="20"/>
          <w:szCs w:val="20"/>
        </w:rPr>
      </w:pPr>
      <w:r>
        <w:rPr>
          <w:rFonts w:eastAsia="Times New Roman"/>
          <w:color w:val="00000A"/>
          <w:sz w:val="24"/>
          <w:szCs w:val="24"/>
        </w:rPr>
        <w:t>– формирование представлений об основных тенденциях и возможных перспективах развития мирового сообщества в глобальном мире;</w:t>
      </w:r>
    </w:p>
    <w:p w:rsidR="006C4E2B" w:rsidRDefault="006C4E2B" w:rsidP="006C4E2B">
      <w:pPr>
        <w:spacing w:line="13" w:lineRule="exact"/>
        <w:ind w:firstLine="567"/>
        <w:rPr>
          <w:sz w:val="20"/>
          <w:szCs w:val="20"/>
        </w:rPr>
      </w:pPr>
    </w:p>
    <w:p w:rsidR="006C4E2B" w:rsidRDefault="006C4E2B" w:rsidP="006C4E2B">
      <w:pPr>
        <w:ind w:firstLine="567"/>
        <w:rPr>
          <w:sz w:val="20"/>
          <w:szCs w:val="20"/>
        </w:rPr>
      </w:pPr>
      <w:r>
        <w:rPr>
          <w:rFonts w:eastAsia="Times New Roman"/>
          <w:color w:val="00000A"/>
          <w:sz w:val="24"/>
          <w:szCs w:val="24"/>
        </w:rPr>
        <w:t>– формирование представлений о методах познания социальных явлений и процессов;</w:t>
      </w:r>
    </w:p>
    <w:p w:rsidR="006C4E2B" w:rsidRDefault="006C4E2B" w:rsidP="006C4E2B">
      <w:pPr>
        <w:ind w:firstLine="567"/>
        <w:jc w:val="both"/>
        <w:rPr>
          <w:sz w:val="20"/>
          <w:szCs w:val="20"/>
        </w:rPr>
      </w:pPr>
      <w:r>
        <w:rPr>
          <w:rFonts w:eastAsia="Times New Roman"/>
          <w:color w:val="00000A"/>
          <w:sz w:val="24"/>
          <w:szCs w:val="24"/>
        </w:rP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6C4E2B" w:rsidRDefault="006C4E2B" w:rsidP="006C4E2B">
      <w:pPr>
        <w:spacing w:line="236" w:lineRule="auto"/>
        <w:ind w:firstLine="567"/>
        <w:jc w:val="both"/>
        <w:rPr>
          <w:sz w:val="20"/>
          <w:szCs w:val="20"/>
        </w:rPr>
      </w:pPr>
      <w:r>
        <w:rPr>
          <w:rFonts w:eastAsia="Times New Roman"/>
          <w:color w:val="00000A"/>
          <w:sz w:val="24"/>
          <w:szCs w:val="24"/>
        </w:rPr>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C4E2B" w:rsidRDefault="006C4E2B" w:rsidP="006C4E2B">
      <w:pPr>
        <w:spacing w:line="14" w:lineRule="exact"/>
        <w:ind w:firstLine="567"/>
        <w:rPr>
          <w:sz w:val="20"/>
          <w:szCs w:val="20"/>
        </w:rPr>
      </w:pPr>
    </w:p>
    <w:p w:rsidR="006C4E2B" w:rsidRDefault="006C4E2B" w:rsidP="006C4E2B">
      <w:pPr>
        <w:spacing w:line="237" w:lineRule="auto"/>
        <w:ind w:firstLine="567"/>
        <w:jc w:val="both"/>
        <w:rPr>
          <w:sz w:val="20"/>
          <w:szCs w:val="20"/>
        </w:rPr>
      </w:pPr>
      <w:r>
        <w:rPr>
          <w:rFonts w:eastAsia="Times New Roman"/>
          <w:color w:val="00000A"/>
          <w:sz w:val="24"/>
          <w:szCs w:val="24"/>
        </w:rPr>
        <w:t>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C4E2B" w:rsidRDefault="006C4E2B" w:rsidP="006C4E2B">
      <w:pPr>
        <w:spacing w:line="13" w:lineRule="exact"/>
        <w:rPr>
          <w:sz w:val="20"/>
          <w:szCs w:val="20"/>
        </w:rPr>
      </w:pPr>
    </w:p>
    <w:p w:rsidR="006C4E2B" w:rsidRDefault="006C4E2B" w:rsidP="006C4E2B">
      <w:pPr>
        <w:spacing w:line="236" w:lineRule="auto"/>
        <w:ind w:firstLine="708"/>
        <w:jc w:val="both"/>
        <w:rPr>
          <w:sz w:val="20"/>
          <w:szCs w:val="20"/>
        </w:rPr>
      </w:pPr>
      <w:r>
        <w:rPr>
          <w:rFonts w:eastAsia="Times New Roman"/>
          <w:color w:val="00000A"/>
          <w:sz w:val="24"/>
          <w:szCs w:val="24"/>
        </w:rP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C4E2B" w:rsidRDefault="006C4E2B" w:rsidP="006C4E2B">
      <w:pPr>
        <w:spacing w:line="282" w:lineRule="exact"/>
        <w:rPr>
          <w:sz w:val="20"/>
          <w:szCs w:val="20"/>
        </w:rPr>
      </w:pPr>
    </w:p>
    <w:p w:rsidR="006C4E2B" w:rsidRDefault="006C4E2B" w:rsidP="006C4E2B">
      <w:pPr>
        <w:ind w:left="700"/>
        <w:rPr>
          <w:sz w:val="20"/>
          <w:szCs w:val="20"/>
        </w:rPr>
      </w:pPr>
      <w:r>
        <w:rPr>
          <w:rFonts w:eastAsia="Times New Roman"/>
          <w:b/>
          <w:bCs/>
          <w:color w:val="00000A"/>
          <w:sz w:val="24"/>
          <w:szCs w:val="24"/>
        </w:rPr>
        <w:t>Базовый уровень</w:t>
      </w:r>
    </w:p>
    <w:p w:rsidR="006C4E2B" w:rsidRDefault="006C4E2B" w:rsidP="006C4E2B">
      <w:pPr>
        <w:ind w:left="700"/>
        <w:rPr>
          <w:sz w:val="20"/>
          <w:szCs w:val="20"/>
        </w:rPr>
      </w:pPr>
      <w:r>
        <w:rPr>
          <w:rFonts w:eastAsia="Times New Roman"/>
          <w:b/>
          <w:bCs/>
          <w:color w:val="00000A"/>
          <w:sz w:val="24"/>
          <w:szCs w:val="24"/>
        </w:rPr>
        <w:t>Человек. Человек в системе общественных отношений</w:t>
      </w:r>
    </w:p>
    <w:p w:rsidR="006C4E2B" w:rsidRDefault="006C4E2B" w:rsidP="006C4E2B">
      <w:pPr>
        <w:spacing w:line="7" w:lineRule="exact"/>
        <w:rPr>
          <w:sz w:val="20"/>
          <w:szCs w:val="20"/>
        </w:rPr>
      </w:pPr>
    </w:p>
    <w:p w:rsidR="006C4E2B" w:rsidRDefault="006C4E2B" w:rsidP="006C4E2B">
      <w:pPr>
        <w:spacing w:line="239" w:lineRule="auto"/>
        <w:ind w:firstLine="708"/>
        <w:jc w:val="both"/>
        <w:rPr>
          <w:sz w:val="20"/>
          <w:szCs w:val="20"/>
        </w:rPr>
      </w:pPr>
      <w:r>
        <w:rPr>
          <w:rFonts w:eastAsia="Times New Roman"/>
          <w:color w:val="00000A"/>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w:t>
      </w:r>
      <w:r>
        <w:rPr>
          <w:rFonts w:eastAsia="Times New Roman"/>
          <w:color w:val="00000A"/>
          <w:sz w:val="24"/>
          <w:szCs w:val="24"/>
        </w:rPr>
        <w:lastRenderedPageBreak/>
        <w:t xml:space="preserve">Особенности научного познания. </w:t>
      </w:r>
      <w:r>
        <w:rPr>
          <w:rFonts w:eastAsia="Times New Roman"/>
          <w:i/>
          <w:iCs/>
          <w:color w:val="00000A"/>
          <w:sz w:val="24"/>
          <w:szCs w:val="24"/>
        </w:rPr>
        <w:t>Уровни научного познания.</w:t>
      </w:r>
      <w:r>
        <w:rPr>
          <w:rFonts w:eastAsia="Times New Roman"/>
          <w:color w:val="00000A"/>
          <w:sz w:val="24"/>
          <w:szCs w:val="24"/>
        </w:rPr>
        <w:t xml:space="preserve"> </w:t>
      </w:r>
      <w:r>
        <w:rPr>
          <w:rFonts w:eastAsia="Times New Roman"/>
          <w:i/>
          <w:iCs/>
          <w:color w:val="00000A"/>
          <w:sz w:val="24"/>
          <w:szCs w:val="24"/>
        </w:rPr>
        <w:t>Способы и методы научного</w:t>
      </w:r>
      <w:r>
        <w:rPr>
          <w:rFonts w:eastAsia="Times New Roman"/>
          <w:color w:val="00000A"/>
          <w:sz w:val="24"/>
          <w:szCs w:val="24"/>
        </w:rPr>
        <w:t xml:space="preserve"> </w:t>
      </w:r>
      <w:r>
        <w:rPr>
          <w:rFonts w:eastAsia="Times New Roman"/>
          <w:i/>
          <w:iCs/>
          <w:color w:val="00000A"/>
          <w:sz w:val="24"/>
          <w:szCs w:val="24"/>
        </w:rPr>
        <w:t xml:space="preserve">познания. Особенности социального познания. </w:t>
      </w:r>
      <w:r>
        <w:rPr>
          <w:rFonts w:eastAsia="Times New Roman"/>
          <w:color w:val="00000A"/>
          <w:sz w:val="24"/>
          <w:szCs w:val="24"/>
        </w:rPr>
        <w:t>Духовная жизнь и духовный мир человека.</w:t>
      </w:r>
      <w:r>
        <w:rPr>
          <w:rFonts w:eastAsia="Times New Roman"/>
          <w:i/>
          <w:iCs/>
          <w:color w:val="00000A"/>
          <w:sz w:val="24"/>
          <w:szCs w:val="24"/>
        </w:rPr>
        <w:t xml:space="preserve"> </w:t>
      </w:r>
      <w:r>
        <w:rPr>
          <w:rFonts w:eastAsia="Times New Roman"/>
          <w:color w:val="00000A"/>
          <w:sz w:val="24"/>
          <w:szCs w:val="24"/>
        </w:rPr>
        <w:t xml:space="preserve">Общественное и индивидуальное сознание. Мировоззрение, </w:t>
      </w:r>
      <w:r>
        <w:rPr>
          <w:rFonts w:eastAsia="Times New Roman"/>
          <w:i/>
          <w:iCs/>
          <w:color w:val="00000A"/>
          <w:sz w:val="24"/>
          <w:szCs w:val="24"/>
        </w:rPr>
        <w:t>его типы.</w:t>
      </w:r>
      <w:r>
        <w:rPr>
          <w:rFonts w:eastAsia="Times New Roman"/>
          <w:color w:val="00000A"/>
          <w:sz w:val="24"/>
          <w:szCs w:val="24"/>
        </w:rPr>
        <w:t xml:space="preserve"> Самосознание индивида и социальное поведение. Социальные ценности. </w:t>
      </w:r>
      <w:r>
        <w:rPr>
          <w:rFonts w:eastAsia="Times New Roman"/>
          <w:i/>
          <w:iCs/>
          <w:color w:val="00000A"/>
          <w:sz w:val="24"/>
          <w:szCs w:val="24"/>
        </w:rPr>
        <w:t>Мотивы и предпочтения.</w:t>
      </w:r>
      <w:r>
        <w:rPr>
          <w:rFonts w:eastAsia="Times New Roman"/>
          <w:color w:val="00000A"/>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Fonts w:eastAsia="Times New Roman"/>
          <w:i/>
          <w:iCs/>
          <w:color w:val="00000A"/>
          <w:sz w:val="24"/>
          <w:szCs w:val="24"/>
        </w:rPr>
        <w:t>Знания,</w:t>
      </w:r>
      <w:r>
        <w:rPr>
          <w:rFonts w:eastAsia="Times New Roman"/>
          <w:color w:val="00000A"/>
          <w:sz w:val="24"/>
          <w:szCs w:val="24"/>
        </w:rPr>
        <w:t xml:space="preserve"> </w:t>
      </w:r>
      <w:r>
        <w:rPr>
          <w:rFonts w:eastAsia="Times New Roman"/>
          <w:i/>
          <w:iCs/>
          <w:color w:val="00000A"/>
          <w:sz w:val="24"/>
          <w:szCs w:val="24"/>
        </w:rPr>
        <w:t>умения и навыки людей в условиях информационного общества.</w:t>
      </w:r>
    </w:p>
    <w:p w:rsidR="006C4E2B" w:rsidRDefault="006C4E2B" w:rsidP="006C4E2B">
      <w:pPr>
        <w:spacing w:line="288" w:lineRule="exact"/>
        <w:rPr>
          <w:sz w:val="20"/>
          <w:szCs w:val="20"/>
        </w:rPr>
      </w:pPr>
    </w:p>
    <w:p w:rsidR="006C4E2B" w:rsidRDefault="006C4E2B" w:rsidP="006C4E2B">
      <w:pPr>
        <w:ind w:left="700"/>
        <w:rPr>
          <w:sz w:val="20"/>
          <w:szCs w:val="20"/>
        </w:rPr>
      </w:pPr>
      <w:r>
        <w:rPr>
          <w:rFonts w:eastAsia="Times New Roman"/>
          <w:b/>
          <w:bCs/>
          <w:color w:val="00000A"/>
          <w:sz w:val="24"/>
          <w:szCs w:val="24"/>
        </w:rPr>
        <w:t>Общество как сложная динамическая система</w:t>
      </w:r>
    </w:p>
    <w:p w:rsidR="006C4E2B" w:rsidRDefault="006C4E2B" w:rsidP="006C4E2B">
      <w:pPr>
        <w:spacing w:line="236" w:lineRule="auto"/>
        <w:ind w:firstLine="708"/>
        <w:jc w:val="both"/>
        <w:rPr>
          <w:sz w:val="20"/>
          <w:szCs w:val="20"/>
        </w:rPr>
      </w:pPr>
    </w:p>
    <w:p w:rsidR="006C4E2B" w:rsidRDefault="006C4E2B" w:rsidP="006C4E2B">
      <w:pPr>
        <w:spacing w:line="237" w:lineRule="auto"/>
        <w:ind w:firstLine="708"/>
        <w:jc w:val="both"/>
        <w:rPr>
          <w:sz w:val="20"/>
          <w:szCs w:val="20"/>
        </w:rPr>
      </w:pPr>
      <w:r>
        <w:rPr>
          <w:rFonts w:eastAsia="Times New Roman"/>
          <w:color w:val="00000A"/>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века.</w:t>
      </w:r>
    </w:p>
    <w:p w:rsidR="006C4E2B" w:rsidRDefault="006C4E2B" w:rsidP="006C4E2B">
      <w:pPr>
        <w:spacing w:line="287" w:lineRule="exact"/>
        <w:rPr>
          <w:sz w:val="20"/>
          <w:szCs w:val="20"/>
        </w:rPr>
      </w:pPr>
    </w:p>
    <w:p w:rsidR="006C4E2B" w:rsidRDefault="006C4E2B" w:rsidP="006C4E2B">
      <w:pPr>
        <w:ind w:left="700"/>
        <w:rPr>
          <w:sz w:val="20"/>
          <w:szCs w:val="20"/>
        </w:rPr>
      </w:pPr>
      <w:r>
        <w:rPr>
          <w:rFonts w:eastAsia="Times New Roman"/>
          <w:b/>
          <w:bCs/>
          <w:color w:val="00000A"/>
          <w:sz w:val="24"/>
          <w:szCs w:val="24"/>
        </w:rPr>
        <w:t>Экономика</w:t>
      </w:r>
    </w:p>
    <w:p w:rsidR="006C4E2B" w:rsidRDefault="006C4E2B" w:rsidP="006C4E2B">
      <w:pPr>
        <w:spacing w:line="7" w:lineRule="exact"/>
        <w:rPr>
          <w:sz w:val="20"/>
          <w:szCs w:val="20"/>
        </w:rPr>
      </w:pPr>
    </w:p>
    <w:p w:rsidR="006C4E2B" w:rsidRDefault="006C4E2B" w:rsidP="006C4E2B">
      <w:pPr>
        <w:spacing w:line="239" w:lineRule="auto"/>
        <w:ind w:firstLine="708"/>
        <w:jc w:val="both"/>
        <w:rPr>
          <w:sz w:val="20"/>
          <w:szCs w:val="20"/>
        </w:rPr>
      </w:pPr>
      <w:r>
        <w:rPr>
          <w:rFonts w:eastAsia="Times New Roman"/>
          <w:color w:val="00000A"/>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eastAsia="Times New Roman"/>
          <w:i/>
          <w:iCs/>
          <w:color w:val="00000A"/>
          <w:sz w:val="24"/>
          <w:szCs w:val="24"/>
        </w:rPr>
        <w:t>Политика защиты конкуренции и антимонопольное</w:t>
      </w:r>
      <w:r>
        <w:rPr>
          <w:rFonts w:eastAsia="Times New Roman"/>
          <w:color w:val="00000A"/>
          <w:sz w:val="24"/>
          <w:szCs w:val="24"/>
        </w:rPr>
        <w:t xml:space="preserve"> </w:t>
      </w:r>
      <w:r>
        <w:rPr>
          <w:rFonts w:eastAsia="Times New Roman"/>
          <w:i/>
          <w:iCs/>
          <w:color w:val="00000A"/>
          <w:sz w:val="24"/>
          <w:szCs w:val="24"/>
        </w:rPr>
        <w:t xml:space="preserve">законодательство. </w:t>
      </w:r>
      <w:r>
        <w:rPr>
          <w:rFonts w:eastAsia="Times New Roman"/>
          <w:color w:val="00000A"/>
          <w:sz w:val="24"/>
          <w:szCs w:val="24"/>
        </w:rPr>
        <w:t>Рыночные отношения в современной экономике.</w:t>
      </w:r>
      <w:r>
        <w:rPr>
          <w:rFonts w:eastAsia="Times New Roman"/>
          <w:i/>
          <w:iCs/>
          <w:color w:val="00000A"/>
          <w:sz w:val="24"/>
          <w:szCs w:val="24"/>
        </w:rPr>
        <w:t xml:space="preserve"> </w:t>
      </w:r>
      <w:r>
        <w:rPr>
          <w:rFonts w:eastAsia="Times New Roman"/>
          <w:color w:val="00000A"/>
          <w:sz w:val="24"/>
          <w:szCs w:val="24"/>
        </w:rPr>
        <w:t>Фирма в экономике.</w:t>
      </w:r>
      <w:r>
        <w:rPr>
          <w:rFonts w:eastAsia="Times New Roman"/>
          <w:i/>
          <w:iCs/>
          <w:color w:val="00000A"/>
          <w:sz w:val="24"/>
          <w:szCs w:val="24"/>
        </w:rPr>
        <w:t xml:space="preserve"> Фондовый рынок, его инструменты. </w:t>
      </w:r>
      <w:r>
        <w:rPr>
          <w:rFonts w:eastAsia="Times New Roman"/>
          <w:color w:val="00000A"/>
          <w:sz w:val="24"/>
          <w:szCs w:val="24"/>
        </w:rPr>
        <w:t>Акции,</w:t>
      </w:r>
      <w:r>
        <w:rPr>
          <w:rFonts w:eastAsia="Times New Roman"/>
          <w:i/>
          <w:iCs/>
          <w:color w:val="00000A"/>
          <w:sz w:val="24"/>
          <w:szCs w:val="24"/>
        </w:rPr>
        <w:t xml:space="preserve"> </w:t>
      </w:r>
      <w:r>
        <w:rPr>
          <w:rFonts w:eastAsia="Times New Roman"/>
          <w:color w:val="00000A"/>
          <w:sz w:val="24"/>
          <w:szCs w:val="24"/>
        </w:rPr>
        <w:t>облигации и другие ценные бумаги.</w:t>
      </w:r>
      <w:r>
        <w:rPr>
          <w:rFonts w:eastAsia="Times New Roman"/>
          <w:i/>
          <w:iCs/>
          <w:color w:val="00000A"/>
          <w:sz w:val="24"/>
          <w:szCs w:val="24"/>
        </w:rPr>
        <w:t xml:space="preserve"> </w:t>
      </w:r>
      <w:r>
        <w:rPr>
          <w:rFonts w:eastAsia="Times New Roman"/>
          <w:color w:val="00000A"/>
          <w:sz w:val="24"/>
          <w:szCs w:val="24"/>
        </w:rPr>
        <w:t>Предприятие.</w:t>
      </w:r>
      <w:r>
        <w:rPr>
          <w:rFonts w:eastAsia="Times New Roman"/>
          <w:i/>
          <w:iCs/>
          <w:color w:val="00000A"/>
          <w:sz w:val="24"/>
          <w:szCs w:val="24"/>
        </w:rPr>
        <w:t xml:space="preserve"> </w:t>
      </w:r>
      <w:r>
        <w:rPr>
          <w:rFonts w:eastAsia="Times New Roman"/>
          <w:color w:val="00000A"/>
          <w:sz w:val="24"/>
          <w:szCs w:val="24"/>
        </w:rPr>
        <w:t xml:space="preserve">Экономические и бухгалтерские издержки и прибыль. Постоянные и переменные затраты (издержки). Основные источники финансирования бизнеса. </w:t>
      </w:r>
      <w:r>
        <w:rPr>
          <w:rFonts w:eastAsia="Times New Roman"/>
          <w:i/>
          <w:iCs/>
          <w:color w:val="00000A"/>
          <w:sz w:val="24"/>
          <w:szCs w:val="24"/>
        </w:rPr>
        <w:t>Основные принципы менеджмента.</w:t>
      </w:r>
      <w:r>
        <w:rPr>
          <w:rFonts w:eastAsia="Times New Roman"/>
          <w:color w:val="00000A"/>
          <w:sz w:val="24"/>
          <w:szCs w:val="24"/>
        </w:rPr>
        <w:t xml:space="preserve"> </w:t>
      </w:r>
      <w:r>
        <w:rPr>
          <w:rFonts w:eastAsia="Times New Roman"/>
          <w:i/>
          <w:iCs/>
          <w:color w:val="00000A"/>
          <w:sz w:val="24"/>
          <w:szCs w:val="24"/>
        </w:rPr>
        <w:t>Основы маркетинга.</w:t>
      </w:r>
      <w:r w:rsidR="00DE49AA">
        <w:rPr>
          <w:rFonts w:eastAsia="Times New Roman"/>
          <w:i/>
          <w:iCs/>
          <w:color w:val="00000A"/>
          <w:sz w:val="24"/>
          <w:szCs w:val="24"/>
        </w:rPr>
        <w:t xml:space="preserve"> </w:t>
      </w:r>
      <w:r>
        <w:rPr>
          <w:rFonts w:eastAsia="Times New Roman"/>
          <w:i/>
          <w:iCs/>
          <w:color w:val="00000A"/>
          <w:sz w:val="24"/>
          <w:szCs w:val="24"/>
        </w:rPr>
        <w:t xml:space="preserve">Финансовый рынок. </w:t>
      </w:r>
      <w:r>
        <w:rPr>
          <w:rFonts w:eastAsia="Times New Roman"/>
          <w:color w:val="00000A"/>
          <w:sz w:val="24"/>
          <w:szCs w:val="24"/>
        </w:rPr>
        <w:t>Банковская система.</w:t>
      </w:r>
      <w:r>
        <w:rPr>
          <w:rFonts w:eastAsia="Times New Roman"/>
          <w:i/>
          <w:iCs/>
          <w:color w:val="00000A"/>
          <w:sz w:val="24"/>
          <w:szCs w:val="24"/>
        </w:rPr>
        <w:t xml:space="preserve"> </w:t>
      </w:r>
      <w:r>
        <w:rPr>
          <w:rFonts w:eastAsia="Times New Roman"/>
          <w:color w:val="00000A"/>
          <w:sz w:val="24"/>
          <w:szCs w:val="24"/>
        </w:rPr>
        <w:t>Центральный банк Российской</w:t>
      </w:r>
      <w:r>
        <w:rPr>
          <w:rFonts w:eastAsia="Times New Roman"/>
          <w:i/>
          <w:iCs/>
          <w:color w:val="00000A"/>
          <w:sz w:val="24"/>
          <w:szCs w:val="24"/>
        </w:rPr>
        <w:t xml:space="preserve"> </w:t>
      </w:r>
      <w:r>
        <w:rPr>
          <w:rFonts w:eastAsia="Times New Roman"/>
          <w:color w:val="00000A"/>
          <w:sz w:val="24"/>
          <w:szCs w:val="24"/>
        </w:rPr>
        <w:t xml:space="preserve">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eastAsia="Times New Roman"/>
          <w:i/>
          <w:iCs/>
          <w:color w:val="00000A"/>
          <w:sz w:val="24"/>
          <w:szCs w:val="24"/>
        </w:rPr>
        <w:t>Налоги,</w:t>
      </w:r>
      <w:r>
        <w:rPr>
          <w:rFonts w:eastAsia="Times New Roman"/>
          <w:color w:val="00000A"/>
          <w:sz w:val="24"/>
          <w:szCs w:val="24"/>
        </w:rPr>
        <w:t xml:space="preserve"> </w:t>
      </w:r>
      <w:r>
        <w:rPr>
          <w:rFonts w:eastAsia="Times New Roman"/>
          <w:i/>
          <w:iCs/>
          <w:color w:val="00000A"/>
          <w:sz w:val="24"/>
          <w:szCs w:val="24"/>
        </w:rPr>
        <w:t xml:space="preserve">уплачиваемые предприятиями. </w:t>
      </w:r>
      <w:r>
        <w:rPr>
          <w:rFonts w:eastAsia="Times New Roman"/>
          <w:color w:val="00000A"/>
          <w:sz w:val="24"/>
          <w:szCs w:val="24"/>
        </w:rPr>
        <w:t>Основы денежной и бюджетной политики государства.</w:t>
      </w:r>
      <w:r>
        <w:rPr>
          <w:rFonts w:eastAsia="Times New Roman"/>
          <w:i/>
          <w:iCs/>
          <w:color w:val="00000A"/>
          <w:sz w:val="24"/>
          <w:szCs w:val="24"/>
        </w:rPr>
        <w:t xml:space="preserve"> </w:t>
      </w:r>
      <w:r>
        <w:rPr>
          <w:rFonts w:eastAsia="Times New Roman"/>
          <w:color w:val="00000A"/>
          <w:sz w:val="24"/>
          <w:szCs w:val="24"/>
        </w:rPr>
        <w:t xml:space="preserve">Денежно-кредитная (монетарная) политика. Государственный бюджет. </w:t>
      </w:r>
      <w:r>
        <w:rPr>
          <w:rFonts w:eastAsia="Times New Roman"/>
          <w:i/>
          <w:iCs/>
          <w:color w:val="00000A"/>
          <w:sz w:val="24"/>
          <w:szCs w:val="24"/>
        </w:rPr>
        <w:t>Государственный долг.</w:t>
      </w:r>
      <w:r>
        <w:rPr>
          <w:rFonts w:eastAsia="Times New Roman"/>
          <w:color w:val="00000A"/>
          <w:sz w:val="24"/>
          <w:szCs w:val="24"/>
        </w:rPr>
        <w:t xml:space="preserve"> Экономическая деятельность и ее измерители. ВВП и ВНП </w:t>
      </w:r>
      <w:r>
        <w:rPr>
          <w:rFonts w:eastAsia="Times New Roman"/>
          <w:i/>
          <w:iCs/>
          <w:color w:val="00000A"/>
          <w:sz w:val="24"/>
          <w:szCs w:val="24"/>
        </w:rPr>
        <w:t>–</w:t>
      </w:r>
      <w:r>
        <w:rPr>
          <w:rFonts w:eastAsia="Times New Roman"/>
          <w:color w:val="00000A"/>
          <w:sz w:val="24"/>
          <w:szCs w:val="24"/>
        </w:rPr>
        <w:t xml:space="preserve"> основные макроэкономические показатели.</w:t>
      </w:r>
      <w:r w:rsidR="00DE49AA">
        <w:rPr>
          <w:rFonts w:eastAsia="Times New Roman"/>
          <w:color w:val="00000A"/>
          <w:sz w:val="24"/>
          <w:szCs w:val="24"/>
        </w:rPr>
        <w:t xml:space="preserve"> </w:t>
      </w:r>
      <w:r>
        <w:rPr>
          <w:rFonts w:eastAsia="Times New Roman"/>
          <w:color w:val="00000A"/>
          <w:sz w:val="24"/>
          <w:szCs w:val="24"/>
        </w:rPr>
        <w:t xml:space="preserve">Экономический рост. </w:t>
      </w:r>
      <w:r>
        <w:rPr>
          <w:rFonts w:eastAsia="Times New Roman"/>
          <w:i/>
          <w:iCs/>
          <w:color w:val="00000A"/>
          <w:sz w:val="24"/>
          <w:szCs w:val="24"/>
        </w:rPr>
        <w:t>Экономические циклы</w:t>
      </w:r>
      <w:r>
        <w:rPr>
          <w:rFonts w:eastAsia="Times New Roman"/>
          <w:color w:val="00000A"/>
          <w:sz w:val="24"/>
          <w:szCs w:val="24"/>
        </w:rPr>
        <w:t>.</w:t>
      </w:r>
      <w:r w:rsidR="00DE49AA">
        <w:rPr>
          <w:rFonts w:eastAsia="Times New Roman"/>
          <w:color w:val="00000A"/>
          <w:sz w:val="24"/>
          <w:szCs w:val="24"/>
        </w:rPr>
        <w:t xml:space="preserve"> </w:t>
      </w:r>
      <w:r>
        <w:rPr>
          <w:rFonts w:eastAsia="Times New Roman"/>
          <w:color w:val="00000A"/>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eastAsia="Times New Roman"/>
          <w:i/>
          <w:iCs/>
          <w:color w:val="00000A"/>
          <w:sz w:val="24"/>
          <w:szCs w:val="24"/>
        </w:rPr>
        <w:t>Тенденции экономического развития России.</w:t>
      </w:r>
    </w:p>
    <w:p w:rsidR="006C4E2B" w:rsidRDefault="006C4E2B" w:rsidP="006C4E2B">
      <w:pPr>
        <w:spacing w:line="295" w:lineRule="exact"/>
        <w:rPr>
          <w:sz w:val="20"/>
          <w:szCs w:val="20"/>
        </w:rPr>
      </w:pPr>
    </w:p>
    <w:p w:rsidR="006C4E2B" w:rsidRDefault="006C4E2B" w:rsidP="006C4E2B">
      <w:pPr>
        <w:ind w:left="700"/>
        <w:rPr>
          <w:sz w:val="20"/>
          <w:szCs w:val="20"/>
        </w:rPr>
      </w:pPr>
      <w:r>
        <w:rPr>
          <w:rFonts w:eastAsia="Times New Roman"/>
          <w:b/>
          <w:bCs/>
          <w:color w:val="00000A"/>
          <w:sz w:val="24"/>
          <w:szCs w:val="24"/>
        </w:rPr>
        <w:t>Социальные отношения</w:t>
      </w:r>
    </w:p>
    <w:p w:rsidR="006C4E2B" w:rsidRDefault="006C4E2B" w:rsidP="006C4E2B">
      <w:pPr>
        <w:spacing w:line="7" w:lineRule="exact"/>
        <w:rPr>
          <w:sz w:val="20"/>
          <w:szCs w:val="20"/>
        </w:rPr>
      </w:pPr>
    </w:p>
    <w:p w:rsidR="006C4E2B" w:rsidRDefault="006C4E2B" w:rsidP="006C4E2B">
      <w:pPr>
        <w:spacing w:line="239" w:lineRule="auto"/>
        <w:ind w:firstLine="708"/>
        <w:jc w:val="both"/>
        <w:rPr>
          <w:sz w:val="20"/>
          <w:szCs w:val="20"/>
        </w:rPr>
      </w:pPr>
      <w:r>
        <w:rPr>
          <w:rFonts w:eastAsia="Times New Roman"/>
          <w:color w:val="00000A"/>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00DE49AA">
        <w:rPr>
          <w:rFonts w:eastAsia="Times New Roman"/>
          <w:color w:val="00000A"/>
          <w:sz w:val="24"/>
          <w:szCs w:val="24"/>
        </w:rPr>
        <w:t xml:space="preserve"> </w:t>
      </w:r>
      <w:r>
        <w:rPr>
          <w:rFonts w:eastAsia="Times New Roman"/>
          <w:color w:val="00000A"/>
          <w:sz w:val="24"/>
          <w:szCs w:val="24"/>
        </w:rPr>
        <w:t>Этнические общности. Межнациональные отношения,</w:t>
      </w:r>
      <w:r w:rsidR="00DE49AA">
        <w:rPr>
          <w:rFonts w:eastAsia="Times New Roman"/>
          <w:color w:val="00000A"/>
          <w:sz w:val="24"/>
          <w:szCs w:val="24"/>
        </w:rPr>
        <w:t xml:space="preserve"> </w:t>
      </w:r>
      <w:r>
        <w:rPr>
          <w:rFonts w:eastAsia="Times New Roman"/>
          <w:color w:val="00000A"/>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Pr>
          <w:rFonts w:eastAsia="Times New Roman"/>
          <w:i/>
          <w:iCs/>
          <w:color w:val="00000A"/>
          <w:sz w:val="24"/>
          <w:szCs w:val="24"/>
        </w:rPr>
        <w:t>Тенденции развития семьи в современном</w:t>
      </w:r>
      <w:r>
        <w:rPr>
          <w:rFonts w:eastAsia="Times New Roman"/>
          <w:color w:val="00000A"/>
          <w:sz w:val="24"/>
          <w:szCs w:val="24"/>
        </w:rPr>
        <w:t xml:space="preserve"> </w:t>
      </w:r>
      <w:r>
        <w:rPr>
          <w:rFonts w:eastAsia="Times New Roman"/>
          <w:i/>
          <w:iCs/>
          <w:color w:val="00000A"/>
          <w:sz w:val="24"/>
          <w:szCs w:val="24"/>
        </w:rPr>
        <w:t>мире.</w:t>
      </w:r>
      <w:r w:rsidR="00DE49AA">
        <w:rPr>
          <w:rFonts w:eastAsia="Times New Roman"/>
          <w:i/>
          <w:iCs/>
          <w:color w:val="00000A"/>
          <w:sz w:val="24"/>
          <w:szCs w:val="24"/>
        </w:rPr>
        <w:t xml:space="preserve"> </w:t>
      </w:r>
      <w:r>
        <w:rPr>
          <w:rFonts w:eastAsia="Times New Roman"/>
          <w:i/>
          <w:iCs/>
          <w:color w:val="00000A"/>
          <w:sz w:val="24"/>
          <w:szCs w:val="24"/>
        </w:rPr>
        <w:t xml:space="preserve">Проблема неполных семей. </w:t>
      </w:r>
      <w:r>
        <w:rPr>
          <w:rFonts w:eastAsia="Times New Roman"/>
          <w:color w:val="00000A"/>
          <w:sz w:val="24"/>
          <w:szCs w:val="24"/>
        </w:rPr>
        <w:t>Современная демографическая ситуация в Российской</w:t>
      </w:r>
      <w:r>
        <w:rPr>
          <w:rFonts w:eastAsia="Times New Roman"/>
          <w:i/>
          <w:iCs/>
          <w:color w:val="00000A"/>
          <w:sz w:val="24"/>
          <w:szCs w:val="24"/>
        </w:rPr>
        <w:t xml:space="preserve"> </w:t>
      </w:r>
      <w:r>
        <w:rPr>
          <w:rFonts w:eastAsia="Times New Roman"/>
          <w:color w:val="00000A"/>
          <w:sz w:val="24"/>
          <w:szCs w:val="24"/>
        </w:rPr>
        <w:t>Федерации.</w:t>
      </w:r>
      <w:r w:rsidR="00DE49AA">
        <w:rPr>
          <w:rFonts w:eastAsia="Times New Roman"/>
          <w:color w:val="00000A"/>
          <w:sz w:val="24"/>
          <w:szCs w:val="24"/>
        </w:rPr>
        <w:t xml:space="preserve"> </w:t>
      </w:r>
      <w:r>
        <w:rPr>
          <w:rFonts w:eastAsia="Times New Roman"/>
          <w:color w:val="00000A"/>
          <w:sz w:val="24"/>
          <w:szCs w:val="24"/>
        </w:rPr>
        <w:t>Религиозные объединения и организации в Российской Федерации.</w:t>
      </w:r>
    </w:p>
    <w:p w:rsidR="006C4E2B" w:rsidRDefault="006C4E2B" w:rsidP="006C4E2B">
      <w:pPr>
        <w:spacing w:line="281" w:lineRule="exact"/>
        <w:rPr>
          <w:sz w:val="20"/>
          <w:szCs w:val="20"/>
        </w:rPr>
      </w:pPr>
    </w:p>
    <w:p w:rsidR="006C4E2B" w:rsidRDefault="006C4E2B" w:rsidP="006C4E2B">
      <w:pPr>
        <w:ind w:left="700"/>
        <w:rPr>
          <w:sz w:val="20"/>
          <w:szCs w:val="20"/>
        </w:rPr>
      </w:pPr>
      <w:r>
        <w:rPr>
          <w:rFonts w:eastAsia="Times New Roman"/>
          <w:b/>
          <w:bCs/>
          <w:color w:val="00000A"/>
          <w:sz w:val="24"/>
          <w:szCs w:val="24"/>
        </w:rPr>
        <w:t>Политика</w:t>
      </w:r>
    </w:p>
    <w:p w:rsidR="006C4E2B" w:rsidRDefault="006C4E2B" w:rsidP="006C4E2B">
      <w:pPr>
        <w:spacing w:line="7" w:lineRule="exact"/>
        <w:rPr>
          <w:sz w:val="20"/>
          <w:szCs w:val="20"/>
        </w:rPr>
      </w:pPr>
    </w:p>
    <w:p w:rsidR="006C4E2B" w:rsidRDefault="006C4E2B" w:rsidP="006C4E2B">
      <w:pPr>
        <w:spacing w:line="238" w:lineRule="auto"/>
        <w:ind w:firstLine="708"/>
        <w:jc w:val="both"/>
        <w:rPr>
          <w:sz w:val="20"/>
          <w:szCs w:val="20"/>
        </w:rPr>
      </w:pPr>
      <w:r>
        <w:rPr>
          <w:rFonts w:eastAsia="Times New Roman"/>
          <w:color w:val="00000A"/>
          <w:sz w:val="24"/>
          <w:szCs w:val="24"/>
        </w:rPr>
        <w:lastRenderedPageBreak/>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Fonts w:eastAsia="Times New Roman"/>
          <w:i/>
          <w:iCs/>
          <w:color w:val="00000A"/>
          <w:sz w:val="24"/>
          <w:szCs w:val="24"/>
        </w:rPr>
        <w:t>Избирательная кампания.</w:t>
      </w:r>
      <w:r>
        <w:rPr>
          <w:rFonts w:eastAsia="Times New Roman"/>
          <w:color w:val="00000A"/>
          <w:sz w:val="24"/>
          <w:szCs w:val="24"/>
        </w:rPr>
        <w:t xml:space="preserve"> Гражданское общество и правовое государство. Политическая элита и политическое лидерство. Типология лидерства. Политическая идеология,</w:t>
      </w:r>
    </w:p>
    <w:p w:rsidR="006C4E2B" w:rsidRDefault="006C4E2B" w:rsidP="006C4E2B">
      <w:pPr>
        <w:spacing w:line="17" w:lineRule="exact"/>
        <w:rPr>
          <w:sz w:val="20"/>
          <w:szCs w:val="20"/>
        </w:rPr>
      </w:pPr>
    </w:p>
    <w:p w:rsidR="006C4E2B" w:rsidRDefault="006C4E2B" w:rsidP="001416A1">
      <w:pPr>
        <w:numPr>
          <w:ilvl w:val="0"/>
          <w:numId w:val="77"/>
        </w:numPr>
        <w:tabs>
          <w:tab w:val="left" w:pos="329"/>
        </w:tabs>
        <w:spacing w:line="234" w:lineRule="auto"/>
        <w:jc w:val="both"/>
        <w:rPr>
          <w:rFonts w:eastAsia="Times New Roman"/>
          <w:color w:val="00000A"/>
          <w:sz w:val="24"/>
          <w:szCs w:val="24"/>
        </w:rPr>
      </w:pPr>
      <w:r>
        <w:rPr>
          <w:rFonts w:eastAsia="Times New Roman"/>
          <w:color w:val="00000A"/>
          <w:sz w:val="24"/>
          <w:szCs w:val="24"/>
        </w:rPr>
        <w:t>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w:t>
      </w:r>
    </w:p>
    <w:p w:rsidR="006C4E2B" w:rsidRDefault="006C4E2B" w:rsidP="006C4E2B">
      <w:pPr>
        <w:spacing w:line="236" w:lineRule="auto"/>
        <w:jc w:val="both"/>
        <w:rPr>
          <w:sz w:val="20"/>
          <w:szCs w:val="20"/>
        </w:rPr>
      </w:pPr>
      <w:r>
        <w:rPr>
          <w:rFonts w:eastAsia="Times New Roman"/>
          <w:color w:val="00000A"/>
          <w:sz w:val="24"/>
          <w:szCs w:val="24"/>
        </w:rPr>
        <w:t xml:space="preserve">признаки, типология общественно-политических движений. </w:t>
      </w:r>
      <w:r>
        <w:rPr>
          <w:rFonts w:eastAsia="Times New Roman"/>
          <w:i/>
          <w:iCs/>
          <w:color w:val="00000A"/>
          <w:sz w:val="24"/>
          <w:szCs w:val="24"/>
        </w:rPr>
        <w:t>Политическая психология.</w:t>
      </w:r>
      <w:r>
        <w:rPr>
          <w:rFonts w:eastAsia="Times New Roman"/>
          <w:color w:val="00000A"/>
          <w:sz w:val="24"/>
          <w:szCs w:val="24"/>
        </w:rPr>
        <w:t xml:space="preserve"> </w:t>
      </w:r>
      <w:r>
        <w:rPr>
          <w:rFonts w:eastAsia="Times New Roman"/>
          <w:i/>
          <w:iCs/>
          <w:color w:val="00000A"/>
          <w:sz w:val="24"/>
          <w:szCs w:val="24"/>
        </w:rPr>
        <w:t xml:space="preserve">Политическое поведение. </w:t>
      </w:r>
      <w:r>
        <w:rPr>
          <w:rFonts w:eastAsia="Times New Roman"/>
          <w:color w:val="00000A"/>
          <w:sz w:val="24"/>
          <w:szCs w:val="24"/>
        </w:rPr>
        <w:t>Роль средств массовой информации в политической жизни общества.</w:t>
      </w:r>
      <w:r>
        <w:rPr>
          <w:rFonts w:eastAsia="Times New Roman"/>
          <w:i/>
          <w:iCs/>
          <w:color w:val="00000A"/>
          <w:sz w:val="24"/>
          <w:szCs w:val="24"/>
        </w:rPr>
        <w:t xml:space="preserve"> </w:t>
      </w:r>
      <w:r>
        <w:rPr>
          <w:rFonts w:eastAsia="Times New Roman"/>
          <w:color w:val="00000A"/>
          <w:sz w:val="24"/>
          <w:szCs w:val="24"/>
        </w:rPr>
        <w:t xml:space="preserve">Политический процесс. Политическое участие. </w:t>
      </w:r>
      <w:r>
        <w:rPr>
          <w:rFonts w:eastAsia="Times New Roman"/>
          <w:i/>
          <w:iCs/>
          <w:color w:val="00000A"/>
          <w:sz w:val="24"/>
          <w:szCs w:val="24"/>
        </w:rPr>
        <w:t>Абсентеизм,</w:t>
      </w:r>
      <w:r>
        <w:rPr>
          <w:rFonts w:eastAsia="Times New Roman"/>
          <w:color w:val="00000A"/>
          <w:sz w:val="24"/>
          <w:szCs w:val="24"/>
        </w:rPr>
        <w:t xml:space="preserve"> </w:t>
      </w:r>
      <w:r>
        <w:rPr>
          <w:rFonts w:eastAsia="Times New Roman"/>
          <w:i/>
          <w:iCs/>
          <w:color w:val="00000A"/>
          <w:sz w:val="24"/>
          <w:szCs w:val="24"/>
        </w:rPr>
        <w:t>его причины и</w:t>
      </w:r>
      <w:r>
        <w:rPr>
          <w:rFonts w:eastAsia="Times New Roman"/>
          <w:color w:val="00000A"/>
          <w:sz w:val="24"/>
          <w:szCs w:val="24"/>
        </w:rPr>
        <w:t xml:space="preserve"> </w:t>
      </w:r>
      <w:r>
        <w:rPr>
          <w:rFonts w:eastAsia="Times New Roman"/>
          <w:i/>
          <w:iCs/>
          <w:color w:val="00000A"/>
          <w:sz w:val="24"/>
          <w:szCs w:val="24"/>
        </w:rPr>
        <w:t>опасность. Особенности политического процесса в России.</w:t>
      </w:r>
    </w:p>
    <w:p w:rsidR="006C4E2B" w:rsidRDefault="006C4E2B" w:rsidP="006C4E2B">
      <w:pPr>
        <w:spacing w:line="285" w:lineRule="exact"/>
        <w:rPr>
          <w:sz w:val="20"/>
          <w:szCs w:val="20"/>
        </w:rPr>
      </w:pPr>
    </w:p>
    <w:p w:rsidR="006C4E2B" w:rsidRDefault="006C4E2B" w:rsidP="006C4E2B">
      <w:pPr>
        <w:ind w:left="700"/>
        <w:rPr>
          <w:sz w:val="20"/>
          <w:szCs w:val="20"/>
        </w:rPr>
      </w:pPr>
      <w:r>
        <w:rPr>
          <w:rFonts w:eastAsia="Times New Roman"/>
          <w:b/>
          <w:bCs/>
          <w:color w:val="00000A"/>
          <w:sz w:val="24"/>
          <w:szCs w:val="24"/>
        </w:rPr>
        <w:t>Правовое регулирование общественных отношений</w:t>
      </w:r>
    </w:p>
    <w:p w:rsidR="006C4E2B" w:rsidRDefault="006C4E2B" w:rsidP="006C4E2B">
      <w:pPr>
        <w:spacing w:line="7" w:lineRule="exact"/>
        <w:rPr>
          <w:sz w:val="20"/>
          <w:szCs w:val="20"/>
        </w:rPr>
      </w:pPr>
    </w:p>
    <w:p w:rsidR="006C4E2B" w:rsidRDefault="006C4E2B" w:rsidP="006C4E2B">
      <w:pPr>
        <w:spacing w:line="239" w:lineRule="auto"/>
        <w:ind w:firstLine="708"/>
        <w:jc w:val="both"/>
        <w:rPr>
          <w:sz w:val="20"/>
          <w:szCs w:val="20"/>
        </w:rPr>
      </w:pPr>
      <w:r>
        <w:rPr>
          <w:rFonts w:eastAsia="Times New Roman"/>
          <w:color w:val="00000A"/>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eastAsia="Times New Roman"/>
          <w:i/>
          <w:iCs/>
          <w:color w:val="00000A"/>
          <w:sz w:val="24"/>
          <w:szCs w:val="24"/>
        </w:rPr>
        <w:t>Законодательство в сфере</w:t>
      </w:r>
      <w:r>
        <w:rPr>
          <w:rFonts w:eastAsia="Times New Roman"/>
          <w:color w:val="00000A"/>
          <w:sz w:val="24"/>
          <w:szCs w:val="24"/>
        </w:rPr>
        <w:t xml:space="preserve"> </w:t>
      </w:r>
      <w:r>
        <w:rPr>
          <w:rFonts w:eastAsia="Times New Roman"/>
          <w:i/>
          <w:iCs/>
          <w:color w:val="00000A"/>
          <w:sz w:val="24"/>
          <w:szCs w:val="24"/>
        </w:rPr>
        <w:t xml:space="preserve">антикоррупционной политики государства. Экологическое право. </w:t>
      </w:r>
      <w:r>
        <w:rPr>
          <w:rFonts w:eastAsia="Times New Roman"/>
          <w:color w:val="00000A"/>
          <w:sz w:val="24"/>
          <w:szCs w:val="24"/>
        </w:rPr>
        <w:t>Право на благоприятную</w:t>
      </w:r>
      <w:r>
        <w:rPr>
          <w:rFonts w:eastAsia="Times New Roman"/>
          <w:i/>
          <w:iCs/>
          <w:color w:val="00000A"/>
          <w:sz w:val="24"/>
          <w:szCs w:val="24"/>
        </w:rPr>
        <w:t xml:space="preserve"> </w:t>
      </w:r>
      <w:r>
        <w:rPr>
          <w:rFonts w:eastAsia="Times New Roman"/>
          <w:color w:val="00000A"/>
          <w:sz w:val="24"/>
          <w:szCs w:val="24"/>
        </w:rPr>
        <w:t xml:space="preserve">окружающую среду и способы его защиты. Экологические правонарушения. </w:t>
      </w:r>
      <w:r>
        <w:rPr>
          <w:rFonts w:eastAsia="Times New Roman"/>
          <w:i/>
          <w:iCs/>
          <w:color w:val="00000A"/>
          <w:sz w:val="24"/>
          <w:szCs w:val="24"/>
        </w:rPr>
        <w:t>Гражданское</w:t>
      </w:r>
      <w:r>
        <w:rPr>
          <w:rFonts w:eastAsia="Times New Roman"/>
          <w:color w:val="00000A"/>
          <w:sz w:val="24"/>
          <w:szCs w:val="24"/>
        </w:rPr>
        <w:t xml:space="preserve"> </w:t>
      </w:r>
      <w:r>
        <w:rPr>
          <w:rFonts w:eastAsia="Times New Roman"/>
          <w:i/>
          <w:iCs/>
          <w:color w:val="00000A"/>
          <w:sz w:val="24"/>
          <w:szCs w:val="24"/>
        </w:rPr>
        <w:t xml:space="preserve">право. </w:t>
      </w:r>
      <w:r>
        <w:rPr>
          <w:rFonts w:eastAsia="Times New Roman"/>
          <w:color w:val="00000A"/>
          <w:sz w:val="24"/>
          <w:szCs w:val="24"/>
        </w:rPr>
        <w:t>Гражданские правоотношения.</w:t>
      </w:r>
      <w:r>
        <w:rPr>
          <w:rFonts w:eastAsia="Times New Roman"/>
          <w:i/>
          <w:iCs/>
          <w:color w:val="00000A"/>
          <w:sz w:val="24"/>
          <w:szCs w:val="24"/>
        </w:rPr>
        <w:t xml:space="preserve"> Субъекты гражданского права. </w:t>
      </w:r>
      <w:r>
        <w:rPr>
          <w:rFonts w:eastAsia="Times New Roman"/>
          <w:color w:val="00000A"/>
          <w:sz w:val="24"/>
          <w:szCs w:val="24"/>
        </w:rPr>
        <w:t>Имущественные права.</w:t>
      </w:r>
      <w:r>
        <w:rPr>
          <w:rFonts w:eastAsia="Times New Roman"/>
          <w:i/>
          <w:iCs/>
          <w:color w:val="00000A"/>
          <w:sz w:val="24"/>
          <w:szCs w:val="24"/>
        </w:rPr>
        <w:t xml:space="preserve"> </w:t>
      </w:r>
      <w:r>
        <w:rPr>
          <w:rFonts w:eastAsia="Times New Roman"/>
          <w:color w:val="00000A"/>
          <w:sz w:val="24"/>
          <w:szCs w:val="24"/>
        </w:rPr>
        <w:t xml:space="preserve">Право собственности. Основания приобретения права собственности. </w:t>
      </w:r>
      <w:r>
        <w:rPr>
          <w:rFonts w:eastAsia="Times New Roman"/>
          <w:i/>
          <w:iCs/>
          <w:color w:val="00000A"/>
          <w:sz w:val="24"/>
          <w:szCs w:val="24"/>
        </w:rPr>
        <w:t>Право на результаты</w:t>
      </w:r>
      <w:r>
        <w:rPr>
          <w:rFonts w:eastAsia="Times New Roman"/>
          <w:color w:val="00000A"/>
          <w:sz w:val="24"/>
          <w:szCs w:val="24"/>
        </w:rPr>
        <w:t xml:space="preserve"> </w:t>
      </w:r>
      <w:r>
        <w:rPr>
          <w:rFonts w:eastAsia="Times New Roman"/>
          <w:i/>
          <w:iCs/>
          <w:color w:val="00000A"/>
          <w:sz w:val="24"/>
          <w:szCs w:val="24"/>
        </w:rPr>
        <w:t xml:space="preserve">интеллектуальной деятельности. Наследование. </w:t>
      </w:r>
      <w:r>
        <w:rPr>
          <w:rFonts w:eastAsia="Times New Roman"/>
          <w:color w:val="00000A"/>
          <w:sz w:val="24"/>
          <w:szCs w:val="24"/>
        </w:rPr>
        <w:t>Неимущественные права:</w:t>
      </w:r>
      <w:r>
        <w:rPr>
          <w:rFonts w:eastAsia="Times New Roman"/>
          <w:i/>
          <w:iCs/>
          <w:color w:val="00000A"/>
          <w:sz w:val="24"/>
          <w:szCs w:val="24"/>
        </w:rPr>
        <w:t xml:space="preserve"> </w:t>
      </w:r>
      <w:r>
        <w:rPr>
          <w:rFonts w:eastAsia="Times New Roman"/>
          <w:color w:val="00000A"/>
          <w:sz w:val="24"/>
          <w:szCs w:val="24"/>
        </w:rPr>
        <w:t>честь,</w:t>
      </w:r>
      <w:r>
        <w:rPr>
          <w:rFonts w:eastAsia="Times New Roman"/>
          <w:i/>
          <w:iCs/>
          <w:color w:val="00000A"/>
          <w:sz w:val="24"/>
          <w:szCs w:val="24"/>
        </w:rPr>
        <w:t xml:space="preserve"> </w:t>
      </w:r>
      <w:r>
        <w:rPr>
          <w:rFonts w:eastAsia="Times New Roman"/>
          <w:color w:val="00000A"/>
          <w:sz w:val="24"/>
          <w:szCs w:val="24"/>
        </w:rPr>
        <w:t>достоинство,</w:t>
      </w:r>
      <w:r>
        <w:rPr>
          <w:rFonts w:eastAsia="Times New Roman"/>
          <w:i/>
          <w:iCs/>
          <w:color w:val="00000A"/>
          <w:sz w:val="24"/>
          <w:szCs w:val="24"/>
        </w:rPr>
        <w:t xml:space="preserve"> </w:t>
      </w:r>
      <w:r>
        <w:rPr>
          <w:rFonts w:eastAsia="Times New Roman"/>
          <w:color w:val="00000A"/>
          <w:sz w:val="24"/>
          <w:szCs w:val="24"/>
        </w:rPr>
        <w:t xml:space="preserve">имя. Способы защиты имущественных и неимущественных прав. Организационно-правовые формы предприятий. </w:t>
      </w:r>
      <w:r>
        <w:rPr>
          <w:rFonts w:eastAsia="Times New Roman"/>
          <w:i/>
          <w:iCs/>
          <w:color w:val="00000A"/>
          <w:sz w:val="24"/>
          <w:szCs w:val="24"/>
        </w:rPr>
        <w:t>Семейное право.</w:t>
      </w:r>
      <w:r>
        <w:rPr>
          <w:rFonts w:eastAsia="Times New Roman"/>
          <w:color w:val="00000A"/>
          <w:sz w:val="24"/>
          <w:szCs w:val="24"/>
        </w:rP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Fonts w:eastAsia="Times New Roman"/>
          <w:i/>
          <w:iCs/>
          <w:color w:val="00000A"/>
          <w:sz w:val="24"/>
          <w:szCs w:val="24"/>
        </w:rPr>
        <w:t>Порядок оказания платных</w:t>
      </w:r>
      <w:r>
        <w:rPr>
          <w:rFonts w:eastAsia="Times New Roman"/>
          <w:color w:val="00000A"/>
          <w:sz w:val="24"/>
          <w:szCs w:val="24"/>
        </w:rPr>
        <w:t xml:space="preserve"> </w:t>
      </w:r>
      <w:r>
        <w:rPr>
          <w:rFonts w:eastAsia="Times New Roman"/>
          <w:i/>
          <w:iCs/>
          <w:color w:val="00000A"/>
          <w:sz w:val="24"/>
          <w:szCs w:val="24"/>
        </w:rPr>
        <w:t xml:space="preserve">образовательных услуг. </w:t>
      </w:r>
      <w:r>
        <w:rPr>
          <w:rFonts w:eastAsia="Times New Roman"/>
          <w:color w:val="00000A"/>
          <w:sz w:val="24"/>
          <w:szCs w:val="24"/>
        </w:rPr>
        <w:t>Занятость и трудоустройство.</w:t>
      </w:r>
      <w:r>
        <w:rPr>
          <w:rFonts w:eastAsia="Times New Roman"/>
          <w:i/>
          <w:iCs/>
          <w:color w:val="00000A"/>
          <w:sz w:val="24"/>
          <w:szCs w:val="24"/>
        </w:rPr>
        <w:t xml:space="preserve"> </w:t>
      </w:r>
      <w:r>
        <w:rPr>
          <w:rFonts w:eastAsia="Times New Roman"/>
          <w:color w:val="00000A"/>
          <w:sz w:val="24"/>
          <w:szCs w:val="24"/>
        </w:rPr>
        <w:t>Порядок приема на работу,</w:t>
      </w:r>
      <w:r>
        <w:rPr>
          <w:rFonts w:eastAsia="Times New Roman"/>
          <w:i/>
          <w:iCs/>
          <w:color w:val="00000A"/>
          <w:sz w:val="24"/>
          <w:szCs w:val="24"/>
        </w:rPr>
        <w:t xml:space="preserve"> </w:t>
      </w:r>
      <w:r>
        <w:rPr>
          <w:rFonts w:eastAsia="Times New Roman"/>
          <w:color w:val="00000A"/>
          <w:sz w:val="24"/>
          <w:szCs w:val="24"/>
        </w:rPr>
        <w:t>заключения и</w:t>
      </w:r>
      <w:r>
        <w:rPr>
          <w:rFonts w:eastAsia="Times New Roman"/>
          <w:i/>
          <w:iCs/>
          <w:color w:val="00000A"/>
          <w:sz w:val="24"/>
          <w:szCs w:val="24"/>
        </w:rPr>
        <w:t xml:space="preserve"> </w:t>
      </w:r>
      <w:r>
        <w:rPr>
          <w:rFonts w:eastAsia="Times New Roman"/>
          <w:color w:val="00000A"/>
          <w:sz w:val="24"/>
          <w:szCs w:val="24"/>
        </w:rPr>
        <w:t xml:space="preserve">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Fonts w:eastAsia="Times New Roman"/>
          <w:i/>
          <w:iCs/>
          <w:color w:val="00000A"/>
          <w:sz w:val="24"/>
          <w:szCs w:val="24"/>
        </w:rPr>
        <w:t>Стадии уголовного процесса.</w:t>
      </w:r>
      <w:r>
        <w:rPr>
          <w:rFonts w:eastAsia="Times New Roman"/>
          <w:color w:val="00000A"/>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Fonts w:eastAsia="Times New Roman"/>
          <w:i/>
          <w:iCs/>
          <w:color w:val="00000A"/>
          <w:sz w:val="24"/>
          <w:szCs w:val="24"/>
        </w:rPr>
        <w:t>Правовая база противодействия терроризму в Российской Федерации.</w:t>
      </w:r>
    </w:p>
    <w:p w:rsidR="006C4E2B" w:rsidRDefault="006C4E2B" w:rsidP="006C4E2B">
      <w:pPr>
        <w:spacing w:line="359" w:lineRule="exact"/>
        <w:rPr>
          <w:sz w:val="20"/>
          <w:szCs w:val="20"/>
        </w:rPr>
      </w:pPr>
    </w:p>
    <w:p w:rsidR="006C4E2B" w:rsidRPr="006C4E2B" w:rsidRDefault="006C4E2B" w:rsidP="006C4E2B">
      <w:pPr>
        <w:ind w:left="700"/>
        <w:jc w:val="center"/>
        <w:rPr>
          <w:sz w:val="28"/>
          <w:szCs w:val="28"/>
        </w:rPr>
      </w:pPr>
      <w:r w:rsidRPr="006C4E2B">
        <w:rPr>
          <w:rFonts w:eastAsia="Times New Roman"/>
          <w:b/>
          <w:bCs/>
          <w:color w:val="00000A"/>
          <w:sz w:val="28"/>
          <w:szCs w:val="28"/>
        </w:rPr>
        <w:t>Математика: алгебра и начала математического анализа, геометрия</w:t>
      </w:r>
    </w:p>
    <w:p w:rsidR="006C4E2B" w:rsidRPr="006C4E2B" w:rsidRDefault="006C4E2B" w:rsidP="006C4E2B">
      <w:pPr>
        <w:spacing w:line="283" w:lineRule="exact"/>
        <w:jc w:val="center"/>
        <w:rPr>
          <w:sz w:val="28"/>
          <w:szCs w:val="28"/>
        </w:rPr>
      </w:pPr>
    </w:p>
    <w:p w:rsidR="006C4E2B" w:rsidRDefault="006C4E2B" w:rsidP="006C4E2B">
      <w:pPr>
        <w:spacing w:line="13" w:lineRule="exact"/>
        <w:rPr>
          <w:rFonts w:eastAsia="Times New Roman"/>
          <w:color w:val="00000A"/>
          <w:sz w:val="24"/>
          <w:szCs w:val="24"/>
        </w:rPr>
      </w:pPr>
    </w:p>
    <w:p w:rsidR="006C4E2B" w:rsidRDefault="006C4E2B" w:rsidP="006C4E2B">
      <w:pPr>
        <w:spacing w:line="14" w:lineRule="exact"/>
        <w:rPr>
          <w:rFonts w:eastAsia="Times New Roman"/>
          <w:color w:val="00000A"/>
          <w:sz w:val="24"/>
          <w:szCs w:val="24"/>
        </w:rPr>
      </w:pPr>
    </w:p>
    <w:p w:rsidR="006C4E2B" w:rsidRDefault="006C4E2B" w:rsidP="006C4E2B">
      <w:pPr>
        <w:spacing w:line="236" w:lineRule="auto"/>
        <w:ind w:firstLine="708"/>
        <w:jc w:val="both"/>
        <w:rPr>
          <w:rFonts w:eastAsia="Times New Roman"/>
          <w:color w:val="00000A"/>
          <w:sz w:val="24"/>
          <w:szCs w:val="24"/>
        </w:rPr>
      </w:pPr>
      <w:r>
        <w:rPr>
          <w:rFonts w:eastAsia="Times New Roman"/>
          <w:color w:val="00000A"/>
          <w:sz w:val="24"/>
          <w:szCs w:val="24"/>
        </w:rPr>
        <w:t>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6C4E2B" w:rsidRDefault="006C4E2B" w:rsidP="006C4E2B">
      <w:pPr>
        <w:spacing w:line="13" w:lineRule="exact"/>
        <w:rPr>
          <w:rFonts w:eastAsia="Times New Roman"/>
          <w:color w:val="00000A"/>
          <w:sz w:val="24"/>
          <w:szCs w:val="24"/>
        </w:rPr>
      </w:pPr>
    </w:p>
    <w:p w:rsidR="006C4E2B" w:rsidRDefault="006C4E2B" w:rsidP="006C4E2B">
      <w:pPr>
        <w:spacing w:line="236" w:lineRule="auto"/>
        <w:ind w:firstLine="708"/>
        <w:jc w:val="both"/>
        <w:rPr>
          <w:rFonts w:eastAsia="Times New Roman"/>
          <w:color w:val="00000A"/>
          <w:sz w:val="24"/>
          <w:szCs w:val="24"/>
        </w:rPr>
      </w:pPr>
      <w:r>
        <w:rPr>
          <w:rFonts w:eastAsia="Times New Roman"/>
          <w:color w:val="00000A"/>
          <w:sz w:val="24"/>
          <w:szCs w:val="24"/>
        </w:rPr>
        <w:t>Во всех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6C4E2B" w:rsidRDefault="006C4E2B" w:rsidP="006C4E2B">
      <w:pPr>
        <w:spacing w:line="13" w:lineRule="exact"/>
        <w:rPr>
          <w:rFonts w:eastAsia="Times New Roman"/>
          <w:color w:val="00000A"/>
          <w:sz w:val="24"/>
          <w:szCs w:val="24"/>
        </w:rPr>
      </w:pPr>
    </w:p>
    <w:p w:rsidR="000A4498" w:rsidRDefault="006C4E2B" w:rsidP="000A4498">
      <w:pPr>
        <w:spacing w:line="233" w:lineRule="auto"/>
        <w:ind w:firstLine="567"/>
        <w:jc w:val="both"/>
        <w:rPr>
          <w:sz w:val="20"/>
          <w:szCs w:val="20"/>
        </w:rPr>
      </w:pPr>
      <w:r>
        <w:rPr>
          <w:rFonts w:eastAsia="Times New Roman"/>
          <w:color w:val="00000A"/>
          <w:sz w:val="24"/>
          <w:szCs w:val="24"/>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w:t>
      </w:r>
      <w:r w:rsidR="000A4498">
        <w:rPr>
          <w:rFonts w:eastAsia="Times New Roman"/>
          <w:color w:val="00000A"/>
          <w:sz w:val="24"/>
          <w:szCs w:val="24"/>
        </w:rPr>
        <w:t xml:space="preserve"> </w:t>
      </w:r>
      <w:r w:rsidR="000A4498">
        <w:rPr>
          <w:rFonts w:eastAsia="Times New Roman"/>
          <w:color w:val="00000A"/>
          <w:sz w:val="24"/>
          <w:szCs w:val="24"/>
        </w:rPr>
        <w:lastRenderedPageBreak/>
        <w:t>степени относятся к развитию пространственных представлений и графических методов, чем к формальному описанию стереометрических фактов.</w:t>
      </w:r>
    </w:p>
    <w:p w:rsidR="000A4498" w:rsidRDefault="000A4498" w:rsidP="000A4498">
      <w:pPr>
        <w:spacing w:line="283" w:lineRule="exact"/>
        <w:rPr>
          <w:sz w:val="20"/>
          <w:szCs w:val="20"/>
        </w:rPr>
      </w:pP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color w:val="00000A"/>
          <w:sz w:val="24"/>
          <w:szCs w:val="24"/>
        </w:rPr>
        <w:t>Углубленный уровень</w:t>
      </w:r>
    </w:p>
    <w:p w:rsidR="000A4498" w:rsidRDefault="000A4498" w:rsidP="000A4498">
      <w:pPr>
        <w:ind w:left="700"/>
        <w:rPr>
          <w:sz w:val="20"/>
          <w:szCs w:val="20"/>
        </w:rPr>
      </w:pPr>
      <w:r>
        <w:rPr>
          <w:rFonts w:eastAsia="Times New Roman"/>
          <w:b/>
          <w:bCs/>
          <w:sz w:val="24"/>
          <w:szCs w:val="24"/>
        </w:rPr>
        <w:t>Алгебра и начала анализа</w:t>
      </w:r>
    </w:p>
    <w:p w:rsidR="000A4498" w:rsidRDefault="000A4498" w:rsidP="000A4498">
      <w:pPr>
        <w:spacing w:line="7" w:lineRule="exact"/>
        <w:rPr>
          <w:sz w:val="20"/>
          <w:szCs w:val="20"/>
        </w:rPr>
      </w:pPr>
    </w:p>
    <w:p w:rsidR="000A4498" w:rsidRDefault="000A4498" w:rsidP="000A4498">
      <w:pPr>
        <w:spacing w:line="239" w:lineRule="auto"/>
        <w:ind w:firstLine="708"/>
        <w:jc w:val="both"/>
        <w:rPr>
          <w:sz w:val="20"/>
          <w:szCs w:val="20"/>
        </w:rPr>
      </w:pPr>
      <w:r>
        <w:rPr>
          <w:rFonts w:eastAsia="Times New Roman"/>
          <w:color w:val="00000A"/>
          <w:sz w:val="24"/>
          <w:szCs w:val="24"/>
        </w:rPr>
        <w:t xml:space="preserve">Повторение. Решение </w:t>
      </w:r>
      <w:r>
        <w:rPr>
          <w:rFonts w:eastAsia="Times New Roman"/>
          <w:color w:val="000000"/>
          <w:sz w:val="24"/>
          <w:szCs w:val="24"/>
        </w:rPr>
        <w:t>задач с использованием свойств чисел и систем счисления,</w:t>
      </w:r>
      <w:r>
        <w:rPr>
          <w:rFonts w:eastAsia="Times New Roman"/>
          <w:color w:val="00000A"/>
          <w:sz w:val="24"/>
          <w:szCs w:val="24"/>
        </w:rPr>
        <w:t xml:space="preserve"> </w:t>
      </w:r>
      <w:r>
        <w:rPr>
          <w:rFonts w:eastAsia="Times New Roman"/>
          <w:color w:val="000000"/>
          <w:sz w:val="24"/>
          <w:szCs w:val="24"/>
        </w:rPr>
        <w:t>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0A4498" w:rsidRDefault="000A4498" w:rsidP="000A4498">
      <w:pPr>
        <w:spacing w:line="17"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Pr>
          <w:rFonts w:eastAsia="Times New Roman"/>
          <w:color w:val="000000"/>
          <w:sz w:val="24"/>
          <w:szCs w:val="24"/>
        </w:rPr>
        <w:t>Конечные и бесконечные,</w:t>
      </w:r>
      <w:r>
        <w:rPr>
          <w:rFonts w:eastAsia="Times New Roman"/>
          <w:color w:val="00000A"/>
          <w:sz w:val="24"/>
          <w:szCs w:val="24"/>
        </w:rPr>
        <w:t xml:space="preserve"> </w:t>
      </w:r>
      <w:r>
        <w:rPr>
          <w:rFonts w:eastAsia="Times New Roman"/>
          <w:color w:val="000000"/>
          <w:sz w:val="24"/>
          <w:szCs w:val="24"/>
        </w:rPr>
        <w:t>счетные и несчетные множества.</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 xml:space="preserve">Истинные и ложные высказывания, операции над высказываниями. </w:t>
      </w:r>
      <w:r>
        <w:rPr>
          <w:rFonts w:eastAsia="Times New Roman"/>
          <w:i/>
          <w:iCs/>
          <w:color w:val="00000A"/>
          <w:sz w:val="24"/>
          <w:szCs w:val="24"/>
        </w:rPr>
        <w:t>Алгебра</w:t>
      </w:r>
      <w:r>
        <w:rPr>
          <w:rFonts w:eastAsia="Times New Roman"/>
          <w:color w:val="00000A"/>
          <w:sz w:val="24"/>
          <w:szCs w:val="24"/>
        </w:rPr>
        <w:t xml:space="preserve"> </w:t>
      </w:r>
      <w:r>
        <w:rPr>
          <w:rFonts w:eastAsia="Times New Roman"/>
          <w:i/>
          <w:iCs/>
          <w:color w:val="00000A"/>
          <w:sz w:val="24"/>
          <w:szCs w:val="24"/>
        </w:rPr>
        <w:t xml:space="preserve">высказываний. </w:t>
      </w:r>
      <w:r>
        <w:rPr>
          <w:rFonts w:eastAsia="Times New Roman"/>
          <w:color w:val="00000A"/>
          <w:sz w:val="24"/>
          <w:szCs w:val="24"/>
        </w:rPr>
        <w:t>Связь высказываний с множествами.</w:t>
      </w:r>
      <w:r>
        <w:rPr>
          <w:rFonts w:eastAsia="Times New Roman"/>
          <w:i/>
          <w:iCs/>
          <w:color w:val="00000A"/>
          <w:sz w:val="24"/>
          <w:szCs w:val="24"/>
        </w:rPr>
        <w:t xml:space="preserve"> </w:t>
      </w:r>
      <w:r>
        <w:rPr>
          <w:rFonts w:eastAsia="Times New Roman"/>
          <w:color w:val="00000A"/>
          <w:sz w:val="24"/>
          <w:szCs w:val="24"/>
        </w:rPr>
        <w:t>Кванторы существования и всеобщности.</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Законы логики</w:t>
      </w:r>
      <w:r>
        <w:rPr>
          <w:rFonts w:eastAsia="Times New Roman"/>
          <w:i/>
          <w:iCs/>
          <w:color w:val="00000A"/>
          <w:sz w:val="24"/>
          <w:szCs w:val="24"/>
        </w:rPr>
        <w:t>.</w:t>
      </w:r>
      <w:r>
        <w:rPr>
          <w:rFonts w:eastAsia="Times New Roman"/>
          <w:color w:val="00000A"/>
          <w:sz w:val="24"/>
          <w:szCs w:val="24"/>
        </w:rPr>
        <w:t xml:space="preserve"> </w:t>
      </w:r>
      <w:r>
        <w:rPr>
          <w:rFonts w:eastAsia="Times New Roman"/>
          <w:i/>
          <w:iCs/>
          <w:color w:val="00000A"/>
          <w:sz w:val="24"/>
          <w:szCs w:val="24"/>
        </w:rPr>
        <w:t>Основные логические правила.</w:t>
      </w:r>
      <w:r>
        <w:rPr>
          <w:rFonts w:eastAsia="Times New Roman"/>
          <w:color w:val="00000A"/>
          <w:sz w:val="24"/>
          <w:szCs w:val="24"/>
        </w:rPr>
        <w:t xml:space="preserve"> Решение логических задач с использованием кругов Эйлера, </w:t>
      </w:r>
      <w:r>
        <w:rPr>
          <w:rFonts w:eastAsia="Times New Roman"/>
          <w:i/>
          <w:iCs/>
          <w:color w:val="00000A"/>
          <w:sz w:val="24"/>
          <w:szCs w:val="24"/>
        </w:rPr>
        <w:t>основных логических правил.</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 xml:space="preserve">Умозаключения. Обоснования и доказательство в математике. Теоремы. Виды математических утверждений. </w:t>
      </w:r>
      <w:r>
        <w:rPr>
          <w:rFonts w:eastAsia="Times New Roman"/>
          <w:i/>
          <w:iCs/>
          <w:color w:val="00000A"/>
          <w:sz w:val="24"/>
          <w:szCs w:val="24"/>
        </w:rPr>
        <w:t>Виды доказательств</w:t>
      </w:r>
      <w:r>
        <w:rPr>
          <w:rFonts w:eastAsia="Times New Roman"/>
          <w:color w:val="00000A"/>
          <w:sz w:val="24"/>
          <w:szCs w:val="24"/>
        </w:rPr>
        <w:t xml:space="preserve">. </w:t>
      </w:r>
      <w:r>
        <w:rPr>
          <w:rFonts w:eastAsia="Times New Roman"/>
          <w:i/>
          <w:iCs/>
          <w:color w:val="00000A"/>
          <w:sz w:val="24"/>
          <w:szCs w:val="24"/>
        </w:rPr>
        <w:t>Математическая индукция</w:t>
      </w:r>
      <w:r>
        <w:rPr>
          <w:rFonts w:eastAsia="Times New Roman"/>
          <w:color w:val="00000A"/>
          <w:sz w:val="24"/>
          <w:szCs w:val="24"/>
        </w:rPr>
        <w:t xml:space="preserve">. </w:t>
      </w:r>
      <w:r>
        <w:rPr>
          <w:rFonts w:eastAsia="Times New Roman"/>
          <w:i/>
          <w:iCs/>
          <w:color w:val="00000A"/>
          <w:sz w:val="24"/>
          <w:szCs w:val="24"/>
        </w:rPr>
        <w:t>Утверждения: обратное данному, противоположное, обратное противоположному данному</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Признак и свойство, необходимые и достаточные условия.</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i/>
          <w:iCs/>
          <w:color w:val="00000A"/>
          <w:sz w:val="24"/>
          <w:szCs w:val="24"/>
        </w:rP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0A4498" w:rsidRDefault="000A4498" w:rsidP="000A4498">
      <w:pPr>
        <w:spacing w:line="235" w:lineRule="auto"/>
        <w:ind w:firstLine="708"/>
        <w:jc w:val="both"/>
        <w:rPr>
          <w:sz w:val="20"/>
          <w:szCs w:val="20"/>
        </w:rPr>
      </w:pPr>
      <w:r>
        <w:rPr>
          <w:rFonts w:eastAsia="Times New Roman"/>
          <w:color w:val="00000A"/>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rFonts w:eastAsia="Times New Roman"/>
          <w:i/>
          <w:iCs/>
          <w:color w:val="00000A"/>
          <w:sz w:val="24"/>
          <w:szCs w:val="24"/>
        </w:rPr>
        <w:t>Функции</w:t>
      </w:r>
      <w:r>
        <w:rPr>
          <w:rFonts w:eastAsia="Times New Roman"/>
          <w:color w:val="00000A"/>
          <w:sz w:val="24"/>
          <w:szCs w:val="24"/>
        </w:rPr>
        <w:t xml:space="preserve"> </w:t>
      </w:r>
      <w:r>
        <w:rPr>
          <w:rFonts w:eastAsia="Times New Roman"/>
          <w:i/>
          <w:iCs/>
          <w:color w:val="00000A"/>
          <w:sz w:val="24"/>
          <w:szCs w:val="24"/>
        </w:rPr>
        <w:t>«дробная часть числа»</w:t>
      </w:r>
      <w:r>
        <w:rPr>
          <w:rFonts w:eastAsia="Times New Roman"/>
          <w:color w:val="00000A"/>
          <w:sz w:val="24"/>
          <w:szCs w:val="24"/>
        </w:rPr>
        <w:t xml:space="preserve"> </w:t>
      </w:r>
      <w:r>
        <w:rPr>
          <w:rFonts w:eastAsia="Times New Roman"/>
          <w:i/>
          <w:iCs/>
          <w:color w:val="00000A"/>
          <w:sz w:val="24"/>
          <w:szCs w:val="24"/>
        </w:rPr>
        <w:t>и</w:t>
      </w:r>
      <w:r>
        <w:rPr>
          <w:rFonts w:eastAsia="Times New Roman"/>
          <w:color w:val="00000A"/>
          <w:sz w:val="24"/>
          <w:szCs w:val="24"/>
        </w:rPr>
        <w:t xml:space="preserve"> </w:t>
      </w:r>
      <w:r>
        <w:rPr>
          <w:rFonts w:eastAsia="Times New Roman"/>
          <w:i/>
          <w:iCs/>
          <w:color w:val="00000A"/>
          <w:sz w:val="24"/>
          <w:szCs w:val="24"/>
        </w:rPr>
        <w:t>«целая часть числа»</w:t>
      </w:r>
      <w:r>
        <w:rPr>
          <w:rFonts w:eastAsia="Times New Roman"/>
          <w:color w:val="00000A"/>
          <w:sz w:val="24"/>
          <w:szCs w:val="24"/>
        </w:rPr>
        <w:t>.</w:t>
      </w:r>
    </w:p>
    <w:p w:rsidR="000A4498" w:rsidRDefault="000A4498" w:rsidP="000A4498">
      <w:pPr>
        <w:spacing w:line="15"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Тригонометрические функции числового аргумента. Свойства и графики тригонометрических функций.</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и функция.</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Степенная функция и ее свойства и график. Иррациональные уравнения.</w:t>
      </w:r>
    </w:p>
    <w:p w:rsidR="000A4498" w:rsidRDefault="000A4498" w:rsidP="000A4498">
      <w:pPr>
        <w:spacing w:line="12"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lastRenderedPageBreak/>
        <w:t xml:space="preserve">Первичные представления о множестве комплексных чисел. </w:t>
      </w:r>
      <w:r>
        <w:rPr>
          <w:rFonts w:eastAsia="Times New Roman"/>
          <w:i/>
          <w:iCs/>
          <w:color w:val="00000A"/>
          <w:sz w:val="24"/>
          <w:szCs w:val="24"/>
        </w:rPr>
        <w:t>Действия с комплексными</w:t>
      </w:r>
      <w:r>
        <w:rPr>
          <w:rFonts w:eastAsia="Times New Roman"/>
          <w:color w:val="00000A"/>
          <w:sz w:val="24"/>
          <w:szCs w:val="24"/>
        </w:rPr>
        <w:t xml:space="preserve"> </w:t>
      </w:r>
      <w:r>
        <w:rPr>
          <w:rFonts w:eastAsia="Times New Roman"/>
          <w:i/>
          <w:iCs/>
          <w:color w:val="00000A"/>
          <w:sz w:val="24"/>
          <w:szCs w:val="24"/>
        </w:rPr>
        <w:t>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Системы показательных, логарифмических и иррациональных уравнений. Системы показательных, логарифмических и иррациональных неравенств.</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Взаимно обратные функции. Графики взаимно обратных функций.</w:t>
      </w:r>
    </w:p>
    <w:p w:rsidR="000A4498" w:rsidRDefault="000A4498" w:rsidP="000A4498">
      <w:pPr>
        <w:ind w:left="700"/>
        <w:rPr>
          <w:sz w:val="20"/>
          <w:szCs w:val="20"/>
        </w:rPr>
      </w:pPr>
      <w:r>
        <w:rPr>
          <w:rFonts w:eastAsia="Times New Roman"/>
          <w:color w:val="00000A"/>
          <w:sz w:val="24"/>
          <w:szCs w:val="24"/>
        </w:rPr>
        <w:t>Уравнения, системы уравнений с параметром.</w:t>
      </w:r>
    </w:p>
    <w:p w:rsidR="000A4498" w:rsidRDefault="000A4498" w:rsidP="000A4498">
      <w:pPr>
        <w:spacing w:line="12" w:lineRule="exact"/>
        <w:rPr>
          <w:sz w:val="20"/>
          <w:szCs w:val="20"/>
        </w:rPr>
      </w:pPr>
    </w:p>
    <w:p w:rsidR="000A4498" w:rsidRDefault="000A4498" w:rsidP="000A4498">
      <w:pPr>
        <w:spacing w:line="237" w:lineRule="auto"/>
        <w:ind w:firstLine="567"/>
        <w:jc w:val="both"/>
        <w:rPr>
          <w:sz w:val="20"/>
          <w:szCs w:val="20"/>
        </w:rPr>
      </w:pPr>
      <w:r>
        <w:rPr>
          <w:rFonts w:eastAsia="Times New Roman"/>
          <w:i/>
          <w:iCs/>
          <w:color w:val="00000A"/>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 Диофантовы уравнения. Цепные дроби. Теорема Ферма о сумме квадратов.</w:t>
      </w:r>
    </w:p>
    <w:p w:rsidR="000A4498" w:rsidRDefault="000A4498" w:rsidP="000A4498">
      <w:pPr>
        <w:spacing w:line="2" w:lineRule="exact"/>
        <w:ind w:firstLine="567"/>
        <w:jc w:val="both"/>
        <w:rPr>
          <w:sz w:val="20"/>
          <w:szCs w:val="20"/>
        </w:rPr>
      </w:pPr>
    </w:p>
    <w:p w:rsidR="000A4498" w:rsidRDefault="000A4498" w:rsidP="000A4498">
      <w:pPr>
        <w:ind w:firstLine="567"/>
        <w:jc w:val="both"/>
        <w:rPr>
          <w:sz w:val="20"/>
          <w:szCs w:val="20"/>
        </w:rPr>
      </w:pPr>
      <w:r>
        <w:rPr>
          <w:rFonts w:eastAsia="Times New Roman"/>
          <w:i/>
          <w:iCs/>
          <w:color w:val="00000A"/>
          <w:sz w:val="24"/>
          <w:szCs w:val="24"/>
        </w:rPr>
        <w:t>Суммы и ряды, методы суммирования и признаки сходимости.</w:t>
      </w:r>
    </w:p>
    <w:p w:rsidR="000A4498" w:rsidRDefault="000A4498" w:rsidP="000A4498">
      <w:pPr>
        <w:ind w:firstLine="567"/>
        <w:jc w:val="both"/>
        <w:rPr>
          <w:sz w:val="20"/>
          <w:szCs w:val="20"/>
        </w:rPr>
      </w:pPr>
      <w:r>
        <w:rPr>
          <w:rFonts w:eastAsia="Times New Roman"/>
          <w:i/>
          <w:iCs/>
          <w:color w:val="00000A"/>
          <w:sz w:val="24"/>
          <w:szCs w:val="24"/>
        </w:rPr>
        <w:t>Теоремы о приближении действительных чисел рациональными.</w:t>
      </w:r>
    </w:p>
    <w:p w:rsidR="000A4498" w:rsidRDefault="000A4498" w:rsidP="000A4498">
      <w:pPr>
        <w:ind w:firstLine="567"/>
        <w:jc w:val="both"/>
        <w:rPr>
          <w:sz w:val="20"/>
          <w:szCs w:val="20"/>
        </w:rPr>
      </w:pPr>
      <w:r>
        <w:rPr>
          <w:rFonts w:eastAsia="Times New Roman"/>
          <w:i/>
          <w:iCs/>
          <w:color w:val="00000A"/>
          <w:sz w:val="24"/>
          <w:szCs w:val="24"/>
        </w:rPr>
        <w:t>Множества на координатной плоскости.</w:t>
      </w:r>
    </w:p>
    <w:p w:rsidR="000A4498" w:rsidRDefault="000A4498" w:rsidP="000A4498">
      <w:pPr>
        <w:ind w:firstLine="567"/>
        <w:jc w:val="both"/>
        <w:rPr>
          <w:sz w:val="20"/>
          <w:szCs w:val="20"/>
        </w:rPr>
      </w:pPr>
      <w:r>
        <w:rPr>
          <w:rFonts w:eastAsia="Times New Roman"/>
          <w:i/>
          <w:iCs/>
          <w:color w:val="00000A"/>
          <w:sz w:val="24"/>
          <w:szCs w:val="24"/>
        </w:rPr>
        <w:t>Неравенство Коши–Буняковского, неравенство Йенсена, неравенства о средних.</w:t>
      </w:r>
    </w:p>
    <w:p w:rsidR="000A4498" w:rsidRDefault="000A4498" w:rsidP="000A4498">
      <w:pPr>
        <w:tabs>
          <w:tab w:val="left" w:pos="1740"/>
          <w:tab w:val="left" w:pos="2720"/>
          <w:tab w:val="left" w:pos="3800"/>
          <w:tab w:val="left" w:pos="4080"/>
          <w:tab w:val="left" w:pos="4880"/>
          <w:tab w:val="left" w:pos="5980"/>
          <w:tab w:val="left" w:pos="6960"/>
          <w:tab w:val="left" w:pos="8000"/>
          <w:tab w:val="left" w:pos="8280"/>
        </w:tabs>
        <w:ind w:left="700"/>
        <w:rPr>
          <w:sz w:val="20"/>
          <w:szCs w:val="20"/>
        </w:rPr>
      </w:pPr>
      <w:r>
        <w:rPr>
          <w:rFonts w:eastAsia="Times New Roman"/>
          <w:color w:val="00000A"/>
          <w:sz w:val="24"/>
          <w:szCs w:val="24"/>
        </w:rPr>
        <w:t>Понятие</w:t>
      </w:r>
      <w:r>
        <w:rPr>
          <w:rFonts w:eastAsia="Times New Roman"/>
          <w:color w:val="00000A"/>
          <w:sz w:val="24"/>
          <w:szCs w:val="24"/>
        </w:rPr>
        <w:tab/>
        <w:t>предела</w:t>
      </w:r>
      <w:r>
        <w:rPr>
          <w:rFonts w:eastAsia="Times New Roman"/>
          <w:color w:val="00000A"/>
          <w:sz w:val="24"/>
          <w:szCs w:val="24"/>
        </w:rPr>
        <w:tab/>
        <w:t>функции</w:t>
      </w:r>
      <w:r>
        <w:rPr>
          <w:rFonts w:eastAsia="Times New Roman"/>
          <w:color w:val="00000A"/>
          <w:sz w:val="24"/>
          <w:szCs w:val="24"/>
        </w:rPr>
        <w:tab/>
        <w:t>в</w:t>
      </w:r>
      <w:r>
        <w:rPr>
          <w:rFonts w:eastAsia="Times New Roman"/>
          <w:color w:val="00000A"/>
          <w:sz w:val="24"/>
          <w:szCs w:val="24"/>
        </w:rPr>
        <w:tab/>
        <w:t>точке</w:t>
      </w:r>
      <w:r>
        <w:rPr>
          <w:rFonts w:eastAsia="Times New Roman"/>
          <w:i/>
          <w:iCs/>
          <w:color w:val="00000A"/>
          <w:sz w:val="24"/>
          <w:szCs w:val="24"/>
        </w:rPr>
        <w:t>.</w:t>
      </w:r>
      <w:r>
        <w:rPr>
          <w:sz w:val="20"/>
          <w:szCs w:val="20"/>
        </w:rPr>
        <w:tab/>
      </w:r>
      <w:r>
        <w:rPr>
          <w:rFonts w:eastAsia="Times New Roman"/>
          <w:i/>
          <w:iCs/>
          <w:color w:val="00000A"/>
          <w:sz w:val="24"/>
          <w:szCs w:val="24"/>
        </w:rPr>
        <w:t>Понятие</w:t>
      </w:r>
      <w:r>
        <w:rPr>
          <w:rFonts w:eastAsia="Times New Roman"/>
          <w:i/>
          <w:iCs/>
          <w:color w:val="00000A"/>
          <w:sz w:val="24"/>
          <w:szCs w:val="24"/>
        </w:rPr>
        <w:tab/>
        <w:t>предела</w:t>
      </w:r>
      <w:r>
        <w:rPr>
          <w:rFonts w:eastAsia="Times New Roman"/>
          <w:i/>
          <w:iCs/>
          <w:color w:val="00000A"/>
          <w:sz w:val="24"/>
          <w:szCs w:val="24"/>
        </w:rPr>
        <w:tab/>
        <w:t>функции</w:t>
      </w:r>
      <w:r>
        <w:rPr>
          <w:rFonts w:eastAsia="Times New Roman"/>
          <w:i/>
          <w:iCs/>
          <w:color w:val="00000A"/>
          <w:sz w:val="24"/>
          <w:szCs w:val="24"/>
        </w:rPr>
        <w:tab/>
        <w:t>в</w:t>
      </w:r>
      <w:r>
        <w:rPr>
          <w:sz w:val="20"/>
          <w:szCs w:val="20"/>
        </w:rPr>
        <w:tab/>
      </w:r>
      <w:r>
        <w:rPr>
          <w:rFonts w:eastAsia="Times New Roman"/>
          <w:i/>
          <w:iCs/>
          <w:color w:val="00000A"/>
          <w:sz w:val="23"/>
          <w:szCs w:val="23"/>
        </w:rPr>
        <w:t>бесконечности.</w:t>
      </w:r>
    </w:p>
    <w:p w:rsidR="000A4498" w:rsidRDefault="000A4498" w:rsidP="000A4498">
      <w:pPr>
        <w:tabs>
          <w:tab w:val="left" w:pos="1480"/>
          <w:tab w:val="left" w:pos="2560"/>
          <w:tab w:val="left" w:pos="3700"/>
          <w:tab w:val="left" w:pos="5000"/>
          <w:tab w:val="left" w:pos="6380"/>
          <w:tab w:val="left" w:pos="7240"/>
          <w:tab w:val="left" w:pos="7580"/>
          <w:tab w:val="left" w:pos="8960"/>
        </w:tabs>
        <w:rPr>
          <w:sz w:val="20"/>
          <w:szCs w:val="20"/>
        </w:rPr>
      </w:pPr>
      <w:r>
        <w:rPr>
          <w:rFonts w:eastAsia="Times New Roman"/>
          <w:i/>
          <w:iCs/>
          <w:color w:val="00000A"/>
          <w:sz w:val="24"/>
          <w:szCs w:val="24"/>
        </w:rPr>
        <w:t>Асимптоты</w:t>
      </w:r>
      <w:r>
        <w:rPr>
          <w:rFonts w:eastAsia="Times New Roman"/>
          <w:i/>
          <w:iCs/>
          <w:color w:val="00000A"/>
          <w:sz w:val="24"/>
          <w:szCs w:val="24"/>
        </w:rPr>
        <w:tab/>
        <w:t>графика</w:t>
      </w:r>
      <w:r>
        <w:rPr>
          <w:rFonts w:eastAsia="Times New Roman"/>
          <w:i/>
          <w:iCs/>
          <w:color w:val="00000A"/>
          <w:sz w:val="24"/>
          <w:szCs w:val="24"/>
        </w:rPr>
        <w:tab/>
        <w:t>функции.</w:t>
      </w:r>
      <w:r>
        <w:rPr>
          <w:rFonts w:eastAsia="Times New Roman"/>
          <w:i/>
          <w:iCs/>
          <w:color w:val="00000A"/>
          <w:sz w:val="24"/>
          <w:szCs w:val="24"/>
        </w:rPr>
        <w:tab/>
        <w:t>Сравнение</w:t>
      </w:r>
      <w:r>
        <w:rPr>
          <w:rFonts w:eastAsia="Times New Roman"/>
          <w:i/>
          <w:iCs/>
          <w:color w:val="00000A"/>
          <w:sz w:val="24"/>
          <w:szCs w:val="24"/>
        </w:rPr>
        <w:tab/>
        <w:t>бесконечно</w:t>
      </w:r>
      <w:r>
        <w:rPr>
          <w:rFonts w:eastAsia="Times New Roman"/>
          <w:i/>
          <w:iCs/>
          <w:color w:val="00000A"/>
          <w:sz w:val="24"/>
          <w:szCs w:val="24"/>
        </w:rPr>
        <w:tab/>
        <w:t>малых</w:t>
      </w:r>
      <w:r>
        <w:rPr>
          <w:rFonts w:eastAsia="Times New Roman"/>
          <w:i/>
          <w:iCs/>
          <w:color w:val="00000A"/>
          <w:sz w:val="24"/>
          <w:szCs w:val="24"/>
        </w:rPr>
        <w:tab/>
        <w:t>и</w:t>
      </w:r>
      <w:r>
        <w:rPr>
          <w:rFonts w:eastAsia="Times New Roman"/>
          <w:i/>
          <w:iCs/>
          <w:color w:val="00000A"/>
          <w:sz w:val="24"/>
          <w:szCs w:val="24"/>
        </w:rPr>
        <w:tab/>
        <w:t>бесконечно</w:t>
      </w:r>
      <w:r>
        <w:rPr>
          <w:sz w:val="20"/>
          <w:szCs w:val="20"/>
        </w:rPr>
        <w:tab/>
      </w:r>
      <w:r>
        <w:rPr>
          <w:rFonts w:eastAsia="Times New Roman"/>
          <w:i/>
          <w:iCs/>
          <w:color w:val="00000A"/>
          <w:sz w:val="23"/>
          <w:szCs w:val="23"/>
        </w:rPr>
        <w:t>больших</w:t>
      </w:r>
      <w:r>
        <w:rPr>
          <w:rFonts w:eastAsia="Times New Roman"/>
          <w:color w:val="00000A"/>
          <w:sz w:val="23"/>
          <w:szCs w:val="23"/>
        </w:rPr>
        <w:t>.</w:t>
      </w:r>
    </w:p>
    <w:p w:rsidR="000A4498" w:rsidRDefault="000A4498" w:rsidP="000A4498">
      <w:pPr>
        <w:spacing w:line="1" w:lineRule="exact"/>
        <w:rPr>
          <w:sz w:val="20"/>
          <w:szCs w:val="20"/>
        </w:rPr>
      </w:pPr>
    </w:p>
    <w:p w:rsidR="000A4498" w:rsidRDefault="000A4498" w:rsidP="000A4498">
      <w:pPr>
        <w:rPr>
          <w:sz w:val="20"/>
          <w:szCs w:val="20"/>
        </w:rPr>
      </w:pPr>
      <w:r>
        <w:rPr>
          <w:rFonts w:eastAsia="Times New Roman"/>
          <w:color w:val="00000A"/>
          <w:sz w:val="24"/>
          <w:szCs w:val="24"/>
        </w:rPr>
        <w:t xml:space="preserve">Непрерывность функции. </w:t>
      </w:r>
      <w:r>
        <w:rPr>
          <w:rFonts w:eastAsia="Times New Roman"/>
          <w:i/>
          <w:iCs/>
          <w:color w:val="00000A"/>
          <w:sz w:val="24"/>
          <w:szCs w:val="24"/>
        </w:rPr>
        <w:t>Свойства непрерывных функций.</w:t>
      </w:r>
      <w:r>
        <w:rPr>
          <w:rFonts w:eastAsia="Times New Roman"/>
          <w:color w:val="00000A"/>
          <w:sz w:val="24"/>
          <w:szCs w:val="24"/>
        </w:rPr>
        <w:t xml:space="preserve"> </w:t>
      </w:r>
      <w:r>
        <w:rPr>
          <w:rFonts w:eastAsia="Times New Roman"/>
          <w:i/>
          <w:iCs/>
          <w:color w:val="00000A"/>
          <w:sz w:val="24"/>
          <w:szCs w:val="24"/>
        </w:rPr>
        <w:t>Теорема Вейерштрасса.</w:t>
      </w:r>
    </w:p>
    <w:p w:rsidR="000A4498" w:rsidRDefault="000A4498" w:rsidP="000A4498">
      <w:pPr>
        <w:spacing w:line="12"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Fonts w:eastAsia="Times New Roman"/>
          <w:i/>
          <w:iCs/>
          <w:color w:val="00000A"/>
          <w:sz w:val="24"/>
          <w:szCs w:val="24"/>
        </w:rPr>
        <w:t>Применение производной в</w:t>
      </w:r>
      <w:r>
        <w:rPr>
          <w:rFonts w:eastAsia="Times New Roman"/>
          <w:color w:val="00000A"/>
          <w:sz w:val="24"/>
          <w:szCs w:val="24"/>
        </w:rPr>
        <w:t xml:space="preserve"> </w:t>
      </w:r>
      <w:r>
        <w:rPr>
          <w:rFonts w:eastAsia="Times New Roman"/>
          <w:i/>
          <w:iCs/>
          <w:color w:val="00000A"/>
          <w:sz w:val="24"/>
          <w:szCs w:val="24"/>
        </w:rPr>
        <w:t>физике</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Производные элементарных функций.</w:t>
      </w:r>
      <w:r>
        <w:rPr>
          <w:rFonts w:eastAsia="Times New Roman"/>
          <w:i/>
          <w:iCs/>
          <w:color w:val="00000A"/>
          <w:sz w:val="24"/>
          <w:szCs w:val="24"/>
        </w:rPr>
        <w:t xml:space="preserve"> </w:t>
      </w:r>
      <w:r>
        <w:rPr>
          <w:rFonts w:eastAsia="Times New Roman"/>
          <w:color w:val="00000A"/>
          <w:sz w:val="24"/>
          <w:szCs w:val="24"/>
        </w:rPr>
        <w:t>Правила дифференцирования.</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Вторая производная, ее геометрический и физический смысл.</w:t>
      </w:r>
    </w:p>
    <w:p w:rsidR="000A4498" w:rsidRDefault="000A4498" w:rsidP="000A4498">
      <w:pPr>
        <w:spacing w:line="12"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eastAsia="Times New Roman"/>
          <w:i/>
          <w:iCs/>
          <w:color w:val="00000A"/>
          <w:sz w:val="24"/>
          <w:szCs w:val="24"/>
        </w:rPr>
        <w:t>Построение</w:t>
      </w:r>
      <w:r>
        <w:rPr>
          <w:rFonts w:eastAsia="Times New Roman"/>
          <w:color w:val="00000A"/>
          <w:sz w:val="24"/>
          <w:szCs w:val="24"/>
        </w:rPr>
        <w:t xml:space="preserve"> </w:t>
      </w:r>
      <w:r>
        <w:rPr>
          <w:rFonts w:eastAsia="Times New Roman"/>
          <w:i/>
          <w:iCs/>
          <w:color w:val="00000A"/>
          <w:sz w:val="24"/>
          <w:szCs w:val="24"/>
        </w:rPr>
        <w:t>графиков функций с помощью производных</w:t>
      </w:r>
      <w:r>
        <w:rPr>
          <w:rFonts w:eastAsia="Times New Roman"/>
          <w:color w:val="00000A"/>
          <w:sz w:val="24"/>
          <w:szCs w:val="24"/>
        </w:rPr>
        <w:t>.</w:t>
      </w:r>
      <w:r>
        <w:rPr>
          <w:rFonts w:eastAsia="Times New Roman"/>
          <w:i/>
          <w:iCs/>
          <w:color w:val="00000A"/>
          <w:sz w:val="24"/>
          <w:szCs w:val="24"/>
        </w:rPr>
        <w:t xml:space="preserve"> Применение производной при решении задач. Нахождение экстремумов функций нескольких переменных.</w:t>
      </w:r>
    </w:p>
    <w:p w:rsidR="000A4498" w:rsidRDefault="000A4498" w:rsidP="000A4498">
      <w:pPr>
        <w:spacing w:line="2" w:lineRule="exact"/>
        <w:rPr>
          <w:sz w:val="20"/>
          <w:szCs w:val="20"/>
        </w:rPr>
      </w:pPr>
    </w:p>
    <w:p w:rsidR="000A4498" w:rsidRDefault="000A4498" w:rsidP="000A4498">
      <w:pPr>
        <w:tabs>
          <w:tab w:val="left" w:pos="2460"/>
          <w:tab w:val="left" w:pos="4380"/>
          <w:tab w:val="left" w:pos="5520"/>
          <w:tab w:val="left" w:pos="7280"/>
          <w:tab w:val="left" w:pos="8920"/>
        </w:tabs>
        <w:ind w:left="700"/>
        <w:rPr>
          <w:sz w:val="20"/>
          <w:szCs w:val="20"/>
        </w:rPr>
      </w:pPr>
      <w:r>
        <w:rPr>
          <w:rFonts w:eastAsia="Times New Roman"/>
          <w:color w:val="00000A"/>
          <w:sz w:val="24"/>
          <w:szCs w:val="24"/>
        </w:rPr>
        <w:t>Первообразная.</w:t>
      </w:r>
      <w:r>
        <w:rPr>
          <w:rFonts w:eastAsia="Times New Roman"/>
          <w:color w:val="00000A"/>
          <w:sz w:val="24"/>
          <w:szCs w:val="24"/>
        </w:rPr>
        <w:tab/>
        <w:t>Неопределенный</w:t>
      </w:r>
      <w:r>
        <w:rPr>
          <w:rFonts w:eastAsia="Times New Roman"/>
          <w:color w:val="00000A"/>
          <w:sz w:val="24"/>
          <w:szCs w:val="24"/>
        </w:rPr>
        <w:tab/>
        <w:t>интеграл.</w:t>
      </w:r>
      <w:r>
        <w:rPr>
          <w:rFonts w:eastAsia="Times New Roman"/>
          <w:color w:val="00000A"/>
          <w:sz w:val="24"/>
          <w:szCs w:val="24"/>
        </w:rPr>
        <w:tab/>
        <w:t>Первообразные</w:t>
      </w:r>
      <w:r>
        <w:rPr>
          <w:rFonts w:eastAsia="Times New Roman"/>
          <w:color w:val="00000A"/>
          <w:sz w:val="24"/>
          <w:szCs w:val="24"/>
        </w:rPr>
        <w:tab/>
        <w:t>элементарных</w:t>
      </w:r>
      <w:r>
        <w:rPr>
          <w:sz w:val="20"/>
          <w:szCs w:val="20"/>
        </w:rPr>
        <w:tab/>
      </w:r>
      <w:r>
        <w:rPr>
          <w:rFonts w:eastAsia="Times New Roman"/>
          <w:color w:val="00000A"/>
          <w:sz w:val="23"/>
          <w:szCs w:val="23"/>
        </w:rPr>
        <w:t>функций.</w:t>
      </w:r>
    </w:p>
    <w:p w:rsidR="000A4498" w:rsidRDefault="000A4498" w:rsidP="000A4498">
      <w:pPr>
        <w:tabs>
          <w:tab w:val="left" w:pos="1080"/>
          <w:tab w:val="left" w:pos="2840"/>
          <w:tab w:val="left" w:pos="4040"/>
          <w:tab w:val="left" w:pos="5120"/>
          <w:tab w:val="left" w:pos="8920"/>
        </w:tabs>
        <w:rPr>
          <w:sz w:val="20"/>
          <w:szCs w:val="20"/>
        </w:rPr>
      </w:pPr>
      <w:r>
        <w:rPr>
          <w:rFonts w:eastAsia="Times New Roman"/>
          <w:color w:val="00000A"/>
          <w:sz w:val="24"/>
          <w:szCs w:val="24"/>
        </w:rPr>
        <w:t>Площадь</w:t>
      </w:r>
      <w:r>
        <w:rPr>
          <w:rFonts w:eastAsia="Times New Roman"/>
          <w:color w:val="00000A"/>
          <w:sz w:val="24"/>
          <w:szCs w:val="24"/>
        </w:rPr>
        <w:tab/>
        <w:t>криволинейной</w:t>
      </w:r>
      <w:r>
        <w:rPr>
          <w:rFonts w:eastAsia="Times New Roman"/>
          <w:color w:val="00000A"/>
          <w:sz w:val="24"/>
          <w:szCs w:val="24"/>
        </w:rPr>
        <w:tab/>
        <w:t>трапеции.</w:t>
      </w:r>
      <w:r>
        <w:rPr>
          <w:rFonts w:eastAsia="Times New Roman"/>
          <w:color w:val="00000A"/>
          <w:sz w:val="24"/>
          <w:szCs w:val="24"/>
        </w:rPr>
        <w:tab/>
        <w:t>Формула</w:t>
      </w:r>
      <w:r>
        <w:rPr>
          <w:rFonts w:eastAsia="Times New Roman"/>
          <w:color w:val="00000A"/>
          <w:sz w:val="24"/>
          <w:szCs w:val="24"/>
        </w:rPr>
        <w:tab/>
        <w:t>Ньютона-Лейбница.Определенный</w:t>
      </w:r>
      <w:r>
        <w:rPr>
          <w:sz w:val="20"/>
          <w:szCs w:val="20"/>
        </w:rPr>
        <w:tab/>
      </w:r>
      <w:r>
        <w:rPr>
          <w:rFonts w:eastAsia="Times New Roman"/>
          <w:color w:val="00000A"/>
          <w:sz w:val="23"/>
          <w:szCs w:val="23"/>
        </w:rPr>
        <w:t>интеграл.</w:t>
      </w:r>
    </w:p>
    <w:p w:rsidR="000A4498" w:rsidRDefault="000A4498" w:rsidP="000A4498">
      <w:pPr>
        <w:rPr>
          <w:sz w:val="20"/>
          <w:szCs w:val="20"/>
        </w:rPr>
      </w:pPr>
      <w:r>
        <w:rPr>
          <w:rFonts w:eastAsia="Times New Roman"/>
          <w:i/>
          <w:iCs/>
          <w:color w:val="00000A"/>
          <w:sz w:val="24"/>
          <w:szCs w:val="24"/>
        </w:rPr>
        <w:t>Вычисление площадей плоских фигур и объемов тел вращения с помощью интеграла..</w:t>
      </w:r>
    </w:p>
    <w:p w:rsidR="000A4498" w:rsidRDefault="000A4498" w:rsidP="000A4498">
      <w:pPr>
        <w:ind w:left="700"/>
        <w:rPr>
          <w:sz w:val="20"/>
          <w:szCs w:val="20"/>
        </w:rPr>
      </w:pPr>
      <w:r>
        <w:rPr>
          <w:rFonts w:eastAsia="Times New Roman"/>
          <w:i/>
          <w:iCs/>
          <w:color w:val="00000A"/>
          <w:sz w:val="24"/>
          <w:szCs w:val="24"/>
        </w:rPr>
        <w:t>Методы решения функциональных уравнений и неравенств.</w:t>
      </w:r>
    </w:p>
    <w:p w:rsidR="000A4498" w:rsidRDefault="000A4498" w:rsidP="000A4498">
      <w:pPr>
        <w:spacing w:line="281" w:lineRule="exact"/>
        <w:rPr>
          <w:sz w:val="20"/>
          <w:szCs w:val="20"/>
        </w:rPr>
      </w:pPr>
    </w:p>
    <w:p w:rsidR="000A4498" w:rsidRDefault="000A4498" w:rsidP="000A4498">
      <w:pPr>
        <w:ind w:left="700"/>
        <w:rPr>
          <w:sz w:val="20"/>
          <w:szCs w:val="20"/>
        </w:rPr>
      </w:pPr>
      <w:r>
        <w:rPr>
          <w:rFonts w:eastAsia="Times New Roman"/>
          <w:b/>
          <w:bCs/>
          <w:color w:val="00000A"/>
          <w:sz w:val="24"/>
          <w:szCs w:val="24"/>
        </w:rPr>
        <w:t>Геометрия</w:t>
      </w:r>
    </w:p>
    <w:p w:rsidR="000A4498" w:rsidRDefault="000A4498" w:rsidP="000A4498">
      <w:pPr>
        <w:spacing w:line="7" w:lineRule="exact"/>
        <w:rPr>
          <w:sz w:val="20"/>
          <w:szCs w:val="20"/>
        </w:rPr>
      </w:pPr>
    </w:p>
    <w:p w:rsidR="000A4498" w:rsidRDefault="000A4498" w:rsidP="000A4498">
      <w:pPr>
        <w:spacing w:line="236" w:lineRule="auto"/>
        <w:jc w:val="both"/>
        <w:rPr>
          <w:sz w:val="20"/>
          <w:szCs w:val="20"/>
        </w:rPr>
      </w:pPr>
      <w:r>
        <w:rPr>
          <w:rFonts w:eastAsia="Times New Roman"/>
          <w:color w:val="00000A"/>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Fonts w:eastAsia="Times New Roman"/>
          <w:i/>
          <w:iCs/>
          <w:color w:val="00000A"/>
          <w:sz w:val="24"/>
          <w:szCs w:val="24"/>
        </w:rPr>
        <w:t>Решение задач с помощью векторов и координат.</w:t>
      </w:r>
    </w:p>
    <w:p w:rsidR="000A4498" w:rsidRDefault="000A4498" w:rsidP="000A4498">
      <w:pPr>
        <w:spacing w:line="4" w:lineRule="exact"/>
        <w:rPr>
          <w:sz w:val="20"/>
          <w:szCs w:val="20"/>
        </w:rPr>
      </w:pPr>
    </w:p>
    <w:p w:rsidR="000A4498" w:rsidRDefault="000A4498" w:rsidP="000A4498">
      <w:pPr>
        <w:ind w:left="700"/>
        <w:rPr>
          <w:sz w:val="20"/>
          <w:szCs w:val="20"/>
        </w:rPr>
      </w:pPr>
      <w:r>
        <w:rPr>
          <w:rFonts w:eastAsia="Times New Roman"/>
          <w:color w:val="00000A"/>
          <w:sz w:val="24"/>
          <w:szCs w:val="24"/>
        </w:rPr>
        <w:t>Наглядная стереометрия. Призма, параллелепипед, пирамида, тетраэдр.</w:t>
      </w:r>
    </w:p>
    <w:p w:rsidR="000A4498" w:rsidRDefault="000A4498" w:rsidP="000A4498">
      <w:pPr>
        <w:spacing w:line="12"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 xml:space="preserve">Основные понятия геометрии в пространстве. Аксиомы стереометрии и следствия из них. </w:t>
      </w:r>
      <w:r>
        <w:rPr>
          <w:rFonts w:eastAsia="Times New Roman"/>
          <w:i/>
          <w:iCs/>
          <w:color w:val="00000A"/>
          <w:sz w:val="24"/>
          <w:szCs w:val="24"/>
        </w:rPr>
        <w:t>Понятие об аксиоматическом методе.</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i/>
          <w:iCs/>
          <w:color w:val="00000A"/>
          <w:sz w:val="24"/>
          <w:szCs w:val="24"/>
        </w:rPr>
        <w:t>Теорема Менелая для тетраэдра</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Построение сечений многогранников методом следов.</w:t>
      </w:r>
    </w:p>
    <w:p w:rsidR="000A4498" w:rsidRDefault="000A4498" w:rsidP="000A4498">
      <w:pPr>
        <w:rPr>
          <w:sz w:val="20"/>
          <w:szCs w:val="20"/>
        </w:rPr>
      </w:pPr>
      <w:r>
        <w:rPr>
          <w:rFonts w:eastAsia="Times New Roman"/>
          <w:color w:val="00000A"/>
          <w:sz w:val="24"/>
          <w:szCs w:val="24"/>
        </w:rPr>
        <w:t>Центральное проектирование. Построение сечений многогранников методом проекций.</w:t>
      </w:r>
    </w:p>
    <w:p w:rsidR="000A4498" w:rsidRDefault="000A4498" w:rsidP="000A4498">
      <w:pPr>
        <w:spacing w:line="12"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 xml:space="preserve">Скрещивающиеся прямые в пространстве. Угол между ними. </w:t>
      </w:r>
      <w:r>
        <w:rPr>
          <w:rFonts w:eastAsia="Times New Roman"/>
          <w:i/>
          <w:iCs/>
          <w:color w:val="00000A"/>
          <w:sz w:val="24"/>
          <w:szCs w:val="24"/>
        </w:rPr>
        <w:t>Методы нахождения</w:t>
      </w:r>
      <w:r>
        <w:rPr>
          <w:rFonts w:eastAsia="Times New Roman"/>
          <w:color w:val="00000A"/>
          <w:sz w:val="24"/>
          <w:szCs w:val="24"/>
        </w:rPr>
        <w:t xml:space="preserve"> </w:t>
      </w:r>
      <w:r>
        <w:rPr>
          <w:rFonts w:eastAsia="Times New Roman"/>
          <w:i/>
          <w:iCs/>
          <w:color w:val="00000A"/>
          <w:sz w:val="24"/>
          <w:szCs w:val="24"/>
        </w:rPr>
        <w:t>расстояний между скрещивающимися прямыми.</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 xml:space="preserve">Теоремы о параллельности прямых и плоскостей в пространстве. Параллельное проектирование и изображение фигур. </w:t>
      </w:r>
      <w:r>
        <w:rPr>
          <w:rFonts w:eastAsia="Times New Roman"/>
          <w:i/>
          <w:iCs/>
          <w:color w:val="00000A"/>
          <w:sz w:val="24"/>
          <w:szCs w:val="24"/>
        </w:rPr>
        <w:t>Геометрические места точек в пространстве.</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Перпендикулярность прямой и плоскости. Ортогональное проектирование. Наклонные и проекции. Теорема о трех перпендикулярах.</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i/>
          <w:iCs/>
          <w:color w:val="00000A"/>
          <w:sz w:val="24"/>
          <w:szCs w:val="24"/>
        </w:rPr>
        <w:lastRenderedPageBreak/>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i/>
          <w:iCs/>
          <w:color w:val="00000A"/>
          <w:sz w:val="24"/>
          <w:szCs w:val="24"/>
        </w:rPr>
        <w:t>Достраивание тетраэдра до параллелепипеда.</w:t>
      </w:r>
    </w:p>
    <w:p w:rsidR="000A4498" w:rsidRDefault="000A4498" w:rsidP="000A4498">
      <w:pPr>
        <w:spacing w:line="12"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Расстояния между фигурами в пространстве. Общий перпендикуляр двух скрещивающихся прямых.</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 xml:space="preserve">Углы в пространстве. Перпендикулярные плоскости. </w:t>
      </w:r>
      <w:r>
        <w:rPr>
          <w:rFonts w:eastAsia="Times New Roman"/>
          <w:i/>
          <w:iCs/>
          <w:color w:val="00000A"/>
          <w:sz w:val="24"/>
          <w:szCs w:val="24"/>
        </w:rPr>
        <w:t>Площадь ортогональной проекции.</w:t>
      </w:r>
      <w:r>
        <w:rPr>
          <w:rFonts w:eastAsia="Times New Roman"/>
          <w:color w:val="00000A"/>
          <w:sz w:val="24"/>
          <w:szCs w:val="24"/>
        </w:rPr>
        <w:t xml:space="preserve"> </w:t>
      </w:r>
      <w:r>
        <w:rPr>
          <w:rFonts w:eastAsia="Times New Roman"/>
          <w:i/>
          <w:iCs/>
          <w:color w:val="00000A"/>
          <w:sz w:val="24"/>
          <w:szCs w:val="24"/>
        </w:rPr>
        <w:t>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 xml:space="preserve">Виды многогранников. </w:t>
      </w:r>
      <w:r>
        <w:rPr>
          <w:rFonts w:eastAsia="Times New Roman"/>
          <w:i/>
          <w:iCs/>
          <w:color w:val="00000A"/>
          <w:sz w:val="24"/>
          <w:szCs w:val="24"/>
        </w:rPr>
        <w:t>Развертки многогранника.</w:t>
      </w:r>
      <w:r>
        <w:rPr>
          <w:rFonts w:eastAsia="Times New Roman"/>
          <w:color w:val="00000A"/>
          <w:sz w:val="24"/>
          <w:szCs w:val="24"/>
        </w:rPr>
        <w:t xml:space="preserve"> </w:t>
      </w:r>
      <w:r>
        <w:rPr>
          <w:rFonts w:eastAsia="Times New Roman"/>
          <w:i/>
          <w:iCs/>
          <w:color w:val="00000A"/>
          <w:sz w:val="24"/>
          <w:szCs w:val="24"/>
        </w:rPr>
        <w:t>Кратчайшие пути на поверхности</w:t>
      </w:r>
      <w:r>
        <w:rPr>
          <w:rFonts w:eastAsia="Times New Roman"/>
          <w:color w:val="00000A"/>
          <w:sz w:val="24"/>
          <w:szCs w:val="24"/>
        </w:rPr>
        <w:t xml:space="preserve"> </w:t>
      </w:r>
      <w:r>
        <w:rPr>
          <w:rFonts w:eastAsia="Times New Roman"/>
          <w:i/>
          <w:iCs/>
          <w:color w:val="00000A"/>
          <w:sz w:val="24"/>
          <w:szCs w:val="24"/>
        </w:rPr>
        <w:t>многогранника.</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i/>
          <w:iCs/>
          <w:color w:val="00000A"/>
          <w:sz w:val="24"/>
          <w:szCs w:val="24"/>
        </w:rPr>
        <w:t xml:space="preserve">Теорема Эйлера. </w:t>
      </w:r>
      <w:r>
        <w:rPr>
          <w:rFonts w:eastAsia="Times New Roman"/>
          <w:color w:val="00000A"/>
          <w:sz w:val="24"/>
          <w:szCs w:val="24"/>
        </w:rPr>
        <w:t>Правильные многогранники.</w:t>
      </w:r>
      <w:r>
        <w:rPr>
          <w:rFonts w:eastAsia="Times New Roman"/>
          <w:i/>
          <w:iCs/>
          <w:color w:val="00000A"/>
          <w:sz w:val="24"/>
          <w:szCs w:val="24"/>
        </w:rPr>
        <w:t xml:space="preserve"> Двойственность правильных многогранников.</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Призма. Параллелепипед. Свойства параллелепипеда. Прямоугольный параллелепипед.</w:t>
      </w:r>
    </w:p>
    <w:p w:rsidR="000A4498" w:rsidRDefault="000A4498" w:rsidP="000A4498">
      <w:pPr>
        <w:rPr>
          <w:sz w:val="20"/>
          <w:szCs w:val="20"/>
        </w:rPr>
      </w:pPr>
      <w:r>
        <w:rPr>
          <w:rFonts w:eastAsia="Times New Roman"/>
          <w:color w:val="00000A"/>
          <w:sz w:val="24"/>
          <w:szCs w:val="24"/>
        </w:rPr>
        <w:t>Наклонные призмы.</w:t>
      </w:r>
    </w:p>
    <w:p w:rsidR="000A4498" w:rsidRDefault="000A4498" w:rsidP="000A4498">
      <w:pPr>
        <w:spacing w:line="12"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Пирамида. Виды пирамид. Элементы правильной пирамиды. Пирамиды с равнонаклоненными ребрами и гранями, их основные свойства.</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Площади поверхностей многогранников.</w:t>
      </w:r>
    </w:p>
    <w:p w:rsidR="000A4498" w:rsidRDefault="000A4498" w:rsidP="000A4498">
      <w:pPr>
        <w:ind w:left="700"/>
        <w:rPr>
          <w:sz w:val="20"/>
          <w:szCs w:val="20"/>
        </w:rPr>
      </w:pPr>
      <w:r>
        <w:rPr>
          <w:rFonts w:eastAsia="Times New Roman"/>
          <w:color w:val="00000A"/>
          <w:sz w:val="24"/>
          <w:szCs w:val="24"/>
        </w:rPr>
        <w:t>Тела  вращения:  цилиндр,  конус,  шар  и  сфера.  Сечения  цилиндра,  конуса  и  шара.</w:t>
      </w:r>
    </w:p>
    <w:p w:rsidR="000A4498" w:rsidRDefault="000A4498" w:rsidP="000A4498">
      <w:pPr>
        <w:rPr>
          <w:sz w:val="20"/>
          <w:szCs w:val="20"/>
        </w:rPr>
      </w:pPr>
      <w:r>
        <w:rPr>
          <w:rFonts w:eastAsia="Times New Roman"/>
          <w:color w:val="00000A"/>
          <w:sz w:val="24"/>
          <w:szCs w:val="24"/>
        </w:rPr>
        <w:t>Шаровой сегмент, шаровой слой, шаровой сектор (конус).</w:t>
      </w:r>
    </w:p>
    <w:p w:rsidR="000A4498" w:rsidRDefault="000A4498" w:rsidP="000A4498">
      <w:pPr>
        <w:ind w:left="700"/>
        <w:rPr>
          <w:sz w:val="20"/>
          <w:szCs w:val="20"/>
        </w:rPr>
      </w:pPr>
      <w:r>
        <w:rPr>
          <w:rFonts w:eastAsia="Times New Roman"/>
          <w:color w:val="00000A"/>
          <w:sz w:val="24"/>
          <w:szCs w:val="24"/>
        </w:rPr>
        <w:t>Усеченная пирамида и усеченный конус.</w:t>
      </w:r>
    </w:p>
    <w:p w:rsidR="000A4498" w:rsidRDefault="000A4498" w:rsidP="000A4498">
      <w:pPr>
        <w:spacing w:line="1" w:lineRule="exact"/>
        <w:rPr>
          <w:sz w:val="20"/>
          <w:szCs w:val="20"/>
        </w:rPr>
      </w:pPr>
    </w:p>
    <w:p w:rsidR="000A4498" w:rsidRDefault="000A4498" w:rsidP="000A4498">
      <w:pPr>
        <w:ind w:left="700"/>
        <w:rPr>
          <w:sz w:val="20"/>
          <w:szCs w:val="20"/>
        </w:rPr>
      </w:pPr>
      <w:r>
        <w:rPr>
          <w:rFonts w:eastAsia="Times New Roman"/>
          <w:i/>
          <w:iCs/>
          <w:color w:val="00000A"/>
          <w:sz w:val="24"/>
          <w:szCs w:val="24"/>
        </w:rPr>
        <w:t>Элементы сферической геометрии. Конические сечения.</w:t>
      </w:r>
    </w:p>
    <w:p w:rsidR="000A4498" w:rsidRDefault="000A4498" w:rsidP="000A4498">
      <w:pPr>
        <w:ind w:left="700"/>
        <w:rPr>
          <w:sz w:val="20"/>
          <w:szCs w:val="20"/>
        </w:rPr>
      </w:pPr>
      <w:r>
        <w:rPr>
          <w:rFonts w:eastAsia="Times New Roman"/>
          <w:color w:val="00000A"/>
          <w:sz w:val="24"/>
          <w:szCs w:val="24"/>
        </w:rPr>
        <w:t xml:space="preserve">Касательные прямые и плоскости. Вписанные и описанные сферы. </w:t>
      </w:r>
      <w:r>
        <w:rPr>
          <w:rFonts w:eastAsia="Times New Roman"/>
          <w:i/>
          <w:iCs/>
          <w:color w:val="00000A"/>
          <w:sz w:val="24"/>
          <w:szCs w:val="24"/>
        </w:rPr>
        <w:t>Касающиеся сферы.</w:t>
      </w:r>
    </w:p>
    <w:p w:rsidR="000A4498" w:rsidRDefault="000A4498" w:rsidP="000A4498">
      <w:pPr>
        <w:rPr>
          <w:sz w:val="20"/>
          <w:szCs w:val="20"/>
        </w:rPr>
      </w:pPr>
      <w:r>
        <w:rPr>
          <w:rFonts w:eastAsia="Times New Roman"/>
          <w:i/>
          <w:iCs/>
          <w:color w:val="00000A"/>
          <w:sz w:val="24"/>
          <w:szCs w:val="24"/>
        </w:rPr>
        <w:t>Комбинации тел вращения.</w:t>
      </w:r>
    </w:p>
    <w:p w:rsidR="000A4498" w:rsidRDefault="000A4498" w:rsidP="000A4498">
      <w:pPr>
        <w:spacing w:line="12"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Векторы и координаты. Сумма векторов, умножение вектора на число. Угол между векторами. Скалярное произведение.</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 xml:space="preserve">Уравнение плоскости. Формула расстояния между точками. Уравнение сферы. </w:t>
      </w:r>
      <w:r>
        <w:rPr>
          <w:rFonts w:eastAsia="Times New Roman"/>
          <w:i/>
          <w:iCs/>
          <w:color w:val="00000A"/>
          <w:sz w:val="24"/>
          <w:szCs w:val="24"/>
        </w:rPr>
        <w:t>Формула</w:t>
      </w:r>
      <w:r>
        <w:rPr>
          <w:rFonts w:eastAsia="Times New Roman"/>
          <w:color w:val="00000A"/>
          <w:sz w:val="24"/>
          <w:szCs w:val="24"/>
        </w:rPr>
        <w:t xml:space="preserve"> </w:t>
      </w:r>
      <w:r>
        <w:rPr>
          <w:rFonts w:eastAsia="Times New Roman"/>
          <w:i/>
          <w:iCs/>
          <w:color w:val="00000A"/>
          <w:sz w:val="24"/>
          <w:szCs w:val="24"/>
        </w:rPr>
        <w:t>расстояния от точки до плоскости. Способы задания прямой уравнениями.</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i/>
          <w:iCs/>
          <w:color w:val="00000A"/>
          <w:sz w:val="24"/>
          <w:szCs w:val="24"/>
        </w:rPr>
        <w:t>Решение задач и доказательство теорем с помощью векторов и методом координат.</w:t>
      </w:r>
    </w:p>
    <w:p w:rsidR="000A4498" w:rsidRDefault="000A4498" w:rsidP="000A4498">
      <w:pPr>
        <w:rPr>
          <w:sz w:val="20"/>
          <w:szCs w:val="20"/>
        </w:rPr>
      </w:pPr>
      <w:r>
        <w:rPr>
          <w:rFonts w:eastAsia="Times New Roman"/>
          <w:i/>
          <w:iCs/>
          <w:color w:val="00000A"/>
          <w:sz w:val="24"/>
          <w:szCs w:val="24"/>
        </w:rPr>
        <w:t>Элементы геометрии масс.</w:t>
      </w:r>
    </w:p>
    <w:p w:rsidR="000A4498" w:rsidRDefault="000A4498" w:rsidP="000A4498">
      <w:pPr>
        <w:spacing w:line="12"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 xml:space="preserve">Понятие объема. Объемы многогранников. Объемы тел вращения. </w:t>
      </w:r>
      <w:r>
        <w:rPr>
          <w:rFonts w:eastAsia="Times New Roman"/>
          <w:i/>
          <w:iCs/>
          <w:color w:val="00000A"/>
          <w:sz w:val="24"/>
          <w:szCs w:val="24"/>
        </w:rPr>
        <w:t>Аксиомы объема.</w:t>
      </w:r>
      <w:r>
        <w:rPr>
          <w:rFonts w:eastAsia="Times New Roman"/>
          <w:color w:val="00000A"/>
          <w:sz w:val="24"/>
          <w:szCs w:val="24"/>
        </w:rPr>
        <w:t xml:space="preserve"> </w:t>
      </w:r>
      <w:r>
        <w:rPr>
          <w:rFonts w:eastAsia="Times New Roman"/>
          <w:i/>
          <w:iCs/>
          <w:color w:val="00000A"/>
          <w:sz w:val="24"/>
          <w:szCs w:val="24"/>
        </w:rPr>
        <w:t>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i/>
          <w:iCs/>
          <w:color w:val="00000A"/>
          <w:sz w:val="24"/>
          <w:szCs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Площадь сферы.</w:t>
      </w:r>
    </w:p>
    <w:p w:rsidR="000A4498" w:rsidRDefault="000A4498" w:rsidP="000A4498">
      <w:pPr>
        <w:ind w:left="700"/>
        <w:rPr>
          <w:sz w:val="20"/>
          <w:szCs w:val="20"/>
        </w:rPr>
      </w:pPr>
      <w:r>
        <w:rPr>
          <w:rFonts w:eastAsia="Times New Roman"/>
          <w:i/>
          <w:iCs/>
          <w:color w:val="00000A"/>
          <w:sz w:val="24"/>
          <w:szCs w:val="24"/>
        </w:rPr>
        <w:t xml:space="preserve">Развертка цилиндра и конуса. </w:t>
      </w:r>
      <w:r>
        <w:rPr>
          <w:rFonts w:eastAsia="Times New Roman"/>
          <w:color w:val="00000A"/>
          <w:sz w:val="24"/>
          <w:szCs w:val="24"/>
        </w:rPr>
        <w:t>Площадь поверхности цилиндра и конуса.</w:t>
      </w:r>
    </w:p>
    <w:p w:rsidR="000A4498" w:rsidRDefault="000A4498" w:rsidP="000A4498">
      <w:pPr>
        <w:ind w:left="700"/>
        <w:rPr>
          <w:sz w:val="20"/>
          <w:szCs w:val="20"/>
        </w:rPr>
      </w:pPr>
      <w:r>
        <w:rPr>
          <w:rFonts w:eastAsia="Times New Roman"/>
          <w:color w:val="00000A"/>
          <w:sz w:val="24"/>
          <w:szCs w:val="24"/>
        </w:rPr>
        <w:t>Комбинации многогранников и тел вращения.</w:t>
      </w:r>
    </w:p>
    <w:p w:rsidR="000A4498" w:rsidRDefault="000A4498" w:rsidP="000A4498">
      <w:pPr>
        <w:tabs>
          <w:tab w:val="left" w:pos="6140"/>
        </w:tabs>
        <w:ind w:left="700"/>
        <w:rPr>
          <w:sz w:val="20"/>
          <w:szCs w:val="20"/>
        </w:rPr>
      </w:pPr>
      <w:r>
        <w:rPr>
          <w:rFonts w:eastAsia="Times New Roman"/>
          <w:color w:val="00000A"/>
          <w:sz w:val="24"/>
          <w:szCs w:val="24"/>
        </w:rPr>
        <w:t>Подобие  в  пространстве.  Отношение  объемов  и</w:t>
      </w:r>
      <w:r>
        <w:rPr>
          <w:rFonts w:eastAsia="Times New Roman"/>
          <w:color w:val="00000A"/>
          <w:sz w:val="24"/>
          <w:szCs w:val="24"/>
        </w:rPr>
        <w:tab/>
        <w:t>площадей  поверхностей  подобных</w:t>
      </w:r>
    </w:p>
    <w:p w:rsidR="000A4498" w:rsidRDefault="000A4498" w:rsidP="000A4498">
      <w:pPr>
        <w:spacing w:line="238" w:lineRule="auto"/>
        <w:rPr>
          <w:sz w:val="20"/>
          <w:szCs w:val="20"/>
        </w:rPr>
      </w:pPr>
      <w:r>
        <w:rPr>
          <w:rFonts w:eastAsia="Times New Roman"/>
          <w:color w:val="00000A"/>
          <w:sz w:val="24"/>
          <w:szCs w:val="24"/>
        </w:rPr>
        <w:t>фигур.</w:t>
      </w:r>
    </w:p>
    <w:p w:rsidR="000A4498" w:rsidRDefault="000A4498" w:rsidP="000A4498">
      <w:pPr>
        <w:spacing w:line="13" w:lineRule="exact"/>
        <w:rPr>
          <w:sz w:val="20"/>
          <w:szCs w:val="20"/>
        </w:rPr>
      </w:pPr>
    </w:p>
    <w:p w:rsidR="000A4498" w:rsidRDefault="000A4498" w:rsidP="000A4498">
      <w:pPr>
        <w:spacing w:line="234" w:lineRule="auto"/>
        <w:ind w:firstLine="708"/>
        <w:jc w:val="both"/>
        <w:rPr>
          <w:sz w:val="20"/>
          <w:szCs w:val="20"/>
        </w:rPr>
      </w:pPr>
      <w:r>
        <w:rPr>
          <w:rFonts w:eastAsia="Times New Roman"/>
          <w:i/>
          <w:iCs/>
          <w:color w:val="00000A"/>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i/>
          <w:iCs/>
          <w:color w:val="00000A"/>
          <w:sz w:val="24"/>
          <w:szCs w:val="24"/>
        </w:rPr>
        <w:t>Преобразование подобия, гомотетия. Решение задач на плоскости с использованием стереометрических методов.</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color w:val="00000A"/>
          <w:sz w:val="24"/>
          <w:szCs w:val="24"/>
        </w:rPr>
        <w:t>Вероятность и статистика, логика, теория графов и комбинаторика</w:t>
      </w:r>
    </w:p>
    <w:p w:rsidR="000A4498" w:rsidRDefault="000A4498" w:rsidP="000A4498">
      <w:pPr>
        <w:spacing w:line="7" w:lineRule="exact"/>
        <w:rPr>
          <w:sz w:val="20"/>
          <w:szCs w:val="20"/>
        </w:rPr>
      </w:pPr>
    </w:p>
    <w:p w:rsidR="000A4498" w:rsidRDefault="000A4498" w:rsidP="000A4498">
      <w:pPr>
        <w:spacing w:line="238" w:lineRule="auto"/>
        <w:ind w:firstLine="708"/>
        <w:jc w:val="both"/>
        <w:rPr>
          <w:sz w:val="20"/>
          <w:szCs w:val="20"/>
        </w:rPr>
      </w:pPr>
      <w:r>
        <w:rPr>
          <w:rFonts w:eastAsia="Times New Roman"/>
          <w:color w:val="00000A"/>
          <w:sz w:val="24"/>
          <w:szCs w:val="24"/>
        </w:rP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0A4498" w:rsidRDefault="000A4498" w:rsidP="000A4498">
      <w:pPr>
        <w:spacing w:line="5" w:lineRule="exact"/>
        <w:rPr>
          <w:sz w:val="20"/>
          <w:szCs w:val="20"/>
        </w:rPr>
      </w:pPr>
    </w:p>
    <w:p w:rsidR="000A4498" w:rsidRDefault="000A4498" w:rsidP="000A4498">
      <w:pPr>
        <w:ind w:left="700"/>
        <w:rPr>
          <w:sz w:val="20"/>
          <w:szCs w:val="20"/>
        </w:rPr>
      </w:pPr>
      <w:r>
        <w:rPr>
          <w:rFonts w:eastAsia="Times New Roman"/>
          <w:i/>
          <w:iCs/>
          <w:sz w:val="24"/>
          <w:szCs w:val="24"/>
        </w:rPr>
        <w:t>Вероятностное пространство. Аксиомы теории вероятностей</w:t>
      </w:r>
      <w:r>
        <w:rPr>
          <w:rFonts w:eastAsia="Times New Roman"/>
          <w:sz w:val="24"/>
          <w:szCs w:val="24"/>
        </w:rPr>
        <w:t>.</w:t>
      </w:r>
    </w:p>
    <w:p w:rsidR="000A4498" w:rsidRDefault="000A4498" w:rsidP="000A4498">
      <w:pPr>
        <w:ind w:left="700"/>
        <w:rPr>
          <w:sz w:val="20"/>
          <w:szCs w:val="20"/>
        </w:rPr>
      </w:pPr>
      <w:r>
        <w:rPr>
          <w:rFonts w:eastAsia="Times New Roman"/>
          <w:sz w:val="24"/>
          <w:szCs w:val="24"/>
        </w:rPr>
        <w:lastRenderedPageBreak/>
        <w:t>Условная вероятность. Правило умножения вероятностей. Формула полной вероятности.</w:t>
      </w:r>
    </w:p>
    <w:p w:rsidR="000A4498" w:rsidRDefault="000A4498" w:rsidP="000A4498">
      <w:pPr>
        <w:rPr>
          <w:sz w:val="20"/>
          <w:szCs w:val="20"/>
        </w:rPr>
      </w:pPr>
      <w:r>
        <w:rPr>
          <w:rFonts w:eastAsia="Times New Roman"/>
          <w:sz w:val="24"/>
          <w:szCs w:val="24"/>
        </w:rPr>
        <w:t>Формула Байеса.</w:t>
      </w:r>
    </w:p>
    <w:p w:rsidR="000A4498" w:rsidRDefault="000A4498" w:rsidP="000A4498">
      <w:pPr>
        <w:spacing w:line="12" w:lineRule="exact"/>
        <w:rPr>
          <w:sz w:val="20"/>
          <w:szCs w:val="20"/>
        </w:rPr>
      </w:pPr>
    </w:p>
    <w:p w:rsidR="000A4498" w:rsidRDefault="000A4498" w:rsidP="000A4498">
      <w:pPr>
        <w:spacing w:line="237" w:lineRule="auto"/>
        <w:ind w:firstLine="708"/>
        <w:jc w:val="both"/>
        <w:rPr>
          <w:sz w:val="20"/>
          <w:szCs w:val="20"/>
        </w:rPr>
      </w:pPr>
      <w:r>
        <w:rPr>
          <w:rFonts w:eastAsia="Times New Roman"/>
          <w:sz w:val="24"/>
          <w:szCs w:val="24"/>
        </w:rPr>
        <w:t xml:space="preserve">Дискретные случайные величины и распределения. </w:t>
      </w:r>
      <w:r>
        <w:rPr>
          <w:rFonts w:eastAsia="Times New Roman"/>
          <w:color w:val="00000A"/>
          <w:sz w:val="24"/>
          <w:szCs w:val="24"/>
        </w:rPr>
        <w:t>Совместные распределения.</w:t>
      </w:r>
      <w:r>
        <w:rPr>
          <w:rFonts w:eastAsia="Times New Roman"/>
          <w:sz w:val="24"/>
          <w:szCs w:val="24"/>
        </w:rPr>
        <w:t xml:space="preserve">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sz w:val="24"/>
          <w:szCs w:val="24"/>
        </w:rPr>
        <w:t xml:space="preserve">Бинарная случайная величина, распределение Бернулли.Геометрическое распределение. Биномиальное распределение и его свойства. </w:t>
      </w:r>
      <w:r>
        <w:rPr>
          <w:rFonts w:eastAsia="Times New Roman"/>
          <w:i/>
          <w:iCs/>
          <w:color w:val="00000A"/>
          <w:sz w:val="24"/>
          <w:szCs w:val="24"/>
        </w:rPr>
        <w:t>Гипергеометрическое распределениеи его</w:t>
      </w:r>
      <w:r>
        <w:rPr>
          <w:rFonts w:eastAsia="Times New Roman"/>
          <w:sz w:val="24"/>
          <w:szCs w:val="24"/>
        </w:rPr>
        <w:t xml:space="preserve"> </w:t>
      </w:r>
      <w:r>
        <w:rPr>
          <w:rFonts w:eastAsia="Times New Roman"/>
          <w:i/>
          <w:iCs/>
          <w:color w:val="00000A"/>
          <w:sz w:val="24"/>
          <w:szCs w:val="24"/>
        </w:rPr>
        <w:t>свойства.</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Непрерывные случайные величины. Плотность вероятности. Функция распределения.</w:t>
      </w:r>
    </w:p>
    <w:p w:rsidR="000A4498" w:rsidRDefault="000A4498" w:rsidP="000A4498">
      <w:pPr>
        <w:rPr>
          <w:sz w:val="20"/>
          <w:szCs w:val="20"/>
        </w:rPr>
      </w:pPr>
      <w:r>
        <w:rPr>
          <w:rFonts w:eastAsia="Times New Roman"/>
          <w:color w:val="00000A"/>
          <w:sz w:val="24"/>
          <w:szCs w:val="24"/>
        </w:rPr>
        <w:t>Равномерное распределение.</w:t>
      </w:r>
    </w:p>
    <w:p w:rsidR="000A4498" w:rsidRDefault="000A4498" w:rsidP="000A4498">
      <w:pPr>
        <w:ind w:left="700"/>
        <w:rPr>
          <w:sz w:val="20"/>
          <w:szCs w:val="20"/>
        </w:rPr>
      </w:pPr>
      <w:r>
        <w:rPr>
          <w:rFonts w:eastAsia="Times New Roman"/>
          <w:i/>
          <w:iCs/>
          <w:color w:val="00000A"/>
          <w:sz w:val="24"/>
          <w:szCs w:val="24"/>
        </w:rPr>
        <w:t>Показательное распределение, его параметры.</w:t>
      </w:r>
    </w:p>
    <w:p w:rsidR="000A4498" w:rsidRDefault="000A4498" w:rsidP="000A4498">
      <w:pPr>
        <w:spacing w:line="12" w:lineRule="exact"/>
        <w:rPr>
          <w:sz w:val="20"/>
          <w:szCs w:val="20"/>
        </w:rPr>
      </w:pPr>
    </w:p>
    <w:p w:rsidR="000A4498" w:rsidRDefault="000A4498" w:rsidP="000A4498">
      <w:pPr>
        <w:spacing w:line="237" w:lineRule="auto"/>
        <w:ind w:firstLine="708"/>
        <w:jc w:val="both"/>
        <w:rPr>
          <w:sz w:val="20"/>
          <w:szCs w:val="20"/>
        </w:rPr>
      </w:pPr>
      <w:r>
        <w:rPr>
          <w:rFonts w:eastAsia="Times New Roman"/>
          <w:i/>
          <w:iCs/>
          <w:color w:val="00000A"/>
          <w:sz w:val="24"/>
          <w:szCs w:val="24"/>
        </w:rPr>
        <w:t>Распределение Пуассона и его применение</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Нормальное распределение.</w:t>
      </w:r>
      <w:r>
        <w:rPr>
          <w:rFonts w:eastAsia="Times New Roman"/>
          <w:i/>
          <w:iCs/>
          <w:color w:val="00000A"/>
          <w:sz w:val="24"/>
          <w:szCs w:val="24"/>
        </w:rPr>
        <w:t xml:space="preserve"> </w:t>
      </w:r>
      <w:r>
        <w:rPr>
          <w:rFonts w:eastAsia="Times New Roman"/>
          <w:color w:val="00000A"/>
          <w:sz w:val="24"/>
          <w:szCs w:val="24"/>
        </w:rPr>
        <w:t>Функция</w:t>
      </w:r>
      <w:r>
        <w:rPr>
          <w:rFonts w:eastAsia="Times New Roman"/>
          <w:i/>
          <w:iCs/>
          <w:color w:val="00000A"/>
          <w:sz w:val="24"/>
          <w:szCs w:val="24"/>
        </w:rPr>
        <w:t xml:space="preserve"> </w:t>
      </w:r>
      <w:r>
        <w:rPr>
          <w:rFonts w:eastAsia="Times New Roman"/>
          <w:color w:val="00000A"/>
          <w:sz w:val="24"/>
          <w:szCs w:val="24"/>
        </w:rPr>
        <w:t xml:space="preserve">Лапласа. Параметры нормального распределения. Примеры случайных величин, подчиненных нормальному закону (погрешность измерений, рост человека). </w:t>
      </w:r>
      <w:r>
        <w:rPr>
          <w:rFonts w:eastAsia="Times New Roman"/>
          <w:i/>
          <w:iCs/>
          <w:color w:val="00000A"/>
          <w:sz w:val="24"/>
          <w:szCs w:val="24"/>
        </w:rPr>
        <w:t>Центральная предельная</w:t>
      </w:r>
      <w:r>
        <w:rPr>
          <w:rFonts w:eastAsia="Times New Roman"/>
          <w:color w:val="00000A"/>
          <w:sz w:val="24"/>
          <w:szCs w:val="24"/>
        </w:rPr>
        <w:t xml:space="preserve"> </w:t>
      </w:r>
      <w:r>
        <w:rPr>
          <w:rFonts w:eastAsia="Times New Roman"/>
          <w:i/>
          <w:iCs/>
          <w:color w:val="00000A"/>
          <w:sz w:val="24"/>
          <w:szCs w:val="24"/>
        </w:rPr>
        <w:t>теорема</w:t>
      </w:r>
      <w:r>
        <w:rPr>
          <w:rFonts w:eastAsia="Times New Roman"/>
          <w:color w:val="00000A"/>
          <w:sz w:val="24"/>
          <w:szCs w:val="24"/>
        </w:rPr>
        <w:t>.</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i/>
          <w:iCs/>
          <w:color w:val="00000A"/>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 xml:space="preserve">Ковариация двух случайных величин. Понятие о коэффициенте корреляции. </w:t>
      </w:r>
      <w:r>
        <w:rPr>
          <w:rFonts w:eastAsia="Times New Roman"/>
          <w:color w:val="000000"/>
          <w:sz w:val="24"/>
          <w:szCs w:val="24"/>
        </w:rPr>
        <w:t>Совместные</w:t>
      </w:r>
      <w:r>
        <w:rPr>
          <w:rFonts w:eastAsia="Times New Roman"/>
          <w:color w:val="00000A"/>
          <w:sz w:val="24"/>
          <w:szCs w:val="24"/>
        </w:rPr>
        <w:t xml:space="preserve"> </w:t>
      </w:r>
      <w:r>
        <w:rPr>
          <w:rFonts w:eastAsia="Times New Roman"/>
          <w:color w:val="000000"/>
          <w:sz w:val="24"/>
          <w:szCs w:val="24"/>
        </w:rPr>
        <w:t xml:space="preserve">наблюдения двух случайных величин. </w:t>
      </w:r>
      <w:r>
        <w:rPr>
          <w:rFonts w:eastAsia="Times New Roman"/>
          <w:i/>
          <w:iCs/>
          <w:color w:val="00000A"/>
          <w:sz w:val="24"/>
          <w:szCs w:val="24"/>
        </w:rPr>
        <w:t>Выборочный коэффициент корреляции.</w:t>
      </w:r>
      <w:r>
        <w:rPr>
          <w:rFonts w:eastAsia="Times New Roman"/>
          <w:color w:val="000000"/>
          <w:sz w:val="24"/>
          <w:szCs w:val="24"/>
        </w:rPr>
        <w:t xml:space="preserve"> </w:t>
      </w:r>
      <w:r>
        <w:rPr>
          <w:rFonts w:eastAsia="Times New Roman"/>
          <w:i/>
          <w:iCs/>
          <w:color w:val="000000"/>
          <w:sz w:val="24"/>
          <w:szCs w:val="24"/>
        </w:rPr>
        <w:t>Линейная</w:t>
      </w:r>
      <w:r>
        <w:rPr>
          <w:rFonts w:eastAsia="Times New Roman"/>
          <w:color w:val="000000"/>
          <w:sz w:val="24"/>
          <w:szCs w:val="24"/>
        </w:rPr>
        <w:t xml:space="preserve"> </w:t>
      </w:r>
      <w:r>
        <w:rPr>
          <w:rFonts w:eastAsia="Times New Roman"/>
          <w:i/>
          <w:iCs/>
          <w:color w:val="000000"/>
          <w:sz w:val="24"/>
          <w:szCs w:val="24"/>
        </w:rPr>
        <w:t>регрессия.</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i/>
          <w:iCs/>
          <w:color w:val="00000A"/>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i/>
          <w:iCs/>
          <w:sz w:val="24"/>
          <w:szCs w:val="24"/>
        </w:rPr>
        <w:t>Построение  соответствий.  Инъективные  и  сюръективные  соответствия.  Биекции.</w:t>
      </w:r>
    </w:p>
    <w:p w:rsidR="000A4498" w:rsidRDefault="000A4498" w:rsidP="000A4498">
      <w:pPr>
        <w:rPr>
          <w:sz w:val="20"/>
          <w:szCs w:val="20"/>
        </w:rPr>
      </w:pPr>
      <w:r>
        <w:rPr>
          <w:rFonts w:eastAsia="Times New Roman"/>
          <w:i/>
          <w:iCs/>
          <w:sz w:val="24"/>
          <w:szCs w:val="24"/>
        </w:rPr>
        <w:t>Дискретная непрерывность. Принцип Дирихле.</w:t>
      </w:r>
    </w:p>
    <w:p w:rsidR="000A4498" w:rsidRDefault="000A4498" w:rsidP="000A4498">
      <w:pPr>
        <w:ind w:left="700"/>
        <w:rPr>
          <w:sz w:val="20"/>
          <w:szCs w:val="20"/>
        </w:rPr>
      </w:pPr>
      <w:r>
        <w:rPr>
          <w:rFonts w:eastAsia="Times New Roman"/>
          <w:i/>
          <w:iCs/>
          <w:sz w:val="24"/>
          <w:szCs w:val="24"/>
        </w:rPr>
        <w:t>Кодирование. Двоичная запись.</w:t>
      </w:r>
    </w:p>
    <w:p w:rsidR="000A4498" w:rsidRDefault="000A4498" w:rsidP="000A4498">
      <w:pPr>
        <w:spacing w:line="12" w:lineRule="exact"/>
        <w:rPr>
          <w:sz w:val="20"/>
          <w:szCs w:val="20"/>
        </w:rPr>
      </w:pPr>
    </w:p>
    <w:p w:rsidR="000A4498" w:rsidRDefault="000A4498" w:rsidP="000A4498">
      <w:pPr>
        <w:spacing w:line="234" w:lineRule="auto"/>
        <w:ind w:firstLine="708"/>
        <w:jc w:val="both"/>
        <w:rPr>
          <w:sz w:val="20"/>
          <w:szCs w:val="20"/>
        </w:rPr>
      </w:pPr>
      <w:r>
        <w:rPr>
          <w:rFonts w:eastAsia="Times New Roman"/>
          <w:i/>
          <w:iCs/>
          <w:sz w:val="24"/>
          <w:szCs w:val="24"/>
        </w:rPr>
        <w:t>Основные понятия теории графов. Деревья. Двоичное дерево. Связность. Компоненты связности. Пути на графе. Эйлеровы и Гамильтоновы пути.</w:t>
      </w:r>
    </w:p>
    <w:p w:rsidR="000A4498" w:rsidRDefault="000A4498" w:rsidP="000A4498">
      <w:pPr>
        <w:spacing w:line="359" w:lineRule="exact"/>
        <w:rPr>
          <w:sz w:val="20"/>
          <w:szCs w:val="20"/>
        </w:rPr>
      </w:pPr>
    </w:p>
    <w:p w:rsidR="000A4498" w:rsidRPr="000A4498" w:rsidRDefault="000A4498" w:rsidP="000A4498">
      <w:pPr>
        <w:ind w:left="700"/>
        <w:jc w:val="center"/>
        <w:rPr>
          <w:sz w:val="28"/>
          <w:szCs w:val="28"/>
        </w:rPr>
      </w:pPr>
      <w:r w:rsidRPr="000A4498">
        <w:rPr>
          <w:rFonts w:eastAsia="Times New Roman"/>
          <w:b/>
          <w:bCs/>
          <w:color w:val="00000A"/>
          <w:sz w:val="28"/>
          <w:szCs w:val="28"/>
        </w:rPr>
        <w:t>Информатика</w:t>
      </w:r>
    </w:p>
    <w:p w:rsidR="000A4498" w:rsidRDefault="000A4498" w:rsidP="000A4498">
      <w:pPr>
        <w:spacing w:line="283" w:lineRule="exact"/>
        <w:rPr>
          <w:sz w:val="20"/>
          <w:szCs w:val="20"/>
        </w:rPr>
      </w:pPr>
    </w:p>
    <w:p w:rsidR="000A4498" w:rsidRDefault="000A4498" w:rsidP="000A4498">
      <w:pPr>
        <w:spacing w:line="233" w:lineRule="auto"/>
        <w:jc w:val="both"/>
        <w:rPr>
          <w:sz w:val="20"/>
          <w:szCs w:val="20"/>
        </w:rPr>
      </w:pPr>
      <w:r>
        <w:rPr>
          <w:rFonts w:eastAsia="Times New Roman"/>
          <w:color w:val="00000A"/>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color w:val="00000A"/>
          <w:sz w:val="24"/>
          <w:szCs w:val="24"/>
        </w:rPr>
        <w:t>Базовый уровень</w:t>
      </w:r>
    </w:p>
    <w:p w:rsidR="000A4498" w:rsidRDefault="000A4498" w:rsidP="000A4498">
      <w:pPr>
        <w:ind w:left="700"/>
        <w:rPr>
          <w:sz w:val="20"/>
          <w:szCs w:val="20"/>
        </w:rPr>
      </w:pPr>
      <w:r>
        <w:rPr>
          <w:rFonts w:eastAsia="Times New Roman"/>
          <w:b/>
          <w:bCs/>
          <w:color w:val="00000A"/>
          <w:sz w:val="24"/>
          <w:szCs w:val="24"/>
        </w:rPr>
        <w:t>Введение. Информация и информационные процессы</w:t>
      </w:r>
    </w:p>
    <w:p w:rsidR="000A4498" w:rsidRDefault="000A4498" w:rsidP="000A4498">
      <w:pPr>
        <w:spacing w:line="7"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Системы. Компоненты системы и их взаимодействие.</w:t>
      </w:r>
    </w:p>
    <w:p w:rsidR="000A4498" w:rsidRDefault="000A4498" w:rsidP="000A4498">
      <w:pPr>
        <w:spacing w:line="1" w:lineRule="exact"/>
        <w:rPr>
          <w:sz w:val="20"/>
          <w:szCs w:val="20"/>
        </w:rPr>
      </w:pPr>
    </w:p>
    <w:p w:rsidR="000A4498" w:rsidRDefault="000A4498" w:rsidP="000A4498">
      <w:pPr>
        <w:ind w:left="700"/>
        <w:rPr>
          <w:sz w:val="20"/>
          <w:szCs w:val="20"/>
        </w:rPr>
      </w:pPr>
      <w:r>
        <w:rPr>
          <w:rFonts w:eastAsia="Times New Roman"/>
          <w:color w:val="00000A"/>
          <w:sz w:val="24"/>
          <w:szCs w:val="24"/>
        </w:rPr>
        <w:t>Универсальность дискретного представления информации.</w:t>
      </w:r>
    </w:p>
    <w:p w:rsidR="000A4498" w:rsidRDefault="000A4498" w:rsidP="000A4498">
      <w:pPr>
        <w:spacing w:line="281" w:lineRule="exact"/>
        <w:rPr>
          <w:sz w:val="20"/>
          <w:szCs w:val="20"/>
        </w:rPr>
      </w:pPr>
    </w:p>
    <w:p w:rsidR="000A4498" w:rsidRDefault="000A4498" w:rsidP="000A4498">
      <w:pPr>
        <w:ind w:left="700"/>
        <w:rPr>
          <w:sz w:val="20"/>
          <w:szCs w:val="20"/>
        </w:rPr>
      </w:pPr>
      <w:r>
        <w:rPr>
          <w:rFonts w:eastAsia="Times New Roman"/>
          <w:b/>
          <w:bCs/>
          <w:color w:val="00000A"/>
          <w:sz w:val="24"/>
          <w:szCs w:val="24"/>
        </w:rPr>
        <w:t>Математические основы информатики</w:t>
      </w:r>
    </w:p>
    <w:p w:rsidR="000A4498" w:rsidRDefault="000A4498" w:rsidP="000A4498">
      <w:pPr>
        <w:ind w:left="700"/>
        <w:rPr>
          <w:sz w:val="20"/>
          <w:szCs w:val="20"/>
        </w:rPr>
      </w:pPr>
      <w:r>
        <w:rPr>
          <w:rFonts w:eastAsia="Times New Roman"/>
          <w:b/>
          <w:bCs/>
          <w:color w:val="00000A"/>
          <w:sz w:val="24"/>
          <w:szCs w:val="24"/>
        </w:rPr>
        <w:t>Тексты и кодирование</w:t>
      </w:r>
    </w:p>
    <w:p w:rsidR="000A4498" w:rsidRDefault="000A4498" w:rsidP="000A4498">
      <w:pPr>
        <w:spacing w:line="235" w:lineRule="auto"/>
        <w:ind w:left="700"/>
        <w:rPr>
          <w:sz w:val="20"/>
          <w:szCs w:val="20"/>
        </w:rPr>
      </w:pPr>
      <w:r>
        <w:rPr>
          <w:rFonts w:eastAsia="Times New Roman"/>
          <w:color w:val="00000A"/>
          <w:sz w:val="24"/>
          <w:szCs w:val="24"/>
        </w:rPr>
        <w:t xml:space="preserve">Равномерные и неравномерные коды. </w:t>
      </w:r>
      <w:r>
        <w:rPr>
          <w:rFonts w:eastAsia="Times New Roman"/>
          <w:i/>
          <w:iCs/>
          <w:color w:val="00000A"/>
          <w:sz w:val="24"/>
          <w:szCs w:val="24"/>
        </w:rPr>
        <w:t>Условие Фано.</w:t>
      </w:r>
    </w:p>
    <w:p w:rsidR="000A4498" w:rsidRDefault="000A4498" w:rsidP="000A4498">
      <w:pPr>
        <w:spacing w:line="6" w:lineRule="exact"/>
        <w:rPr>
          <w:sz w:val="20"/>
          <w:szCs w:val="20"/>
        </w:rPr>
      </w:pPr>
    </w:p>
    <w:p w:rsidR="000A4498" w:rsidRDefault="000A4498" w:rsidP="000A4498">
      <w:pPr>
        <w:ind w:left="700"/>
        <w:rPr>
          <w:sz w:val="20"/>
          <w:szCs w:val="20"/>
        </w:rPr>
      </w:pPr>
      <w:r>
        <w:rPr>
          <w:rFonts w:eastAsia="Times New Roman"/>
          <w:b/>
          <w:bCs/>
          <w:color w:val="00000A"/>
          <w:sz w:val="24"/>
          <w:szCs w:val="24"/>
        </w:rPr>
        <w:t>Системы счисления</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lastRenderedPageBreak/>
        <w:t xml:space="preserve">Сравнение чисел, записанных в двоичной, восьмеричной и шестнадцатеричной системах счисления. </w:t>
      </w:r>
      <w:r>
        <w:rPr>
          <w:rFonts w:eastAsia="Times New Roman"/>
          <w:i/>
          <w:iCs/>
          <w:color w:val="00000A"/>
          <w:sz w:val="24"/>
          <w:szCs w:val="24"/>
        </w:rPr>
        <w:t>Сложение и вычитание чисел,</w:t>
      </w:r>
      <w:r>
        <w:rPr>
          <w:rFonts w:eastAsia="Times New Roman"/>
          <w:color w:val="00000A"/>
          <w:sz w:val="24"/>
          <w:szCs w:val="24"/>
        </w:rPr>
        <w:t xml:space="preserve"> </w:t>
      </w:r>
      <w:r>
        <w:rPr>
          <w:rFonts w:eastAsia="Times New Roman"/>
          <w:i/>
          <w:iCs/>
          <w:color w:val="00000A"/>
          <w:sz w:val="24"/>
          <w:szCs w:val="24"/>
        </w:rPr>
        <w:t>записанных в этих системах счисления.</w:t>
      </w:r>
    </w:p>
    <w:p w:rsidR="000A4498" w:rsidRDefault="000A4498" w:rsidP="000A4498">
      <w:pPr>
        <w:spacing w:line="6" w:lineRule="exact"/>
        <w:rPr>
          <w:sz w:val="20"/>
          <w:szCs w:val="20"/>
        </w:rPr>
      </w:pPr>
    </w:p>
    <w:p w:rsidR="000A4498" w:rsidRDefault="000A4498" w:rsidP="000A4498">
      <w:pPr>
        <w:ind w:left="700"/>
        <w:rPr>
          <w:sz w:val="20"/>
          <w:szCs w:val="20"/>
        </w:rPr>
      </w:pPr>
      <w:r>
        <w:rPr>
          <w:rFonts w:eastAsia="Times New Roman"/>
          <w:b/>
          <w:bCs/>
          <w:color w:val="00000A"/>
          <w:sz w:val="24"/>
          <w:szCs w:val="24"/>
        </w:rPr>
        <w:t>Элементы комбинаторики, теории множеств и математической логики</w:t>
      </w:r>
    </w:p>
    <w:p w:rsidR="000A4498" w:rsidRDefault="000A4498" w:rsidP="000A4498">
      <w:pPr>
        <w:spacing w:line="7"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rFonts w:eastAsia="Times New Roman"/>
          <w:i/>
          <w:iCs/>
          <w:color w:val="00000A"/>
          <w:sz w:val="24"/>
          <w:szCs w:val="24"/>
        </w:rPr>
        <w:t>Решение простейших логических уравнений.</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i/>
          <w:iCs/>
          <w:color w:val="00000A"/>
          <w:sz w:val="24"/>
          <w:szCs w:val="24"/>
        </w:rPr>
        <w:t>Нормальные формы: дизъюнктивная и конъюнктивная нормальная форма.</w:t>
      </w:r>
    </w:p>
    <w:p w:rsidR="000A4498" w:rsidRDefault="000A4498" w:rsidP="000A4498">
      <w:pPr>
        <w:spacing w:line="5" w:lineRule="exact"/>
        <w:rPr>
          <w:sz w:val="20"/>
          <w:szCs w:val="20"/>
        </w:rPr>
      </w:pPr>
    </w:p>
    <w:p w:rsidR="000A4498" w:rsidRDefault="000A4498" w:rsidP="000A4498">
      <w:pPr>
        <w:ind w:left="700"/>
        <w:rPr>
          <w:sz w:val="20"/>
          <w:szCs w:val="20"/>
        </w:rPr>
      </w:pPr>
      <w:r>
        <w:rPr>
          <w:rFonts w:eastAsia="Times New Roman"/>
          <w:b/>
          <w:bCs/>
          <w:color w:val="00000A"/>
          <w:sz w:val="24"/>
          <w:szCs w:val="24"/>
        </w:rPr>
        <w:t>Дискретные объекты</w:t>
      </w:r>
    </w:p>
    <w:p w:rsidR="000A4498" w:rsidRDefault="000A4498" w:rsidP="000A4498">
      <w:pPr>
        <w:spacing w:line="7"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Fonts w:eastAsia="Times New Roman"/>
          <w:i/>
          <w:iCs/>
          <w:color w:val="00000A"/>
          <w:sz w:val="24"/>
          <w:szCs w:val="24"/>
        </w:rPr>
        <w:t>Бинарное дерево.</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color w:val="00000A"/>
          <w:sz w:val="24"/>
          <w:szCs w:val="24"/>
        </w:rPr>
        <w:t>Алгоритмы и элементы программирования</w:t>
      </w:r>
    </w:p>
    <w:p w:rsidR="000A4498" w:rsidRDefault="000A4498" w:rsidP="000A4498">
      <w:pPr>
        <w:ind w:left="700"/>
        <w:rPr>
          <w:sz w:val="20"/>
          <w:szCs w:val="20"/>
        </w:rPr>
      </w:pPr>
      <w:r>
        <w:rPr>
          <w:rFonts w:eastAsia="Times New Roman"/>
          <w:b/>
          <w:bCs/>
          <w:color w:val="00000A"/>
          <w:sz w:val="24"/>
          <w:szCs w:val="24"/>
        </w:rPr>
        <w:t>Алгоритмические конструкции</w:t>
      </w:r>
    </w:p>
    <w:p w:rsidR="000A4498" w:rsidRDefault="000A4498" w:rsidP="000A4498">
      <w:pPr>
        <w:spacing w:line="235" w:lineRule="auto"/>
        <w:ind w:left="700"/>
        <w:rPr>
          <w:sz w:val="20"/>
          <w:szCs w:val="20"/>
        </w:rPr>
      </w:pPr>
      <w:r>
        <w:rPr>
          <w:rFonts w:eastAsia="Times New Roman"/>
          <w:color w:val="00000A"/>
          <w:sz w:val="24"/>
          <w:szCs w:val="24"/>
        </w:rPr>
        <w:t xml:space="preserve">Подпрограммы. </w:t>
      </w:r>
      <w:r>
        <w:rPr>
          <w:rFonts w:eastAsia="Times New Roman"/>
          <w:i/>
          <w:iCs/>
          <w:color w:val="00000A"/>
          <w:sz w:val="24"/>
          <w:szCs w:val="24"/>
        </w:rPr>
        <w:t>Рекурсивные алгоритмы.</w:t>
      </w:r>
    </w:p>
    <w:p w:rsidR="000A4498" w:rsidRDefault="000A4498" w:rsidP="000A4498">
      <w:pPr>
        <w:spacing w:line="1" w:lineRule="exact"/>
        <w:rPr>
          <w:sz w:val="20"/>
          <w:szCs w:val="20"/>
        </w:rPr>
      </w:pPr>
    </w:p>
    <w:p w:rsidR="000A4498" w:rsidRDefault="000A4498" w:rsidP="000A4498">
      <w:pPr>
        <w:ind w:left="700"/>
        <w:rPr>
          <w:sz w:val="20"/>
          <w:szCs w:val="20"/>
        </w:rPr>
      </w:pPr>
      <w:r>
        <w:rPr>
          <w:rFonts w:eastAsia="Times New Roman"/>
          <w:color w:val="00000A"/>
          <w:sz w:val="24"/>
          <w:szCs w:val="24"/>
        </w:rPr>
        <w:t>Табличные величины (массивы).</w:t>
      </w:r>
    </w:p>
    <w:p w:rsidR="000A4498" w:rsidRDefault="000A4498" w:rsidP="000A4498">
      <w:pPr>
        <w:spacing w:line="1" w:lineRule="exact"/>
        <w:rPr>
          <w:sz w:val="20"/>
          <w:szCs w:val="20"/>
        </w:rPr>
      </w:pPr>
    </w:p>
    <w:p w:rsidR="000A4498" w:rsidRDefault="000A4498" w:rsidP="000A4498">
      <w:pPr>
        <w:ind w:left="700"/>
        <w:rPr>
          <w:sz w:val="20"/>
          <w:szCs w:val="20"/>
        </w:rPr>
      </w:pPr>
      <w:r>
        <w:rPr>
          <w:rFonts w:eastAsia="Times New Roman"/>
          <w:color w:val="00000A"/>
          <w:sz w:val="24"/>
          <w:szCs w:val="24"/>
        </w:rPr>
        <w:t>Запись алгоритмических конструкций в выбранном языке программирования.</w:t>
      </w:r>
    </w:p>
    <w:p w:rsidR="000A4498" w:rsidRDefault="000A4498" w:rsidP="000A4498">
      <w:pPr>
        <w:spacing w:line="17" w:lineRule="exact"/>
        <w:rPr>
          <w:sz w:val="20"/>
          <w:szCs w:val="20"/>
        </w:rPr>
      </w:pPr>
    </w:p>
    <w:p w:rsidR="000A4498" w:rsidRDefault="000A4498" w:rsidP="000A4498">
      <w:pPr>
        <w:spacing w:line="232" w:lineRule="auto"/>
        <w:ind w:left="700" w:right="3100"/>
        <w:rPr>
          <w:sz w:val="20"/>
          <w:szCs w:val="20"/>
        </w:rPr>
      </w:pPr>
      <w:r>
        <w:rPr>
          <w:rFonts w:eastAsia="Times New Roman"/>
          <w:b/>
          <w:bCs/>
          <w:color w:val="00000A"/>
          <w:sz w:val="24"/>
          <w:szCs w:val="24"/>
        </w:rPr>
        <w:t xml:space="preserve">Составление алгоритмов и их программная реализация </w:t>
      </w:r>
      <w:r>
        <w:rPr>
          <w:rFonts w:eastAsia="Times New Roman"/>
          <w:color w:val="00000A"/>
          <w:sz w:val="24"/>
          <w:szCs w:val="24"/>
        </w:rPr>
        <w:t>Этапы решения задач на компьютере.</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Pr>
          <w:rFonts w:eastAsia="Times New Roman"/>
          <w:i/>
          <w:iCs/>
          <w:color w:val="00000A"/>
          <w:sz w:val="24"/>
          <w:szCs w:val="24"/>
        </w:rPr>
        <w:t>Примеры задач:</w:t>
      </w:r>
    </w:p>
    <w:p w:rsidR="000A4498" w:rsidRDefault="000A4498" w:rsidP="000A4498">
      <w:pPr>
        <w:spacing w:line="14" w:lineRule="exact"/>
        <w:rPr>
          <w:sz w:val="20"/>
          <w:szCs w:val="20"/>
        </w:rPr>
      </w:pPr>
    </w:p>
    <w:p w:rsidR="000A4498" w:rsidRDefault="000A4498" w:rsidP="000A4498">
      <w:pPr>
        <w:spacing w:line="236"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алгоритмы нахождения наибольшего</w:t>
      </w:r>
      <w:r>
        <w:rPr>
          <w:rFonts w:eastAsia="Times New Roman"/>
          <w:b/>
          <w:bCs/>
          <w:color w:val="00000A"/>
          <w:sz w:val="24"/>
          <w:szCs w:val="24"/>
        </w:rPr>
        <w:t xml:space="preserve"> </w:t>
      </w:r>
      <w:r>
        <w:rPr>
          <w:rFonts w:eastAsia="Times New Roman"/>
          <w:i/>
          <w:iCs/>
          <w:color w:val="00000A"/>
          <w:sz w:val="24"/>
          <w:szCs w:val="24"/>
        </w:rPr>
        <w:t>(или наименьшего)</w:t>
      </w:r>
      <w:r>
        <w:rPr>
          <w:rFonts w:eastAsia="Times New Roman"/>
          <w:b/>
          <w:bCs/>
          <w:color w:val="00000A"/>
          <w:sz w:val="24"/>
          <w:szCs w:val="24"/>
        </w:rPr>
        <w:t xml:space="preserve"> </w:t>
      </w:r>
      <w:r>
        <w:rPr>
          <w:rFonts w:eastAsia="Times New Roman"/>
          <w:i/>
          <w:iCs/>
          <w:color w:val="00000A"/>
          <w:sz w:val="24"/>
          <w:szCs w:val="24"/>
        </w:rPr>
        <w:t>из двух,</w:t>
      </w:r>
      <w:r>
        <w:rPr>
          <w:rFonts w:eastAsia="Times New Roman"/>
          <w:b/>
          <w:bCs/>
          <w:color w:val="00000A"/>
          <w:sz w:val="24"/>
          <w:szCs w:val="24"/>
        </w:rPr>
        <w:t xml:space="preserve"> </w:t>
      </w:r>
      <w:r>
        <w:rPr>
          <w:rFonts w:eastAsia="Times New Roman"/>
          <w:i/>
          <w:iCs/>
          <w:color w:val="00000A"/>
          <w:sz w:val="24"/>
          <w:szCs w:val="24"/>
        </w:rPr>
        <w:t>трех,</w:t>
      </w:r>
      <w:r>
        <w:rPr>
          <w:rFonts w:eastAsia="Times New Roman"/>
          <w:b/>
          <w:bCs/>
          <w:color w:val="00000A"/>
          <w:sz w:val="24"/>
          <w:szCs w:val="24"/>
        </w:rPr>
        <w:t xml:space="preserve"> </w:t>
      </w:r>
      <w:r>
        <w:rPr>
          <w:rFonts w:eastAsia="Times New Roman"/>
          <w:i/>
          <w:iCs/>
          <w:color w:val="00000A"/>
          <w:sz w:val="24"/>
          <w:szCs w:val="24"/>
        </w:rPr>
        <w:t>четырех</w:t>
      </w:r>
      <w:r>
        <w:rPr>
          <w:rFonts w:eastAsia="Times New Roman"/>
          <w:b/>
          <w:bCs/>
          <w:color w:val="00000A"/>
          <w:sz w:val="24"/>
          <w:szCs w:val="24"/>
        </w:rPr>
        <w:t xml:space="preserve"> </w:t>
      </w:r>
      <w:r>
        <w:rPr>
          <w:rFonts w:eastAsia="Times New Roman"/>
          <w:i/>
          <w:iCs/>
          <w:color w:val="00000A"/>
          <w:sz w:val="24"/>
          <w:szCs w:val="24"/>
        </w:rPr>
        <w:t>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0A4498" w:rsidRDefault="000A4498" w:rsidP="000A4498">
      <w:pPr>
        <w:spacing w:line="1" w:lineRule="exact"/>
        <w:ind w:firstLine="567"/>
        <w:jc w:val="both"/>
        <w:rPr>
          <w:sz w:val="20"/>
          <w:szCs w:val="20"/>
        </w:rPr>
      </w:pPr>
    </w:p>
    <w:p w:rsidR="000A4498" w:rsidRDefault="000A4498" w:rsidP="000A4498">
      <w:pPr>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алгоритмы анализа записей чисел в позиционной системе счисления;</w:t>
      </w:r>
    </w:p>
    <w:p w:rsidR="000A4498" w:rsidRDefault="000A4498" w:rsidP="000A4498">
      <w:pPr>
        <w:spacing w:line="233"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алгоритмы решения задач методом перебора</w:t>
      </w:r>
      <w:r>
        <w:rPr>
          <w:rFonts w:eastAsia="Times New Roman"/>
          <w:b/>
          <w:bCs/>
          <w:color w:val="00000A"/>
          <w:sz w:val="24"/>
          <w:szCs w:val="24"/>
        </w:rPr>
        <w:t xml:space="preserve"> </w:t>
      </w:r>
      <w:r>
        <w:rPr>
          <w:rFonts w:eastAsia="Times New Roman"/>
          <w:i/>
          <w:iCs/>
          <w:color w:val="00000A"/>
          <w:sz w:val="24"/>
          <w:szCs w:val="24"/>
        </w:rPr>
        <w:t>(поиск НОД данного натурального</w:t>
      </w:r>
      <w:r>
        <w:rPr>
          <w:rFonts w:eastAsia="Times New Roman"/>
          <w:b/>
          <w:bCs/>
          <w:color w:val="00000A"/>
          <w:sz w:val="24"/>
          <w:szCs w:val="24"/>
        </w:rPr>
        <w:t xml:space="preserve"> </w:t>
      </w:r>
      <w:r>
        <w:rPr>
          <w:rFonts w:eastAsia="Times New Roman"/>
          <w:i/>
          <w:iCs/>
          <w:color w:val="00000A"/>
          <w:sz w:val="24"/>
          <w:szCs w:val="24"/>
        </w:rPr>
        <w:t>числа, проверка числа на простоту и т.д.);</w:t>
      </w:r>
    </w:p>
    <w:p w:rsidR="000A4498" w:rsidRDefault="000A4498" w:rsidP="000A4498">
      <w:pPr>
        <w:spacing w:line="14" w:lineRule="exact"/>
        <w:ind w:firstLine="567"/>
        <w:jc w:val="both"/>
        <w:rPr>
          <w:sz w:val="20"/>
          <w:szCs w:val="20"/>
        </w:rPr>
      </w:pPr>
    </w:p>
    <w:p w:rsidR="000A4498" w:rsidRDefault="000A4498" w:rsidP="000A4498">
      <w:pPr>
        <w:spacing w:line="237" w:lineRule="auto"/>
        <w:ind w:firstLine="567"/>
        <w:jc w:val="both"/>
        <w:rPr>
          <w:sz w:val="20"/>
          <w:szCs w:val="20"/>
        </w:rPr>
      </w:pPr>
      <w:r>
        <w:rPr>
          <w:rFonts w:eastAsia="Times New Roman"/>
          <w:b/>
          <w:bCs/>
          <w:color w:val="00000A"/>
          <w:sz w:val="24"/>
          <w:szCs w:val="24"/>
        </w:rPr>
        <w:t xml:space="preserve">– </w:t>
      </w:r>
      <w:r>
        <w:rPr>
          <w:rFonts w:eastAsia="Times New Roman"/>
          <w:i/>
          <w:iCs/>
          <w:color w:val="00000A"/>
          <w:sz w:val="24"/>
          <w:szCs w:val="24"/>
        </w:rPr>
        <w:t>алгоритмы работы с элементами массива с однократным просмотром массива:</w:t>
      </w:r>
      <w:r>
        <w:rPr>
          <w:rFonts w:eastAsia="Times New Roman"/>
          <w:b/>
          <w:bCs/>
          <w:color w:val="00000A"/>
          <w:sz w:val="24"/>
          <w:szCs w:val="24"/>
        </w:rPr>
        <w:t xml:space="preserve"> </w:t>
      </w:r>
      <w:r>
        <w:rPr>
          <w:rFonts w:eastAsia="Times New Roman"/>
          <w:i/>
          <w:iCs/>
          <w:color w:val="00000A"/>
          <w:sz w:val="24"/>
          <w:szCs w:val="24"/>
        </w:rPr>
        <w:t>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0A4498" w:rsidRDefault="000A4498" w:rsidP="000A4498">
      <w:pPr>
        <w:spacing w:line="17" w:lineRule="exact"/>
        <w:ind w:firstLine="567"/>
        <w:jc w:val="both"/>
        <w:rPr>
          <w:sz w:val="20"/>
          <w:szCs w:val="20"/>
        </w:rPr>
      </w:pPr>
    </w:p>
    <w:p w:rsidR="000A4498" w:rsidRDefault="000A4498" w:rsidP="000A4498">
      <w:pPr>
        <w:spacing w:line="234" w:lineRule="auto"/>
        <w:ind w:firstLine="567"/>
        <w:jc w:val="both"/>
        <w:rPr>
          <w:sz w:val="20"/>
          <w:szCs w:val="20"/>
        </w:rPr>
      </w:pPr>
      <w:r>
        <w:rPr>
          <w:rFonts w:eastAsia="Times New Roman"/>
          <w:i/>
          <w:iCs/>
          <w:color w:val="00000A"/>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Постановка задачи сортировки.</w:t>
      </w:r>
    </w:p>
    <w:p w:rsidR="000A4498" w:rsidRDefault="000A4498" w:rsidP="000A4498">
      <w:pPr>
        <w:spacing w:line="5" w:lineRule="exact"/>
        <w:rPr>
          <w:sz w:val="20"/>
          <w:szCs w:val="20"/>
        </w:rPr>
      </w:pPr>
    </w:p>
    <w:p w:rsidR="000A4498" w:rsidRDefault="000A4498" w:rsidP="000A4498">
      <w:pPr>
        <w:ind w:left="700"/>
        <w:rPr>
          <w:sz w:val="20"/>
          <w:szCs w:val="20"/>
        </w:rPr>
      </w:pPr>
      <w:r>
        <w:rPr>
          <w:rFonts w:eastAsia="Times New Roman"/>
          <w:b/>
          <w:bCs/>
          <w:color w:val="00000A"/>
          <w:sz w:val="24"/>
          <w:szCs w:val="24"/>
        </w:rPr>
        <w:t>Анализ алгоритмов</w:t>
      </w:r>
    </w:p>
    <w:p w:rsidR="000A4498" w:rsidRDefault="000A4498" w:rsidP="000A4498">
      <w:pPr>
        <w:spacing w:line="7"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i/>
          <w:iCs/>
          <w:color w:val="00000A"/>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0A4498" w:rsidRDefault="000A4498" w:rsidP="000A4498">
      <w:pPr>
        <w:spacing w:line="6" w:lineRule="exact"/>
        <w:rPr>
          <w:sz w:val="20"/>
          <w:szCs w:val="20"/>
        </w:rPr>
      </w:pPr>
    </w:p>
    <w:p w:rsidR="000A4498" w:rsidRDefault="000A4498" w:rsidP="000A4498">
      <w:pPr>
        <w:ind w:left="700"/>
        <w:rPr>
          <w:sz w:val="20"/>
          <w:szCs w:val="20"/>
        </w:rPr>
      </w:pPr>
      <w:r>
        <w:rPr>
          <w:rFonts w:eastAsia="Times New Roman"/>
          <w:b/>
          <w:bCs/>
          <w:color w:val="00000A"/>
          <w:sz w:val="24"/>
          <w:szCs w:val="24"/>
        </w:rPr>
        <w:t>Математическое моделирование</w:t>
      </w:r>
    </w:p>
    <w:p w:rsidR="000A4498" w:rsidRDefault="000A4498" w:rsidP="000A4498">
      <w:pPr>
        <w:spacing w:line="235" w:lineRule="auto"/>
        <w:ind w:left="700"/>
        <w:rPr>
          <w:sz w:val="20"/>
          <w:szCs w:val="20"/>
        </w:rPr>
      </w:pPr>
      <w:r>
        <w:rPr>
          <w:rFonts w:eastAsia="Times New Roman"/>
          <w:color w:val="00000A"/>
          <w:sz w:val="24"/>
          <w:szCs w:val="24"/>
        </w:rPr>
        <w:t>Представление результатов моделирования в виде, удобном для восприятия человеком.</w:t>
      </w:r>
    </w:p>
    <w:p w:rsidR="000A4498" w:rsidRDefault="000A4498" w:rsidP="000A4498">
      <w:pPr>
        <w:spacing w:line="1" w:lineRule="exact"/>
        <w:rPr>
          <w:sz w:val="20"/>
          <w:szCs w:val="20"/>
        </w:rPr>
      </w:pPr>
    </w:p>
    <w:p w:rsidR="000A4498" w:rsidRDefault="000A4498" w:rsidP="000A4498">
      <w:pPr>
        <w:rPr>
          <w:sz w:val="20"/>
          <w:szCs w:val="20"/>
        </w:rPr>
      </w:pPr>
      <w:r>
        <w:rPr>
          <w:rFonts w:eastAsia="Times New Roman"/>
          <w:color w:val="00000A"/>
          <w:sz w:val="24"/>
          <w:szCs w:val="24"/>
        </w:rPr>
        <w:t>Графическое представление данных (схемы, таблицы, графики).</w:t>
      </w:r>
    </w:p>
    <w:p w:rsidR="000A4498" w:rsidRDefault="000A4498" w:rsidP="000A4498">
      <w:pPr>
        <w:tabs>
          <w:tab w:val="left" w:pos="2340"/>
          <w:tab w:val="left" w:pos="3260"/>
          <w:tab w:val="left" w:pos="3600"/>
          <w:tab w:val="left" w:pos="5360"/>
          <w:tab w:val="left" w:pos="6500"/>
          <w:tab w:val="left" w:pos="6980"/>
          <w:tab w:val="left" w:pos="8360"/>
          <w:tab w:val="left" w:pos="9120"/>
        </w:tabs>
        <w:ind w:left="700"/>
        <w:rPr>
          <w:sz w:val="20"/>
          <w:szCs w:val="20"/>
        </w:rPr>
      </w:pPr>
      <w:r>
        <w:rPr>
          <w:rFonts w:eastAsia="Times New Roman"/>
          <w:color w:val="00000A"/>
          <w:sz w:val="24"/>
          <w:szCs w:val="24"/>
        </w:rPr>
        <w:t>Практическая</w:t>
      </w:r>
      <w:r>
        <w:rPr>
          <w:rFonts w:eastAsia="Times New Roman"/>
          <w:color w:val="00000A"/>
          <w:sz w:val="24"/>
          <w:szCs w:val="24"/>
        </w:rPr>
        <w:tab/>
        <w:t>работа</w:t>
      </w:r>
      <w:r>
        <w:rPr>
          <w:rFonts w:eastAsia="Times New Roman"/>
          <w:color w:val="00000A"/>
          <w:sz w:val="24"/>
          <w:szCs w:val="24"/>
        </w:rPr>
        <w:tab/>
        <w:t>с</w:t>
      </w:r>
      <w:r>
        <w:rPr>
          <w:rFonts w:eastAsia="Times New Roman"/>
          <w:color w:val="00000A"/>
          <w:sz w:val="24"/>
          <w:szCs w:val="24"/>
        </w:rPr>
        <w:tab/>
        <w:t>компьютерной</w:t>
      </w:r>
      <w:r>
        <w:rPr>
          <w:rFonts w:eastAsia="Times New Roman"/>
          <w:color w:val="00000A"/>
          <w:sz w:val="24"/>
          <w:szCs w:val="24"/>
        </w:rPr>
        <w:tab/>
        <w:t>моделью</w:t>
      </w:r>
      <w:r>
        <w:rPr>
          <w:rFonts w:eastAsia="Times New Roman"/>
          <w:color w:val="00000A"/>
          <w:sz w:val="24"/>
          <w:szCs w:val="24"/>
        </w:rPr>
        <w:tab/>
        <w:t>по</w:t>
      </w:r>
      <w:r>
        <w:rPr>
          <w:rFonts w:eastAsia="Times New Roman"/>
          <w:color w:val="00000A"/>
          <w:sz w:val="24"/>
          <w:szCs w:val="24"/>
        </w:rPr>
        <w:tab/>
        <w:t>выбранной</w:t>
      </w:r>
      <w:r>
        <w:rPr>
          <w:rFonts w:eastAsia="Times New Roman"/>
          <w:color w:val="00000A"/>
          <w:sz w:val="24"/>
          <w:szCs w:val="24"/>
        </w:rPr>
        <w:tab/>
        <w:t>теме.</w:t>
      </w:r>
      <w:r>
        <w:rPr>
          <w:rFonts w:eastAsia="Times New Roman"/>
          <w:color w:val="00000A"/>
          <w:sz w:val="24"/>
          <w:szCs w:val="24"/>
        </w:rPr>
        <w:tab/>
        <w:t>Анализ</w:t>
      </w:r>
    </w:p>
    <w:p w:rsidR="000A4498" w:rsidRDefault="000A4498" w:rsidP="000A4498">
      <w:pPr>
        <w:spacing w:line="12" w:lineRule="exact"/>
        <w:rPr>
          <w:sz w:val="20"/>
          <w:szCs w:val="20"/>
        </w:rPr>
      </w:pPr>
    </w:p>
    <w:p w:rsidR="000A4498" w:rsidRDefault="000A4498" w:rsidP="000A4498">
      <w:pPr>
        <w:spacing w:line="236" w:lineRule="auto"/>
        <w:jc w:val="both"/>
        <w:rPr>
          <w:sz w:val="20"/>
          <w:szCs w:val="20"/>
        </w:rPr>
      </w:pPr>
      <w:r>
        <w:rPr>
          <w:rFonts w:eastAsia="Times New Roman"/>
          <w:color w:val="00000A"/>
          <w:sz w:val="24"/>
          <w:szCs w:val="24"/>
        </w:rPr>
        <w:lastRenderedPageBreak/>
        <w:t xml:space="preserve">достоверности (правдоподобия) результатов экспериментов. </w:t>
      </w:r>
      <w:r>
        <w:rPr>
          <w:rFonts w:eastAsia="Times New Roman"/>
          <w:i/>
          <w:iCs/>
          <w:color w:val="00000A"/>
          <w:sz w:val="24"/>
          <w:szCs w:val="24"/>
        </w:rPr>
        <w:t>Использование сред</w:t>
      </w:r>
      <w:r>
        <w:rPr>
          <w:rFonts w:eastAsia="Times New Roman"/>
          <w:color w:val="00000A"/>
          <w:sz w:val="24"/>
          <w:szCs w:val="24"/>
        </w:rPr>
        <w:t xml:space="preserve"> </w:t>
      </w:r>
      <w:r>
        <w:rPr>
          <w:rFonts w:eastAsia="Times New Roman"/>
          <w:i/>
          <w:iCs/>
          <w:color w:val="00000A"/>
          <w:sz w:val="24"/>
          <w:szCs w:val="24"/>
        </w:rPr>
        <w:t>имитационного моделирования (виртуальных лабораторий) для проведения компьютерного эксперимента в учебной деятельности.</w:t>
      </w:r>
    </w:p>
    <w:p w:rsidR="000A4498" w:rsidRDefault="000A4498" w:rsidP="000A4498">
      <w:pPr>
        <w:spacing w:line="295" w:lineRule="exact"/>
        <w:rPr>
          <w:sz w:val="20"/>
          <w:szCs w:val="20"/>
        </w:rPr>
      </w:pPr>
    </w:p>
    <w:p w:rsidR="000A4498" w:rsidRDefault="000A4498" w:rsidP="000A4498">
      <w:pPr>
        <w:spacing w:line="234" w:lineRule="auto"/>
        <w:ind w:left="700" w:right="2720"/>
        <w:rPr>
          <w:sz w:val="20"/>
          <w:szCs w:val="20"/>
        </w:rPr>
      </w:pPr>
      <w:r>
        <w:rPr>
          <w:rFonts w:eastAsia="Times New Roman"/>
          <w:b/>
          <w:bCs/>
          <w:color w:val="00000A"/>
          <w:sz w:val="24"/>
          <w:szCs w:val="24"/>
        </w:rPr>
        <w:t>Использование программных систем и сервисов Компьютер – универсальное устройство обработки данных</w:t>
      </w:r>
    </w:p>
    <w:p w:rsidR="000A4498" w:rsidRDefault="000A4498" w:rsidP="000A4498">
      <w:pPr>
        <w:spacing w:line="9"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Fonts w:eastAsia="Times New Roman"/>
          <w:i/>
          <w:iCs/>
          <w:color w:val="00000A"/>
          <w:sz w:val="24"/>
          <w:szCs w:val="24"/>
        </w:rPr>
        <w:t>Суперкомпьютеры</w:t>
      </w:r>
      <w:r>
        <w:rPr>
          <w:rFonts w:eastAsia="Times New Roman"/>
          <w:color w:val="00000A"/>
          <w:sz w:val="24"/>
          <w:szCs w:val="24"/>
        </w:rPr>
        <w:t xml:space="preserve">. </w:t>
      </w:r>
      <w:r>
        <w:rPr>
          <w:rFonts w:eastAsia="Times New Roman"/>
          <w:i/>
          <w:iCs/>
          <w:color w:val="00000A"/>
          <w:sz w:val="24"/>
          <w:szCs w:val="24"/>
        </w:rPr>
        <w:t>Распределенные вычислительные системы и обработка больших</w:t>
      </w:r>
      <w:r>
        <w:rPr>
          <w:rFonts w:eastAsia="Times New Roman"/>
          <w:color w:val="00000A"/>
          <w:sz w:val="24"/>
          <w:szCs w:val="24"/>
        </w:rPr>
        <w:t xml:space="preserve"> </w:t>
      </w:r>
      <w:r>
        <w:rPr>
          <w:rFonts w:eastAsia="Times New Roman"/>
          <w:i/>
          <w:iCs/>
          <w:color w:val="00000A"/>
          <w:sz w:val="24"/>
          <w:szCs w:val="24"/>
        </w:rPr>
        <w:t xml:space="preserve">данных. </w:t>
      </w:r>
      <w:r>
        <w:rPr>
          <w:rFonts w:eastAsia="Times New Roman"/>
          <w:color w:val="00000A"/>
          <w:sz w:val="24"/>
          <w:szCs w:val="24"/>
        </w:rPr>
        <w:t>Мобильные цифровые устройства и их роль в коммуникациях.</w:t>
      </w:r>
      <w:r>
        <w:rPr>
          <w:rFonts w:eastAsia="Times New Roman"/>
          <w:i/>
          <w:iCs/>
          <w:color w:val="00000A"/>
          <w:sz w:val="24"/>
          <w:szCs w:val="24"/>
        </w:rPr>
        <w:t xml:space="preserve"> Встроенные компьютеры. Микроконтроллеры. Роботизированные производства.</w:t>
      </w:r>
    </w:p>
    <w:p w:rsidR="000A4498" w:rsidRDefault="000A4498" w:rsidP="000A4498">
      <w:pPr>
        <w:spacing w:line="17"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Выбор конфигурации компьютера в зависимости от решаемой задачи. Тенденции развития аппаратного обеспечения компьютеров.</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Pr>
          <w:rFonts w:eastAsia="Times New Roman"/>
          <w:i/>
          <w:iCs/>
          <w:color w:val="00000A"/>
          <w:sz w:val="24"/>
          <w:szCs w:val="24"/>
        </w:rPr>
        <w:t>Прикладные компьютерные</w:t>
      </w:r>
      <w:r>
        <w:rPr>
          <w:rFonts w:eastAsia="Times New Roman"/>
          <w:color w:val="00000A"/>
          <w:sz w:val="24"/>
          <w:szCs w:val="24"/>
        </w:rPr>
        <w:t xml:space="preserve"> </w:t>
      </w:r>
      <w:r>
        <w:rPr>
          <w:rFonts w:eastAsia="Times New Roman"/>
          <w:i/>
          <w:iCs/>
          <w:color w:val="00000A"/>
          <w:sz w:val="24"/>
          <w:szCs w:val="24"/>
        </w:rPr>
        <w:t>программы, используемые в соответствии с типом решаемых задач и по выбранной специализации. Параллельное программирование.</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i/>
          <w:iCs/>
          <w:color w:val="00000A"/>
          <w:sz w:val="24"/>
          <w:szCs w:val="24"/>
        </w:rPr>
        <w:t xml:space="preserve">Инсталляция и деинсталляция программных средств, необходимых для решения учебных задач и задач по выбранной специализации. </w:t>
      </w:r>
      <w:r>
        <w:rPr>
          <w:rFonts w:eastAsia="Times New Roman"/>
          <w:color w:val="00000A"/>
          <w:sz w:val="24"/>
          <w:szCs w:val="24"/>
        </w:rPr>
        <w:t>Законодательство Российской Федерации в области</w:t>
      </w:r>
      <w:r>
        <w:rPr>
          <w:rFonts w:eastAsia="Times New Roman"/>
          <w:i/>
          <w:iCs/>
          <w:color w:val="00000A"/>
          <w:sz w:val="24"/>
          <w:szCs w:val="24"/>
        </w:rPr>
        <w:t xml:space="preserve"> </w:t>
      </w:r>
      <w:r>
        <w:rPr>
          <w:rFonts w:eastAsia="Times New Roman"/>
          <w:color w:val="00000A"/>
          <w:sz w:val="24"/>
          <w:szCs w:val="24"/>
        </w:rPr>
        <w:t>программного обеспечения.</w:t>
      </w:r>
    </w:p>
    <w:p w:rsidR="000A4498" w:rsidRDefault="000A4498" w:rsidP="000A4498">
      <w:pPr>
        <w:spacing w:line="2" w:lineRule="exact"/>
        <w:rPr>
          <w:sz w:val="20"/>
          <w:szCs w:val="20"/>
        </w:rPr>
      </w:pPr>
    </w:p>
    <w:p w:rsidR="000A4498" w:rsidRDefault="000A4498" w:rsidP="000A4498">
      <w:pPr>
        <w:tabs>
          <w:tab w:val="left" w:pos="1840"/>
          <w:tab w:val="left" w:pos="2180"/>
          <w:tab w:val="left" w:pos="3300"/>
          <w:tab w:val="left" w:pos="4800"/>
          <w:tab w:val="left" w:pos="6120"/>
          <w:tab w:val="left" w:pos="8320"/>
          <w:tab w:val="left" w:pos="9340"/>
        </w:tabs>
        <w:ind w:left="700"/>
        <w:rPr>
          <w:sz w:val="20"/>
          <w:szCs w:val="20"/>
        </w:rPr>
      </w:pPr>
      <w:r>
        <w:rPr>
          <w:rFonts w:eastAsia="Times New Roman"/>
          <w:color w:val="00000A"/>
          <w:sz w:val="24"/>
          <w:szCs w:val="24"/>
        </w:rPr>
        <w:t>Способы</w:t>
      </w:r>
      <w:r>
        <w:rPr>
          <w:rFonts w:eastAsia="Times New Roman"/>
          <w:color w:val="00000A"/>
          <w:sz w:val="24"/>
          <w:szCs w:val="24"/>
        </w:rPr>
        <w:tab/>
        <w:t>и</w:t>
      </w:r>
      <w:r>
        <w:rPr>
          <w:rFonts w:eastAsia="Times New Roman"/>
          <w:color w:val="00000A"/>
          <w:sz w:val="24"/>
          <w:szCs w:val="24"/>
        </w:rPr>
        <w:tab/>
        <w:t>средства</w:t>
      </w:r>
      <w:r>
        <w:rPr>
          <w:rFonts w:eastAsia="Times New Roman"/>
          <w:color w:val="00000A"/>
          <w:sz w:val="24"/>
          <w:szCs w:val="24"/>
        </w:rPr>
        <w:tab/>
        <w:t>обеспечения</w:t>
      </w:r>
      <w:r>
        <w:rPr>
          <w:rFonts w:eastAsia="Times New Roman"/>
          <w:color w:val="00000A"/>
          <w:sz w:val="24"/>
          <w:szCs w:val="24"/>
        </w:rPr>
        <w:tab/>
        <w:t>надежного</w:t>
      </w:r>
      <w:r>
        <w:rPr>
          <w:rFonts w:eastAsia="Times New Roman"/>
          <w:color w:val="00000A"/>
          <w:sz w:val="24"/>
          <w:szCs w:val="24"/>
        </w:rPr>
        <w:tab/>
        <w:t>функционирования</w:t>
      </w:r>
      <w:r>
        <w:rPr>
          <w:rFonts w:eastAsia="Times New Roman"/>
          <w:color w:val="00000A"/>
          <w:sz w:val="24"/>
          <w:szCs w:val="24"/>
        </w:rPr>
        <w:tab/>
        <w:t>средств</w:t>
      </w:r>
      <w:r>
        <w:rPr>
          <w:sz w:val="20"/>
          <w:szCs w:val="20"/>
        </w:rPr>
        <w:tab/>
      </w:r>
      <w:r>
        <w:rPr>
          <w:rFonts w:eastAsia="Times New Roman"/>
          <w:color w:val="00000A"/>
          <w:sz w:val="23"/>
          <w:szCs w:val="23"/>
        </w:rPr>
        <w:t>ИКТ.</w:t>
      </w:r>
    </w:p>
    <w:p w:rsidR="000A4498" w:rsidRDefault="000A4498" w:rsidP="000A4498">
      <w:pPr>
        <w:rPr>
          <w:sz w:val="20"/>
          <w:szCs w:val="20"/>
        </w:rPr>
      </w:pPr>
      <w:r>
        <w:rPr>
          <w:rFonts w:eastAsia="Times New Roman"/>
          <w:i/>
          <w:iCs/>
          <w:color w:val="00000A"/>
          <w:sz w:val="24"/>
          <w:szCs w:val="24"/>
        </w:rPr>
        <w:t>Применение специализированных программ для обеспечения стабильной работы средств ИКТ.</w:t>
      </w:r>
    </w:p>
    <w:p w:rsidR="000A4498" w:rsidRDefault="000A4498" w:rsidP="000A4498">
      <w:pPr>
        <w:spacing w:line="12"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rFonts w:eastAsia="Times New Roman"/>
          <w:i/>
          <w:iCs/>
          <w:color w:val="00000A"/>
          <w:sz w:val="24"/>
          <w:szCs w:val="24"/>
        </w:rPr>
        <w:t>Проектирование автоматизированного</w:t>
      </w:r>
      <w:r>
        <w:rPr>
          <w:rFonts w:eastAsia="Times New Roman"/>
          <w:color w:val="00000A"/>
          <w:sz w:val="24"/>
          <w:szCs w:val="24"/>
        </w:rPr>
        <w:t xml:space="preserve"> </w:t>
      </w:r>
      <w:r>
        <w:rPr>
          <w:rFonts w:eastAsia="Times New Roman"/>
          <w:i/>
          <w:iCs/>
          <w:color w:val="00000A"/>
          <w:sz w:val="24"/>
          <w:szCs w:val="24"/>
        </w:rPr>
        <w:t>рабочего места в соответствии с целями его использования.</w:t>
      </w:r>
    </w:p>
    <w:p w:rsidR="000A4498" w:rsidRDefault="000A4498" w:rsidP="000A4498">
      <w:pPr>
        <w:spacing w:line="7" w:lineRule="exact"/>
        <w:rPr>
          <w:sz w:val="20"/>
          <w:szCs w:val="20"/>
        </w:rPr>
      </w:pPr>
    </w:p>
    <w:p w:rsidR="000A4498" w:rsidRDefault="000A4498" w:rsidP="000A4498">
      <w:pPr>
        <w:ind w:left="700"/>
        <w:rPr>
          <w:sz w:val="20"/>
          <w:szCs w:val="20"/>
        </w:rPr>
      </w:pPr>
      <w:r>
        <w:rPr>
          <w:rFonts w:eastAsia="Times New Roman"/>
          <w:b/>
          <w:bCs/>
          <w:color w:val="00000A"/>
          <w:sz w:val="24"/>
          <w:szCs w:val="24"/>
        </w:rPr>
        <w:t>Подготовка текстов и демонстрационных материалов</w:t>
      </w:r>
    </w:p>
    <w:p w:rsidR="000A4498" w:rsidRDefault="000A4498" w:rsidP="000A4498">
      <w:pPr>
        <w:spacing w:line="7"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 xml:space="preserve">Деловая переписка, научная публикация.Реферат и аннотация. </w:t>
      </w:r>
      <w:r>
        <w:rPr>
          <w:rFonts w:eastAsia="Times New Roman"/>
          <w:i/>
          <w:iCs/>
          <w:color w:val="00000A"/>
          <w:sz w:val="24"/>
          <w:szCs w:val="24"/>
        </w:rPr>
        <w:t>Оформление списка</w:t>
      </w:r>
      <w:r>
        <w:rPr>
          <w:rFonts w:eastAsia="Times New Roman"/>
          <w:color w:val="00000A"/>
          <w:sz w:val="24"/>
          <w:szCs w:val="24"/>
        </w:rPr>
        <w:t xml:space="preserve"> </w:t>
      </w:r>
      <w:r>
        <w:rPr>
          <w:rFonts w:eastAsia="Times New Roman"/>
          <w:i/>
          <w:iCs/>
          <w:color w:val="00000A"/>
          <w:sz w:val="24"/>
          <w:szCs w:val="24"/>
        </w:rPr>
        <w:t>литературы.</w:t>
      </w:r>
    </w:p>
    <w:p w:rsidR="000A4498" w:rsidRDefault="000A4498" w:rsidP="000A4498">
      <w:pPr>
        <w:ind w:left="720"/>
        <w:rPr>
          <w:sz w:val="20"/>
          <w:szCs w:val="20"/>
        </w:rPr>
      </w:pPr>
      <w:r>
        <w:rPr>
          <w:rFonts w:eastAsia="Times New Roman"/>
          <w:color w:val="00000A"/>
          <w:sz w:val="24"/>
          <w:szCs w:val="24"/>
        </w:rPr>
        <w:t>Коллективная работа с документами. Рецензирование текста. Облачные сервисы.</w:t>
      </w:r>
    </w:p>
    <w:p w:rsidR="000A4498" w:rsidRDefault="000A4498" w:rsidP="000A4498">
      <w:pPr>
        <w:spacing w:line="10" w:lineRule="exact"/>
        <w:rPr>
          <w:sz w:val="20"/>
          <w:szCs w:val="20"/>
        </w:rPr>
      </w:pPr>
    </w:p>
    <w:p w:rsidR="000A4498" w:rsidRDefault="000A4498" w:rsidP="000A4498">
      <w:pPr>
        <w:spacing w:line="236" w:lineRule="auto"/>
        <w:ind w:firstLine="710"/>
        <w:jc w:val="both"/>
        <w:rPr>
          <w:sz w:val="20"/>
          <w:szCs w:val="20"/>
        </w:rPr>
      </w:pPr>
      <w:r>
        <w:rPr>
          <w:rFonts w:eastAsia="Times New Roman"/>
          <w:i/>
          <w:iCs/>
          <w:color w:val="00000A"/>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0A4498" w:rsidRDefault="000A4498" w:rsidP="000A4498">
      <w:pPr>
        <w:spacing w:line="6" w:lineRule="exact"/>
        <w:rPr>
          <w:sz w:val="20"/>
          <w:szCs w:val="20"/>
        </w:rPr>
      </w:pPr>
    </w:p>
    <w:p w:rsidR="000A4498" w:rsidRDefault="000A4498" w:rsidP="000A4498">
      <w:pPr>
        <w:ind w:left="700"/>
        <w:rPr>
          <w:sz w:val="20"/>
          <w:szCs w:val="20"/>
        </w:rPr>
      </w:pPr>
      <w:r>
        <w:rPr>
          <w:rFonts w:eastAsia="Times New Roman"/>
          <w:b/>
          <w:bCs/>
          <w:color w:val="00000A"/>
          <w:sz w:val="24"/>
          <w:szCs w:val="24"/>
        </w:rPr>
        <w:t>Работа с аудиовизуальными данными</w:t>
      </w:r>
    </w:p>
    <w:p w:rsidR="000A4498" w:rsidRDefault="000A4498" w:rsidP="000A4498">
      <w:pPr>
        <w:spacing w:line="7" w:lineRule="exact"/>
        <w:rPr>
          <w:sz w:val="20"/>
          <w:szCs w:val="20"/>
        </w:rPr>
      </w:pPr>
    </w:p>
    <w:p w:rsidR="000A4498" w:rsidRDefault="000A4498" w:rsidP="000A4498">
      <w:pPr>
        <w:spacing w:line="237" w:lineRule="auto"/>
        <w:ind w:firstLine="710"/>
        <w:jc w:val="both"/>
        <w:rPr>
          <w:sz w:val="20"/>
          <w:szCs w:val="20"/>
        </w:rPr>
      </w:pPr>
      <w:r>
        <w:rPr>
          <w:rFonts w:eastAsia="Times New Roman"/>
          <w:i/>
          <w:iCs/>
          <w:color w:val="00000A"/>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д.).Обработка изображения и звука с использованием интернет- и мобильных приложений.</w:t>
      </w:r>
    </w:p>
    <w:p w:rsidR="000A4498" w:rsidRDefault="000A4498" w:rsidP="000A4498">
      <w:pPr>
        <w:spacing w:line="14" w:lineRule="exact"/>
        <w:rPr>
          <w:sz w:val="20"/>
          <w:szCs w:val="20"/>
        </w:rPr>
      </w:pPr>
    </w:p>
    <w:p w:rsidR="000A4498" w:rsidRDefault="000A4498" w:rsidP="000A4498">
      <w:pPr>
        <w:spacing w:line="234" w:lineRule="auto"/>
        <w:ind w:firstLine="710"/>
        <w:jc w:val="both"/>
        <w:rPr>
          <w:sz w:val="20"/>
          <w:szCs w:val="20"/>
        </w:rPr>
      </w:pPr>
      <w:r>
        <w:rPr>
          <w:rFonts w:eastAsia="Times New Roman"/>
          <w:color w:val="00000A"/>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0A4498" w:rsidRDefault="000A4498" w:rsidP="000A4498">
      <w:pPr>
        <w:spacing w:line="6" w:lineRule="exact"/>
        <w:rPr>
          <w:sz w:val="20"/>
          <w:szCs w:val="20"/>
        </w:rPr>
      </w:pPr>
    </w:p>
    <w:p w:rsidR="000A4498" w:rsidRDefault="000A4498" w:rsidP="000A4498">
      <w:pPr>
        <w:ind w:left="700"/>
        <w:rPr>
          <w:sz w:val="20"/>
          <w:szCs w:val="20"/>
        </w:rPr>
      </w:pPr>
      <w:r>
        <w:rPr>
          <w:rFonts w:eastAsia="Times New Roman"/>
          <w:b/>
          <w:bCs/>
          <w:color w:val="00000A"/>
          <w:sz w:val="24"/>
          <w:szCs w:val="24"/>
        </w:rPr>
        <w:t>Электронные (динамические) таблицы</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Примеры использования динамических (электронных) таблиц на практике (в том числе – в задачах математического моделирования).</w:t>
      </w:r>
    </w:p>
    <w:p w:rsidR="000A4498" w:rsidRDefault="000A4498" w:rsidP="000A4498">
      <w:pPr>
        <w:spacing w:line="7" w:lineRule="exact"/>
        <w:rPr>
          <w:sz w:val="20"/>
          <w:szCs w:val="20"/>
        </w:rPr>
      </w:pPr>
    </w:p>
    <w:p w:rsidR="000A4498" w:rsidRDefault="000A4498" w:rsidP="000A4498">
      <w:pPr>
        <w:ind w:left="700"/>
        <w:rPr>
          <w:sz w:val="20"/>
          <w:szCs w:val="20"/>
        </w:rPr>
      </w:pPr>
      <w:r>
        <w:rPr>
          <w:rFonts w:eastAsia="Times New Roman"/>
          <w:b/>
          <w:bCs/>
          <w:color w:val="00000A"/>
          <w:sz w:val="24"/>
          <w:szCs w:val="24"/>
        </w:rPr>
        <w:t>Базы данных</w:t>
      </w:r>
    </w:p>
    <w:p w:rsidR="000A4498" w:rsidRDefault="000A4498" w:rsidP="000A4498">
      <w:pPr>
        <w:spacing w:line="7"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0A4498" w:rsidRDefault="000A4498" w:rsidP="000A4498">
      <w:pPr>
        <w:spacing w:line="2" w:lineRule="exact"/>
        <w:rPr>
          <w:sz w:val="20"/>
          <w:szCs w:val="20"/>
        </w:rPr>
      </w:pPr>
    </w:p>
    <w:p w:rsidR="000A4498" w:rsidRDefault="000A4498" w:rsidP="000A4498">
      <w:pPr>
        <w:ind w:left="720"/>
        <w:rPr>
          <w:sz w:val="20"/>
          <w:szCs w:val="20"/>
        </w:rPr>
      </w:pPr>
      <w:r>
        <w:rPr>
          <w:rFonts w:eastAsia="Times New Roman"/>
          <w:color w:val="00000A"/>
          <w:sz w:val="24"/>
          <w:szCs w:val="24"/>
        </w:rPr>
        <w:t>Создание, ведение и использование баз данных при решении учебных и практических</w:t>
      </w:r>
    </w:p>
    <w:p w:rsidR="000A4498" w:rsidRDefault="000A4498" w:rsidP="000A4498">
      <w:pPr>
        <w:rPr>
          <w:sz w:val="20"/>
          <w:szCs w:val="20"/>
        </w:rPr>
      </w:pPr>
      <w:r>
        <w:rPr>
          <w:rFonts w:eastAsia="Times New Roman"/>
          <w:color w:val="00000A"/>
          <w:sz w:val="24"/>
          <w:szCs w:val="24"/>
        </w:rPr>
        <w:t>задач.</w:t>
      </w:r>
    </w:p>
    <w:p w:rsidR="000A4498" w:rsidRDefault="000A4498" w:rsidP="000A4498">
      <w:pPr>
        <w:spacing w:line="5" w:lineRule="exact"/>
        <w:rPr>
          <w:sz w:val="20"/>
          <w:szCs w:val="20"/>
        </w:rPr>
      </w:pPr>
    </w:p>
    <w:p w:rsidR="000A4498" w:rsidRDefault="000A4498" w:rsidP="000A4498">
      <w:pPr>
        <w:ind w:left="700"/>
        <w:rPr>
          <w:sz w:val="20"/>
          <w:szCs w:val="20"/>
        </w:rPr>
      </w:pPr>
      <w:r>
        <w:rPr>
          <w:rFonts w:eastAsia="Times New Roman"/>
          <w:b/>
          <w:bCs/>
          <w:i/>
          <w:iCs/>
          <w:color w:val="00000A"/>
          <w:sz w:val="24"/>
          <w:szCs w:val="24"/>
        </w:rPr>
        <w:t>Автоматизированное проектирование</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i/>
          <w:iCs/>
          <w:color w:val="00000A"/>
          <w:sz w:val="24"/>
          <w:szCs w:val="24"/>
        </w:rPr>
        <w:lastRenderedPageBreak/>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0A4498" w:rsidRDefault="000A4498" w:rsidP="000A4498">
      <w:pPr>
        <w:spacing w:line="6" w:lineRule="exact"/>
        <w:rPr>
          <w:sz w:val="20"/>
          <w:szCs w:val="20"/>
        </w:rPr>
      </w:pPr>
    </w:p>
    <w:p w:rsidR="000A4498" w:rsidRDefault="000A4498" w:rsidP="000A4498">
      <w:pPr>
        <w:ind w:left="700"/>
        <w:rPr>
          <w:sz w:val="20"/>
          <w:szCs w:val="20"/>
        </w:rPr>
      </w:pPr>
      <w:r>
        <w:rPr>
          <w:rFonts w:eastAsia="Times New Roman"/>
          <w:b/>
          <w:bCs/>
          <w:i/>
          <w:iCs/>
          <w:color w:val="00000A"/>
          <w:sz w:val="24"/>
          <w:szCs w:val="24"/>
        </w:rPr>
        <w:t>3D-моделирование</w:t>
      </w:r>
    </w:p>
    <w:p w:rsidR="000A4498" w:rsidRDefault="000A4498" w:rsidP="000A4498">
      <w:pPr>
        <w:tabs>
          <w:tab w:val="left" w:pos="1900"/>
          <w:tab w:val="left" w:pos="3280"/>
          <w:tab w:val="left" w:pos="3540"/>
          <w:tab w:val="left" w:pos="5400"/>
          <w:tab w:val="left" w:pos="6820"/>
          <w:tab w:val="left" w:pos="7880"/>
          <w:tab w:val="left" w:pos="9100"/>
        </w:tabs>
        <w:ind w:left="700"/>
        <w:rPr>
          <w:sz w:val="20"/>
          <w:szCs w:val="20"/>
        </w:rPr>
      </w:pPr>
      <w:r>
        <w:rPr>
          <w:rFonts w:eastAsia="Times New Roman"/>
          <w:i/>
          <w:iCs/>
          <w:color w:val="00000A"/>
          <w:sz w:val="24"/>
          <w:szCs w:val="24"/>
        </w:rPr>
        <w:t>Принципы</w:t>
      </w:r>
      <w:r>
        <w:rPr>
          <w:rFonts w:eastAsia="Times New Roman"/>
          <w:i/>
          <w:iCs/>
          <w:color w:val="00000A"/>
          <w:sz w:val="24"/>
          <w:szCs w:val="24"/>
        </w:rPr>
        <w:tab/>
        <w:t>построения</w:t>
      </w:r>
      <w:r>
        <w:rPr>
          <w:rFonts w:eastAsia="Times New Roman"/>
          <w:i/>
          <w:iCs/>
          <w:color w:val="00000A"/>
          <w:sz w:val="24"/>
          <w:szCs w:val="24"/>
        </w:rPr>
        <w:tab/>
        <w:t>и</w:t>
      </w:r>
      <w:r>
        <w:rPr>
          <w:rFonts w:eastAsia="Times New Roman"/>
          <w:i/>
          <w:iCs/>
          <w:color w:val="00000A"/>
          <w:sz w:val="24"/>
          <w:szCs w:val="24"/>
        </w:rPr>
        <w:tab/>
        <w:t>редактирования</w:t>
      </w:r>
      <w:r>
        <w:rPr>
          <w:rFonts w:eastAsia="Times New Roman"/>
          <w:i/>
          <w:iCs/>
          <w:color w:val="00000A"/>
          <w:sz w:val="24"/>
          <w:szCs w:val="24"/>
        </w:rPr>
        <w:tab/>
        <w:t>трехмерных</w:t>
      </w:r>
      <w:r>
        <w:rPr>
          <w:rFonts w:eastAsia="Times New Roman"/>
          <w:i/>
          <w:iCs/>
          <w:color w:val="00000A"/>
          <w:sz w:val="24"/>
          <w:szCs w:val="24"/>
        </w:rPr>
        <w:tab/>
        <w:t>моделей.</w:t>
      </w:r>
      <w:r>
        <w:rPr>
          <w:rFonts w:eastAsia="Times New Roman"/>
          <w:i/>
          <w:iCs/>
          <w:color w:val="00000A"/>
          <w:sz w:val="24"/>
          <w:szCs w:val="24"/>
        </w:rPr>
        <w:tab/>
        <w:t>Сеточные</w:t>
      </w:r>
      <w:r>
        <w:rPr>
          <w:sz w:val="20"/>
          <w:szCs w:val="20"/>
        </w:rPr>
        <w:tab/>
      </w:r>
      <w:r>
        <w:rPr>
          <w:rFonts w:eastAsia="Times New Roman"/>
          <w:i/>
          <w:iCs/>
          <w:color w:val="00000A"/>
          <w:sz w:val="23"/>
          <w:szCs w:val="23"/>
        </w:rPr>
        <w:t>модели.</w:t>
      </w:r>
    </w:p>
    <w:p w:rsidR="000A4498" w:rsidRDefault="000A4498" w:rsidP="000A4498">
      <w:pPr>
        <w:rPr>
          <w:sz w:val="20"/>
          <w:szCs w:val="20"/>
        </w:rPr>
      </w:pPr>
      <w:r>
        <w:rPr>
          <w:rFonts w:eastAsia="Times New Roman"/>
          <w:i/>
          <w:iCs/>
          <w:color w:val="00000A"/>
          <w:sz w:val="24"/>
          <w:szCs w:val="24"/>
        </w:rPr>
        <w:t>Материалы. Моделирование источников освещения. Камеры.</w:t>
      </w:r>
    </w:p>
    <w:p w:rsidR="000A4498" w:rsidRDefault="000A4498" w:rsidP="000A4498">
      <w:pPr>
        <w:ind w:left="700"/>
        <w:rPr>
          <w:sz w:val="20"/>
          <w:szCs w:val="20"/>
        </w:rPr>
      </w:pPr>
      <w:r>
        <w:rPr>
          <w:rFonts w:eastAsia="Times New Roman"/>
          <w:i/>
          <w:iCs/>
          <w:color w:val="00000A"/>
          <w:sz w:val="24"/>
          <w:szCs w:val="24"/>
        </w:rPr>
        <w:t>Аддитивные технологии (3D-принтеры).</w:t>
      </w:r>
    </w:p>
    <w:p w:rsidR="000A4498" w:rsidRDefault="000A4498" w:rsidP="000A4498">
      <w:pPr>
        <w:spacing w:line="5" w:lineRule="exact"/>
        <w:rPr>
          <w:sz w:val="20"/>
          <w:szCs w:val="20"/>
        </w:rPr>
      </w:pPr>
    </w:p>
    <w:p w:rsidR="000A4498" w:rsidRDefault="000A4498" w:rsidP="000A4498">
      <w:pPr>
        <w:ind w:left="700"/>
        <w:rPr>
          <w:sz w:val="20"/>
          <w:szCs w:val="20"/>
        </w:rPr>
      </w:pPr>
      <w:r>
        <w:rPr>
          <w:rFonts w:eastAsia="Times New Roman"/>
          <w:b/>
          <w:bCs/>
          <w:i/>
          <w:iCs/>
          <w:color w:val="00000A"/>
          <w:sz w:val="24"/>
          <w:szCs w:val="24"/>
        </w:rPr>
        <w:t>Системы искусственного интеллекта и машинное обучение</w:t>
      </w:r>
    </w:p>
    <w:p w:rsidR="000A4498" w:rsidRDefault="000A4498" w:rsidP="000A4498">
      <w:pPr>
        <w:spacing w:line="235" w:lineRule="auto"/>
        <w:ind w:left="700"/>
        <w:rPr>
          <w:sz w:val="20"/>
          <w:szCs w:val="20"/>
        </w:rPr>
      </w:pPr>
      <w:r>
        <w:rPr>
          <w:rFonts w:eastAsia="Times New Roman"/>
          <w:i/>
          <w:iCs/>
          <w:color w:val="00000A"/>
          <w:sz w:val="24"/>
          <w:szCs w:val="24"/>
        </w:rPr>
        <w:t>Машинное  обучение  –  решение  задач  распознавания,  классификации  и  предсказания.</w:t>
      </w:r>
    </w:p>
    <w:p w:rsidR="000A4498" w:rsidRDefault="000A4498" w:rsidP="000A4498">
      <w:pPr>
        <w:spacing w:line="1" w:lineRule="exact"/>
        <w:rPr>
          <w:sz w:val="20"/>
          <w:szCs w:val="20"/>
        </w:rPr>
      </w:pPr>
    </w:p>
    <w:p w:rsidR="000A4498" w:rsidRDefault="000A4498" w:rsidP="000A4498">
      <w:pPr>
        <w:rPr>
          <w:sz w:val="20"/>
          <w:szCs w:val="20"/>
        </w:rPr>
      </w:pPr>
      <w:r>
        <w:rPr>
          <w:rFonts w:eastAsia="Times New Roman"/>
          <w:i/>
          <w:iCs/>
          <w:color w:val="00000A"/>
          <w:sz w:val="24"/>
          <w:szCs w:val="24"/>
        </w:rPr>
        <w:t>Искусственный интеллект.</w:t>
      </w:r>
    </w:p>
    <w:p w:rsidR="000A4498" w:rsidRDefault="000A4498" w:rsidP="000A4498">
      <w:pPr>
        <w:spacing w:line="293" w:lineRule="exact"/>
        <w:rPr>
          <w:sz w:val="20"/>
          <w:szCs w:val="20"/>
        </w:rPr>
      </w:pPr>
    </w:p>
    <w:p w:rsidR="000A4498" w:rsidRDefault="000A4498" w:rsidP="000A4498">
      <w:pPr>
        <w:spacing w:line="234" w:lineRule="auto"/>
        <w:ind w:firstLine="708"/>
        <w:jc w:val="both"/>
        <w:rPr>
          <w:sz w:val="20"/>
          <w:szCs w:val="20"/>
        </w:rPr>
      </w:pPr>
      <w:r>
        <w:rPr>
          <w:rFonts w:eastAsia="Times New Roman"/>
          <w:b/>
          <w:bCs/>
          <w:color w:val="00000A"/>
          <w:sz w:val="24"/>
          <w:szCs w:val="24"/>
        </w:rPr>
        <w:t>Информационно-коммуникационные технологии. Работа в информационном пространстве</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b/>
          <w:bCs/>
          <w:color w:val="00000A"/>
          <w:sz w:val="24"/>
          <w:szCs w:val="24"/>
        </w:rPr>
        <w:t>Компьютерные сети</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i/>
          <w:iCs/>
          <w:color w:val="00000A"/>
          <w:sz w:val="24"/>
          <w:szCs w:val="24"/>
        </w:rPr>
        <w:t>Аппаратные компоненты компьютерных сетей.</w:t>
      </w:r>
    </w:p>
    <w:p w:rsidR="000A4498" w:rsidRDefault="000A4498" w:rsidP="000A4498">
      <w:pPr>
        <w:ind w:left="700"/>
        <w:rPr>
          <w:sz w:val="20"/>
          <w:szCs w:val="20"/>
        </w:rPr>
      </w:pPr>
      <w:r>
        <w:rPr>
          <w:rFonts w:eastAsia="Times New Roman"/>
          <w:color w:val="00000A"/>
          <w:sz w:val="24"/>
          <w:szCs w:val="24"/>
        </w:rPr>
        <w:t>Веб-сайт. Страница. Взаимодействие веб-страницы с сервером. Динамические страницы.</w:t>
      </w:r>
    </w:p>
    <w:p w:rsidR="000A4498" w:rsidRDefault="000A4498" w:rsidP="000A4498">
      <w:pPr>
        <w:rPr>
          <w:sz w:val="20"/>
          <w:szCs w:val="20"/>
        </w:rPr>
      </w:pPr>
      <w:r>
        <w:rPr>
          <w:rFonts w:eastAsia="Times New Roman"/>
          <w:color w:val="00000A"/>
          <w:sz w:val="24"/>
          <w:szCs w:val="24"/>
        </w:rPr>
        <w:t>Разработка интернет-приложений (сайты).</w:t>
      </w:r>
    </w:p>
    <w:p w:rsidR="000A4498" w:rsidRDefault="000A4498" w:rsidP="000A4498">
      <w:pPr>
        <w:ind w:left="700"/>
        <w:rPr>
          <w:sz w:val="20"/>
          <w:szCs w:val="20"/>
        </w:rPr>
      </w:pPr>
      <w:r>
        <w:rPr>
          <w:rFonts w:eastAsia="Times New Roman"/>
          <w:color w:val="00000A"/>
          <w:sz w:val="24"/>
          <w:szCs w:val="24"/>
        </w:rPr>
        <w:t xml:space="preserve">Сетевое хранение данных. </w:t>
      </w:r>
      <w:r>
        <w:rPr>
          <w:rFonts w:eastAsia="Times New Roman"/>
          <w:i/>
          <w:iCs/>
          <w:color w:val="00000A"/>
          <w:sz w:val="24"/>
          <w:szCs w:val="24"/>
        </w:rPr>
        <w:t>Облачные сервисы.</w:t>
      </w:r>
    </w:p>
    <w:p w:rsidR="000A4498" w:rsidRDefault="000A4498" w:rsidP="000A4498">
      <w:pPr>
        <w:spacing w:line="5" w:lineRule="exact"/>
        <w:rPr>
          <w:sz w:val="20"/>
          <w:szCs w:val="20"/>
        </w:rPr>
      </w:pPr>
    </w:p>
    <w:p w:rsidR="000A4498" w:rsidRDefault="000A4498" w:rsidP="000A4498">
      <w:pPr>
        <w:ind w:left="700"/>
        <w:rPr>
          <w:sz w:val="20"/>
          <w:szCs w:val="20"/>
        </w:rPr>
      </w:pPr>
      <w:r>
        <w:rPr>
          <w:rFonts w:eastAsia="Times New Roman"/>
          <w:b/>
          <w:bCs/>
          <w:color w:val="00000A"/>
          <w:sz w:val="24"/>
          <w:szCs w:val="24"/>
        </w:rPr>
        <w:t>Деятельность в сети Интернет</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Расширенный поиск информации в сети Интернет. Использование языков построения запросов.</w:t>
      </w:r>
    </w:p>
    <w:p w:rsidR="000A4498" w:rsidRDefault="000A4498" w:rsidP="000A4498">
      <w:pPr>
        <w:spacing w:line="14"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0A4498" w:rsidRDefault="000A4498" w:rsidP="000A4498">
      <w:pPr>
        <w:spacing w:line="6" w:lineRule="exact"/>
        <w:rPr>
          <w:sz w:val="20"/>
          <w:szCs w:val="20"/>
        </w:rPr>
      </w:pPr>
    </w:p>
    <w:p w:rsidR="000A4498" w:rsidRDefault="000A4498" w:rsidP="000A4498">
      <w:pPr>
        <w:ind w:left="700"/>
        <w:rPr>
          <w:sz w:val="20"/>
          <w:szCs w:val="20"/>
        </w:rPr>
      </w:pPr>
      <w:r>
        <w:rPr>
          <w:rFonts w:eastAsia="Times New Roman"/>
          <w:b/>
          <w:bCs/>
          <w:color w:val="00000A"/>
          <w:sz w:val="24"/>
          <w:szCs w:val="24"/>
        </w:rPr>
        <w:t>Социальная информатика</w:t>
      </w:r>
    </w:p>
    <w:p w:rsidR="000A4498" w:rsidRDefault="000A4498" w:rsidP="000A4498">
      <w:pPr>
        <w:spacing w:line="236" w:lineRule="auto"/>
        <w:ind w:left="700"/>
        <w:rPr>
          <w:sz w:val="20"/>
          <w:szCs w:val="20"/>
        </w:rPr>
      </w:pPr>
      <w:r>
        <w:rPr>
          <w:rFonts w:eastAsia="Times New Roman"/>
          <w:color w:val="00000A"/>
          <w:sz w:val="24"/>
          <w:szCs w:val="24"/>
        </w:rPr>
        <w:t>Социальные  сети  –  организация  коллективного  взаимодействия  и  обмена  данными.</w:t>
      </w:r>
    </w:p>
    <w:p w:rsidR="000A4498" w:rsidRDefault="000A4498" w:rsidP="000A4498">
      <w:pPr>
        <w:rPr>
          <w:sz w:val="20"/>
          <w:szCs w:val="20"/>
        </w:rPr>
      </w:pPr>
      <w:r>
        <w:rPr>
          <w:rFonts w:eastAsia="Times New Roman"/>
          <w:i/>
          <w:iCs/>
          <w:color w:val="00000A"/>
          <w:sz w:val="24"/>
          <w:szCs w:val="24"/>
        </w:rPr>
        <w:t>Сетевой этикет: правила поведения в киберпространстве.</w:t>
      </w:r>
    </w:p>
    <w:p w:rsidR="000A4498" w:rsidRDefault="000A4498" w:rsidP="000A4498">
      <w:pPr>
        <w:spacing w:line="12" w:lineRule="exact"/>
        <w:rPr>
          <w:sz w:val="20"/>
          <w:szCs w:val="20"/>
        </w:rPr>
      </w:pPr>
    </w:p>
    <w:p w:rsidR="000A4498" w:rsidRDefault="000A4498" w:rsidP="000A4498">
      <w:pPr>
        <w:spacing w:line="236" w:lineRule="auto"/>
        <w:ind w:firstLine="708"/>
        <w:jc w:val="both"/>
        <w:rPr>
          <w:sz w:val="20"/>
          <w:szCs w:val="20"/>
        </w:rPr>
      </w:pPr>
      <w:r>
        <w:rPr>
          <w:rFonts w:eastAsia="Times New Roman"/>
          <w:color w:val="00000A"/>
          <w:sz w:val="24"/>
          <w:szCs w:val="24"/>
        </w:rPr>
        <w:t>Проблема подлинности полученной информации</w:t>
      </w:r>
      <w:r>
        <w:rPr>
          <w:rFonts w:eastAsia="Times New Roman"/>
          <w:i/>
          <w:iCs/>
          <w:color w:val="00000A"/>
          <w:sz w:val="24"/>
          <w:szCs w:val="24"/>
        </w:rPr>
        <w:t>.</w:t>
      </w:r>
      <w:r>
        <w:rPr>
          <w:rFonts w:eastAsia="Times New Roman"/>
          <w:color w:val="00000A"/>
          <w:sz w:val="24"/>
          <w:szCs w:val="24"/>
        </w:rPr>
        <w:t xml:space="preserve"> </w:t>
      </w:r>
      <w:r>
        <w:rPr>
          <w:rFonts w:eastAsia="Times New Roman"/>
          <w:i/>
          <w:iCs/>
          <w:color w:val="00000A"/>
          <w:sz w:val="24"/>
          <w:szCs w:val="24"/>
        </w:rPr>
        <w:t>Информационная культура.</w:t>
      </w:r>
      <w:r>
        <w:rPr>
          <w:rFonts w:eastAsia="Times New Roman"/>
          <w:color w:val="00000A"/>
          <w:sz w:val="24"/>
          <w:szCs w:val="24"/>
        </w:rPr>
        <w:t xml:space="preserve"> </w:t>
      </w:r>
      <w:r>
        <w:rPr>
          <w:rFonts w:eastAsia="Times New Roman"/>
          <w:i/>
          <w:iCs/>
          <w:color w:val="00000A"/>
          <w:sz w:val="24"/>
          <w:szCs w:val="24"/>
        </w:rPr>
        <w:t xml:space="preserve">Государственные электронные сервисы и услуги. </w:t>
      </w:r>
      <w:r>
        <w:rPr>
          <w:rFonts w:eastAsia="Times New Roman"/>
          <w:color w:val="00000A"/>
          <w:sz w:val="24"/>
          <w:szCs w:val="24"/>
        </w:rPr>
        <w:t>Мобильные приложения.</w:t>
      </w:r>
      <w:r>
        <w:rPr>
          <w:rFonts w:eastAsia="Times New Roman"/>
          <w:i/>
          <w:iCs/>
          <w:color w:val="00000A"/>
          <w:sz w:val="24"/>
          <w:szCs w:val="24"/>
        </w:rPr>
        <w:t xml:space="preserve"> </w:t>
      </w:r>
      <w:r>
        <w:rPr>
          <w:rFonts w:eastAsia="Times New Roman"/>
          <w:color w:val="00000A"/>
          <w:sz w:val="24"/>
          <w:szCs w:val="24"/>
        </w:rPr>
        <w:t>Открытые</w:t>
      </w:r>
      <w:r>
        <w:rPr>
          <w:rFonts w:eastAsia="Times New Roman"/>
          <w:i/>
          <w:iCs/>
          <w:color w:val="00000A"/>
          <w:sz w:val="24"/>
          <w:szCs w:val="24"/>
        </w:rPr>
        <w:t xml:space="preserve"> </w:t>
      </w:r>
      <w:r>
        <w:rPr>
          <w:rFonts w:eastAsia="Times New Roman"/>
          <w:color w:val="00000A"/>
          <w:sz w:val="24"/>
          <w:szCs w:val="24"/>
        </w:rPr>
        <w:t>образовательные ресурсы</w:t>
      </w:r>
      <w:r>
        <w:rPr>
          <w:rFonts w:eastAsia="Times New Roman"/>
          <w:i/>
          <w:iCs/>
          <w:color w:val="00000A"/>
          <w:sz w:val="24"/>
          <w:szCs w:val="24"/>
        </w:rPr>
        <w:t>.</w:t>
      </w:r>
    </w:p>
    <w:p w:rsidR="000A4498" w:rsidRDefault="000A4498" w:rsidP="000A4498">
      <w:pPr>
        <w:spacing w:line="6" w:lineRule="exact"/>
        <w:rPr>
          <w:sz w:val="20"/>
          <w:szCs w:val="20"/>
        </w:rPr>
      </w:pPr>
    </w:p>
    <w:p w:rsidR="000A4498" w:rsidRDefault="000A4498" w:rsidP="000A4498">
      <w:pPr>
        <w:ind w:left="700"/>
        <w:rPr>
          <w:rFonts w:eastAsia="Times New Roman"/>
          <w:b/>
          <w:bCs/>
          <w:color w:val="00000A"/>
          <w:sz w:val="24"/>
          <w:szCs w:val="24"/>
        </w:rPr>
      </w:pPr>
      <w:r>
        <w:rPr>
          <w:rFonts w:eastAsia="Times New Roman"/>
          <w:b/>
          <w:bCs/>
          <w:color w:val="00000A"/>
          <w:sz w:val="24"/>
          <w:szCs w:val="24"/>
        </w:rPr>
        <w:t>Информационная безопасность</w:t>
      </w:r>
    </w:p>
    <w:p w:rsidR="000A4498" w:rsidRDefault="000A4498" w:rsidP="000A4498">
      <w:pPr>
        <w:spacing w:line="236" w:lineRule="auto"/>
        <w:ind w:firstLine="562"/>
        <w:jc w:val="both"/>
        <w:rPr>
          <w:sz w:val="20"/>
          <w:szCs w:val="20"/>
        </w:rPr>
      </w:pPr>
      <w:r>
        <w:rPr>
          <w:rFonts w:eastAsia="Times New Roman"/>
          <w:color w:val="00000A"/>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0A4498" w:rsidRDefault="000A4498" w:rsidP="000A4498">
      <w:pPr>
        <w:spacing w:line="16" w:lineRule="exact"/>
        <w:rPr>
          <w:sz w:val="20"/>
          <w:szCs w:val="20"/>
        </w:rPr>
      </w:pPr>
    </w:p>
    <w:p w:rsidR="000A4498" w:rsidRDefault="000A4498" w:rsidP="000A4498">
      <w:pPr>
        <w:spacing w:line="234" w:lineRule="auto"/>
        <w:ind w:firstLine="562"/>
        <w:jc w:val="both"/>
        <w:rPr>
          <w:sz w:val="20"/>
          <w:szCs w:val="20"/>
        </w:rPr>
      </w:pPr>
      <w:r>
        <w:rPr>
          <w:rFonts w:eastAsia="Times New Roman"/>
          <w:color w:val="00000A"/>
          <w:sz w:val="24"/>
          <w:szCs w:val="24"/>
        </w:rPr>
        <w:t>Техногенные и экономические угрозы, связанные с использованием ИКТ. Правовое обеспечение информационной безопасности.</w:t>
      </w:r>
    </w:p>
    <w:p w:rsidR="000A4498" w:rsidRDefault="000A4498" w:rsidP="000A4498">
      <w:pPr>
        <w:spacing w:line="200" w:lineRule="exact"/>
        <w:rPr>
          <w:sz w:val="20"/>
          <w:szCs w:val="20"/>
        </w:rPr>
      </w:pPr>
    </w:p>
    <w:p w:rsidR="000A4498" w:rsidRDefault="000A4498" w:rsidP="000A4498">
      <w:pPr>
        <w:spacing w:line="234" w:lineRule="exact"/>
        <w:rPr>
          <w:sz w:val="20"/>
          <w:szCs w:val="20"/>
        </w:rPr>
      </w:pPr>
    </w:p>
    <w:p w:rsidR="000A4498" w:rsidRPr="000A4498" w:rsidRDefault="000A4498" w:rsidP="000A4498">
      <w:pPr>
        <w:ind w:left="700"/>
        <w:jc w:val="center"/>
        <w:rPr>
          <w:sz w:val="28"/>
          <w:szCs w:val="28"/>
        </w:rPr>
      </w:pPr>
      <w:r w:rsidRPr="000A4498">
        <w:rPr>
          <w:rFonts w:eastAsia="Times New Roman"/>
          <w:b/>
          <w:bCs/>
          <w:color w:val="00000A"/>
          <w:sz w:val="28"/>
          <w:szCs w:val="28"/>
        </w:rPr>
        <w:t>Физика</w:t>
      </w:r>
    </w:p>
    <w:p w:rsidR="000A4498" w:rsidRDefault="000A4498" w:rsidP="000A4498">
      <w:pPr>
        <w:spacing w:line="283"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w:t>
      </w:r>
    </w:p>
    <w:p w:rsidR="000A4498" w:rsidRDefault="000A4498" w:rsidP="000A4498">
      <w:pPr>
        <w:spacing w:line="2" w:lineRule="exact"/>
        <w:rPr>
          <w:sz w:val="20"/>
          <w:szCs w:val="20"/>
        </w:rPr>
      </w:pPr>
    </w:p>
    <w:p w:rsidR="000A4498" w:rsidRDefault="000A4498" w:rsidP="001416A1">
      <w:pPr>
        <w:numPr>
          <w:ilvl w:val="0"/>
          <w:numId w:val="78"/>
        </w:numPr>
        <w:tabs>
          <w:tab w:val="left" w:pos="180"/>
        </w:tabs>
        <w:ind w:left="180" w:hanging="180"/>
        <w:rPr>
          <w:rFonts w:eastAsia="Times New Roman"/>
          <w:color w:val="00000A"/>
          <w:sz w:val="24"/>
          <w:szCs w:val="24"/>
        </w:rPr>
      </w:pPr>
      <w:r>
        <w:rPr>
          <w:rFonts w:eastAsia="Times New Roman"/>
          <w:color w:val="00000A"/>
          <w:sz w:val="24"/>
          <w:szCs w:val="24"/>
        </w:rPr>
        <w:t>практической деятельности.</w:t>
      </w:r>
    </w:p>
    <w:p w:rsidR="000A4498" w:rsidRDefault="000A4498" w:rsidP="001416A1">
      <w:pPr>
        <w:numPr>
          <w:ilvl w:val="1"/>
          <w:numId w:val="78"/>
        </w:numPr>
        <w:tabs>
          <w:tab w:val="left" w:pos="989"/>
        </w:tabs>
        <w:spacing w:line="238" w:lineRule="auto"/>
        <w:ind w:firstLine="708"/>
        <w:jc w:val="both"/>
        <w:rPr>
          <w:rFonts w:eastAsia="Times New Roman"/>
          <w:color w:val="00000A"/>
          <w:sz w:val="24"/>
          <w:szCs w:val="24"/>
        </w:rPr>
      </w:pPr>
      <w:r>
        <w:rPr>
          <w:rFonts w:eastAsia="Times New Roman"/>
          <w:color w:val="00000A"/>
          <w:sz w:val="24"/>
          <w:szCs w:val="24"/>
        </w:rPr>
        <w:t>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0A4498" w:rsidRDefault="000A4498" w:rsidP="000A4498">
      <w:pPr>
        <w:spacing w:line="13" w:lineRule="exact"/>
        <w:jc w:val="both"/>
        <w:rPr>
          <w:rFonts w:eastAsia="Times New Roman"/>
          <w:color w:val="00000A"/>
          <w:sz w:val="24"/>
          <w:szCs w:val="24"/>
        </w:rPr>
      </w:pPr>
    </w:p>
    <w:p w:rsidR="000A4498" w:rsidRDefault="000A4498" w:rsidP="000A4498">
      <w:pPr>
        <w:spacing w:line="234" w:lineRule="auto"/>
        <w:ind w:firstLine="708"/>
        <w:jc w:val="both"/>
        <w:rPr>
          <w:rFonts w:eastAsia="Times New Roman"/>
          <w:color w:val="00000A"/>
          <w:sz w:val="24"/>
          <w:szCs w:val="24"/>
        </w:rPr>
      </w:pPr>
      <w:r>
        <w:rPr>
          <w:rFonts w:eastAsia="Times New Roman"/>
          <w:color w:val="00000A"/>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w:t>
      </w:r>
    </w:p>
    <w:p w:rsidR="000A4498" w:rsidRDefault="000A4498" w:rsidP="000A4498">
      <w:pPr>
        <w:spacing w:line="1" w:lineRule="exact"/>
        <w:jc w:val="both"/>
        <w:rPr>
          <w:rFonts w:eastAsia="Times New Roman"/>
          <w:color w:val="00000A"/>
          <w:sz w:val="24"/>
          <w:szCs w:val="24"/>
        </w:rPr>
      </w:pPr>
    </w:p>
    <w:p w:rsidR="000A4498" w:rsidRDefault="000A4498" w:rsidP="001416A1">
      <w:pPr>
        <w:numPr>
          <w:ilvl w:val="0"/>
          <w:numId w:val="78"/>
        </w:numPr>
        <w:tabs>
          <w:tab w:val="left" w:pos="180"/>
        </w:tabs>
        <w:ind w:left="180" w:hanging="180"/>
        <w:jc w:val="both"/>
        <w:rPr>
          <w:rFonts w:eastAsia="Times New Roman"/>
          <w:color w:val="00000A"/>
          <w:sz w:val="24"/>
          <w:szCs w:val="24"/>
        </w:rPr>
      </w:pPr>
      <w:r>
        <w:rPr>
          <w:rFonts w:eastAsia="Times New Roman"/>
          <w:color w:val="00000A"/>
          <w:sz w:val="24"/>
          <w:szCs w:val="24"/>
        </w:rPr>
        <w:t>теоретических задач.</w:t>
      </w:r>
    </w:p>
    <w:p w:rsidR="000A4498" w:rsidRDefault="000A4498" w:rsidP="000A4498">
      <w:pPr>
        <w:spacing w:line="12" w:lineRule="exact"/>
        <w:jc w:val="both"/>
        <w:rPr>
          <w:rFonts w:eastAsia="Times New Roman"/>
          <w:color w:val="00000A"/>
          <w:sz w:val="24"/>
          <w:szCs w:val="24"/>
        </w:rPr>
      </w:pPr>
    </w:p>
    <w:p w:rsidR="000A4498" w:rsidRDefault="000A4498" w:rsidP="001416A1">
      <w:pPr>
        <w:numPr>
          <w:ilvl w:val="1"/>
          <w:numId w:val="78"/>
        </w:numPr>
        <w:tabs>
          <w:tab w:val="left" w:pos="1008"/>
        </w:tabs>
        <w:spacing w:line="234" w:lineRule="auto"/>
        <w:ind w:firstLine="708"/>
        <w:jc w:val="both"/>
        <w:rPr>
          <w:rFonts w:eastAsia="Times New Roman"/>
          <w:color w:val="00000A"/>
          <w:sz w:val="24"/>
          <w:szCs w:val="24"/>
        </w:rPr>
      </w:pPr>
      <w:r>
        <w:rPr>
          <w:rFonts w:eastAsia="Times New Roman"/>
          <w:color w:val="00000A"/>
          <w:sz w:val="24"/>
          <w:szCs w:val="24"/>
        </w:rPr>
        <w:lastRenderedPageBreak/>
        <w:t>соответствии с ФГОС СОО образования физика может изучаться на базовом и углубленном уровнях.</w:t>
      </w:r>
    </w:p>
    <w:p w:rsidR="000A4498" w:rsidRDefault="000A4498" w:rsidP="000A4498">
      <w:pPr>
        <w:spacing w:line="14" w:lineRule="exact"/>
        <w:jc w:val="both"/>
        <w:rPr>
          <w:rFonts w:eastAsia="Times New Roman"/>
          <w:color w:val="00000A"/>
          <w:sz w:val="24"/>
          <w:szCs w:val="24"/>
        </w:rPr>
      </w:pPr>
    </w:p>
    <w:p w:rsidR="000A4498" w:rsidRDefault="000A4498" w:rsidP="000A4498">
      <w:pPr>
        <w:spacing w:line="234" w:lineRule="auto"/>
        <w:ind w:firstLine="708"/>
        <w:jc w:val="both"/>
        <w:rPr>
          <w:rFonts w:eastAsia="Times New Roman"/>
          <w:color w:val="00000A"/>
          <w:sz w:val="24"/>
          <w:szCs w:val="24"/>
        </w:rPr>
      </w:pPr>
      <w:r>
        <w:rPr>
          <w:rFonts w:eastAsia="Times New Roman"/>
          <w:color w:val="00000A"/>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0A4498" w:rsidRDefault="000A4498" w:rsidP="000A4498">
      <w:pPr>
        <w:spacing w:line="13" w:lineRule="exact"/>
        <w:jc w:val="both"/>
        <w:rPr>
          <w:rFonts w:eastAsia="Times New Roman"/>
          <w:color w:val="00000A"/>
          <w:sz w:val="24"/>
          <w:szCs w:val="24"/>
        </w:rPr>
      </w:pPr>
    </w:p>
    <w:p w:rsidR="000A4498" w:rsidRDefault="000A4498" w:rsidP="000A4498">
      <w:pPr>
        <w:spacing w:line="237" w:lineRule="auto"/>
        <w:ind w:firstLine="708"/>
        <w:jc w:val="both"/>
        <w:rPr>
          <w:rFonts w:eastAsia="Times New Roman"/>
          <w:color w:val="00000A"/>
          <w:sz w:val="24"/>
          <w:szCs w:val="24"/>
        </w:rPr>
      </w:pPr>
      <w:r>
        <w:rPr>
          <w:rFonts w:eastAsia="Times New Roman"/>
          <w:color w:val="00000A"/>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A4498" w:rsidRDefault="000A4498" w:rsidP="000A4498">
      <w:pPr>
        <w:spacing w:line="13" w:lineRule="exact"/>
        <w:rPr>
          <w:rFonts w:eastAsia="Times New Roman"/>
          <w:color w:val="00000A"/>
          <w:sz w:val="24"/>
          <w:szCs w:val="24"/>
        </w:rPr>
      </w:pPr>
    </w:p>
    <w:p w:rsidR="000A4498" w:rsidRDefault="000A4498" w:rsidP="001416A1">
      <w:pPr>
        <w:numPr>
          <w:ilvl w:val="1"/>
          <w:numId w:val="78"/>
        </w:numPr>
        <w:tabs>
          <w:tab w:val="left" w:pos="989"/>
        </w:tabs>
        <w:spacing w:line="237" w:lineRule="auto"/>
        <w:ind w:firstLine="708"/>
        <w:jc w:val="both"/>
        <w:rPr>
          <w:rFonts w:eastAsia="Times New Roman"/>
          <w:color w:val="00000A"/>
          <w:sz w:val="24"/>
          <w:szCs w:val="24"/>
        </w:rPr>
      </w:pPr>
      <w:r>
        <w:rPr>
          <w:rFonts w:eastAsia="Times New Roman"/>
          <w:color w:val="00000A"/>
          <w:sz w:val="24"/>
          <w:szCs w:val="24"/>
        </w:rPr>
        <w:t>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0A4498" w:rsidRDefault="000A4498" w:rsidP="000A4498">
      <w:pPr>
        <w:spacing w:line="13" w:lineRule="exact"/>
        <w:rPr>
          <w:rFonts w:eastAsia="Times New Roman"/>
          <w:color w:val="00000A"/>
          <w:sz w:val="24"/>
          <w:szCs w:val="24"/>
        </w:rPr>
      </w:pPr>
    </w:p>
    <w:p w:rsidR="000A4498" w:rsidRDefault="000A4498" w:rsidP="000A4498">
      <w:pPr>
        <w:spacing w:line="236" w:lineRule="auto"/>
        <w:ind w:firstLine="708"/>
        <w:jc w:val="both"/>
        <w:rPr>
          <w:rFonts w:eastAsia="Times New Roman"/>
          <w:color w:val="00000A"/>
          <w:sz w:val="24"/>
          <w:szCs w:val="24"/>
        </w:rPr>
      </w:pPr>
      <w:r>
        <w:rPr>
          <w:rFonts w:eastAsia="Times New Roman"/>
          <w:color w:val="00000A"/>
          <w:sz w:val="24"/>
          <w:szCs w:val="24"/>
        </w:rPr>
        <w:t>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0A4498" w:rsidRDefault="000A4498" w:rsidP="000A4498">
      <w:pPr>
        <w:spacing w:line="14" w:lineRule="exact"/>
        <w:rPr>
          <w:rFonts w:eastAsia="Times New Roman"/>
          <w:color w:val="00000A"/>
          <w:sz w:val="24"/>
          <w:szCs w:val="24"/>
        </w:rPr>
      </w:pPr>
    </w:p>
    <w:p w:rsidR="000A4498" w:rsidRDefault="000A4498" w:rsidP="000A4498">
      <w:pPr>
        <w:spacing w:line="236" w:lineRule="auto"/>
        <w:ind w:firstLine="708"/>
        <w:jc w:val="both"/>
        <w:rPr>
          <w:rFonts w:eastAsia="Times New Roman"/>
          <w:color w:val="00000A"/>
          <w:sz w:val="24"/>
          <w:szCs w:val="24"/>
        </w:rPr>
      </w:pPr>
      <w:r>
        <w:rPr>
          <w:rFonts w:eastAsia="Times New Roman"/>
          <w:color w:val="00000A"/>
          <w:sz w:val="24"/>
          <w:szCs w:val="24"/>
        </w:rPr>
        <w:t>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sz w:val="24"/>
          <w:szCs w:val="24"/>
        </w:rPr>
        <w:t>Базовый уровень</w:t>
      </w:r>
    </w:p>
    <w:p w:rsidR="000A4498" w:rsidRDefault="000A4498" w:rsidP="000A4498">
      <w:pPr>
        <w:ind w:left="700"/>
        <w:rPr>
          <w:sz w:val="20"/>
          <w:szCs w:val="20"/>
        </w:rPr>
      </w:pPr>
      <w:r>
        <w:rPr>
          <w:rFonts w:eastAsia="Times New Roman"/>
          <w:b/>
          <w:bCs/>
          <w:sz w:val="24"/>
          <w:szCs w:val="24"/>
        </w:rPr>
        <w:t>Физика и естественно-научный метод познания природы</w:t>
      </w:r>
    </w:p>
    <w:p w:rsidR="000A4498" w:rsidRDefault="000A4498" w:rsidP="000A4498">
      <w:pPr>
        <w:spacing w:line="7" w:lineRule="exact"/>
        <w:rPr>
          <w:sz w:val="20"/>
          <w:szCs w:val="20"/>
        </w:rPr>
      </w:pPr>
    </w:p>
    <w:p w:rsidR="000A4498" w:rsidRDefault="000A4498" w:rsidP="000A4498">
      <w:pPr>
        <w:spacing w:line="237" w:lineRule="auto"/>
        <w:ind w:firstLine="708"/>
        <w:jc w:val="both"/>
        <w:rPr>
          <w:sz w:val="20"/>
          <w:szCs w:val="20"/>
        </w:rPr>
      </w:pPr>
      <w:r>
        <w:rPr>
          <w:rFonts w:eastAsia="Times New Roman"/>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eastAsia="Times New Roman"/>
          <w:b/>
          <w:bCs/>
          <w:color w:val="1F497D"/>
          <w:sz w:val="24"/>
          <w:szCs w:val="24"/>
        </w:rPr>
        <w:t>.</w:t>
      </w:r>
      <w:r>
        <w:rPr>
          <w:rFonts w:eastAsia="Times New Roman"/>
          <w:sz w:val="24"/>
          <w:szCs w:val="24"/>
        </w:rPr>
        <w:t xml:space="preserve"> Роль и место физики в формировании современной научной картины мира, в практической деятельности людей. </w:t>
      </w:r>
      <w:r>
        <w:rPr>
          <w:rFonts w:eastAsia="Times New Roman"/>
          <w:i/>
          <w:iCs/>
          <w:sz w:val="24"/>
          <w:szCs w:val="24"/>
        </w:rPr>
        <w:t>Физика и культура.</w:t>
      </w:r>
    </w:p>
    <w:p w:rsidR="000A4498" w:rsidRDefault="000A4498" w:rsidP="000A4498">
      <w:pPr>
        <w:spacing w:line="286" w:lineRule="exact"/>
        <w:rPr>
          <w:sz w:val="20"/>
          <w:szCs w:val="20"/>
        </w:rPr>
      </w:pPr>
    </w:p>
    <w:p w:rsidR="000A4498" w:rsidRDefault="000A4498" w:rsidP="000A4498">
      <w:pPr>
        <w:ind w:left="700"/>
        <w:rPr>
          <w:sz w:val="20"/>
          <w:szCs w:val="20"/>
        </w:rPr>
      </w:pPr>
      <w:r>
        <w:rPr>
          <w:rFonts w:eastAsia="Times New Roman"/>
          <w:b/>
          <w:bCs/>
          <w:sz w:val="24"/>
          <w:szCs w:val="24"/>
        </w:rPr>
        <w:t>Механика</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0A4498" w:rsidRDefault="000A4498" w:rsidP="000A4498">
      <w:pPr>
        <w:spacing w:line="233" w:lineRule="auto"/>
        <w:ind w:firstLine="708"/>
        <w:jc w:val="both"/>
        <w:rPr>
          <w:sz w:val="20"/>
          <w:szCs w:val="20"/>
        </w:rPr>
      </w:pPr>
      <w:r>
        <w:rPr>
          <w:rFonts w:eastAsia="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0A4498" w:rsidRDefault="000A4498" w:rsidP="000A4498">
      <w:pPr>
        <w:spacing w:line="14" w:lineRule="exact"/>
        <w:rPr>
          <w:sz w:val="20"/>
          <w:szCs w:val="20"/>
        </w:rPr>
      </w:pPr>
    </w:p>
    <w:p w:rsidR="000A4498" w:rsidRDefault="000A4498" w:rsidP="000A4498">
      <w:pPr>
        <w:spacing w:line="237" w:lineRule="auto"/>
        <w:ind w:firstLine="708"/>
        <w:jc w:val="both"/>
        <w:rPr>
          <w:sz w:val="20"/>
          <w:szCs w:val="20"/>
        </w:rPr>
      </w:pPr>
      <w:r>
        <w:rPr>
          <w:rFonts w:eastAsia="Times New Roman"/>
          <w:sz w:val="24"/>
          <w:szCs w:val="24"/>
        </w:rPr>
        <w:t xml:space="preserve">Импульс материальной точки и системы. Изменение и сохранение импульса. </w:t>
      </w:r>
      <w:r>
        <w:rPr>
          <w:rFonts w:eastAsia="Times New Roman"/>
          <w:i/>
          <w:iCs/>
          <w:sz w:val="24"/>
          <w:szCs w:val="24"/>
        </w:rPr>
        <w:t xml:space="preserve">Использование законов механики для объяснения движения небесных тел и для развития космических исследований. </w:t>
      </w:r>
      <w:r>
        <w:rPr>
          <w:rFonts w:eastAsia="Times New Roman"/>
          <w:sz w:val="24"/>
          <w:szCs w:val="24"/>
        </w:rPr>
        <w:t>Механическая энергия системы тел.</w:t>
      </w:r>
      <w:r>
        <w:rPr>
          <w:rFonts w:eastAsia="Times New Roman"/>
          <w:i/>
          <w:iCs/>
          <w:sz w:val="24"/>
          <w:szCs w:val="24"/>
        </w:rPr>
        <w:t xml:space="preserve"> </w:t>
      </w:r>
      <w:r>
        <w:rPr>
          <w:rFonts w:eastAsia="Times New Roman"/>
          <w:sz w:val="24"/>
          <w:szCs w:val="24"/>
        </w:rPr>
        <w:t>Закон сохранения</w:t>
      </w:r>
      <w:r>
        <w:rPr>
          <w:rFonts w:eastAsia="Times New Roman"/>
          <w:i/>
          <w:iCs/>
          <w:sz w:val="24"/>
          <w:szCs w:val="24"/>
        </w:rPr>
        <w:t xml:space="preserve"> </w:t>
      </w:r>
      <w:r>
        <w:rPr>
          <w:rFonts w:eastAsia="Times New Roman"/>
          <w:sz w:val="24"/>
          <w:szCs w:val="24"/>
        </w:rPr>
        <w:t>механической энергии. Работа силы.</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i/>
          <w:iCs/>
          <w:sz w:val="24"/>
          <w:szCs w:val="24"/>
        </w:rPr>
        <w:t>Равновесие материальной точки и твердого тела. Условия равновесия. Момент силы.</w:t>
      </w:r>
    </w:p>
    <w:p w:rsidR="000A4498" w:rsidRDefault="000A4498" w:rsidP="000A4498">
      <w:pPr>
        <w:rPr>
          <w:sz w:val="20"/>
          <w:szCs w:val="20"/>
        </w:rPr>
      </w:pPr>
      <w:r>
        <w:rPr>
          <w:rFonts w:eastAsia="Times New Roman"/>
          <w:i/>
          <w:iCs/>
          <w:sz w:val="24"/>
          <w:szCs w:val="24"/>
        </w:rPr>
        <w:t>Равновесие жидкости и газа. Движение жидкостей и газов.</w:t>
      </w:r>
    </w:p>
    <w:p w:rsidR="000A4498" w:rsidRDefault="000A4498" w:rsidP="000A4498">
      <w:pPr>
        <w:ind w:left="700"/>
        <w:rPr>
          <w:sz w:val="20"/>
          <w:szCs w:val="20"/>
        </w:rPr>
      </w:pPr>
      <w:r>
        <w:rPr>
          <w:rFonts w:eastAsia="Times New Roman"/>
          <w:sz w:val="24"/>
          <w:szCs w:val="24"/>
        </w:rPr>
        <w:t>Механические  колебания  и  волны.  Превращения  энергии  при  колебаниях.  Энергия</w:t>
      </w:r>
    </w:p>
    <w:p w:rsidR="000A4498" w:rsidRDefault="000A4498" w:rsidP="000A4498">
      <w:pPr>
        <w:rPr>
          <w:sz w:val="20"/>
          <w:szCs w:val="20"/>
        </w:rPr>
      </w:pPr>
      <w:r>
        <w:rPr>
          <w:rFonts w:eastAsia="Times New Roman"/>
          <w:sz w:val="24"/>
          <w:szCs w:val="24"/>
        </w:rPr>
        <w:t>волны.</w:t>
      </w:r>
    </w:p>
    <w:p w:rsidR="000A4498" w:rsidRDefault="000A4498" w:rsidP="000A4498">
      <w:pPr>
        <w:spacing w:line="281" w:lineRule="exact"/>
        <w:rPr>
          <w:sz w:val="20"/>
          <w:szCs w:val="20"/>
        </w:rPr>
      </w:pPr>
    </w:p>
    <w:p w:rsidR="000A4498" w:rsidRDefault="000A4498" w:rsidP="000A4498">
      <w:pPr>
        <w:ind w:left="700"/>
        <w:rPr>
          <w:sz w:val="20"/>
          <w:szCs w:val="20"/>
        </w:rPr>
      </w:pPr>
      <w:r>
        <w:rPr>
          <w:rFonts w:eastAsia="Times New Roman"/>
          <w:b/>
          <w:bCs/>
          <w:sz w:val="24"/>
          <w:szCs w:val="24"/>
        </w:rPr>
        <w:t>Молекулярная физика и термодинамика</w:t>
      </w:r>
    </w:p>
    <w:p w:rsidR="000A4498" w:rsidRDefault="000A4498" w:rsidP="000A4498">
      <w:pPr>
        <w:spacing w:line="7" w:lineRule="exact"/>
        <w:rPr>
          <w:sz w:val="20"/>
          <w:szCs w:val="20"/>
        </w:rPr>
      </w:pPr>
    </w:p>
    <w:p w:rsidR="000A4498" w:rsidRDefault="000A4498" w:rsidP="000A4498">
      <w:pPr>
        <w:spacing w:line="237" w:lineRule="auto"/>
        <w:ind w:firstLine="708"/>
        <w:jc w:val="both"/>
        <w:rPr>
          <w:sz w:val="20"/>
          <w:szCs w:val="20"/>
        </w:rPr>
      </w:pPr>
      <w:r>
        <w:rPr>
          <w:rFonts w:eastAsia="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 xml:space="preserve">Агрегатные состояния вещества. </w:t>
      </w:r>
      <w:r>
        <w:rPr>
          <w:rFonts w:eastAsia="Times New Roman"/>
          <w:i/>
          <w:iCs/>
          <w:sz w:val="24"/>
          <w:szCs w:val="24"/>
        </w:rPr>
        <w:t>Модель строения жидкостей.</w:t>
      </w:r>
    </w:p>
    <w:p w:rsidR="000A4498" w:rsidRDefault="000A4498" w:rsidP="000A4498">
      <w:pPr>
        <w:spacing w:line="12" w:lineRule="exact"/>
        <w:rPr>
          <w:sz w:val="20"/>
          <w:szCs w:val="20"/>
        </w:rPr>
      </w:pPr>
    </w:p>
    <w:p w:rsidR="000A4498" w:rsidRDefault="000A4498" w:rsidP="000A4498">
      <w:pPr>
        <w:spacing w:line="236" w:lineRule="auto"/>
        <w:ind w:firstLine="708"/>
        <w:jc w:val="both"/>
        <w:rPr>
          <w:sz w:val="20"/>
          <w:szCs w:val="20"/>
        </w:rPr>
      </w:pPr>
      <w:r>
        <w:rPr>
          <w:rFonts w:eastAsia="Times New Roman"/>
          <w:sz w:val="24"/>
          <w:szCs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sz w:val="24"/>
          <w:szCs w:val="24"/>
        </w:rPr>
        <w:t>Электродинамика</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lastRenderedPageBreak/>
        <w:t>Постоянный электрический ток. Электродвижущая сила. Закон Ома для полной цепи.</w:t>
      </w:r>
    </w:p>
    <w:p w:rsidR="000A4498" w:rsidRDefault="000A4498" w:rsidP="000A4498">
      <w:pPr>
        <w:tabs>
          <w:tab w:val="left" w:pos="1740"/>
          <w:tab w:val="left" w:pos="2300"/>
          <w:tab w:val="left" w:pos="2620"/>
          <w:tab w:val="left" w:pos="4200"/>
          <w:tab w:val="left" w:pos="5840"/>
          <w:tab w:val="left" w:pos="7920"/>
          <w:tab w:val="left" w:pos="8640"/>
          <w:tab w:val="left" w:pos="8980"/>
        </w:tabs>
        <w:rPr>
          <w:sz w:val="20"/>
          <w:szCs w:val="20"/>
        </w:rPr>
      </w:pPr>
      <w:r>
        <w:rPr>
          <w:rFonts w:eastAsia="Times New Roman"/>
          <w:sz w:val="24"/>
          <w:szCs w:val="24"/>
        </w:rPr>
        <w:t>Электрический</w:t>
      </w:r>
      <w:r>
        <w:rPr>
          <w:rFonts w:eastAsia="Times New Roman"/>
          <w:sz w:val="24"/>
          <w:szCs w:val="24"/>
        </w:rPr>
        <w:tab/>
        <w:t>ток</w:t>
      </w:r>
      <w:r>
        <w:rPr>
          <w:rFonts w:eastAsia="Times New Roman"/>
          <w:sz w:val="24"/>
          <w:szCs w:val="24"/>
        </w:rPr>
        <w:tab/>
        <w:t>в</w:t>
      </w:r>
      <w:r>
        <w:rPr>
          <w:rFonts w:eastAsia="Times New Roman"/>
          <w:sz w:val="24"/>
          <w:szCs w:val="24"/>
        </w:rPr>
        <w:tab/>
        <w:t>проводниках,</w:t>
      </w:r>
      <w:r>
        <w:rPr>
          <w:rFonts w:eastAsia="Times New Roman"/>
          <w:sz w:val="24"/>
          <w:szCs w:val="24"/>
        </w:rPr>
        <w:tab/>
        <w:t>электролитах,</w:t>
      </w:r>
      <w:r>
        <w:rPr>
          <w:rFonts w:eastAsia="Times New Roman"/>
          <w:sz w:val="24"/>
          <w:szCs w:val="24"/>
        </w:rPr>
        <w:tab/>
        <w:t>полупроводниках,</w:t>
      </w:r>
      <w:r>
        <w:rPr>
          <w:rFonts w:eastAsia="Times New Roman"/>
          <w:sz w:val="24"/>
          <w:szCs w:val="24"/>
        </w:rPr>
        <w:tab/>
        <w:t>газах</w:t>
      </w:r>
      <w:r>
        <w:rPr>
          <w:rFonts w:eastAsia="Times New Roman"/>
          <w:sz w:val="24"/>
          <w:szCs w:val="24"/>
        </w:rPr>
        <w:tab/>
        <w:t>и</w:t>
      </w:r>
      <w:r>
        <w:rPr>
          <w:rFonts w:eastAsia="Times New Roman"/>
          <w:sz w:val="24"/>
          <w:szCs w:val="24"/>
        </w:rPr>
        <w:tab/>
        <w:t>вакууме.</w:t>
      </w:r>
    </w:p>
    <w:p w:rsidR="000A4498" w:rsidRDefault="000A4498" w:rsidP="000A4498">
      <w:pPr>
        <w:rPr>
          <w:sz w:val="20"/>
          <w:szCs w:val="20"/>
        </w:rPr>
      </w:pPr>
      <w:r>
        <w:rPr>
          <w:rFonts w:eastAsia="Times New Roman"/>
          <w:i/>
          <w:iCs/>
          <w:sz w:val="24"/>
          <w:szCs w:val="24"/>
        </w:rPr>
        <w:t>Сверхпроводимость.</w:t>
      </w:r>
    </w:p>
    <w:p w:rsidR="000A4498" w:rsidRDefault="000A4498" w:rsidP="000A4498">
      <w:pPr>
        <w:spacing w:line="12" w:lineRule="exact"/>
        <w:rPr>
          <w:sz w:val="20"/>
          <w:szCs w:val="20"/>
        </w:rPr>
      </w:pPr>
    </w:p>
    <w:p w:rsidR="000A4498" w:rsidRDefault="000A4498" w:rsidP="000A4498">
      <w:pPr>
        <w:spacing w:line="236" w:lineRule="auto"/>
        <w:ind w:firstLine="708"/>
        <w:jc w:val="both"/>
        <w:rPr>
          <w:sz w:val="20"/>
          <w:szCs w:val="20"/>
        </w:rPr>
      </w:pPr>
      <w:r>
        <w:rPr>
          <w:rFonts w:eastAsia="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 xml:space="preserve">Закон электромагнитной индукции. Электромагнитное поле. Переменный ток. Явление самоиндукции. Индуктивность. </w:t>
      </w:r>
      <w:r>
        <w:rPr>
          <w:rFonts w:eastAsia="Times New Roman"/>
          <w:i/>
          <w:iCs/>
          <w:sz w:val="24"/>
          <w:szCs w:val="24"/>
        </w:rPr>
        <w:t>Энергия электромагнитного поля.</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Электромагнитные колебания. Колебательный контур.</w:t>
      </w:r>
    </w:p>
    <w:p w:rsidR="000A4498" w:rsidRDefault="000A4498" w:rsidP="000A4498">
      <w:pPr>
        <w:spacing w:line="12"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Электромагнитные волны. Диапазоны электромагнитных излучений и их практическое применение.</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Геометрическая оптика. Волновые свойства света.</w:t>
      </w:r>
    </w:p>
    <w:p w:rsidR="000A4498" w:rsidRDefault="000A4498" w:rsidP="000A4498">
      <w:pPr>
        <w:spacing w:line="357" w:lineRule="exact"/>
        <w:rPr>
          <w:sz w:val="20"/>
          <w:szCs w:val="20"/>
        </w:rPr>
      </w:pPr>
    </w:p>
    <w:p w:rsidR="000A4498" w:rsidRDefault="000A4498" w:rsidP="000A4498">
      <w:pPr>
        <w:ind w:left="700"/>
        <w:rPr>
          <w:sz w:val="20"/>
          <w:szCs w:val="20"/>
        </w:rPr>
      </w:pPr>
      <w:r>
        <w:rPr>
          <w:rFonts w:eastAsia="Times New Roman"/>
          <w:b/>
          <w:bCs/>
          <w:sz w:val="24"/>
          <w:szCs w:val="24"/>
        </w:rPr>
        <w:t>Основы специальной теории относительности</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sz w:val="24"/>
          <w:szCs w:val="24"/>
        </w:rPr>
        <w:t>Квантовая физика. Физика атома и атомного ядра</w:t>
      </w:r>
    </w:p>
    <w:p w:rsidR="000A4498" w:rsidRDefault="000A4498" w:rsidP="000A4498">
      <w:pPr>
        <w:spacing w:line="7"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 xml:space="preserve">Гипотеза М. Планка. Фотоэлектрический эффект. Фотон. Корпускулярно-волновой дуализм. </w:t>
      </w:r>
      <w:r>
        <w:rPr>
          <w:rFonts w:eastAsia="Times New Roman"/>
          <w:i/>
          <w:iCs/>
          <w:sz w:val="24"/>
          <w:szCs w:val="24"/>
        </w:rPr>
        <w:t>Соотношение неопределенностей Гейзенберга.</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Планетарная модель атома. Объяснение линейчатого спектра водорода на основе квантовых постулатов Бора.</w:t>
      </w:r>
    </w:p>
    <w:p w:rsidR="000A4498" w:rsidRDefault="000A4498" w:rsidP="000A4498">
      <w:pPr>
        <w:spacing w:line="14" w:lineRule="exact"/>
        <w:rPr>
          <w:sz w:val="20"/>
          <w:szCs w:val="20"/>
        </w:rPr>
      </w:pPr>
    </w:p>
    <w:p w:rsidR="000A4498" w:rsidRDefault="000A4498" w:rsidP="000A4498">
      <w:pPr>
        <w:spacing w:line="234" w:lineRule="auto"/>
        <w:ind w:firstLine="708"/>
        <w:jc w:val="both"/>
        <w:rPr>
          <w:sz w:val="20"/>
          <w:szCs w:val="20"/>
        </w:rPr>
      </w:pPr>
      <w:r>
        <w:rPr>
          <w:rFonts w:eastAsia="Times New Roman"/>
          <w:sz w:val="24"/>
          <w:szCs w:val="24"/>
        </w:rPr>
        <w:t>Состав и строение атомного ядра. Энергия связи атомных ядер. Виды радиоактивных превращений атомных ядер.</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Закон радиоактивного распада. Ядерные реакции. Цепная реакция деления ядер.</w:t>
      </w:r>
    </w:p>
    <w:p w:rsidR="000A4498" w:rsidRDefault="000A4498" w:rsidP="000A4498">
      <w:pPr>
        <w:ind w:left="700"/>
        <w:rPr>
          <w:sz w:val="20"/>
          <w:szCs w:val="20"/>
        </w:rPr>
      </w:pPr>
      <w:r>
        <w:rPr>
          <w:rFonts w:eastAsia="Times New Roman"/>
          <w:sz w:val="24"/>
          <w:szCs w:val="24"/>
        </w:rPr>
        <w:t>Элементарные частицы. Фундаментальные взаимодействия.</w:t>
      </w:r>
    </w:p>
    <w:p w:rsidR="000A4498" w:rsidRDefault="000A4498" w:rsidP="000A4498">
      <w:pPr>
        <w:spacing w:line="281" w:lineRule="exact"/>
        <w:rPr>
          <w:sz w:val="20"/>
          <w:szCs w:val="20"/>
        </w:rPr>
      </w:pPr>
    </w:p>
    <w:p w:rsidR="000A4498" w:rsidRDefault="000A4498" w:rsidP="000A4498">
      <w:pPr>
        <w:ind w:left="700"/>
        <w:rPr>
          <w:sz w:val="20"/>
          <w:szCs w:val="20"/>
        </w:rPr>
      </w:pPr>
      <w:r>
        <w:rPr>
          <w:rFonts w:eastAsia="Times New Roman"/>
          <w:b/>
          <w:bCs/>
          <w:sz w:val="24"/>
          <w:szCs w:val="24"/>
        </w:rPr>
        <w:t>Строение Вселенной</w:t>
      </w:r>
    </w:p>
    <w:p w:rsidR="000A4498" w:rsidRDefault="000A4498" w:rsidP="000A4498">
      <w:pPr>
        <w:tabs>
          <w:tab w:val="left" w:pos="2320"/>
          <w:tab w:val="left" w:pos="4080"/>
          <w:tab w:val="left" w:pos="4420"/>
          <w:tab w:val="left" w:pos="6280"/>
          <w:tab w:val="left" w:pos="6660"/>
          <w:tab w:val="left" w:pos="7920"/>
          <w:tab w:val="left" w:pos="8920"/>
          <w:tab w:val="left" w:pos="9280"/>
        </w:tabs>
        <w:ind w:left="700"/>
        <w:rPr>
          <w:sz w:val="20"/>
          <w:szCs w:val="20"/>
        </w:rPr>
      </w:pPr>
      <w:r>
        <w:rPr>
          <w:rFonts w:eastAsia="Times New Roman"/>
          <w:sz w:val="24"/>
          <w:szCs w:val="24"/>
        </w:rPr>
        <w:t>Современные</w:t>
      </w:r>
      <w:r>
        <w:rPr>
          <w:rFonts w:eastAsia="Times New Roman"/>
          <w:sz w:val="24"/>
          <w:szCs w:val="24"/>
        </w:rPr>
        <w:tab/>
        <w:t>представления</w:t>
      </w:r>
      <w:r>
        <w:rPr>
          <w:rFonts w:eastAsia="Times New Roman"/>
          <w:sz w:val="24"/>
          <w:szCs w:val="24"/>
        </w:rPr>
        <w:tab/>
        <w:t>о</w:t>
      </w:r>
      <w:r>
        <w:rPr>
          <w:rFonts w:eastAsia="Times New Roman"/>
          <w:sz w:val="24"/>
          <w:szCs w:val="24"/>
        </w:rPr>
        <w:tab/>
        <w:t>происхождении</w:t>
      </w:r>
      <w:r>
        <w:rPr>
          <w:rFonts w:eastAsia="Times New Roman"/>
          <w:sz w:val="24"/>
          <w:szCs w:val="24"/>
        </w:rPr>
        <w:tab/>
        <w:t>и</w:t>
      </w:r>
      <w:r>
        <w:rPr>
          <w:rFonts w:eastAsia="Times New Roman"/>
          <w:sz w:val="24"/>
          <w:szCs w:val="24"/>
        </w:rPr>
        <w:tab/>
        <w:t>эволюции</w:t>
      </w:r>
      <w:r>
        <w:rPr>
          <w:rFonts w:eastAsia="Times New Roman"/>
          <w:sz w:val="24"/>
          <w:szCs w:val="24"/>
        </w:rPr>
        <w:tab/>
        <w:t>Солнца</w:t>
      </w:r>
      <w:r>
        <w:rPr>
          <w:rFonts w:eastAsia="Times New Roman"/>
          <w:sz w:val="24"/>
          <w:szCs w:val="24"/>
        </w:rPr>
        <w:tab/>
        <w:t>и</w:t>
      </w:r>
      <w:r>
        <w:rPr>
          <w:rFonts w:eastAsia="Times New Roman"/>
          <w:sz w:val="24"/>
          <w:szCs w:val="24"/>
        </w:rPr>
        <w:tab/>
        <w:t>звезд.</w:t>
      </w:r>
    </w:p>
    <w:p w:rsidR="000A4498" w:rsidRDefault="000A4498" w:rsidP="000A4498">
      <w:pPr>
        <w:spacing w:line="238" w:lineRule="auto"/>
        <w:rPr>
          <w:sz w:val="20"/>
          <w:szCs w:val="20"/>
        </w:rPr>
      </w:pPr>
      <w:r>
        <w:rPr>
          <w:rFonts w:eastAsia="Times New Roman"/>
          <w:sz w:val="24"/>
          <w:szCs w:val="24"/>
        </w:rPr>
        <w:t>Классификация звезд. Звезды и источники их энергии.</w:t>
      </w:r>
    </w:p>
    <w:p w:rsidR="000A4498" w:rsidRDefault="000A4498" w:rsidP="000A4498">
      <w:pPr>
        <w:ind w:left="700"/>
        <w:rPr>
          <w:sz w:val="20"/>
          <w:szCs w:val="20"/>
        </w:rPr>
      </w:pPr>
      <w:r>
        <w:rPr>
          <w:rFonts w:eastAsia="Times New Roman"/>
          <w:sz w:val="24"/>
          <w:szCs w:val="24"/>
        </w:rPr>
        <w:t>Галактика. Представление о строении и эволюции Вселенной.</w:t>
      </w:r>
    </w:p>
    <w:p w:rsidR="000A4498" w:rsidRDefault="000A4498" w:rsidP="000A4498">
      <w:pPr>
        <w:spacing w:line="5" w:lineRule="exact"/>
        <w:rPr>
          <w:sz w:val="20"/>
          <w:szCs w:val="20"/>
        </w:rPr>
      </w:pPr>
    </w:p>
    <w:p w:rsidR="000A4498" w:rsidRDefault="000A4498" w:rsidP="000A4498">
      <w:pPr>
        <w:ind w:left="700"/>
        <w:rPr>
          <w:rFonts w:eastAsia="Times New Roman"/>
          <w:b/>
          <w:bCs/>
          <w:color w:val="00000A"/>
          <w:sz w:val="24"/>
          <w:szCs w:val="24"/>
        </w:rPr>
      </w:pPr>
    </w:p>
    <w:p w:rsidR="000A4498" w:rsidRPr="000A4498" w:rsidRDefault="000A4498" w:rsidP="000A4498">
      <w:pPr>
        <w:ind w:left="700"/>
        <w:jc w:val="center"/>
        <w:rPr>
          <w:sz w:val="28"/>
          <w:szCs w:val="28"/>
        </w:rPr>
      </w:pPr>
      <w:r w:rsidRPr="000A4498">
        <w:rPr>
          <w:rFonts w:eastAsia="Times New Roman"/>
          <w:b/>
          <w:bCs/>
          <w:color w:val="00000A"/>
          <w:sz w:val="28"/>
          <w:szCs w:val="28"/>
        </w:rPr>
        <w:t>Химия</w:t>
      </w:r>
    </w:p>
    <w:p w:rsidR="000A4498" w:rsidRPr="000A4498" w:rsidRDefault="000A4498" w:rsidP="000A4498">
      <w:pPr>
        <w:spacing w:line="283" w:lineRule="exact"/>
        <w:rPr>
          <w:sz w:val="16"/>
          <w:szCs w:val="16"/>
        </w:rPr>
      </w:pPr>
    </w:p>
    <w:p w:rsidR="000A4498" w:rsidRDefault="000A4498" w:rsidP="001416A1">
      <w:pPr>
        <w:numPr>
          <w:ilvl w:val="0"/>
          <w:numId w:val="79"/>
        </w:numPr>
        <w:tabs>
          <w:tab w:val="left" w:pos="998"/>
        </w:tabs>
        <w:spacing w:line="238" w:lineRule="auto"/>
        <w:ind w:firstLine="708"/>
        <w:jc w:val="both"/>
        <w:rPr>
          <w:rFonts w:eastAsia="Times New Roman"/>
          <w:color w:val="00000A"/>
          <w:sz w:val="24"/>
          <w:szCs w:val="24"/>
        </w:rPr>
      </w:pPr>
      <w:r>
        <w:rPr>
          <w:rFonts w:eastAsia="Times New Roman"/>
          <w:color w:val="00000A"/>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0A4498" w:rsidRDefault="000A4498" w:rsidP="000A4498">
      <w:pPr>
        <w:spacing w:line="13" w:lineRule="exact"/>
        <w:rPr>
          <w:rFonts w:eastAsia="Times New Roman"/>
          <w:color w:val="00000A"/>
          <w:sz w:val="24"/>
          <w:szCs w:val="24"/>
        </w:rPr>
      </w:pPr>
    </w:p>
    <w:p w:rsidR="000A4498" w:rsidRDefault="000A4498" w:rsidP="000A4498">
      <w:pPr>
        <w:spacing w:line="236" w:lineRule="auto"/>
        <w:ind w:firstLine="708"/>
        <w:jc w:val="both"/>
        <w:rPr>
          <w:rFonts w:eastAsia="Times New Roman"/>
          <w:color w:val="00000A"/>
          <w:sz w:val="24"/>
          <w:szCs w:val="24"/>
        </w:rPr>
      </w:pPr>
      <w:r>
        <w:rPr>
          <w:rFonts w:eastAsia="Times New Roman"/>
          <w:color w:val="00000A"/>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0A4498" w:rsidRDefault="000A4498" w:rsidP="000A4498">
      <w:pPr>
        <w:spacing w:line="2" w:lineRule="exact"/>
        <w:rPr>
          <w:rFonts w:eastAsia="Times New Roman"/>
          <w:color w:val="00000A"/>
          <w:sz w:val="24"/>
          <w:szCs w:val="24"/>
        </w:rPr>
      </w:pPr>
    </w:p>
    <w:p w:rsidR="000A4498" w:rsidRDefault="000A4498" w:rsidP="001416A1">
      <w:pPr>
        <w:numPr>
          <w:ilvl w:val="0"/>
          <w:numId w:val="79"/>
        </w:numPr>
        <w:tabs>
          <w:tab w:val="left" w:pos="1020"/>
        </w:tabs>
        <w:ind w:left="1020" w:hanging="312"/>
        <w:rPr>
          <w:rFonts w:eastAsia="Times New Roman"/>
          <w:color w:val="00000A"/>
          <w:sz w:val="24"/>
          <w:szCs w:val="24"/>
        </w:rPr>
      </w:pPr>
      <w:r>
        <w:rPr>
          <w:rFonts w:eastAsia="Times New Roman"/>
          <w:color w:val="00000A"/>
          <w:sz w:val="24"/>
          <w:szCs w:val="24"/>
        </w:rPr>
        <w:t>соответствии  с  ФГОС  СОО  химия  может  изучаться  на  базовом  и  углубленном</w:t>
      </w:r>
    </w:p>
    <w:p w:rsidR="000A4498" w:rsidRDefault="000A4498" w:rsidP="000A4498">
      <w:pPr>
        <w:rPr>
          <w:rFonts w:eastAsia="Times New Roman"/>
          <w:color w:val="00000A"/>
          <w:sz w:val="24"/>
          <w:szCs w:val="24"/>
        </w:rPr>
      </w:pPr>
      <w:r>
        <w:rPr>
          <w:rFonts w:eastAsia="Times New Roman"/>
          <w:color w:val="00000A"/>
          <w:sz w:val="24"/>
          <w:szCs w:val="24"/>
        </w:rPr>
        <w:t>уровнях.</w:t>
      </w:r>
    </w:p>
    <w:p w:rsidR="000A4498" w:rsidRDefault="000A4498" w:rsidP="000A4498">
      <w:pPr>
        <w:spacing w:line="12" w:lineRule="exact"/>
        <w:rPr>
          <w:rFonts w:eastAsia="Times New Roman"/>
          <w:color w:val="00000A"/>
          <w:sz w:val="24"/>
          <w:szCs w:val="24"/>
        </w:rPr>
      </w:pPr>
    </w:p>
    <w:p w:rsidR="000A4498" w:rsidRDefault="00DE49AA" w:rsidP="00DE49AA">
      <w:pPr>
        <w:spacing w:line="234" w:lineRule="auto"/>
        <w:rPr>
          <w:rFonts w:eastAsia="Times New Roman"/>
          <w:color w:val="00000A"/>
          <w:sz w:val="24"/>
          <w:szCs w:val="24"/>
        </w:rPr>
      </w:pPr>
      <w:r>
        <w:rPr>
          <w:rFonts w:eastAsia="Times New Roman"/>
          <w:color w:val="00000A"/>
          <w:sz w:val="24"/>
          <w:szCs w:val="24"/>
        </w:rPr>
        <w:t xml:space="preserve">       </w:t>
      </w:r>
      <w:r w:rsidR="000A4498">
        <w:rPr>
          <w:rFonts w:eastAsia="Times New Roman"/>
          <w:color w:val="00000A"/>
          <w:sz w:val="24"/>
          <w:szCs w:val="24"/>
        </w:rPr>
        <w:t>Изучение химии на базовом уровне ориентировано на обеспечение</w:t>
      </w:r>
      <w:r>
        <w:rPr>
          <w:rFonts w:eastAsia="Times New Roman"/>
          <w:color w:val="00000A"/>
          <w:sz w:val="24"/>
          <w:szCs w:val="24"/>
        </w:rPr>
        <w:t xml:space="preserve"> </w:t>
      </w:r>
      <w:r w:rsidR="000A4498">
        <w:rPr>
          <w:rFonts w:eastAsia="Times New Roman"/>
          <w:color w:val="00000A"/>
          <w:sz w:val="24"/>
          <w:szCs w:val="24"/>
        </w:rPr>
        <w:t>общеобразовательной и общекультурной подготовки выпускников.</w:t>
      </w:r>
    </w:p>
    <w:p w:rsidR="000A4498" w:rsidRDefault="000A4498" w:rsidP="000A4498">
      <w:pPr>
        <w:spacing w:line="13" w:lineRule="exact"/>
        <w:rPr>
          <w:rFonts w:eastAsia="Times New Roman"/>
          <w:color w:val="00000A"/>
          <w:sz w:val="24"/>
          <w:szCs w:val="24"/>
        </w:rPr>
      </w:pPr>
    </w:p>
    <w:p w:rsidR="000A4498" w:rsidRDefault="000A4498" w:rsidP="000A4498">
      <w:pPr>
        <w:spacing w:line="237" w:lineRule="auto"/>
        <w:ind w:firstLine="708"/>
        <w:jc w:val="both"/>
        <w:rPr>
          <w:rFonts w:eastAsia="Times New Roman"/>
          <w:color w:val="00000A"/>
          <w:sz w:val="24"/>
          <w:szCs w:val="24"/>
        </w:rPr>
      </w:pPr>
      <w:r>
        <w:rPr>
          <w:rFonts w:eastAsia="Times New Roman"/>
          <w:color w:val="00000A"/>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0A4498" w:rsidRDefault="000A4498" w:rsidP="000A4498">
      <w:pPr>
        <w:spacing w:line="17" w:lineRule="exact"/>
        <w:rPr>
          <w:rFonts w:eastAsia="Times New Roman"/>
          <w:color w:val="00000A"/>
          <w:sz w:val="24"/>
          <w:szCs w:val="24"/>
        </w:rPr>
      </w:pPr>
    </w:p>
    <w:p w:rsidR="000A4498" w:rsidRDefault="000A4498" w:rsidP="000A4498">
      <w:pPr>
        <w:spacing w:line="237" w:lineRule="auto"/>
        <w:ind w:firstLine="708"/>
        <w:jc w:val="both"/>
        <w:rPr>
          <w:rFonts w:eastAsia="Times New Roman"/>
          <w:color w:val="00000A"/>
          <w:sz w:val="24"/>
          <w:szCs w:val="24"/>
        </w:rPr>
      </w:pPr>
      <w:r>
        <w:rPr>
          <w:rFonts w:eastAsia="Times New Roman"/>
          <w:color w:val="00000A"/>
          <w:sz w:val="24"/>
          <w:szCs w:val="24"/>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w:t>
      </w:r>
      <w:r>
        <w:rPr>
          <w:rFonts w:eastAsia="Times New Roman"/>
          <w:color w:val="00000A"/>
          <w:sz w:val="24"/>
          <w:szCs w:val="24"/>
        </w:rPr>
        <w:lastRenderedPageBreak/>
        <w:t>научных знаний основано на межпредметных связях с предметами областей естественных, математических и гуманитарных наук.</w:t>
      </w:r>
    </w:p>
    <w:p w:rsidR="000A4498" w:rsidRDefault="000A4498" w:rsidP="000A4498">
      <w:pPr>
        <w:spacing w:line="14" w:lineRule="exact"/>
        <w:rPr>
          <w:rFonts w:eastAsia="Times New Roman"/>
          <w:color w:val="00000A"/>
          <w:sz w:val="24"/>
          <w:szCs w:val="24"/>
        </w:rPr>
      </w:pPr>
    </w:p>
    <w:p w:rsidR="000A4498" w:rsidRDefault="000A4498" w:rsidP="000A4498">
      <w:pPr>
        <w:spacing w:line="237" w:lineRule="auto"/>
        <w:ind w:firstLine="708"/>
        <w:jc w:val="both"/>
        <w:rPr>
          <w:rFonts w:eastAsia="Times New Roman"/>
          <w:color w:val="00000A"/>
          <w:sz w:val="24"/>
          <w:szCs w:val="24"/>
        </w:rPr>
      </w:pPr>
      <w:r>
        <w:rPr>
          <w:rFonts w:eastAsia="Times New Roman"/>
          <w:color w:val="00000A"/>
          <w:sz w:val="24"/>
          <w:szCs w:val="24"/>
        </w:rP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0A4498" w:rsidRDefault="000A4498" w:rsidP="000A4498">
      <w:pPr>
        <w:spacing w:line="17" w:lineRule="exact"/>
        <w:rPr>
          <w:rFonts w:eastAsia="Times New Roman"/>
          <w:color w:val="00000A"/>
          <w:sz w:val="24"/>
          <w:szCs w:val="24"/>
        </w:rPr>
      </w:pPr>
    </w:p>
    <w:p w:rsidR="000A4498" w:rsidRDefault="000A4498" w:rsidP="000A4498">
      <w:pPr>
        <w:spacing w:line="237" w:lineRule="auto"/>
        <w:ind w:firstLine="708"/>
        <w:jc w:val="both"/>
        <w:rPr>
          <w:rFonts w:eastAsia="Times New Roman"/>
          <w:color w:val="00000A"/>
          <w:sz w:val="24"/>
          <w:szCs w:val="24"/>
        </w:rPr>
      </w:pPr>
      <w:r>
        <w:rPr>
          <w:rFonts w:eastAsia="Times New Roman"/>
          <w:color w:val="00000A"/>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A4498" w:rsidRDefault="000A4498" w:rsidP="000A4498">
      <w:pPr>
        <w:spacing w:line="283" w:lineRule="exact"/>
        <w:rPr>
          <w:sz w:val="20"/>
          <w:szCs w:val="20"/>
        </w:rPr>
      </w:pPr>
    </w:p>
    <w:p w:rsidR="000A4498" w:rsidRDefault="000A4498" w:rsidP="000A4498">
      <w:pPr>
        <w:ind w:left="700"/>
        <w:rPr>
          <w:sz w:val="20"/>
          <w:szCs w:val="20"/>
        </w:rPr>
      </w:pPr>
      <w:r>
        <w:rPr>
          <w:rFonts w:eastAsia="Times New Roman"/>
          <w:b/>
          <w:bCs/>
          <w:color w:val="00000A"/>
          <w:sz w:val="24"/>
          <w:szCs w:val="24"/>
        </w:rPr>
        <w:t>Базовый уровень</w:t>
      </w:r>
    </w:p>
    <w:p w:rsidR="000A4498" w:rsidRDefault="000A4498" w:rsidP="000A4498">
      <w:pPr>
        <w:ind w:left="700"/>
        <w:rPr>
          <w:sz w:val="20"/>
          <w:szCs w:val="20"/>
        </w:rPr>
      </w:pPr>
      <w:r>
        <w:rPr>
          <w:rFonts w:eastAsia="Times New Roman"/>
          <w:b/>
          <w:bCs/>
          <w:color w:val="00000A"/>
          <w:sz w:val="24"/>
          <w:szCs w:val="24"/>
        </w:rPr>
        <w:t>Основы органической химии</w:t>
      </w:r>
    </w:p>
    <w:p w:rsidR="000A4498" w:rsidRDefault="000A4498" w:rsidP="000A4498">
      <w:pPr>
        <w:spacing w:line="235" w:lineRule="auto"/>
        <w:ind w:left="700"/>
        <w:rPr>
          <w:sz w:val="20"/>
          <w:szCs w:val="20"/>
        </w:rPr>
      </w:pPr>
      <w:r>
        <w:rPr>
          <w:rFonts w:eastAsia="Times New Roman"/>
          <w:color w:val="00000A"/>
          <w:sz w:val="24"/>
          <w:szCs w:val="24"/>
        </w:rPr>
        <w:t>Появление и развитие органической химии как науки. Предмет органической химии.</w:t>
      </w:r>
    </w:p>
    <w:p w:rsidR="000A4498" w:rsidRDefault="000A4498" w:rsidP="000A4498">
      <w:pPr>
        <w:spacing w:line="1" w:lineRule="exact"/>
        <w:rPr>
          <w:sz w:val="20"/>
          <w:szCs w:val="20"/>
        </w:rPr>
      </w:pPr>
    </w:p>
    <w:p w:rsidR="000A4498" w:rsidRDefault="000A4498" w:rsidP="000A4498">
      <w:pPr>
        <w:rPr>
          <w:sz w:val="20"/>
          <w:szCs w:val="20"/>
        </w:rPr>
      </w:pPr>
      <w:r>
        <w:rPr>
          <w:rFonts w:eastAsia="Times New Roman"/>
          <w:color w:val="00000A"/>
          <w:sz w:val="24"/>
          <w:szCs w:val="24"/>
        </w:rPr>
        <w:t>Место и значение органической химии в системе естественных наук.</w:t>
      </w:r>
    </w:p>
    <w:p w:rsidR="000A4498" w:rsidRDefault="000A4498" w:rsidP="000A4498">
      <w:pPr>
        <w:spacing w:line="12" w:lineRule="exact"/>
        <w:rPr>
          <w:sz w:val="20"/>
          <w:szCs w:val="20"/>
        </w:rPr>
      </w:pPr>
    </w:p>
    <w:p w:rsidR="000A4498" w:rsidRDefault="000A4498" w:rsidP="000A4498">
      <w:pPr>
        <w:spacing w:line="237" w:lineRule="auto"/>
        <w:ind w:firstLine="708"/>
        <w:jc w:val="both"/>
        <w:rPr>
          <w:sz w:val="20"/>
          <w:szCs w:val="20"/>
        </w:rPr>
      </w:pPr>
      <w:r>
        <w:rPr>
          <w:rFonts w:eastAsia="Times New Roman"/>
          <w:color w:val="00000A"/>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w:t>
      </w:r>
    </w:p>
    <w:p w:rsidR="000A4498" w:rsidRDefault="000A4498" w:rsidP="000A4498">
      <w:pPr>
        <w:spacing w:line="14" w:lineRule="exact"/>
        <w:rPr>
          <w:sz w:val="20"/>
          <w:szCs w:val="20"/>
        </w:rPr>
      </w:pPr>
    </w:p>
    <w:p w:rsidR="000A4498" w:rsidRDefault="000A4498" w:rsidP="001416A1">
      <w:pPr>
        <w:numPr>
          <w:ilvl w:val="0"/>
          <w:numId w:val="80"/>
        </w:numPr>
        <w:tabs>
          <w:tab w:val="left" w:pos="444"/>
        </w:tabs>
        <w:spacing w:line="236" w:lineRule="auto"/>
        <w:jc w:val="both"/>
        <w:rPr>
          <w:rFonts w:eastAsia="Times New Roman"/>
          <w:color w:val="00000A"/>
          <w:sz w:val="24"/>
          <w:szCs w:val="24"/>
        </w:rPr>
      </w:pPr>
      <w:r>
        <w:rPr>
          <w:rFonts w:eastAsia="Times New Roman"/>
          <w:color w:val="00000A"/>
          <w:sz w:val="24"/>
          <w:szCs w:val="24"/>
        </w:rPr>
        <w:t>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0A4498" w:rsidRDefault="000A4498" w:rsidP="000A4498">
      <w:pPr>
        <w:spacing w:line="14" w:lineRule="exact"/>
        <w:rPr>
          <w:rFonts w:eastAsia="Times New Roman"/>
          <w:color w:val="00000A"/>
          <w:sz w:val="24"/>
          <w:szCs w:val="24"/>
        </w:rPr>
      </w:pPr>
    </w:p>
    <w:p w:rsidR="000A4498" w:rsidRDefault="000A4498" w:rsidP="000A4498">
      <w:pPr>
        <w:spacing w:line="237" w:lineRule="auto"/>
        <w:ind w:firstLine="720"/>
        <w:jc w:val="both"/>
        <w:rPr>
          <w:rFonts w:eastAsia="Times New Roman"/>
          <w:color w:val="00000A"/>
          <w:sz w:val="24"/>
          <w:szCs w:val="24"/>
        </w:rPr>
      </w:pPr>
      <w:r>
        <w:rPr>
          <w:rFonts w:eastAsia="Times New Roman"/>
          <w:color w:val="00000A"/>
          <w:sz w:val="24"/>
          <w:szCs w:val="24"/>
        </w:rPr>
        <w:t xml:space="preserve">Алканы. </w:t>
      </w:r>
      <w:r>
        <w:rPr>
          <w:rFonts w:eastAsia="Times New Roman"/>
          <w:i/>
          <w:iCs/>
          <w:color w:val="00000A"/>
          <w:sz w:val="24"/>
          <w:szCs w:val="24"/>
        </w:rPr>
        <w:t>Строение молекулы метана</w:t>
      </w:r>
      <w:r>
        <w:rPr>
          <w:rFonts w:eastAsia="Times New Roman"/>
          <w:color w:val="00000A"/>
          <w:sz w:val="24"/>
          <w:szCs w:val="24"/>
        </w:rPr>
        <w:t>.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w:t>
      </w:r>
    </w:p>
    <w:p w:rsidR="000A4498" w:rsidRDefault="000A4498" w:rsidP="000A4498">
      <w:pPr>
        <w:tabs>
          <w:tab w:val="left" w:pos="1000"/>
          <w:tab w:val="left" w:pos="1880"/>
          <w:tab w:val="left" w:pos="2400"/>
          <w:tab w:val="left" w:pos="3060"/>
          <w:tab w:val="left" w:pos="3460"/>
          <w:tab w:val="left" w:pos="4640"/>
          <w:tab w:val="left" w:pos="6000"/>
          <w:tab w:val="left" w:pos="6740"/>
          <w:tab w:val="left" w:pos="7020"/>
          <w:tab w:val="left" w:pos="9000"/>
          <w:tab w:val="left" w:pos="9300"/>
        </w:tabs>
        <w:rPr>
          <w:sz w:val="20"/>
          <w:szCs w:val="20"/>
        </w:rPr>
      </w:pPr>
      <w:r>
        <w:rPr>
          <w:rFonts w:eastAsia="Times New Roman"/>
          <w:color w:val="00000A"/>
          <w:sz w:val="24"/>
          <w:szCs w:val="24"/>
        </w:rPr>
        <w:t>Горение</w:t>
      </w:r>
      <w:r>
        <w:rPr>
          <w:rFonts w:eastAsia="Times New Roman"/>
          <w:color w:val="00000A"/>
          <w:sz w:val="24"/>
          <w:szCs w:val="24"/>
        </w:rPr>
        <w:tab/>
        <w:t>метана</w:t>
      </w:r>
      <w:r>
        <w:rPr>
          <w:rFonts w:eastAsia="Times New Roman"/>
          <w:color w:val="00000A"/>
          <w:sz w:val="24"/>
          <w:szCs w:val="24"/>
        </w:rPr>
        <w:tab/>
        <w:t>как</w:t>
      </w:r>
      <w:r>
        <w:rPr>
          <w:rFonts w:eastAsia="Times New Roman"/>
          <w:color w:val="00000A"/>
          <w:sz w:val="24"/>
          <w:szCs w:val="24"/>
        </w:rPr>
        <w:tab/>
        <w:t>один</w:t>
      </w:r>
      <w:r>
        <w:rPr>
          <w:rFonts w:eastAsia="Times New Roman"/>
          <w:color w:val="00000A"/>
          <w:sz w:val="24"/>
          <w:szCs w:val="24"/>
        </w:rPr>
        <w:tab/>
        <w:t>из</w:t>
      </w:r>
      <w:r>
        <w:rPr>
          <w:rFonts w:eastAsia="Times New Roman"/>
          <w:color w:val="00000A"/>
          <w:sz w:val="24"/>
          <w:szCs w:val="24"/>
        </w:rPr>
        <w:tab/>
        <w:t>основных</w:t>
      </w:r>
      <w:r>
        <w:rPr>
          <w:rFonts w:eastAsia="Times New Roman"/>
          <w:color w:val="00000A"/>
          <w:sz w:val="24"/>
          <w:szCs w:val="24"/>
        </w:rPr>
        <w:tab/>
        <w:t>источников</w:t>
      </w:r>
      <w:r>
        <w:rPr>
          <w:rFonts w:eastAsia="Times New Roman"/>
          <w:color w:val="00000A"/>
          <w:sz w:val="24"/>
          <w:szCs w:val="24"/>
        </w:rPr>
        <w:tab/>
        <w:t>тепла</w:t>
      </w:r>
      <w:r>
        <w:rPr>
          <w:rFonts w:eastAsia="Times New Roman"/>
          <w:color w:val="00000A"/>
          <w:sz w:val="24"/>
          <w:szCs w:val="24"/>
        </w:rPr>
        <w:tab/>
        <w:t>в</w:t>
      </w:r>
      <w:r>
        <w:rPr>
          <w:rFonts w:eastAsia="Times New Roman"/>
          <w:color w:val="00000A"/>
          <w:sz w:val="24"/>
          <w:szCs w:val="24"/>
        </w:rPr>
        <w:tab/>
        <w:t>промышленности</w:t>
      </w:r>
      <w:r>
        <w:rPr>
          <w:rFonts w:eastAsia="Times New Roman"/>
          <w:color w:val="00000A"/>
          <w:sz w:val="24"/>
          <w:szCs w:val="24"/>
        </w:rPr>
        <w:tab/>
        <w:t>и</w:t>
      </w:r>
      <w:r>
        <w:rPr>
          <w:rFonts w:eastAsia="Times New Roman"/>
          <w:color w:val="00000A"/>
          <w:sz w:val="24"/>
          <w:szCs w:val="24"/>
        </w:rPr>
        <w:tab/>
        <w:t>быту.</w:t>
      </w:r>
    </w:p>
    <w:p w:rsidR="000A4498" w:rsidRDefault="000A4498" w:rsidP="000A4498">
      <w:pPr>
        <w:spacing w:line="238" w:lineRule="auto"/>
        <w:rPr>
          <w:sz w:val="20"/>
          <w:szCs w:val="20"/>
        </w:rPr>
      </w:pPr>
      <w:r>
        <w:rPr>
          <w:rFonts w:eastAsia="Times New Roman"/>
          <w:color w:val="00000A"/>
          <w:sz w:val="24"/>
          <w:szCs w:val="24"/>
        </w:rPr>
        <w:t xml:space="preserve">Нахождение в природе и применение алканов. </w:t>
      </w:r>
      <w:r>
        <w:rPr>
          <w:rFonts w:eastAsia="Times New Roman"/>
          <w:i/>
          <w:iCs/>
          <w:color w:val="00000A"/>
          <w:sz w:val="24"/>
          <w:szCs w:val="24"/>
        </w:rPr>
        <w:t>Понятие о циклоалканах.</w:t>
      </w:r>
    </w:p>
    <w:p w:rsidR="000A4498" w:rsidRDefault="000A4498" w:rsidP="000A4498">
      <w:pPr>
        <w:spacing w:line="13" w:lineRule="exact"/>
        <w:rPr>
          <w:sz w:val="20"/>
          <w:szCs w:val="20"/>
        </w:rPr>
      </w:pPr>
    </w:p>
    <w:p w:rsidR="000A4498" w:rsidRDefault="000A4498" w:rsidP="000A4498">
      <w:pPr>
        <w:spacing w:line="238" w:lineRule="auto"/>
        <w:ind w:firstLine="720"/>
        <w:jc w:val="both"/>
        <w:rPr>
          <w:sz w:val="20"/>
          <w:szCs w:val="20"/>
        </w:rPr>
      </w:pPr>
      <w:r>
        <w:rPr>
          <w:rFonts w:eastAsia="Times New Roman"/>
          <w:color w:val="00000A"/>
          <w:sz w:val="24"/>
          <w:szCs w:val="24"/>
        </w:rPr>
        <w:t xml:space="preserve">Алкены. </w:t>
      </w:r>
      <w:r>
        <w:rPr>
          <w:rFonts w:eastAsia="Times New Roman"/>
          <w:i/>
          <w:iCs/>
          <w:color w:val="00000A"/>
          <w:sz w:val="24"/>
          <w:szCs w:val="24"/>
        </w:rPr>
        <w:t>Строение молекулы этилена.</w:t>
      </w:r>
      <w:r>
        <w:rPr>
          <w:rFonts w:eastAsia="Times New Roman"/>
          <w:color w:val="00000A"/>
          <w:sz w:val="24"/>
          <w:szCs w:val="24"/>
        </w:rPr>
        <w:t xml:space="preserve">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eastAsia="Times New Roman"/>
          <w:i/>
          <w:iCs/>
          <w:color w:val="00000A"/>
          <w:sz w:val="24"/>
          <w:szCs w:val="24"/>
        </w:rPr>
        <w:t>гидрирование</w:t>
      </w:r>
      <w:r>
        <w:rPr>
          <w:rFonts w:eastAsia="Times New Roman"/>
          <w:color w:val="00000A"/>
          <w:sz w:val="24"/>
          <w:szCs w:val="24"/>
        </w:rPr>
        <w:t xml:space="preserve">, гидратация, </w:t>
      </w:r>
      <w:r>
        <w:rPr>
          <w:rFonts w:eastAsia="Times New Roman"/>
          <w:i/>
          <w:iCs/>
          <w:color w:val="00000A"/>
          <w:sz w:val="24"/>
          <w:szCs w:val="24"/>
        </w:rPr>
        <w:t>гидрогалогенирование</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как способ получения функциональных производных углеводородов,</w:t>
      </w:r>
      <w:r>
        <w:rPr>
          <w:rFonts w:eastAsia="Times New Roman"/>
          <w:i/>
          <w:iCs/>
          <w:color w:val="00000A"/>
          <w:sz w:val="24"/>
          <w:szCs w:val="24"/>
        </w:rPr>
        <w:t xml:space="preserve"> </w:t>
      </w:r>
      <w:r>
        <w:rPr>
          <w:rFonts w:eastAsia="Times New Roman"/>
          <w:color w:val="00000A"/>
          <w:sz w:val="24"/>
          <w:szCs w:val="24"/>
        </w:rPr>
        <w:t>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0A4498" w:rsidRDefault="000A4498" w:rsidP="000A4498">
      <w:pPr>
        <w:spacing w:line="14" w:lineRule="exact"/>
        <w:rPr>
          <w:sz w:val="20"/>
          <w:szCs w:val="20"/>
        </w:rPr>
      </w:pPr>
    </w:p>
    <w:p w:rsidR="000A4498" w:rsidRDefault="000A4498" w:rsidP="000A4498">
      <w:pPr>
        <w:spacing w:line="237" w:lineRule="auto"/>
        <w:ind w:firstLine="720"/>
        <w:jc w:val="both"/>
        <w:rPr>
          <w:sz w:val="20"/>
          <w:szCs w:val="20"/>
        </w:rPr>
      </w:pPr>
      <w:r>
        <w:rPr>
          <w:rFonts w:eastAsia="Times New Roman"/>
          <w:color w:val="00000A"/>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0A4498" w:rsidRDefault="000A4498" w:rsidP="000A4498">
      <w:pPr>
        <w:spacing w:line="14" w:lineRule="exact"/>
        <w:rPr>
          <w:sz w:val="20"/>
          <w:szCs w:val="20"/>
        </w:rPr>
      </w:pPr>
    </w:p>
    <w:p w:rsidR="000A4498" w:rsidRDefault="000A4498" w:rsidP="000A4498">
      <w:pPr>
        <w:spacing w:line="238" w:lineRule="auto"/>
        <w:ind w:firstLine="720"/>
        <w:jc w:val="both"/>
        <w:rPr>
          <w:sz w:val="20"/>
          <w:szCs w:val="20"/>
        </w:rPr>
      </w:pPr>
      <w:r>
        <w:rPr>
          <w:rFonts w:eastAsia="Times New Roman"/>
          <w:color w:val="00000A"/>
          <w:sz w:val="24"/>
          <w:szCs w:val="24"/>
        </w:rPr>
        <w:t xml:space="preserve">Алкины. </w:t>
      </w:r>
      <w:r>
        <w:rPr>
          <w:rFonts w:eastAsia="Times New Roman"/>
          <w:i/>
          <w:iCs/>
          <w:color w:val="00000A"/>
          <w:sz w:val="24"/>
          <w:szCs w:val="24"/>
        </w:rPr>
        <w:t>Строение молекулы ацетилена.</w:t>
      </w:r>
      <w:r>
        <w:rPr>
          <w:rFonts w:eastAsia="Times New Roman"/>
          <w:color w:val="00000A"/>
          <w:sz w:val="24"/>
          <w:szCs w:val="24"/>
        </w:rPr>
        <w:t xml:space="preserve">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eastAsia="Times New Roman"/>
          <w:i/>
          <w:iCs/>
          <w:color w:val="00000A"/>
          <w:sz w:val="24"/>
          <w:szCs w:val="24"/>
        </w:rPr>
        <w:t>гидрирование</w:t>
      </w:r>
      <w:r>
        <w:rPr>
          <w:rFonts w:eastAsia="Times New Roman"/>
          <w:color w:val="00000A"/>
          <w:sz w:val="24"/>
          <w:szCs w:val="24"/>
        </w:rPr>
        <w:t xml:space="preserve">, гидратация, </w:t>
      </w:r>
      <w:r>
        <w:rPr>
          <w:rFonts w:eastAsia="Times New Roman"/>
          <w:i/>
          <w:iCs/>
          <w:color w:val="00000A"/>
          <w:sz w:val="24"/>
          <w:szCs w:val="24"/>
        </w:rPr>
        <w:t>гидрогалогенирование</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как способ получения полимеров и других полезных продуктов.</w:t>
      </w:r>
      <w:r>
        <w:rPr>
          <w:rFonts w:eastAsia="Times New Roman"/>
          <w:i/>
          <w:iCs/>
          <w:color w:val="00000A"/>
          <w:sz w:val="24"/>
          <w:szCs w:val="24"/>
        </w:rPr>
        <w:t xml:space="preserve"> </w:t>
      </w:r>
      <w:r>
        <w:rPr>
          <w:rFonts w:eastAsia="Times New Roman"/>
          <w:color w:val="00000A"/>
          <w:sz w:val="24"/>
          <w:szCs w:val="24"/>
        </w:rPr>
        <w:t>Горение ацетилена как источник высокотемпературного пламени для сварки и резки металлов. Применение ацетилена.</w:t>
      </w:r>
    </w:p>
    <w:p w:rsidR="000A4498" w:rsidRDefault="000A4498" w:rsidP="000A4498">
      <w:pPr>
        <w:spacing w:line="15" w:lineRule="exact"/>
        <w:rPr>
          <w:sz w:val="20"/>
          <w:szCs w:val="20"/>
        </w:rPr>
      </w:pPr>
    </w:p>
    <w:p w:rsidR="000A4498" w:rsidRDefault="000A4498" w:rsidP="000A4498">
      <w:pPr>
        <w:spacing w:line="237" w:lineRule="auto"/>
        <w:ind w:firstLine="720"/>
        <w:jc w:val="both"/>
        <w:rPr>
          <w:sz w:val="20"/>
          <w:szCs w:val="20"/>
        </w:rPr>
      </w:pPr>
      <w:r>
        <w:rPr>
          <w:rFonts w:eastAsia="Times New Roman"/>
          <w:color w:val="00000A"/>
          <w:sz w:val="24"/>
          <w:szCs w:val="24"/>
        </w:rPr>
        <w:t xml:space="preserve">Арены. Бензол как представитель ароматических углеводородов. </w:t>
      </w:r>
      <w:r>
        <w:rPr>
          <w:rFonts w:eastAsia="Times New Roman"/>
          <w:i/>
          <w:iCs/>
          <w:color w:val="00000A"/>
          <w:sz w:val="24"/>
          <w:szCs w:val="24"/>
        </w:rPr>
        <w:t>Строение молекулы</w:t>
      </w:r>
      <w:r>
        <w:rPr>
          <w:rFonts w:eastAsia="Times New Roman"/>
          <w:color w:val="00000A"/>
          <w:sz w:val="24"/>
          <w:szCs w:val="24"/>
        </w:rPr>
        <w:t xml:space="preserve"> </w:t>
      </w:r>
      <w:r>
        <w:rPr>
          <w:rFonts w:eastAsia="Times New Roman"/>
          <w:i/>
          <w:iCs/>
          <w:color w:val="00000A"/>
          <w:sz w:val="24"/>
          <w:szCs w:val="24"/>
        </w:rPr>
        <w:t xml:space="preserve">бензола. </w:t>
      </w:r>
      <w:r>
        <w:rPr>
          <w:rFonts w:eastAsia="Times New Roman"/>
          <w:color w:val="00000A"/>
          <w:sz w:val="24"/>
          <w:szCs w:val="24"/>
        </w:rPr>
        <w:t>Химические свойства:</w:t>
      </w:r>
      <w:r>
        <w:rPr>
          <w:rFonts w:eastAsia="Times New Roman"/>
          <w:i/>
          <w:iCs/>
          <w:color w:val="00000A"/>
          <w:sz w:val="24"/>
          <w:szCs w:val="24"/>
        </w:rPr>
        <w:t xml:space="preserve"> </w:t>
      </w:r>
      <w:r>
        <w:rPr>
          <w:rFonts w:eastAsia="Times New Roman"/>
          <w:color w:val="00000A"/>
          <w:sz w:val="24"/>
          <w:szCs w:val="24"/>
        </w:rPr>
        <w:t>реакции замещения</w:t>
      </w:r>
      <w:r>
        <w:rPr>
          <w:rFonts w:eastAsia="Times New Roman"/>
          <w:i/>
          <w:iCs/>
          <w:color w:val="00000A"/>
          <w:sz w:val="24"/>
          <w:szCs w:val="24"/>
        </w:rPr>
        <w:t xml:space="preserve"> </w:t>
      </w:r>
      <w:r>
        <w:rPr>
          <w:rFonts w:eastAsia="Times New Roman"/>
          <w:color w:val="00000A"/>
          <w:sz w:val="24"/>
          <w:szCs w:val="24"/>
        </w:rPr>
        <w:t>(галогенирование)</w:t>
      </w:r>
      <w:r>
        <w:rPr>
          <w:rFonts w:eastAsia="Times New Roman"/>
          <w:i/>
          <w:iCs/>
          <w:color w:val="00000A"/>
          <w:sz w:val="24"/>
          <w:szCs w:val="24"/>
        </w:rPr>
        <w:t xml:space="preserve"> </w:t>
      </w:r>
      <w:r>
        <w:rPr>
          <w:rFonts w:eastAsia="Times New Roman"/>
          <w:color w:val="00000A"/>
          <w:sz w:val="24"/>
          <w:szCs w:val="24"/>
        </w:rPr>
        <w:t>как способ получения</w:t>
      </w:r>
      <w:r>
        <w:rPr>
          <w:rFonts w:eastAsia="Times New Roman"/>
          <w:i/>
          <w:iCs/>
          <w:color w:val="00000A"/>
          <w:sz w:val="24"/>
          <w:szCs w:val="24"/>
        </w:rPr>
        <w:t xml:space="preserve"> </w:t>
      </w:r>
      <w:r>
        <w:rPr>
          <w:rFonts w:eastAsia="Times New Roman"/>
          <w:color w:val="00000A"/>
          <w:sz w:val="24"/>
          <w:szCs w:val="24"/>
        </w:rPr>
        <w:t>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0A4498" w:rsidRDefault="000A4498" w:rsidP="000A4498">
      <w:pPr>
        <w:spacing w:line="14" w:lineRule="exact"/>
        <w:rPr>
          <w:sz w:val="20"/>
          <w:szCs w:val="20"/>
        </w:rPr>
      </w:pPr>
    </w:p>
    <w:p w:rsidR="000A4498" w:rsidRDefault="000A4498" w:rsidP="000A4498">
      <w:pPr>
        <w:spacing w:line="234" w:lineRule="auto"/>
        <w:ind w:firstLine="720"/>
        <w:jc w:val="both"/>
        <w:rPr>
          <w:sz w:val="20"/>
          <w:szCs w:val="20"/>
        </w:rPr>
      </w:pPr>
      <w:r>
        <w:rPr>
          <w:rFonts w:eastAsia="Times New Roman"/>
          <w:color w:val="00000A"/>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w:t>
      </w:r>
    </w:p>
    <w:p w:rsidR="000A4498" w:rsidRDefault="000A4498" w:rsidP="000A4498">
      <w:pPr>
        <w:spacing w:line="14" w:lineRule="exact"/>
        <w:rPr>
          <w:sz w:val="20"/>
          <w:szCs w:val="20"/>
        </w:rPr>
      </w:pPr>
    </w:p>
    <w:p w:rsidR="000A4498" w:rsidRDefault="000A4498" w:rsidP="001416A1">
      <w:pPr>
        <w:numPr>
          <w:ilvl w:val="0"/>
          <w:numId w:val="81"/>
        </w:numPr>
        <w:tabs>
          <w:tab w:val="left" w:pos="266"/>
        </w:tabs>
        <w:spacing w:line="238" w:lineRule="auto"/>
        <w:jc w:val="both"/>
        <w:rPr>
          <w:rFonts w:eastAsia="Times New Roman"/>
          <w:color w:val="00000A"/>
          <w:sz w:val="24"/>
          <w:szCs w:val="24"/>
        </w:rPr>
      </w:pPr>
      <w:r>
        <w:rPr>
          <w:rFonts w:eastAsia="Times New Roman"/>
          <w:color w:val="00000A"/>
          <w:sz w:val="24"/>
          <w:szCs w:val="24"/>
        </w:rPr>
        <w:t xml:space="preserve">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w:t>
      </w:r>
      <w:r>
        <w:rPr>
          <w:rFonts w:eastAsia="Times New Roman"/>
          <w:color w:val="00000A"/>
          <w:sz w:val="24"/>
          <w:szCs w:val="24"/>
        </w:rPr>
        <w:lastRenderedPageBreak/>
        <w:t>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A4498" w:rsidRDefault="000A4498" w:rsidP="000A4498">
      <w:pPr>
        <w:spacing w:line="16" w:lineRule="exact"/>
        <w:rPr>
          <w:rFonts w:eastAsia="Times New Roman"/>
          <w:color w:val="00000A"/>
          <w:sz w:val="24"/>
          <w:szCs w:val="24"/>
        </w:rPr>
      </w:pPr>
    </w:p>
    <w:p w:rsidR="000A4498" w:rsidRDefault="000A4498" w:rsidP="000A4498">
      <w:pPr>
        <w:spacing w:line="236" w:lineRule="auto"/>
        <w:ind w:firstLine="720"/>
        <w:jc w:val="both"/>
        <w:rPr>
          <w:rFonts w:eastAsia="Times New Roman"/>
          <w:color w:val="00000A"/>
          <w:sz w:val="24"/>
          <w:szCs w:val="24"/>
        </w:rPr>
      </w:pPr>
      <w:r>
        <w:rPr>
          <w:rFonts w:eastAsia="Times New Roman"/>
          <w:color w:val="00000A"/>
          <w:sz w:val="24"/>
          <w:szCs w:val="24"/>
        </w:rPr>
        <w:t xml:space="preserve">Фенол. Строение молекулы фенола. </w:t>
      </w:r>
      <w:r>
        <w:rPr>
          <w:rFonts w:eastAsia="Times New Roman"/>
          <w:i/>
          <w:iCs/>
          <w:color w:val="00000A"/>
          <w:sz w:val="24"/>
          <w:szCs w:val="24"/>
        </w:rPr>
        <w:t>Взаимное влияние атомов в молекуле фенола.</w:t>
      </w:r>
      <w:r>
        <w:rPr>
          <w:rFonts w:eastAsia="Times New Roman"/>
          <w:color w:val="00000A"/>
          <w:sz w:val="24"/>
          <w:szCs w:val="24"/>
        </w:rPr>
        <w:t xml:space="preserve"> </w:t>
      </w:r>
      <w:r>
        <w:rPr>
          <w:rFonts w:eastAsia="Times New Roman"/>
          <w:i/>
          <w:iCs/>
          <w:color w:val="00000A"/>
          <w:sz w:val="24"/>
          <w:szCs w:val="24"/>
        </w:rPr>
        <w:t xml:space="preserve">Химические свойства: взаимодействие с натрием, гидроксидом натрия, бромом. </w:t>
      </w:r>
      <w:r>
        <w:rPr>
          <w:rFonts w:eastAsia="Times New Roman"/>
          <w:color w:val="00000A"/>
          <w:sz w:val="24"/>
          <w:szCs w:val="24"/>
        </w:rPr>
        <w:t>Применение</w:t>
      </w:r>
      <w:r>
        <w:rPr>
          <w:rFonts w:eastAsia="Times New Roman"/>
          <w:i/>
          <w:iCs/>
          <w:color w:val="00000A"/>
          <w:sz w:val="24"/>
          <w:szCs w:val="24"/>
        </w:rPr>
        <w:t xml:space="preserve"> </w:t>
      </w:r>
      <w:r>
        <w:rPr>
          <w:rFonts w:eastAsia="Times New Roman"/>
          <w:color w:val="00000A"/>
          <w:sz w:val="24"/>
          <w:szCs w:val="24"/>
        </w:rPr>
        <w:t>фенола.</w:t>
      </w:r>
    </w:p>
    <w:p w:rsidR="000A4498" w:rsidRDefault="000A4498" w:rsidP="000A4498">
      <w:pPr>
        <w:spacing w:line="13" w:lineRule="exact"/>
        <w:rPr>
          <w:rFonts w:eastAsia="Times New Roman"/>
          <w:color w:val="00000A"/>
          <w:sz w:val="24"/>
          <w:szCs w:val="24"/>
        </w:rPr>
      </w:pPr>
    </w:p>
    <w:p w:rsidR="000A4498" w:rsidRDefault="000A4498" w:rsidP="000A4498">
      <w:pPr>
        <w:spacing w:line="237" w:lineRule="auto"/>
        <w:ind w:firstLine="720"/>
        <w:jc w:val="both"/>
        <w:rPr>
          <w:rFonts w:eastAsia="Times New Roman"/>
          <w:color w:val="00000A"/>
          <w:sz w:val="24"/>
          <w:szCs w:val="24"/>
        </w:rPr>
      </w:pPr>
      <w:r>
        <w:rPr>
          <w:rFonts w:eastAsia="Times New Roman"/>
          <w:color w:val="00000A"/>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0A4498" w:rsidRDefault="000A4498" w:rsidP="000A4498">
      <w:pPr>
        <w:spacing w:line="17" w:lineRule="exact"/>
        <w:rPr>
          <w:rFonts w:eastAsia="Times New Roman"/>
          <w:color w:val="00000A"/>
          <w:sz w:val="24"/>
          <w:szCs w:val="24"/>
        </w:rPr>
      </w:pPr>
    </w:p>
    <w:p w:rsidR="000A4498" w:rsidRDefault="000A4498" w:rsidP="000A4498">
      <w:pPr>
        <w:spacing w:line="237" w:lineRule="auto"/>
        <w:ind w:firstLine="720"/>
        <w:jc w:val="both"/>
        <w:rPr>
          <w:rFonts w:eastAsia="Times New Roman"/>
          <w:color w:val="00000A"/>
          <w:sz w:val="24"/>
          <w:szCs w:val="24"/>
        </w:rPr>
      </w:pPr>
      <w:r>
        <w:rPr>
          <w:rFonts w:eastAsia="Times New Roman"/>
          <w:color w:val="00000A"/>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0A4498" w:rsidRDefault="000A4498" w:rsidP="000A4498">
      <w:pPr>
        <w:spacing w:line="17" w:lineRule="exact"/>
        <w:rPr>
          <w:rFonts w:eastAsia="Times New Roman"/>
          <w:color w:val="00000A"/>
          <w:sz w:val="24"/>
          <w:szCs w:val="24"/>
        </w:rPr>
      </w:pPr>
    </w:p>
    <w:p w:rsidR="000A4498" w:rsidRDefault="000A4498" w:rsidP="000A4498">
      <w:pPr>
        <w:spacing w:line="238" w:lineRule="auto"/>
        <w:ind w:firstLine="720"/>
        <w:jc w:val="both"/>
        <w:rPr>
          <w:rFonts w:eastAsia="Times New Roman"/>
          <w:color w:val="00000A"/>
          <w:sz w:val="24"/>
          <w:szCs w:val="24"/>
        </w:rPr>
      </w:pPr>
      <w:r>
        <w:rPr>
          <w:rFonts w:eastAsia="Times New Roman"/>
          <w:color w:val="00000A"/>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0A4498" w:rsidRDefault="000A4498" w:rsidP="000A4498">
      <w:pPr>
        <w:spacing w:line="16" w:lineRule="exact"/>
        <w:rPr>
          <w:rFonts w:eastAsia="Times New Roman"/>
          <w:color w:val="00000A"/>
          <w:sz w:val="24"/>
          <w:szCs w:val="24"/>
        </w:rPr>
      </w:pPr>
    </w:p>
    <w:p w:rsidR="000A4498" w:rsidRDefault="000A4498" w:rsidP="000A4498">
      <w:pPr>
        <w:spacing w:line="234" w:lineRule="auto"/>
        <w:ind w:firstLine="720"/>
        <w:jc w:val="both"/>
        <w:rPr>
          <w:rFonts w:eastAsia="Times New Roman"/>
          <w:color w:val="00000A"/>
          <w:sz w:val="24"/>
          <w:szCs w:val="24"/>
        </w:rPr>
      </w:pPr>
      <w:r>
        <w:rPr>
          <w:rFonts w:eastAsia="Times New Roman"/>
          <w:color w:val="00000A"/>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Pr>
          <w:rFonts w:eastAsia="Times New Roman"/>
          <w:i/>
          <w:iCs/>
          <w:color w:val="00000A"/>
          <w:sz w:val="24"/>
          <w:szCs w:val="24"/>
        </w:rPr>
        <w:t>Гидролиз сахарозы.</w:t>
      </w:r>
      <w:r>
        <w:rPr>
          <w:rFonts w:eastAsia="Times New Roman"/>
          <w:color w:val="00000A"/>
          <w:sz w:val="24"/>
          <w:szCs w:val="24"/>
        </w:rPr>
        <w:t xml:space="preserve"> Крахмал и целлюлоза как</w:t>
      </w:r>
    </w:p>
    <w:p w:rsidR="000A4498" w:rsidRDefault="000A4498" w:rsidP="000A4498">
      <w:pPr>
        <w:spacing w:line="236" w:lineRule="auto"/>
        <w:jc w:val="both"/>
        <w:rPr>
          <w:sz w:val="20"/>
          <w:szCs w:val="20"/>
        </w:rPr>
      </w:pPr>
      <w:r>
        <w:rPr>
          <w:rFonts w:eastAsia="Times New Roman"/>
          <w:color w:val="00000A"/>
          <w:sz w:val="24"/>
          <w:szCs w:val="24"/>
        </w:rPr>
        <w:t>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0A4498" w:rsidRDefault="000A4498" w:rsidP="000A4498">
      <w:pPr>
        <w:spacing w:line="16" w:lineRule="exact"/>
        <w:rPr>
          <w:sz w:val="20"/>
          <w:szCs w:val="20"/>
        </w:rPr>
      </w:pPr>
    </w:p>
    <w:p w:rsidR="000A4498" w:rsidRDefault="000A4498" w:rsidP="000A4498">
      <w:pPr>
        <w:spacing w:line="234" w:lineRule="auto"/>
        <w:ind w:firstLine="720"/>
        <w:jc w:val="both"/>
        <w:rPr>
          <w:sz w:val="20"/>
          <w:szCs w:val="20"/>
        </w:rPr>
      </w:pPr>
      <w:r>
        <w:rPr>
          <w:rFonts w:eastAsia="Times New Roman"/>
          <w:color w:val="00000A"/>
          <w:sz w:val="24"/>
          <w:szCs w:val="24"/>
        </w:rPr>
        <w:t xml:space="preserve">Идентификация органических соединений. </w:t>
      </w:r>
      <w:r>
        <w:rPr>
          <w:rFonts w:eastAsia="Times New Roman"/>
          <w:i/>
          <w:iCs/>
          <w:color w:val="00000A"/>
          <w:sz w:val="24"/>
          <w:szCs w:val="24"/>
        </w:rPr>
        <w:t>Генетическая связь между классами</w:t>
      </w:r>
      <w:r>
        <w:rPr>
          <w:rFonts w:eastAsia="Times New Roman"/>
          <w:color w:val="00000A"/>
          <w:sz w:val="24"/>
          <w:szCs w:val="24"/>
        </w:rPr>
        <w:t xml:space="preserve"> </w:t>
      </w:r>
      <w:r>
        <w:rPr>
          <w:rFonts w:eastAsia="Times New Roman"/>
          <w:i/>
          <w:iCs/>
          <w:color w:val="00000A"/>
          <w:sz w:val="24"/>
          <w:szCs w:val="24"/>
        </w:rPr>
        <w:t xml:space="preserve">органических соединений. </w:t>
      </w:r>
      <w:r>
        <w:rPr>
          <w:rFonts w:eastAsia="Times New Roman"/>
          <w:color w:val="00000A"/>
          <w:sz w:val="24"/>
          <w:szCs w:val="24"/>
        </w:rPr>
        <w:t>Типы химических реакций в органической химии.</w:t>
      </w:r>
    </w:p>
    <w:p w:rsidR="000A4498" w:rsidRDefault="000A4498" w:rsidP="000A4498">
      <w:pPr>
        <w:spacing w:line="14" w:lineRule="exact"/>
        <w:rPr>
          <w:sz w:val="20"/>
          <w:szCs w:val="20"/>
        </w:rPr>
      </w:pPr>
    </w:p>
    <w:p w:rsidR="000A4498" w:rsidRDefault="000A4498" w:rsidP="000A4498">
      <w:pPr>
        <w:spacing w:line="238" w:lineRule="auto"/>
        <w:ind w:firstLine="720"/>
        <w:jc w:val="both"/>
        <w:rPr>
          <w:sz w:val="20"/>
          <w:szCs w:val="20"/>
        </w:rPr>
      </w:pPr>
      <w:r>
        <w:rPr>
          <w:rFonts w:eastAsia="Times New Roman"/>
          <w:color w:val="00000A"/>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0A4498" w:rsidRDefault="000A4498" w:rsidP="000A4498">
      <w:pPr>
        <w:spacing w:line="283" w:lineRule="exact"/>
        <w:rPr>
          <w:sz w:val="20"/>
          <w:szCs w:val="20"/>
        </w:rPr>
      </w:pPr>
    </w:p>
    <w:p w:rsidR="000A4498" w:rsidRDefault="000A4498" w:rsidP="000A4498">
      <w:pPr>
        <w:ind w:left="700"/>
        <w:rPr>
          <w:sz w:val="20"/>
          <w:szCs w:val="20"/>
        </w:rPr>
      </w:pPr>
      <w:r>
        <w:rPr>
          <w:rFonts w:eastAsia="Times New Roman"/>
          <w:b/>
          <w:bCs/>
          <w:color w:val="00000A"/>
          <w:sz w:val="24"/>
          <w:szCs w:val="24"/>
        </w:rPr>
        <w:t>Теоретические основы химии</w:t>
      </w:r>
    </w:p>
    <w:p w:rsidR="000A4498" w:rsidRDefault="000A4498" w:rsidP="000A4498">
      <w:pPr>
        <w:spacing w:line="7" w:lineRule="exact"/>
        <w:rPr>
          <w:sz w:val="20"/>
          <w:szCs w:val="20"/>
        </w:rPr>
      </w:pPr>
    </w:p>
    <w:p w:rsidR="000A4498" w:rsidRDefault="000A4498" w:rsidP="000A4498">
      <w:pPr>
        <w:spacing w:line="234" w:lineRule="auto"/>
        <w:ind w:firstLine="720"/>
        <w:jc w:val="both"/>
        <w:rPr>
          <w:sz w:val="20"/>
          <w:szCs w:val="20"/>
        </w:rPr>
      </w:pPr>
      <w:r>
        <w:rPr>
          <w:rFonts w:eastAsia="Times New Roman"/>
          <w:color w:val="00000A"/>
          <w:sz w:val="24"/>
          <w:szCs w:val="24"/>
        </w:rPr>
        <w:t xml:space="preserve">Строение вещества. Современная модель строения атома. Электронная конфигурация атома. </w:t>
      </w:r>
      <w:r>
        <w:rPr>
          <w:rFonts w:eastAsia="Times New Roman"/>
          <w:i/>
          <w:iCs/>
          <w:color w:val="00000A"/>
          <w:sz w:val="24"/>
          <w:szCs w:val="24"/>
        </w:rPr>
        <w:t>Основное и возбужденные состояния атомов.</w:t>
      </w:r>
      <w:r>
        <w:rPr>
          <w:rFonts w:eastAsia="Times New Roman"/>
          <w:color w:val="00000A"/>
          <w:sz w:val="24"/>
          <w:szCs w:val="24"/>
        </w:rPr>
        <w:t xml:space="preserve"> Классификация химических элементов (s-</w:t>
      </w:r>
    </w:p>
    <w:p w:rsidR="000A4498" w:rsidRDefault="000A4498" w:rsidP="000A4498">
      <w:pPr>
        <w:spacing w:line="14" w:lineRule="exact"/>
        <w:rPr>
          <w:sz w:val="20"/>
          <w:szCs w:val="20"/>
        </w:rPr>
      </w:pPr>
    </w:p>
    <w:p w:rsidR="000A4498" w:rsidRDefault="000A4498" w:rsidP="001416A1">
      <w:pPr>
        <w:numPr>
          <w:ilvl w:val="0"/>
          <w:numId w:val="82"/>
        </w:numPr>
        <w:tabs>
          <w:tab w:val="left" w:pos="249"/>
        </w:tabs>
        <w:spacing w:line="237" w:lineRule="auto"/>
        <w:jc w:val="both"/>
        <w:rPr>
          <w:rFonts w:eastAsia="Times New Roman"/>
          <w:color w:val="00000A"/>
          <w:sz w:val="24"/>
          <w:szCs w:val="24"/>
        </w:rPr>
      </w:pPr>
      <w:r>
        <w:rPr>
          <w:rFonts w:eastAsia="Times New Roman"/>
          <w:color w:val="00000A"/>
          <w:sz w:val="24"/>
          <w:szCs w:val="24"/>
        </w:rPr>
        <w:t>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00DE49AA">
        <w:rPr>
          <w:rFonts w:eastAsia="Times New Roman"/>
          <w:color w:val="00000A"/>
          <w:sz w:val="24"/>
          <w:szCs w:val="24"/>
        </w:rPr>
        <w:t xml:space="preserve"> </w:t>
      </w:r>
      <w:r>
        <w:rPr>
          <w:rFonts w:eastAsia="Times New Roman"/>
          <w:color w:val="00000A"/>
          <w:sz w:val="24"/>
          <w:szCs w:val="24"/>
        </w:rPr>
        <w:t>Виды химической связи (ковалентная, ионная, металлическая,</w:t>
      </w:r>
    </w:p>
    <w:p w:rsidR="000A4498" w:rsidRDefault="000A4498" w:rsidP="000A4498">
      <w:pPr>
        <w:spacing w:line="17" w:lineRule="exact"/>
        <w:rPr>
          <w:rFonts w:eastAsia="Times New Roman"/>
          <w:color w:val="00000A"/>
          <w:sz w:val="24"/>
          <w:szCs w:val="24"/>
        </w:rPr>
      </w:pPr>
    </w:p>
    <w:p w:rsidR="000A4498" w:rsidRDefault="000A4498" w:rsidP="000A4498">
      <w:pPr>
        <w:spacing w:line="237" w:lineRule="auto"/>
        <w:jc w:val="both"/>
        <w:rPr>
          <w:rFonts w:eastAsia="Times New Roman"/>
          <w:color w:val="00000A"/>
          <w:sz w:val="24"/>
          <w:szCs w:val="24"/>
        </w:rPr>
      </w:pPr>
      <w:r>
        <w:rPr>
          <w:rFonts w:eastAsia="Times New Roman"/>
          <w:color w:val="00000A"/>
          <w:sz w:val="24"/>
          <w:szCs w:val="24"/>
        </w:rPr>
        <w:t xml:space="preserve">водородная) и механизмы ее образования. </w:t>
      </w:r>
      <w:r>
        <w:rPr>
          <w:rFonts w:eastAsia="Times New Roman"/>
          <w:i/>
          <w:iCs/>
          <w:color w:val="00000A"/>
          <w:sz w:val="24"/>
          <w:szCs w:val="24"/>
        </w:rPr>
        <w:t>Кристаллические и аморфные вещества.</w:t>
      </w:r>
      <w:r>
        <w:rPr>
          <w:rFonts w:eastAsia="Times New Roman"/>
          <w:color w:val="00000A"/>
          <w:sz w:val="24"/>
          <w:szCs w:val="24"/>
        </w:rPr>
        <w:t xml:space="preserve"> </w:t>
      </w:r>
      <w:r>
        <w:rPr>
          <w:rFonts w:eastAsia="Times New Roman"/>
          <w:i/>
          <w:iCs/>
          <w:color w:val="00000A"/>
          <w:sz w:val="24"/>
          <w:szCs w:val="24"/>
        </w:rPr>
        <w:t>Типы</w:t>
      </w:r>
      <w:r>
        <w:rPr>
          <w:rFonts w:eastAsia="Times New Roman"/>
          <w:color w:val="00000A"/>
          <w:sz w:val="24"/>
          <w:szCs w:val="24"/>
        </w:rPr>
        <w:t xml:space="preserve"> </w:t>
      </w:r>
      <w:r>
        <w:rPr>
          <w:rFonts w:eastAsia="Times New Roman"/>
          <w:i/>
          <w:iCs/>
          <w:color w:val="00000A"/>
          <w:sz w:val="24"/>
          <w:szCs w:val="24"/>
        </w:rPr>
        <w:t xml:space="preserve">кристаллических решеток (атомная, молекулярная, ионная, металлическая). Зависимость физических свойств вещества от типа кристаллической решетки. </w:t>
      </w:r>
      <w:r>
        <w:rPr>
          <w:rFonts w:eastAsia="Times New Roman"/>
          <w:color w:val="00000A"/>
          <w:sz w:val="24"/>
          <w:szCs w:val="24"/>
        </w:rPr>
        <w:t>Причины многообразия</w:t>
      </w:r>
      <w:r>
        <w:rPr>
          <w:rFonts w:eastAsia="Times New Roman"/>
          <w:i/>
          <w:iCs/>
          <w:color w:val="00000A"/>
          <w:sz w:val="24"/>
          <w:szCs w:val="24"/>
        </w:rPr>
        <w:t xml:space="preserve"> </w:t>
      </w:r>
      <w:r>
        <w:rPr>
          <w:rFonts w:eastAsia="Times New Roman"/>
          <w:color w:val="00000A"/>
          <w:sz w:val="24"/>
          <w:szCs w:val="24"/>
        </w:rPr>
        <w:t>веществ.</w:t>
      </w:r>
    </w:p>
    <w:p w:rsidR="000A4498" w:rsidRDefault="000A4498" w:rsidP="000A4498">
      <w:pPr>
        <w:spacing w:line="14" w:lineRule="exact"/>
        <w:rPr>
          <w:rFonts w:eastAsia="Times New Roman"/>
          <w:color w:val="00000A"/>
          <w:sz w:val="24"/>
          <w:szCs w:val="24"/>
        </w:rPr>
      </w:pPr>
    </w:p>
    <w:p w:rsidR="000A4498" w:rsidRDefault="000A4498" w:rsidP="000A4498">
      <w:pPr>
        <w:spacing w:line="239" w:lineRule="auto"/>
        <w:ind w:firstLine="720"/>
        <w:jc w:val="both"/>
        <w:rPr>
          <w:rFonts w:eastAsia="Times New Roman"/>
          <w:color w:val="00000A"/>
          <w:sz w:val="24"/>
          <w:szCs w:val="24"/>
        </w:rPr>
      </w:pPr>
      <w:r>
        <w:rPr>
          <w:rFonts w:eastAsia="Times New Roman"/>
          <w:color w:val="00000A"/>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w:t>
      </w:r>
      <w:r>
        <w:rPr>
          <w:rFonts w:eastAsia="Times New Roman"/>
          <w:color w:val="00000A"/>
          <w:sz w:val="24"/>
          <w:szCs w:val="24"/>
        </w:rPr>
        <w:lastRenderedPageBreak/>
        <w:t xml:space="preserve">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eastAsia="Times New Roman"/>
          <w:i/>
          <w:iCs/>
          <w:color w:val="00000A"/>
          <w:sz w:val="24"/>
          <w:szCs w:val="24"/>
        </w:rPr>
        <w:t>Дисперсные системы.</w:t>
      </w:r>
      <w:r>
        <w:rPr>
          <w:rFonts w:eastAsia="Times New Roman"/>
          <w:color w:val="00000A"/>
          <w:sz w:val="24"/>
          <w:szCs w:val="24"/>
        </w:rPr>
        <w:t xml:space="preserve"> </w:t>
      </w:r>
      <w:r>
        <w:rPr>
          <w:rFonts w:eastAsia="Times New Roman"/>
          <w:i/>
          <w:iCs/>
          <w:color w:val="00000A"/>
          <w:sz w:val="24"/>
          <w:szCs w:val="24"/>
        </w:rPr>
        <w:t>Понятие о</w:t>
      </w:r>
      <w:r>
        <w:rPr>
          <w:rFonts w:eastAsia="Times New Roman"/>
          <w:color w:val="00000A"/>
          <w:sz w:val="24"/>
          <w:szCs w:val="24"/>
        </w:rPr>
        <w:t xml:space="preserve"> </w:t>
      </w:r>
      <w:r>
        <w:rPr>
          <w:rFonts w:eastAsia="Times New Roman"/>
          <w:i/>
          <w:iCs/>
          <w:color w:val="00000A"/>
          <w:sz w:val="24"/>
          <w:szCs w:val="24"/>
        </w:rPr>
        <w:t xml:space="preserve">коллоидах (золи, гели). Истинные растворы. </w:t>
      </w:r>
      <w:r>
        <w:rPr>
          <w:rFonts w:eastAsia="Times New Roman"/>
          <w:color w:val="00000A"/>
          <w:sz w:val="24"/>
          <w:szCs w:val="24"/>
        </w:rPr>
        <w:t>Реакции в растворах электролитов.</w:t>
      </w:r>
      <w:r w:rsidR="00DE49AA">
        <w:rPr>
          <w:rFonts w:eastAsia="Times New Roman"/>
          <w:color w:val="00000A"/>
          <w:sz w:val="24"/>
          <w:szCs w:val="24"/>
        </w:rPr>
        <w:t xml:space="preserve"> </w:t>
      </w:r>
      <w:r>
        <w:rPr>
          <w:rFonts w:eastAsia="Times New Roman"/>
          <w:i/>
          <w:iCs/>
          <w:color w:val="00000A"/>
          <w:sz w:val="24"/>
          <w:szCs w:val="24"/>
        </w:rPr>
        <w:t xml:space="preserve">рH </w:t>
      </w:r>
      <w:r>
        <w:rPr>
          <w:rFonts w:eastAsia="Times New Roman"/>
          <w:color w:val="00000A"/>
          <w:sz w:val="24"/>
          <w:szCs w:val="24"/>
        </w:rPr>
        <w:t>раствора как</w:t>
      </w:r>
      <w:r>
        <w:rPr>
          <w:rFonts w:eastAsia="Times New Roman"/>
          <w:i/>
          <w:iCs/>
          <w:color w:val="00000A"/>
          <w:sz w:val="24"/>
          <w:szCs w:val="24"/>
        </w:rPr>
        <w:t xml:space="preserve"> </w:t>
      </w:r>
      <w:r>
        <w:rPr>
          <w:rFonts w:eastAsia="Times New Roman"/>
          <w:color w:val="00000A"/>
          <w:sz w:val="24"/>
          <w:szCs w:val="24"/>
        </w:rPr>
        <w:t>показатель кислотности среды. Гидролиз солей. Значение гидролиза в биологических обменных процессах.</w:t>
      </w:r>
      <w:r w:rsidR="00DE49AA">
        <w:rPr>
          <w:rFonts w:eastAsia="Times New Roman"/>
          <w:color w:val="00000A"/>
          <w:sz w:val="24"/>
          <w:szCs w:val="24"/>
        </w:rPr>
        <w:t xml:space="preserve"> </w:t>
      </w:r>
      <w:r>
        <w:rPr>
          <w:rFonts w:eastAsia="Times New Roman"/>
          <w:color w:val="00000A"/>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Fonts w:eastAsia="Times New Roman"/>
          <w:i/>
          <w:iCs/>
          <w:color w:val="00000A"/>
          <w:sz w:val="24"/>
          <w:szCs w:val="24"/>
        </w:rPr>
        <w:t>Электролиз растворов и расплавов.</w:t>
      </w:r>
    </w:p>
    <w:p w:rsidR="000A4498" w:rsidRDefault="000A4498" w:rsidP="000A4498">
      <w:pPr>
        <w:spacing w:line="4" w:lineRule="exact"/>
        <w:rPr>
          <w:rFonts w:eastAsia="Times New Roman"/>
          <w:color w:val="00000A"/>
          <w:sz w:val="24"/>
          <w:szCs w:val="24"/>
        </w:rPr>
      </w:pPr>
    </w:p>
    <w:p w:rsidR="000A4498" w:rsidRDefault="000A4498" w:rsidP="000A4498">
      <w:pPr>
        <w:rPr>
          <w:rFonts w:eastAsia="Times New Roman"/>
          <w:color w:val="00000A"/>
          <w:sz w:val="24"/>
          <w:szCs w:val="24"/>
        </w:rPr>
      </w:pPr>
      <w:r>
        <w:rPr>
          <w:rFonts w:eastAsia="Times New Roman"/>
          <w:i/>
          <w:iCs/>
          <w:color w:val="00000A"/>
          <w:sz w:val="24"/>
          <w:szCs w:val="24"/>
        </w:rPr>
        <w:t>Применение электролиза в промышленности.</w:t>
      </w:r>
    </w:p>
    <w:p w:rsidR="000A4498" w:rsidRDefault="000A4498" w:rsidP="000A4498">
      <w:pPr>
        <w:spacing w:line="281" w:lineRule="exact"/>
        <w:rPr>
          <w:sz w:val="20"/>
          <w:szCs w:val="20"/>
        </w:rPr>
      </w:pPr>
    </w:p>
    <w:p w:rsidR="000A4498" w:rsidRDefault="000A4498" w:rsidP="000A4498">
      <w:pPr>
        <w:ind w:left="700"/>
        <w:rPr>
          <w:sz w:val="20"/>
          <w:szCs w:val="20"/>
        </w:rPr>
      </w:pPr>
      <w:r>
        <w:rPr>
          <w:rFonts w:eastAsia="Times New Roman"/>
          <w:b/>
          <w:bCs/>
          <w:color w:val="00000A"/>
          <w:sz w:val="24"/>
          <w:szCs w:val="24"/>
        </w:rPr>
        <w:t>Химия и жизнь</w:t>
      </w:r>
    </w:p>
    <w:p w:rsidR="000A4498" w:rsidRDefault="000A4498" w:rsidP="000A4498">
      <w:pPr>
        <w:spacing w:line="7" w:lineRule="exact"/>
        <w:rPr>
          <w:sz w:val="20"/>
          <w:szCs w:val="20"/>
        </w:rPr>
      </w:pPr>
    </w:p>
    <w:p w:rsidR="000A4498" w:rsidRDefault="000A4498" w:rsidP="000A4498">
      <w:pPr>
        <w:spacing w:line="236" w:lineRule="auto"/>
        <w:ind w:firstLine="701"/>
        <w:jc w:val="both"/>
        <w:rPr>
          <w:sz w:val="20"/>
          <w:szCs w:val="20"/>
        </w:rPr>
      </w:pPr>
      <w:r>
        <w:rPr>
          <w:rFonts w:eastAsia="Times New Roman"/>
          <w:color w:val="00000A"/>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eastAsia="Times New Roman"/>
          <w:i/>
          <w:iCs/>
          <w:color w:val="00000A"/>
          <w:sz w:val="24"/>
          <w:szCs w:val="24"/>
        </w:rPr>
        <w:t>химический анализ и синтез</w:t>
      </w:r>
      <w:r>
        <w:rPr>
          <w:rFonts w:eastAsia="Times New Roman"/>
          <w:color w:val="00000A"/>
          <w:sz w:val="24"/>
          <w:szCs w:val="24"/>
        </w:rPr>
        <w:t xml:space="preserve"> как методы научного познания.</w:t>
      </w:r>
    </w:p>
    <w:p w:rsidR="000A4498" w:rsidRDefault="000A4498" w:rsidP="000A4498">
      <w:pPr>
        <w:spacing w:line="14" w:lineRule="exact"/>
        <w:rPr>
          <w:sz w:val="20"/>
          <w:szCs w:val="20"/>
        </w:rPr>
      </w:pPr>
    </w:p>
    <w:p w:rsidR="000A4498" w:rsidRDefault="000A4498" w:rsidP="000A4498">
      <w:pPr>
        <w:spacing w:line="237" w:lineRule="auto"/>
        <w:ind w:firstLine="701"/>
        <w:jc w:val="both"/>
        <w:rPr>
          <w:sz w:val="20"/>
          <w:szCs w:val="20"/>
        </w:rPr>
      </w:pPr>
      <w:r>
        <w:rPr>
          <w:rFonts w:eastAsia="Times New Roman"/>
          <w:color w:val="00000A"/>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eastAsia="Times New Roman"/>
          <w:i/>
          <w:iCs/>
          <w:color w:val="00000A"/>
          <w:sz w:val="24"/>
          <w:szCs w:val="24"/>
        </w:rPr>
        <w:t>Пищевые добавки.</w:t>
      </w:r>
      <w:r>
        <w:rPr>
          <w:rFonts w:eastAsia="Times New Roman"/>
          <w:color w:val="00000A"/>
          <w:sz w:val="24"/>
          <w:szCs w:val="24"/>
        </w:rPr>
        <w:t xml:space="preserve"> </w:t>
      </w:r>
      <w:r>
        <w:rPr>
          <w:rFonts w:eastAsia="Times New Roman"/>
          <w:i/>
          <w:iCs/>
          <w:color w:val="00000A"/>
          <w:sz w:val="24"/>
          <w:szCs w:val="24"/>
        </w:rPr>
        <w:t>Основы пищевой химии.</w:t>
      </w:r>
    </w:p>
    <w:p w:rsidR="000A4498" w:rsidRDefault="000A4498" w:rsidP="000A4498">
      <w:pPr>
        <w:spacing w:line="14" w:lineRule="exact"/>
        <w:rPr>
          <w:sz w:val="20"/>
          <w:szCs w:val="20"/>
        </w:rPr>
      </w:pPr>
    </w:p>
    <w:p w:rsidR="000A4498" w:rsidRDefault="000A4498" w:rsidP="000A4498">
      <w:pPr>
        <w:spacing w:line="237" w:lineRule="auto"/>
        <w:ind w:firstLine="701"/>
        <w:jc w:val="both"/>
        <w:rPr>
          <w:sz w:val="20"/>
          <w:szCs w:val="20"/>
        </w:rPr>
      </w:pPr>
      <w:r>
        <w:rPr>
          <w:rFonts w:eastAsia="Times New Roman"/>
          <w:color w:val="00000A"/>
          <w:sz w:val="24"/>
          <w:szCs w:val="24"/>
        </w:rPr>
        <w:t xml:space="preserve">Химия в повседневной жизни. Моющие и чистящие средства. </w:t>
      </w:r>
      <w:r>
        <w:rPr>
          <w:rFonts w:eastAsia="Times New Roman"/>
          <w:i/>
          <w:iCs/>
          <w:color w:val="00000A"/>
          <w:sz w:val="24"/>
          <w:szCs w:val="24"/>
        </w:rPr>
        <w:t>Средства борьбы с</w:t>
      </w:r>
      <w:r>
        <w:rPr>
          <w:rFonts w:eastAsia="Times New Roman"/>
          <w:color w:val="00000A"/>
          <w:sz w:val="24"/>
          <w:szCs w:val="24"/>
        </w:rPr>
        <w:t xml:space="preserve"> </w:t>
      </w:r>
      <w:r>
        <w:rPr>
          <w:rFonts w:eastAsia="Times New Roman"/>
          <w:i/>
          <w:iCs/>
          <w:color w:val="00000A"/>
          <w:sz w:val="24"/>
          <w:szCs w:val="24"/>
        </w:rPr>
        <w:t xml:space="preserve">бытовыми насекомыми: репелленты, инсектициды. </w:t>
      </w:r>
      <w:r>
        <w:rPr>
          <w:rFonts w:eastAsia="Times New Roman"/>
          <w:color w:val="00000A"/>
          <w:sz w:val="24"/>
          <w:szCs w:val="24"/>
        </w:rPr>
        <w:t>Средства личной гигиены и косметики.</w:t>
      </w:r>
      <w:r>
        <w:rPr>
          <w:rFonts w:eastAsia="Times New Roman"/>
          <w:i/>
          <w:iCs/>
          <w:color w:val="00000A"/>
          <w:sz w:val="24"/>
          <w:szCs w:val="24"/>
        </w:rPr>
        <w:t xml:space="preserve"> </w:t>
      </w:r>
      <w:r>
        <w:rPr>
          <w:rFonts w:eastAsia="Times New Roman"/>
          <w:color w:val="00000A"/>
          <w:sz w:val="24"/>
          <w:szCs w:val="24"/>
        </w:rPr>
        <w:t>Правила безопасной работы с едкими, горючими и токсичными веществами, средствами бытовой химии.</w:t>
      </w:r>
    </w:p>
    <w:p w:rsidR="000A4498" w:rsidRDefault="000A4498" w:rsidP="000A4498">
      <w:pPr>
        <w:spacing w:line="233" w:lineRule="auto"/>
        <w:ind w:firstLine="701"/>
        <w:jc w:val="both"/>
        <w:rPr>
          <w:sz w:val="20"/>
          <w:szCs w:val="20"/>
        </w:rPr>
      </w:pPr>
      <w:r>
        <w:rPr>
          <w:rFonts w:eastAsia="Times New Roman"/>
          <w:color w:val="00000A"/>
          <w:sz w:val="24"/>
          <w:szCs w:val="24"/>
        </w:rPr>
        <w:t>Химия и сельское хозяйство. Минеральные и органические удобрения. Средства защиты растений.</w:t>
      </w:r>
    </w:p>
    <w:p w:rsidR="000A4498" w:rsidRDefault="000A4498" w:rsidP="000A4498">
      <w:pPr>
        <w:spacing w:line="14" w:lineRule="exact"/>
        <w:rPr>
          <w:sz w:val="20"/>
          <w:szCs w:val="20"/>
        </w:rPr>
      </w:pPr>
    </w:p>
    <w:p w:rsidR="000A4498" w:rsidRDefault="000A4498" w:rsidP="000A4498">
      <w:pPr>
        <w:spacing w:line="237" w:lineRule="auto"/>
        <w:ind w:firstLine="720"/>
        <w:jc w:val="both"/>
        <w:rPr>
          <w:sz w:val="20"/>
          <w:szCs w:val="20"/>
        </w:rPr>
      </w:pPr>
      <w:r>
        <w:rPr>
          <w:rFonts w:eastAsia="Times New Roman"/>
          <w:color w:val="00000A"/>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A4498" w:rsidRDefault="000A4498" w:rsidP="000A4498">
      <w:pPr>
        <w:spacing w:line="14" w:lineRule="exact"/>
        <w:rPr>
          <w:sz w:val="20"/>
          <w:szCs w:val="20"/>
        </w:rPr>
      </w:pPr>
    </w:p>
    <w:p w:rsidR="000A4498" w:rsidRDefault="000A4498" w:rsidP="000A4498">
      <w:pPr>
        <w:spacing w:line="234" w:lineRule="auto"/>
        <w:ind w:firstLine="701"/>
        <w:jc w:val="both"/>
        <w:rPr>
          <w:sz w:val="20"/>
          <w:szCs w:val="20"/>
        </w:rPr>
      </w:pPr>
      <w:r>
        <w:rPr>
          <w:rFonts w:eastAsia="Times New Roman"/>
          <w:color w:val="00000A"/>
          <w:sz w:val="24"/>
          <w:szCs w:val="24"/>
        </w:rPr>
        <w:t>Химия в строительстве. Цемент. Бетон.Подбор оптимальных строительных материалов в практической деятельности человека.</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Химия  и  экология.  Химическое  загрязнение  окружающей  среды  и  его  последствия.</w:t>
      </w:r>
    </w:p>
    <w:p w:rsidR="000A4498" w:rsidRDefault="000A4498" w:rsidP="000A4498">
      <w:pPr>
        <w:rPr>
          <w:sz w:val="20"/>
          <w:szCs w:val="20"/>
        </w:rPr>
      </w:pPr>
      <w:r>
        <w:rPr>
          <w:rFonts w:eastAsia="Times New Roman"/>
          <w:color w:val="00000A"/>
          <w:sz w:val="24"/>
          <w:szCs w:val="24"/>
        </w:rPr>
        <w:t>Охрана гидросферы, почвы, атмосферы, флоры и фауны от химического загрязнения.</w:t>
      </w:r>
    </w:p>
    <w:p w:rsidR="000A4498" w:rsidRDefault="000A4498" w:rsidP="000A4498">
      <w:pPr>
        <w:spacing w:line="281" w:lineRule="exact"/>
        <w:rPr>
          <w:sz w:val="20"/>
          <w:szCs w:val="20"/>
        </w:rPr>
      </w:pPr>
    </w:p>
    <w:p w:rsidR="000A4498" w:rsidRDefault="000A4498" w:rsidP="000A4498">
      <w:pPr>
        <w:ind w:left="420"/>
        <w:rPr>
          <w:sz w:val="20"/>
          <w:szCs w:val="20"/>
        </w:rPr>
      </w:pPr>
      <w:r>
        <w:rPr>
          <w:rFonts w:eastAsia="Times New Roman"/>
          <w:b/>
          <w:bCs/>
          <w:color w:val="00000A"/>
          <w:sz w:val="24"/>
          <w:szCs w:val="24"/>
        </w:rPr>
        <w:t>Примерные темы практических работ (на выбор учителя):</w:t>
      </w:r>
    </w:p>
    <w:p w:rsidR="000A4498" w:rsidRDefault="000A4498" w:rsidP="000A4498">
      <w:pPr>
        <w:spacing w:line="235" w:lineRule="auto"/>
        <w:ind w:left="700"/>
        <w:rPr>
          <w:sz w:val="20"/>
          <w:szCs w:val="20"/>
        </w:rPr>
      </w:pPr>
      <w:r>
        <w:rPr>
          <w:rFonts w:eastAsia="Times New Roman"/>
          <w:sz w:val="24"/>
          <w:szCs w:val="24"/>
        </w:rPr>
        <w:t>Качественное определение углерода, водорода и хлора в органических веществах.</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Конструирование шаростержневых моделей молекул органических веществ.</w:t>
      </w:r>
    </w:p>
    <w:p w:rsidR="000A4498" w:rsidRDefault="000A4498" w:rsidP="000A4498">
      <w:pPr>
        <w:ind w:left="700"/>
        <w:rPr>
          <w:sz w:val="20"/>
          <w:szCs w:val="20"/>
        </w:rPr>
      </w:pPr>
      <w:r>
        <w:rPr>
          <w:rFonts w:eastAsia="Times New Roman"/>
          <w:sz w:val="24"/>
          <w:szCs w:val="24"/>
        </w:rPr>
        <w:t>Распознавание пластмасс и волокон.</w:t>
      </w:r>
    </w:p>
    <w:p w:rsidR="000A4498" w:rsidRDefault="000A4498" w:rsidP="000A4498">
      <w:pPr>
        <w:ind w:left="700"/>
        <w:rPr>
          <w:sz w:val="20"/>
          <w:szCs w:val="20"/>
        </w:rPr>
      </w:pPr>
      <w:r>
        <w:rPr>
          <w:rFonts w:eastAsia="Times New Roman"/>
          <w:sz w:val="24"/>
          <w:szCs w:val="24"/>
        </w:rPr>
        <w:t>Получение искусственного шелка.</w:t>
      </w:r>
    </w:p>
    <w:p w:rsidR="000A4498" w:rsidRDefault="000A4498" w:rsidP="000A4498">
      <w:pPr>
        <w:ind w:left="700"/>
        <w:rPr>
          <w:sz w:val="20"/>
          <w:szCs w:val="20"/>
        </w:rPr>
      </w:pPr>
      <w:r>
        <w:rPr>
          <w:rFonts w:eastAsia="Times New Roman"/>
          <w:sz w:val="24"/>
          <w:szCs w:val="24"/>
        </w:rPr>
        <w:t>Решение экспериментальных задач на получение органических веществ.</w:t>
      </w:r>
    </w:p>
    <w:p w:rsidR="000A4498" w:rsidRDefault="000A4498" w:rsidP="000A4498">
      <w:pPr>
        <w:ind w:left="700"/>
        <w:rPr>
          <w:sz w:val="20"/>
          <w:szCs w:val="20"/>
        </w:rPr>
      </w:pPr>
      <w:r>
        <w:rPr>
          <w:rFonts w:eastAsia="Times New Roman"/>
          <w:sz w:val="24"/>
          <w:szCs w:val="24"/>
        </w:rPr>
        <w:t>Решение экспериментальных задач на распознавание органических веществ.</w:t>
      </w:r>
    </w:p>
    <w:p w:rsidR="000A4498" w:rsidRDefault="000A4498" w:rsidP="000A4498">
      <w:pPr>
        <w:ind w:left="700"/>
        <w:rPr>
          <w:sz w:val="20"/>
          <w:szCs w:val="20"/>
        </w:rPr>
      </w:pPr>
      <w:r>
        <w:rPr>
          <w:rFonts w:eastAsia="Times New Roman"/>
          <w:sz w:val="24"/>
          <w:szCs w:val="24"/>
        </w:rPr>
        <w:t>Идентификация неорганических соединений.</w:t>
      </w:r>
    </w:p>
    <w:p w:rsidR="000A4498" w:rsidRDefault="000A4498" w:rsidP="000A4498">
      <w:pPr>
        <w:ind w:left="700"/>
        <w:rPr>
          <w:sz w:val="20"/>
          <w:szCs w:val="20"/>
        </w:rPr>
      </w:pPr>
      <w:r>
        <w:rPr>
          <w:rFonts w:eastAsia="Times New Roman"/>
          <w:sz w:val="24"/>
          <w:szCs w:val="24"/>
        </w:rPr>
        <w:t>Получение, собирание и распознавание газов.</w:t>
      </w:r>
    </w:p>
    <w:p w:rsidR="000A4498" w:rsidRDefault="000A4498" w:rsidP="000A4498">
      <w:pPr>
        <w:ind w:left="700"/>
        <w:rPr>
          <w:sz w:val="20"/>
          <w:szCs w:val="20"/>
        </w:rPr>
      </w:pPr>
      <w:r>
        <w:rPr>
          <w:rFonts w:eastAsia="Times New Roman"/>
          <w:sz w:val="24"/>
          <w:szCs w:val="24"/>
        </w:rPr>
        <w:t>Решение экспериментальных задач по теме «Металлы».</w:t>
      </w:r>
    </w:p>
    <w:p w:rsidR="000A4498" w:rsidRDefault="000A4498" w:rsidP="000A4498">
      <w:pPr>
        <w:ind w:left="700"/>
        <w:rPr>
          <w:sz w:val="20"/>
          <w:szCs w:val="20"/>
        </w:rPr>
      </w:pPr>
      <w:r>
        <w:rPr>
          <w:rFonts w:eastAsia="Times New Roman"/>
          <w:sz w:val="24"/>
          <w:szCs w:val="24"/>
        </w:rPr>
        <w:t>Решение экспериментальных задач по теме «Неметаллы».</w:t>
      </w:r>
    </w:p>
    <w:p w:rsidR="000A4498" w:rsidRDefault="000A4498" w:rsidP="000A4498">
      <w:pPr>
        <w:spacing w:line="12" w:lineRule="exact"/>
        <w:rPr>
          <w:sz w:val="20"/>
          <w:szCs w:val="20"/>
        </w:rPr>
      </w:pPr>
    </w:p>
    <w:p w:rsidR="000A4498" w:rsidRDefault="000A4498" w:rsidP="000A4498">
      <w:pPr>
        <w:spacing w:line="234" w:lineRule="auto"/>
        <w:ind w:firstLine="708"/>
        <w:rPr>
          <w:sz w:val="20"/>
          <w:szCs w:val="20"/>
        </w:rPr>
      </w:pPr>
      <w:r>
        <w:rPr>
          <w:rFonts w:eastAsia="Times New Roman"/>
          <w:sz w:val="24"/>
          <w:szCs w:val="24"/>
        </w:rPr>
        <w:t>Решение экспериментальных задач по теме «Генетическая связь между классами неорганических соединений».</w:t>
      </w:r>
    </w:p>
    <w:p w:rsidR="000A4498" w:rsidRDefault="000A4498" w:rsidP="000A4498">
      <w:pPr>
        <w:spacing w:line="14" w:lineRule="exact"/>
        <w:rPr>
          <w:sz w:val="20"/>
          <w:szCs w:val="20"/>
        </w:rPr>
      </w:pPr>
    </w:p>
    <w:p w:rsidR="000A4498" w:rsidRDefault="000A4498" w:rsidP="000A4498">
      <w:pPr>
        <w:spacing w:line="234" w:lineRule="auto"/>
        <w:ind w:firstLine="708"/>
        <w:rPr>
          <w:sz w:val="20"/>
          <w:szCs w:val="20"/>
        </w:rPr>
      </w:pPr>
      <w:r>
        <w:rPr>
          <w:rFonts w:eastAsia="Times New Roman"/>
          <w:sz w:val="24"/>
          <w:szCs w:val="24"/>
        </w:rPr>
        <w:t>Решение экспериментальных задач по теме «Генетическая связь между классами органических соединений».</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Получение этилена и изучение его свойств.</w:t>
      </w:r>
    </w:p>
    <w:p w:rsidR="000A4498" w:rsidRDefault="000A4498" w:rsidP="000A4498">
      <w:pPr>
        <w:ind w:left="700"/>
        <w:rPr>
          <w:sz w:val="20"/>
          <w:szCs w:val="20"/>
        </w:rPr>
      </w:pPr>
      <w:r>
        <w:rPr>
          <w:rFonts w:eastAsia="Times New Roman"/>
          <w:sz w:val="24"/>
          <w:szCs w:val="24"/>
        </w:rPr>
        <w:t>Получение уксусной кислоты и изучение ее свойств.</w:t>
      </w:r>
    </w:p>
    <w:p w:rsidR="000A4498" w:rsidRDefault="000A4498" w:rsidP="000A4498">
      <w:pPr>
        <w:ind w:left="700"/>
        <w:rPr>
          <w:sz w:val="20"/>
          <w:szCs w:val="20"/>
        </w:rPr>
      </w:pPr>
      <w:r>
        <w:rPr>
          <w:rFonts w:eastAsia="Times New Roman"/>
          <w:sz w:val="24"/>
          <w:szCs w:val="24"/>
        </w:rPr>
        <w:t>Гидролиз жиров.</w:t>
      </w:r>
    </w:p>
    <w:p w:rsidR="000A4498" w:rsidRDefault="000A4498" w:rsidP="000A4498">
      <w:pPr>
        <w:ind w:left="700"/>
        <w:rPr>
          <w:sz w:val="20"/>
          <w:szCs w:val="20"/>
        </w:rPr>
      </w:pPr>
      <w:r>
        <w:rPr>
          <w:rFonts w:eastAsia="Times New Roman"/>
          <w:sz w:val="24"/>
          <w:szCs w:val="24"/>
        </w:rPr>
        <w:lastRenderedPageBreak/>
        <w:t>Изготовление мыла ручной работы.</w:t>
      </w:r>
    </w:p>
    <w:p w:rsidR="000A4498" w:rsidRDefault="000A4498" w:rsidP="000A4498">
      <w:pPr>
        <w:ind w:left="700"/>
        <w:rPr>
          <w:sz w:val="20"/>
          <w:szCs w:val="20"/>
        </w:rPr>
      </w:pPr>
      <w:r>
        <w:rPr>
          <w:rFonts w:eastAsia="Times New Roman"/>
          <w:sz w:val="24"/>
          <w:szCs w:val="24"/>
        </w:rPr>
        <w:t>Химия косметических средств.</w:t>
      </w:r>
    </w:p>
    <w:p w:rsidR="000A4498" w:rsidRDefault="000A4498" w:rsidP="000A4498">
      <w:pPr>
        <w:ind w:left="700"/>
        <w:rPr>
          <w:sz w:val="20"/>
          <w:szCs w:val="20"/>
        </w:rPr>
      </w:pPr>
      <w:r>
        <w:rPr>
          <w:rFonts w:eastAsia="Times New Roman"/>
          <w:sz w:val="24"/>
          <w:szCs w:val="24"/>
        </w:rPr>
        <w:t>Исследование свойств белков.</w:t>
      </w:r>
    </w:p>
    <w:p w:rsidR="000A4498" w:rsidRDefault="000A4498" w:rsidP="000A4498">
      <w:pPr>
        <w:ind w:left="700"/>
        <w:rPr>
          <w:sz w:val="20"/>
          <w:szCs w:val="20"/>
        </w:rPr>
      </w:pPr>
      <w:r>
        <w:rPr>
          <w:rFonts w:eastAsia="Times New Roman"/>
          <w:sz w:val="24"/>
          <w:szCs w:val="24"/>
        </w:rPr>
        <w:t>Основы пищевой химии.</w:t>
      </w:r>
    </w:p>
    <w:p w:rsidR="000A4498" w:rsidRDefault="000A4498" w:rsidP="000A4498">
      <w:pPr>
        <w:ind w:left="700"/>
        <w:rPr>
          <w:sz w:val="20"/>
          <w:szCs w:val="20"/>
        </w:rPr>
      </w:pPr>
      <w:r>
        <w:rPr>
          <w:rFonts w:eastAsia="Times New Roman"/>
          <w:sz w:val="24"/>
          <w:szCs w:val="24"/>
        </w:rPr>
        <w:t>Исследование пищевых добавок.</w:t>
      </w:r>
    </w:p>
    <w:p w:rsidR="000A4498" w:rsidRDefault="000A4498" w:rsidP="000A4498">
      <w:pPr>
        <w:ind w:left="700"/>
        <w:rPr>
          <w:sz w:val="20"/>
          <w:szCs w:val="20"/>
        </w:rPr>
      </w:pPr>
      <w:r>
        <w:rPr>
          <w:rFonts w:eastAsia="Times New Roman"/>
          <w:sz w:val="24"/>
          <w:szCs w:val="24"/>
        </w:rPr>
        <w:t>Свойства одноатомных и многоатомных спиртов.</w:t>
      </w:r>
    </w:p>
    <w:p w:rsidR="000A4498" w:rsidRDefault="000A4498" w:rsidP="000A4498">
      <w:pPr>
        <w:ind w:left="700"/>
        <w:rPr>
          <w:sz w:val="20"/>
          <w:szCs w:val="20"/>
        </w:rPr>
      </w:pPr>
      <w:r>
        <w:rPr>
          <w:rFonts w:eastAsia="Times New Roman"/>
          <w:sz w:val="24"/>
          <w:szCs w:val="24"/>
        </w:rPr>
        <w:t>Химические свойства альдегидов.</w:t>
      </w:r>
    </w:p>
    <w:p w:rsidR="000A4498" w:rsidRDefault="000A4498" w:rsidP="000A4498">
      <w:pPr>
        <w:spacing w:line="1" w:lineRule="exact"/>
        <w:rPr>
          <w:sz w:val="20"/>
          <w:szCs w:val="20"/>
        </w:rPr>
      </w:pPr>
    </w:p>
    <w:p w:rsidR="000A4498" w:rsidRDefault="000A4498" w:rsidP="000A4498">
      <w:pPr>
        <w:ind w:left="700"/>
        <w:rPr>
          <w:sz w:val="20"/>
          <w:szCs w:val="20"/>
        </w:rPr>
      </w:pPr>
      <w:r>
        <w:rPr>
          <w:rFonts w:eastAsia="Times New Roman"/>
          <w:sz w:val="24"/>
          <w:szCs w:val="24"/>
        </w:rPr>
        <w:t>Синтез сложного эфира.</w:t>
      </w:r>
    </w:p>
    <w:p w:rsidR="000A4498" w:rsidRDefault="000A4498" w:rsidP="000A4498">
      <w:pPr>
        <w:ind w:left="700"/>
        <w:rPr>
          <w:sz w:val="20"/>
          <w:szCs w:val="20"/>
        </w:rPr>
      </w:pPr>
      <w:r>
        <w:rPr>
          <w:rFonts w:eastAsia="Times New Roman"/>
          <w:sz w:val="24"/>
          <w:szCs w:val="24"/>
        </w:rPr>
        <w:t>Гидролиз углеводов.</w:t>
      </w:r>
    </w:p>
    <w:p w:rsidR="000A4498" w:rsidRDefault="000A4498" w:rsidP="000A4498">
      <w:pPr>
        <w:ind w:left="700"/>
        <w:rPr>
          <w:sz w:val="20"/>
          <w:szCs w:val="20"/>
        </w:rPr>
      </w:pPr>
      <w:r>
        <w:rPr>
          <w:rFonts w:eastAsia="Times New Roman"/>
          <w:sz w:val="24"/>
          <w:szCs w:val="24"/>
        </w:rPr>
        <w:t>Устранение временной жесткости воды.</w:t>
      </w:r>
    </w:p>
    <w:p w:rsidR="000A4498" w:rsidRDefault="000A4498" w:rsidP="000A4498">
      <w:pPr>
        <w:ind w:left="700"/>
        <w:rPr>
          <w:sz w:val="20"/>
          <w:szCs w:val="20"/>
        </w:rPr>
      </w:pPr>
      <w:r>
        <w:rPr>
          <w:rFonts w:eastAsia="Times New Roman"/>
          <w:sz w:val="24"/>
          <w:szCs w:val="24"/>
        </w:rPr>
        <w:t>Качественные реакции на неорганические вещества и ионы.</w:t>
      </w:r>
    </w:p>
    <w:p w:rsidR="000A4498" w:rsidRDefault="000A4498" w:rsidP="000A4498">
      <w:pPr>
        <w:ind w:left="700"/>
        <w:rPr>
          <w:sz w:val="20"/>
          <w:szCs w:val="20"/>
        </w:rPr>
      </w:pPr>
      <w:r>
        <w:rPr>
          <w:rFonts w:eastAsia="Times New Roman"/>
          <w:sz w:val="24"/>
          <w:szCs w:val="24"/>
        </w:rPr>
        <w:t>Исследование влияния различных факторов на скорость химической реакции.</w:t>
      </w:r>
    </w:p>
    <w:p w:rsidR="000A4498" w:rsidRDefault="000A4498" w:rsidP="000A4498">
      <w:pPr>
        <w:ind w:left="700"/>
        <w:rPr>
          <w:sz w:val="20"/>
          <w:szCs w:val="20"/>
        </w:rPr>
      </w:pPr>
      <w:r>
        <w:rPr>
          <w:rFonts w:eastAsia="Times New Roman"/>
          <w:sz w:val="24"/>
          <w:szCs w:val="24"/>
        </w:rPr>
        <w:t>Определение концентрации раствора аскорбиновой кислоты методом титрования.</w:t>
      </w:r>
    </w:p>
    <w:p w:rsidR="000A4498" w:rsidRDefault="000A4498" w:rsidP="000A4498">
      <w:pPr>
        <w:spacing w:line="200" w:lineRule="exact"/>
        <w:rPr>
          <w:sz w:val="20"/>
          <w:szCs w:val="20"/>
        </w:rPr>
      </w:pPr>
    </w:p>
    <w:p w:rsidR="000A4498" w:rsidRDefault="000A4498" w:rsidP="000A4498">
      <w:pPr>
        <w:spacing w:line="357" w:lineRule="exact"/>
        <w:rPr>
          <w:sz w:val="20"/>
          <w:szCs w:val="20"/>
        </w:rPr>
      </w:pPr>
    </w:p>
    <w:p w:rsidR="000A4498" w:rsidRPr="000A4498" w:rsidRDefault="000A4498" w:rsidP="000A4498">
      <w:pPr>
        <w:ind w:left="700"/>
        <w:jc w:val="center"/>
        <w:rPr>
          <w:sz w:val="28"/>
          <w:szCs w:val="28"/>
        </w:rPr>
      </w:pPr>
      <w:r w:rsidRPr="000A4498">
        <w:rPr>
          <w:rFonts w:eastAsia="Times New Roman"/>
          <w:b/>
          <w:bCs/>
          <w:color w:val="00000A"/>
          <w:sz w:val="28"/>
          <w:szCs w:val="28"/>
        </w:rPr>
        <w:t>Биология</w:t>
      </w:r>
    </w:p>
    <w:p w:rsidR="000A4498" w:rsidRDefault="000A4498" w:rsidP="000A4498">
      <w:pPr>
        <w:spacing w:line="283" w:lineRule="exact"/>
        <w:rPr>
          <w:sz w:val="20"/>
          <w:szCs w:val="20"/>
        </w:rPr>
      </w:pPr>
    </w:p>
    <w:p w:rsidR="000A4498" w:rsidRDefault="000A4498" w:rsidP="000A4498">
      <w:pPr>
        <w:spacing w:line="233" w:lineRule="auto"/>
        <w:jc w:val="both"/>
        <w:rPr>
          <w:sz w:val="20"/>
          <w:szCs w:val="20"/>
        </w:rPr>
      </w:pPr>
      <w:r>
        <w:rPr>
          <w:rFonts w:eastAsia="Times New Roman"/>
          <w:color w:val="00000A"/>
          <w:sz w:val="24"/>
          <w:szCs w:val="24"/>
        </w:rPr>
        <w:t>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A4498" w:rsidRDefault="000A4498" w:rsidP="000A4498">
      <w:pPr>
        <w:spacing w:line="14" w:lineRule="exact"/>
        <w:rPr>
          <w:sz w:val="20"/>
          <w:szCs w:val="20"/>
        </w:rPr>
      </w:pPr>
    </w:p>
    <w:p w:rsidR="000A4498" w:rsidRDefault="000A4498" w:rsidP="000A4498">
      <w:pPr>
        <w:spacing w:line="236" w:lineRule="auto"/>
        <w:ind w:firstLine="701"/>
        <w:jc w:val="both"/>
        <w:rPr>
          <w:sz w:val="20"/>
          <w:szCs w:val="20"/>
        </w:rPr>
      </w:pPr>
      <w:r>
        <w:rPr>
          <w:rFonts w:eastAsia="Times New Roman"/>
          <w:color w:val="00000A"/>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A4498" w:rsidRDefault="000A4498" w:rsidP="000A4498">
      <w:pPr>
        <w:spacing w:line="14" w:lineRule="exact"/>
        <w:rPr>
          <w:sz w:val="20"/>
          <w:szCs w:val="20"/>
        </w:rPr>
      </w:pPr>
    </w:p>
    <w:p w:rsidR="000A4498" w:rsidRDefault="000A4498" w:rsidP="000A4498">
      <w:pPr>
        <w:spacing w:line="234" w:lineRule="auto"/>
        <w:ind w:firstLine="701"/>
        <w:jc w:val="both"/>
        <w:rPr>
          <w:sz w:val="20"/>
          <w:szCs w:val="20"/>
        </w:rPr>
      </w:pPr>
      <w:r>
        <w:rPr>
          <w:rFonts w:eastAsia="Times New Roman"/>
          <w:color w:val="00000A"/>
          <w:sz w:val="24"/>
          <w:szCs w:val="24"/>
        </w:rPr>
        <w:t>Изучение биологии на базовом уровне ориентировано на обеспечение общеобразовательной и общекультурной подготовки выпускников.</w:t>
      </w:r>
    </w:p>
    <w:p w:rsidR="000A4498" w:rsidRDefault="000A4498" w:rsidP="000A4498">
      <w:pPr>
        <w:spacing w:line="14" w:lineRule="exact"/>
        <w:rPr>
          <w:sz w:val="20"/>
          <w:szCs w:val="20"/>
        </w:rPr>
      </w:pPr>
    </w:p>
    <w:p w:rsidR="000A4498" w:rsidRDefault="000A4498" w:rsidP="000A4498">
      <w:pPr>
        <w:spacing w:line="237" w:lineRule="auto"/>
        <w:ind w:firstLine="701"/>
        <w:jc w:val="both"/>
        <w:rPr>
          <w:sz w:val="20"/>
          <w:szCs w:val="20"/>
        </w:rPr>
      </w:pPr>
      <w:r>
        <w:rPr>
          <w:rFonts w:eastAsia="Times New Roman"/>
          <w:color w:val="00000A"/>
          <w:sz w:val="24"/>
          <w:szCs w:val="24"/>
        </w:rPr>
        <w:t>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A4498" w:rsidRDefault="000A4498" w:rsidP="000A4498">
      <w:pPr>
        <w:spacing w:line="14" w:lineRule="exact"/>
        <w:rPr>
          <w:sz w:val="20"/>
          <w:szCs w:val="20"/>
        </w:rPr>
      </w:pPr>
    </w:p>
    <w:p w:rsidR="000A4498" w:rsidRDefault="000A4498" w:rsidP="000A4498">
      <w:pPr>
        <w:spacing w:line="236" w:lineRule="auto"/>
        <w:ind w:firstLine="701"/>
        <w:jc w:val="both"/>
        <w:rPr>
          <w:sz w:val="20"/>
          <w:szCs w:val="20"/>
        </w:rPr>
      </w:pPr>
      <w:r>
        <w:rPr>
          <w:rFonts w:eastAsia="Times New Roman"/>
          <w:color w:val="00000A"/>
          <w:sz w:val="24"/>
          <w:szCs w:val="24"/>
        </w:rPr>
        <w:t>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0A4498" w:rsidRDefault="000A4498" w:rsidP="000A4498">
      <w:pPr>
        <w:spacing w:line="14" w:lineRule="exact"/>
        <w:rPr>
          <w:sz w:val="20"/>
          <w:szCs w:val="20"/>
        </w:rPr>
      </w:pPr>
    </w:p>
    <w:p w:rsidR="000A4498" w:rsidRDefault="000A4498" w:rsidP="000A4498">
      <w:pPr>
        <w:spacing w:line="237" w:lineRule="auto"/>
        <w:ind w:firstLine="701"/>
        <w:jc w:val="both"/>
        <w:rPr>
          <w:sz w:val="20"/>
          <w:szCs w:val="20"/>
        </w:rPr>
      </w:pPr>
      <w:r>
        <w:rPr>
          <w:rFonts w:eastAsia="Times New Roman"/>
          <w:color w:val="00000A"/>
          <w:sz w:val="24"/>
          <w:szCs w:val="24"/>
        </w:rPr>
        <w:t>Предлагаемая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A4498" w:rsidRDefault="000A4498" w:rsidP="000A4498">
      <w:pPr>
        <w:spacing w:line="286" w:lineRule="exact"/>
        <w:rPr>
          <w:sz w:val="20"/>
          <w:szCs w:val="20"/>
        </w:rPr>
      </w:pPr>
    </w:p>
    <w:p w:rsidR="000A4498" w:rsidRDefault="000A4498" w:rsidP="000A4498">
      <w:pPr>
        <w:ind w:left="700"/>
        <w:rPr>
          <w:sz w:val="20"/>
          <w:szCs w:val="20"/>
        </w:rPr>
      </w:pPr>
      <w:r>
        <w:rPr>
          <w:rFonts w:eastAsia="Times New Roman"/>
          <w:b/>
          <w:bCs/>
          <w:color w:val="00000A"/>
          <w:sz w:val="24"/>
          <w:szCs w:val="24"/>
        </w:rPr>
        <w:t>Базовый уровень</w:t>
      </w:r>
    </w:p>
    <w:p w:rsidR="000A4498" w:rsidRDefault="000A4498" w:rsidP="000A4498">
      <w:pPr>
        <w:ind w:left="700"/>
        <w:rPr>
          <w:sz w:val="20"/>
          <w:szCs w:val="20"/>
        </w:rPr>
      </w:pPr>
      <w:r>
        <w:rPr>
          <w:rFonts w:eastAsia="Times New Roman"/>
          <w:b/>
          <w:bCs/>
          <w:color w:val="00000A"/>
          <w:sz w:val="24"/>
          <w:szCs w:val="24"/>
        </w:rPr>
        <w:t>Биология как комплекс наук о живой природе</w:t>
      </w:r>
    </w:p>
    <w:p w:rsidR="000A4498" w:rsidRDefault="000A4498" w:rsidP="000A4498">
      <w:pPr>
        <w:spacing w:line="7" w:lineRule="exact"/>
        <w:rPr>
          <w:sz w:val="20"/>
          <w:szCs w:val="20"/>
        </w:rPr>
      </w:pPr>
    </w:p>
    <w:p w:rsidR="000A4498" w:rsidRDefault="000A4498" w:rsidP="000A4498">
      <w:pPr>
        <w:spacing w:line="236" w:lineRule="auto"/>
        <w:ind w:firstLine="701"/>
        <w:jc w:val="both"/>
        <w:rPr>
          <w:sz w:val="20"/>
          <w:szCs w:val="20"/>
        </w:rPr>
      </w:pPr>
      <w:r>
        <w:rPr>
          <w:rFonts w:eastAsia="Times New Roman"/>
          <w:color w:val="00000A"/>
          <w:sz w:val="24"/>
          <w:szCs w:val="24"/>
        </w:rPr>
        <w:t xml:space="preserve">Биология как комплексная наука, методы научного познания, используемые в биологии. </w:t>
      </w:r>
      <w:r>
        <w:rPr>
          <w:rFonts w:eastAsia="Times New Roman"/>
          <w:i/>
          <w:iCs/>
          <w:color w:val="00000A"/>
          <w:sz w:val="24"/>
          <w:szCs w:val="24"/>
        </w:rPr>
        <w:t xml:space="preserve">Современные направления в биологии. </w:t>
      </w:r>
      <w:r>
        <w:rPr>
          <w:rFonts w:eastAsia="Times New Roman"/>
          <w:color w:val="00000A"/>
          <w:sz w:val="24"/>
          <w:szCs w:val="24"/>
        </w:rPr>
        <w:t>Роль биологии в формировании современной научной</w:t>
      </w:r>
      <w:r>
        <w:rPr>
          <w:rFonts w:eastAsia="Times New Roman"/>
          <w:i/>
          <w:iCs/>
          <w:color w:val="00000A"/>
          <w:sz w:val="24"/>
          <w:szCs w:val="24"/>
        </w:rPr>
        <w:t xml:space="preserve"> </w:t>
      </w:r>
      <w:r>
        <w:rPr>
          <w:rFonts w:eastAsia="Times New Roman"/>
          <w:color w:val="00000A"/>
          <w:sz w:val="24"/>
          <w:szCs w:val="24"/>
        </w:rPr>
        <w:t>картины мира, практическое значение биологических знаний.</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Биологические системы как предмет изучения биологии.</w:t>
      </w:r>
    </w:p>
    <w:p w:rsidR="000A4498" w:rsidRDefault="000A4498" w:rsidP="000A4498">
      <w:pPr>
        <w:spacing w:line="281" w:lineRule="exact"/>
        <w:rPr>
          <w:sz w:val="20"/>
          <w:szCs w:val="20"/>
        </w:rPr>
      </w:pPr>
    </w:p>
    <w:p w:rsidR="000A4498" w:rsidRDefault="000A4498" w:rsidP="000A4498">
      <w:pPr>
        <w:ind w:left="700"/>
        <w:rPr>
          <w:sz w:val="20"/>
          <w:szCs w:val="20"/>
        </w:rPr>
      </w:pPr>
      <w:r>
        <w:rPr>
          <w:rFonts w:eastAsia="Times New Roman"/>
          <w:b/>
          <w:bCs/>
          <w:color w:val="00000A"/>
          <w:sz w:val="24"/>
          <w:szCs w:val="24"/>
        </w:rPr>
        <w:t>Структурные и функциональные основы жизни</w:t>
      </w:r>
    </w:p>
    <w:p w:rsidR="000A4498" w:rsidRDefault="000A4498" w:rsidP="000A4498">
      <w:pPr>
        <w:spacing w:line="7" w:lineRule="exact"/>
        <w:rPr>
          <w:sz w:val="20"/>
          <w:szCs w:val="20"/>
        </w:rPr>
      </w:pPr>
    </w:p>
    <w:p w:rsidR="000A4498" w:rsidRDefault="000A4498" w:rsidP="000A4498">
      <w:pPr>
        <w:spacing w:line="236" w:lineRule="auto"/>
        <w:ind w:firstLine="701"/>
        <w:jc w:val="both"/>
        <w:rPr>
          <w:sz w:val="20"/>
          <w:szCs w:val="20"/>
        </w:rPr>
      </w:pPr>
      <w:r>
        <w:rPr>
          <w:rFonts w:eastAsia="Times New Roman"/>
          <w:color w:val="00000A"/>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eastAsia="Times New Roman"/>
          <w:i/>
          <w:iCs/>
          <w:color w:val="00000A"/>
          <w:sz w:val="24"/>
          <w:szCs w:val="24"/>
        </w:rPr>
        <w:t>Другие органические вещества клетки. Нанотехнологии в биологии.</w:t>
      </w:r>
    </w:p>
    <w:p w:rsidR="000A4498" w:rsidRDefault="000A4498" w:rsidP="000A4498">
      <w:pPr>
        <w:spacing w:line="14" w:lineRule="exact"/>
        <w:rPr>
          <w:sz w:val="20"/>
          <w:szCs w:val="20"/>
        </w:rPr>
      </w:pPr>
    </w:p>
    <w:p w:rsidR="000A4498" w:rsidRDefault="000A4498" w:rsidP="000A4498">
      <w:pPr>
        <w:spacing w:line="236" w:lineRule="auto"/>
        <w:ind w:firstLine="701"/>
        <w:jc w:val="both"/>
        <w:rPr>
          <w:sz w:val="20"/>
          <w:szCs w:val="20"/>
        </w:rPr>
      </w:pPr>
      <w:r>
        <w:rPr>
          <w:rFonts w:eastAsia="Times New Roman"/>
          <w:color w:val="00000A"/>
          <w:sz w:val="24"/>
          <w:szCs w:val="24"/>
        </w:rPr>
        <w:lastRenderedPageBreak/>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0A4498" w:rsidRDefault="000A4498" w:rsidP="000A4498">
      <w:pPr>
        <w:spacing w:line="14" w:lineRule="exact"/>
        <w:rPr>
          <w:sz w:val="20"/>
          <w:szCs w:val="20"/>
        </w:rPr>
      </w:pPr>
    </w:p>
    <w:p w:rsidR="000A4498" w:rsidRDefault="000A4498" w:rsidP="000A4498">
      <w:pPr>
        <w:spacing w:line="234" w:lineRule="auto"/>
        <w:ind w:left="700"/>
        <w:rPr>
          <w:sz w:val="20"/>
          <w:szCs w:val="20"/>
        </w:rPr>
      </w:pPr>
      <w:r>
        <w:rPr>
          <w:rFonts w:eastAsia="Times New Roman"/>
          <w:color w:val="00000A"/>
          <w:sz w:val="24"/>
          <w:szCs w:val="24"/>
        </w:rPr>
        <w:t>Вирусы – неклеточная форма жизни, меры профилактики вирусных заболеваний. Жизнедеятельность клетки. Пластический обмен. Фотосинтез, хемосинтез. Биосинтез</w:t>
      </w:r>
    </w:p>
    <w:p w:rsidR="000A4498" w:rsidRDefault="000A4498" w:rsidP="000A4498">
      <w:pPr>
        <w:spacing w:line="14" w:lineRule="exact"/>
        <w:rPr>
          <w:sz w:val="20"/>
          <w:szCs w:val="20"/>
        </w:rPr>
      </w:pPr>
    </w:p>
    <w:p w:rsidR="000A4498" w:rsidRDefault="000A4498" w:rsidP="000A4498">
      <w:pPr>
        <w:spacing w:line="236" w:lineRule="auto"/>
        <w:jc w:val="both"/>
        <w:rPr>
          <w:sz w:val="20"/>
          <w:szCs w:val="20"/>
        </w:rPr>
      </w:pPr>
      <w:r>
        <w:rPr>
          <w:rFonts w:eastAsia="Times New Roman"/>
          <w:color w:val="00000A"/>
          <w:sz w:val="24"/>
          <w:szCs w:val="24"/>
        </w:rPr>
        <w:t xml:space="preserve">белка. Энергетический обмен. Хранение, передача и реализация наследственной информации в клетке. Генетический код. Ген, геном. </w:t>
      </w:r>
      <w:r>
        <w:rPr>
          <w:rFonts w:eastAsia="Times New Roman"/>
          <w:i/>
          <w:iCs/>
          <w:color w:val="00000A"/>
          <w:sz w:val="24"/>
          <w:szCs w:val="24"/>
        </w:rPr>
        <w:t>Геномика.</w:t>
      </w:r>
      <w:r>
        <w:rPr>
          <w:rFonts w:eastAsia="Times New Roman"/>
          <w:color w:val="00000A"/>
          <w:sz w:val="24"/>
          <w:szCs w:val="24"/>
        </w:rPr>
        <w:t xml:space="preserve"> </w:t>
      </w:r>
      <w:r>
        <w:rPr>
          <w:rFonts w:eastAsia="Times New Roman"/>
          <w:i/>
          <w:iCs/>
          <w:color w:val="00000A"/>
          <w:sz w:val="24"/>
          <w:szCs w:val="24"/>
        </w:rPr>
        <w:t>Влияние наркогенных веществ на процессы в</w:t>
      </w:r>
      <w:r>
        <w:rPr>
          <w:rFonts w:eastAsia="Times New Roman"/>
          <w:color w:val="00000A"/>
          <w:sz w:val="24"/>
          <w:szCs w:val="24"/>
        </w:rPr>
        <w:t xml:space="preserve"> </w:t>
      </w:r>
      <w:r>
        <w:rPr>
          <w:rFonts w:eastAsia="Times New Roman"/>
          <w:i/>
          <w:iCs/>
          <w:color w:val="00000A"/>
          <w:sz w:val="24"/>
          <w:szCs w:val="24"/>
        </w:rPr>
        <w:t>клетке.</w:t>
      </w:r>
    </w:p>
    <w:p w:rsidR="000A4498" w:rsidRDefault="000A4498" w:rsidP="000A4498">
      <w:pPr>
        <w:spacing w:line="14" w:lineRule="exact"/>
        <w:rPr>
          <w:sz w:val="20"/>
          <w:szCs w:val="20"/>
        </w:rPr>
      </w:pPr>
    </w:p>
    <w:p w:rsidR="000A4498" w:rsidRDefault="000A4498" w:rsidP="000A4498">
      <w:pPr>
        <w:spacing w:line="234" w:lineRule="auto"/>
        <w:ind w:firstLine="701"/>
        <w:jc w:val="both"/>
        <w:rPr>
          <w:sz w:val="20"/>
          <w:szCs w:val="20"/>
        </w:rPr>
      </w:pPr>
      <w:r>
        <w:rPr>
          <w:rFonts w:eastAsia="Times New Roman"/>
          <w:color w:val="00000A"/>
          <w:sz w:val="24"/>
          <w:szCs w:val="24"/>
        </w:rPr>
        <w:t>Клеточный цикл: интерфаза и деление. Митоз и мейоз, их значение. Соматические и половые клетки.</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color w:val="00000A"/>
          <w:sz w:val="24"/>
          <w:szCs w:val="24"/>
        </w:rPr>
        <w:t>Организм</w:t>
      </w:r>
    </w:p>
    <w:p w:rsidR="000A4498" w:rsidRDefault="000A4498" w:rsidP="000A4498">
      <w:pPr>
        <w:spacing w:line="235" w:lineRule="auto"/>
        <w:ind w:left="700"/>
        <w:rPr>
          <w:sz w:val="20"/>
          <w:szCs w:val="20"/>
        </w:rPr>
      </w:pPr>
      <w:r>
        <w:rPr>
          <w:rFonts w:eastAsia="Times New Roman"/>
          <w:color w:val="00000A"/>
          <w:sz w:val="24"/>
          <w:szCs w:val="24"/>
        </w:rPr>
        <w:t>Организм — единое целое.</w:t>
      </w:r>
    </w:p>
    <w:p w:rsidR="000A4498" w:rsidRDefault="000A4498" w:rsidP="000A4498">
      <w:pPr>
        <w:spacing w:line="1" w:lineRule="exact"/>
        <w:rPr>
          <w:sz w:val="20"/>
          <w:szCs w:val="20"/>
        </w:rPr>
      </w:pPr>
    </w:p>
    <w:p w:rsidR="000A4498" w:rsidRDefault="000A4498" w:rsidP="000A4498">
      <w:pPr>
        <w:ind w:left="700"/>
        <w:rPr>
          <w:sz w:val="20"/>
          <w:szCs w:val="20"/>
        </w:rPr>
      </w:pPr>
      <w:r>
        <w:rPr>
          <w:rFonts w:eastAsia="Times New Roman"/>
          <w:color w:val="00000A"/>
          <w:sz w:val="24"/>
          <w:szCs w:val="24"/>
        </w:rPr>
        <w:t>Жизнедеятельность организма. Регуляция функций организма, гомеостаз.</w:t>
      </w:r>
    </w:p>
    <w:p w:rsidR="000A4498" w:rsidRDefault="000A4498" w:rsidP="000A4498">
      <w:pPr>
        <w:spacing w:line="12" w:lineRule="exact"/>
        <w:rPr>
          <w:sz w:val="20"/>
          <w:szCs w:val="20"/>
        </w:rPr>
      </w:pPr>
    </w:p>
    <w:p w:rsidR="000A4498" w:rsidRDefault="000A4498" w:rsidP="000A4498">
      <w:pPr>
        <w:spacing w:line="237" w:lineRule="auto"/>
        <w:ind w:firstLine="701"/>
        <w:jc w:val="both"/>
        <w:rPr>
          <w:sz w:val="20"/>
          <w:szCs w:val="20"/>
        </w:rPr>
      </w:pPr>
      <w:r>
        <w:rPr>
          <w:rFonts w:eastAsia="Times New Roman"/>
          <w:color w:val="00000A"/>
          <w:sz w:val="24"/>
          <w:szCs w:val="24"/>
        </w:rPr>
        <w:t xml:space="preserve">Размножение организмов (бесполое и половое). </w:t>
      </w:r>
      <w:r>
        <w:rPr>
          <w:rFonts w:eastAsia="Times New Roman"/>
          <w:i/>
          <w:iCs/>
          <w:color w:val="00000A"/>
          <w:sz w:val="24"/>
          <w:szCs w:val="24"/>
        </w:rPr>
        <w:t>Способы размножения у растений и</w:t>
      </w:r>
      <w:r>
        <w:rPr>
          <w:rFonts w:eastAsia="Times New Roman"/>
          <w:color w:val="00000A"/>
          <w:sz w:val="24"/>
          <w:szCs w:val="24"/>
        </w:rPr>
        <w:t xml:space="preserve"> </w:t>
      </w:r>
      <w:r>
        <w:rPr>
          <w:rFonts w:eastAsia="Times New Roman"/>
          <w:i/>
          <w:iCs/>
          <w:color w:val="00000A"/>
          <w:sz w:val="24"/>
          <w:szCs w:val="24"/>
        </w:rPr>
        <w:t xml:space="preserve">животных. </w:t>
      </w:r>
      <w:r>
        <w:rPr>
          <w:rFonts w:eastAsia="Times New Roman"/>
          <w:color w:val="00000A"/>
          <w:sz w:val="24"/>
          <w:szCs w:val="24"/>
        </w:rPr>
        <w:t>Индивидуальное развитие организма</w:t>
      </w:r>
      <w:r>
        <w:rPr>
          <w:rFonts w:eastAsia="Times New Roman"/>
          <w:i/>
          <w:iCs/>
          <w:color w:val="00000A"/>
          <w:sz w:val="24"/>
          <w:szCs w:val="24"/>
        </w:rPr>
        <w:t xml:space="preserve"> </w:t>
      </w:r>
      <w:r>
        <w:rPr>
          <w:rFonts w:eastAsia="Times New Roman"/>
          <w:color w:val="00000A"/>
          <w:sz w:val="24"/>
          <w:szCs w:val="24"/>
        </w:rPr>
        <w:t>(онтогенез).</w:t>
      </w:r>
      <w:r>
        <w:rPr>
          <w:rFonts w:eastAsia="Times New Roman"/>
          <w:i/>
          <w:iCs/>
          <w:color w:val="00000A"/>
          <w:sz w:val="24"/>
          <w:szCs w:val="24"/>
        </w:rPr>
        <w:t xml:space="preserve"> </w:t>
      </w:r>
      <w:r>
        <w:rPr>
          <w:rFonts w:eastAsia="Times New Roman"/>
          <w:color w:val="00000A"/>
          <w:sz w:val="24"/>
          <w:szCs w:val="24"/>
        </w:rPr>
        <w:t>Причины нарушений развития.</w:t>
      </w:r>
      <w:r>
        <w:rPr>
          <w:rFonts w:eastAsia="Times New Roman"/>
          <w:i/>
          <w:iCs/>
          <w:color w:val="00000A"/>
          <w:sz w:val="24"/>
          <w:szCs w:val="24"/>
        </w:rPr>
        <w:t xml:space="preserve"> </w:t>
      </w:r>
      <w:r>
        <w:rPr>
          <w:rFonts w:eastAsia="Times New Roman"/>
          <w:color w:val="00000A"/>
          <w:sz w:val="24"/>
          <w:szCs w:val="24"/>
        </w:rPr>
        <w:t xml:space="preserve">Репродуктивное здоровье человека; последствия влияния алкоголя, никотина, наркотических веществ на эмбриональное развитие человека. </w:t>
      </w:r>
      <w:r>
        <w:rPr>
          <w:rFonts w:eastAsia="Times New Roman"/>
          <w:i/>
          <w:iCs/>
          <w:color w:val="00000A"/>
          <w:sz w:val="24"/>
          <w:szCs w:val="24"/>
        </w:rPr>
        <w:t>Жизненные циклы разных групп организмов.</w:t>
      </w:r>
    </w:p>
    <w:p w:rsidR="000A4498" w:rsidRDefault="000A4498" w:rsidP="000A4498">
      <w:pPr>
        <w:spacing w:line="14" w:lineRule="exact"/>
        <w:rPr>
          <w:sz w:val="20"/>
          <w:szCs w:val="20"/>
        </w:rPr>
      </w:pPr>
    </w:p>
    <w:p w:rsidR="000A4498" w:rsidRDefault="000A4498" w:rsidP="000A4498">
      <w:pPr>
        <w:spacing w:line="236" w:lineRule="auto"/>
        <w:ind w:firstLine="701"/>
        <w:jc w:val="both"/>
        <w:rPr>
          <w:sz w:val="20"/>
          <w:szCs w:val="20"/>
        </w:rPr>
      </w:pPr>
      <w:r>
        <w:rPr>
          <w:rFonts w:eastAsia="Times New Roman"/>
          <w:color w:val="00000A"/>
          <w:sz w:val="24"/>
          <w:szCs w:val="24"/>
        </w:rPr>
        <w:t>Генетика, методы генетики</w:t>
      </w:r>
      <w:r>
        <w:rPr>
          <w:rFonts w:eastAsia="Times New Roman"/>
          <w:i/>
          <w:iCs/>
          <w:color w:val="00000A"/>
          <w:sz w:val="24"/>
          <w:szCs w:val="24"/>
        </w:rPr>
        <w:t>.</w:t>
      </w:r>
      <w:r>
        <w:rPr>
          <w:rFonts w:eastAsia="Times New Roman"/>
          <w:color w:val="00000A"/>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0A4498" w:rsidRDefault="000A4498" w:rsidP="000A4498">
      <w:pPr>
        <w:tabs>
          <w:tab w:val="left" w:pos="1800"/>
          <w:tab w:val="left" w:pos="2960"/>
          <w:tab w:val="left" w:pos="4820"/>
          <w:tab w:val="left" w:pos="6260"/>
          <w:tab w:val="left" w:pos="7360"/>
          <w:tab w:val="left" w:pos="7680"/>
          <w:tab w:val="left" w:pos="8100"/>
        </w:tabs>
        <w:ind w:left="700"/>
        <w:rPr>
          <w:sz w:val="20"/>
          <w:szCs w:val="20"/>
        </w:rPr>
      </w:pPr>
      <w:r>
        <w:rPr>
          <w:rFonts w:eastAsia="Times New Roman"/>
          <w:color w:val="00000A"/>
          <w:sz w:val="24"/>
          <w:szCs w:val="24"/>
        </w:rPr>
        <w:t>Генетика</w:t>
      </w:r>
      <w:r>
        <w:rPr>
          <w:rFonts w:eastAsia="Times New Roman"/>
          <w:color w:val="00000A"/>
          <w:sz w:val="24"/>
          <w:szCs w:val="24"/>
        </w:rPr>
        <w:tab/>
        <w:t>человека.</w:t>
      </w:r>
      <w:r>
        <w:rPr>
          <w:rFonts w:eastAsia="Times New Roman"/>
          <w:color w:val="00000A"/>
          <w:sz w:val="24"/>
          <w:szCs w:val="24"/>
        </w:rPr>
        <w:tab/>
        <w:t>Наследственные</w:t>
      </w:r>
      <w:r>
        <w:rPr>
          <w:rFonts w:eastAsia="Times New Roman"/>
          <w:color w:val="00000A"/>
          <w:sz w:val="24"/>
          <w:szCs w:val="24"/>
        </w:rPr>
        <w:tab/>
        <w:t>заболевания</w:t>
      </w:r>
      <w:r>
        <w:rPr>
          <w:rFonts w:eastAsia="Times New Roman"/>
          <w:color w:val="00000A"/>
          <w:sz w:val="24"/>
          <w:szCs w:val="24"/>
        </w:rPr>
        <w:tab/>
        <w:t>человека</w:t>
      </w:r>
      <w:r>
        <w:rPr>
          <w:rFonts w:eastAsia="Times New Roman"/>
          <w:color w:val="00000A"/>
          <w:sz w:val="24"/>
          <w:szCs w:val="24"/>
        </w:rPr>
        <w:tab/>
        <w:t>и</w:t>
      </w:r>
      <w:r>
        <w:rPr>
          <w:rFonts w:eastAsia="Times New Roman"/>
          <w:color w:val="00000A"/>
          <w:sz w:val="24"/>
          <w:szCs w:val="24"/>
        </w:rPr>
        <w:tab/>
        <w:t>их</w:t>
      </w:r>
      <w:r>
        <w:rPr>
          <w:rFonts w:eastAsia="Times New Roman"/>
          <w:color w:val="00000A"/>
          <w:sz w:val="24"/>
          <w:szCs w:val="24"/>
        </w:rPr>
        <w:tab/>
        <w:t>предупреждение.</w:t>
      </w:r>
    </w:p>
    <w:p w:rsidR="000A4498" w:rsidRDefault="000A4498" w:rsidP="000A4498">
      <w:pPr>
        <w:spacing w:line="238" w:lineRule="auto"/>
        <w:rPr>
          <w:sz w:val="20"/>
          <w:szCs w:val="20"/>
        </w:rPr>
      </w:pPr>
      <w:r>
        <w:rPr>
          <w:rFonts w:eastAsia="Times New Roman"/>
          <w:color w:val="00000A"/>
          <w:sz w:val="24"/>
          <w:szCs w:val="24"/>
        </w:rPr>
        <w:t>Этические аспекты в области медицинской генетики.</w:t>
      </w:r>
    </w:p>
    <w:p w:rsidR="000A4498" w:rsidRDefault="000A4498" w:rsidP="000A4498">
      <w:pPr>
        <w:tabs>
          <w:tab w:val="left" w:pos="1720"/>
          <w:tab w:val="left" w:pos="2040"/>
          <w:tab w:val="left" w:pos="2860"/>
          <w:tab w:val="left" w:pos="4920"/>
          <w:tab w:val="left" w:pos="6580"/>
          <w:tab w:val="left" w:pos="8400"/>
        </w:tabs>
        <w:ind w:left="700"/>
        <w:rPr>
          <w:sz w:val="20"/>
          <w:szCs w:val="20"/>
        </w:rPr>
      </w:pPr>
      <w:r>
        <w:rPr>
          <w:rFonts w:eastAsia="Times New Roman"/>
          <w:color w:val="00000A"/>
          <w:sz w:val="24"/>
          <w:szCs w:val="24"/>
        </w:rPr>
        <w:t>Генотип</w:t>
      </w:r>
      <w:r>
        <w:rPr>
          <w:rFonts w:eastAsia="Times New Roman"/>
          <w:color w:val="00000A"/>
          <w:sz w:val="24"/>
          <w:szCs w:val="24"/>
        </w:rPr>
        <w:tab/>
        <w:t>и</w:t>
      </w:r>
      <w:r>
        <w:rPr>
          <w:rFonts w:eastAsia="Times New Roman"/>
          <w:color w:val="00000A"/>
          <w:sz w:val="24"/>
          <w:szCs w:val="24"/>
        </w:rPr>
        <w:tab/>
        <w:t>среда.</w:t>
      </w:r>
      <w:r>
        <w:rPr>
          <w:rFonts w:eastAsia="Times New Roman"/>
          <w:color w:val="00000A"/>
          <w:sz w:val="24"/>
          <w:szCs w:val="24"/>
        </w:rPr>
        <w:tab/>
        <w:t>Ненаследственная</w:t>
      </w:r>
      <w:r>
        <w:rPr>
          <w:rFonts w:eastAsia="Times New Roman"/>
          <w:color w:val="00000A"/>
          <w:sz w:val="24"/>
          <w:szCs w:val="24"/>
        </w:rPr>
        <w:tab/>
        <w:t>изменчивость.</w:t>
      </w:r>
      <w:r>
        <w:rPr>
          <w:rFonts w:eastAsia="Times New Roman"/>
          <w:color w:val="00000A"/>
          <w:sz w:val="24"/>
          <w:szCs w:val="24"/>
        </w:rPr>
        <w:tab/>
        <w:t>Наследственная</w:t>
      </w:r>
      <w:r>
        <w:rPr>
          <w:rFonts w:eastAsia="Times New Roman"/>
          <w:color w:val="00000A"/>
          <w:sz w:val="24"/>
          <w:szCs w:val="24"/>
        </w:rPr>
        <w:tab/>
        <w:t>изменчивость.</w:t>
      </w:r>
    </w:p>
    <w:p w:rsidR="000A4498" w:rsidRDefault="000A4498" w:rsidP="000A4498">
      <w:pPr>
        <w:rPr>
          <w:sz w:val="20"/>
          <w:szCs w:val="20"/>
        </w:rPr>
      </w:pPr>
      <w:r>
        <w:rPr>
          <w:rFonts w:eastAsia="Times New Roman"/>
          <w:color w:val="00000A"/>
          <w:sz w:val="24"/>
          <w:szCs w:val="24"/>
        </w:rPr>
        <w:t>Мутагены, их влияние на здоровье человека.</w:t>
      </w:r>
    </w:p>
    <w:p w:rsidR="000A4498" w:rsidRDefault="000A4498" w:rsidP="000A4498">
      <w:pPr>
        <w:spacing w:line="12" w:lineRule="exact"/>
        <w:rPr>
          <w:sz w:val="20"/>
          <w:szCs w:val="20"/>
        </w:rPr>
      </w:pPr>
    </w:p>
    <w:p w:rsidR="000A4498" w:rsidRDefault="000A4498" w:rsidP="000A4498">
      <w:pPr>
        <w:spacing w:line="234" w:lineRule="auto"/>
        <w:ind w:firstLine="701"/>
        <w:jc w:val="both"/>
        <w:rPr>
          <w:sz w:val="20"/>
          <w:szCs w:val="20"/>
        </w:rPr>
      </w:pPr>
      <w:r>
        <w:rPr>
          <w:rFonts w:eastAsia="Times New Roman"/>
          <w:color w:val="00000A"/>
          <w:sz w:val="24"/>
          <w:szCs w:val="24"/>
        </w:rPr>
        <w:t xml:space="preserve">Доместикация и селекция. Методы селекции. Биотехнология, ее направления и перспективы развития. </w:t>
      </w:r>
      <w:r>
        <w:rPr>
          <w:rFonts w:eastAsia="Times New Roman"/>
          <w:i/>
          <w:iCs/>
          <w:color w:val="00000A"/>
          <w:sz w:val="24"/>
          <w:szCs w:val="24"/>
        </w:rPr>
        <w:t>Биобезопасность.</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color w:val="00000A"/>
          <w:sz w:val="24"/>
          <w:szCs w:val="24"/>
        </w:rPr>
        <w:t>Теория эволюции</w:t>
      </w:r>
    </w:p>
    <w:p w:rsidR="000A4498" w:rsidRDefault="000A4498" w:rsidP="000A4498">
      <w:pPr>
        <w:spacing w:line="7" w:lineRule="exact"/>
        <w:rPr>
          <w:sz w:val="20"/>
          <w:szCs w:val="20"/>
        </w:rPr>
      </w:pPr>
    </w:p>
    <w:p w:rsidR="000A4498" w:rsidRDefault="000A4498" w:rsidP="000A4498">
      <w:pPr>
        <w:spacing w:line="237" w:lineRule="auto"/>
        <w:ind w:firstLine="701"/>
        <w:jc w:val="both"/>
        <w:rPr>
          <w:sz w:val="20"/>
          <w:szCs w:val="20"/>
        </w:rPr>
      </w:pPr>
      <w:r>
        <w:rPr>
          <w:rFonts w:eastAsia="Times New Roman"/>
          <w:color w:val="00000A"/>
          <w:sz w:val="24"/>
          <w:szCs w:val="24"/>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0A4498" w:rsidRDefault="000A4498" w:rsidP="000A4498">
      <w:pPr>
        <w:spacing w:line="14" w:lineRule="exact"/>
        <w:rPr>
          <w:sz w:val="20"/>
          <w:szCs w:val="20"/>
        </w:rPr>
      </w:pPr>
    </w:p>
    <w:p w:rsidR="000A4498" w:rsidRDefault="000A4498" w:rsidP="000A4498">
      <w:pPr>
        <w:spacing w:line="234" w:lineRule="auto"/>
        <w:ind w:firstLine="701"/>
        <w:jc w:val="both"/>
        <w:rPr>
          <w:sz w:val="20"/>
          <w:szCs w:val="20"/>
        </w:rPr>
      </w:pPr>
      <w:r>
        <w:rPr>
          <w:rFonts w:eastAsia="Times New Roman"/>
          <w:color w:val="00000A"/>
          <w:sz w:val="24"/>
          <w:szCs w:val="24"/>
        </w:rPr>
        <w:t>Многообразие организмов как результат эволюции. Принципы классификации, систематика.</w:t>
      </w:r>
    </w:p>
    <w:p w:rsidR="000A4498" w:rsidRDefault="000A4498" w:rsidP="000A4498">
      <w:pPr>
        <w:spacing w:line="283" w:lineRule="exact"/>
        <w:rPr>
          <w:sz w:val="20"/>
          <w:szCs w:val="20"/>
        </w:rPr>
      </w:pPr>
    </w:p>
    <w:p w:rsidR="000A4498" w:rsidRDefault="000A4498" w:rsidP="000A4498">
      <w:pPr>
        <w:ind w:left="700"/>
        <w:rPr>
          <w:sz w:val="20"/>
          <w:szCs w:val="20"/>
        </w:rPr>
      </w:pPr>
      <w:r>
        <w:rPr>
          <w:rFonts w:eastAsia="Times New Roman"/>
          <w:b/>
          <w:bCs/>
          <w:color w:val="00000A"/>
          <w:sz w:val="24"/>
          <w:szCs w:val="24"/>
        </w:rPr>
        <w:t>Развитие жизни на Земле</w:t>
      </w:r>
    </w:p>
    <w:p w:rsidR="000A4498" w:rsidRDefault="000A4498" w:rsidP="000A4498">
      <w:pPr>
        <w:spacing w:line="7" w:lineRule="exact"/>
        <w:rPr>
          <w:sz w:val="20"/>
          <w:szCs w:val="20"/>
        </w:rPr>
      </w:pPr>
    </w:p>
    <w:p w:rsidR="000A4498" w:rsidRDefault="000A4498" w:rsidP="000A4498">
      <w:pPr>
        <w:spacing w:line="234" w:lineRule="auto"/>
        <w:ind w:firstLine="701"/>
        <w:jc w:val="both"/>
        <w:rPr>
          <w:sz w:val="20"/>
          <w:szCs w:val="20"/>
        </w:rPr>
      </w:pPr>
      <w:r>
        <w:rPr>
          <w:rFonts w:eastAsia="Times New Roman"/>
          <w:color w:val="00000A"/>
          <w:sz w:val="24"/>
          <w:szCs w:val="24"/>
        </w:rPr>
        <w:t>Гипотезы происхождения жизни на Земле. Основные этапы эволюции органического мира на Земле.</w:t>
      </w:r>
    </w:p>
    <w:p w:rsidR="000A4498" w:rsidRDefault="000A4498" w:rsidP="000A4498">
      <w:pPr>
        <w:spacing w:line="14" w:lineRule="exact"/>
        <w:rPr>
          <w:sz w:val="20"/>
          <w:szCs w:val="20"/>
        </w:rPr>
      </w:pPr>
    </w:p>
    <w:p w:rsidR="000A4498" w:rsidRDefault="000A4498" w:rsidP="000A4498">
      <w:pPr>
        <w:spacing w:line="234" w:lineRule="auto"/>
        <w:ind w:firstLine="701"/>
        <w:jc w:val="both"/>
        <w:rPr>
          <w:sz w:val="20"/>
          <w:szCs w:val="20"/>
        </w:rPr>
      </w:pPr>
      <w:r>
        <w:rPr>
          <w:rFonts w:eastAsia="Times New Roman"/>
          <w:color w:val="00000A"/>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color w:val="00000A"/>
          <w:sz w:val="24"/>
          <w:szCs w:val="24"/>
        </w:rPr>
        <w:t>Организмы и окружающая среда</w:t>
      </w:r>
    </w:p>
    <w:p w:rsidR="000A4498" w:rsidRDefault="000A4498" w:rsidP="000A4498">
      <w:pPr>
        <w:spacing w:line="235" w:lineRule="auto"/>
        <w:ind w:left="700"/>
        <w:rPr>
          <w:sz w:val="20"/>
          <w:szCs w:val="20"/>
        </w:rPr>
      </w:pPr>
      <w:r>
        <w:rPr>
          <w:rFonts w:eastAsia="Times New Roman"/>
          <w:color w:val="00000A"/>
          <w:sz w:val="24"/>
          <w:szCs w:val="24"/>
        </w:rPr>
        <w:t>Приспособления организмов к действию экологических факторов.</w:t>
      </w:r>
    </w:p>
    <w:p w:rsidR="000A4498" w:rsidRDefault="000A4498" w:rsidP="000A4498">
      <w:pPr>
        <w:spacing w:line="13" w:lineRule="exact"/>
        <w:rPr>
          <w:sz w:val="20"/>
          <w:szCs w:val="20"/>
        </w:rPr>
      </w:pPr>
    </w:p>
    <w:p w:rsidR="000A4498" w:rsidRDefault="000A4498" w:rsidP="000A4498">
      <w:pPr>
        <w:spacing w:line="237" w:lineRule="auto"/>
        <w:ind w:firstLine="701"/>
        <w:jc w:val="both"/>
        <w:rPr>
          <w:sz w:val="20"/>
          <w:szCs w:val="20"/>
        </w:rPr>
      </w:pPr>
      <w:r>
        <w:rPr>
          <w:rFonts w:eastAsia="Times New Roman"/>
          <w:color w:val="00000A"/>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A4498" w:rsidRDefault="000A4498" w:rsidP="000A4498">
      <w:pPr>
        <w:spacing w:line="14" w:lineRule="exact"/>
        <w:rPr>
          <w:sz w:val="20"/>
          <w:szCs w:val="20"/>
        </w:rPr>
      </w:pPr>
    </w:p>
    <w:p w:rsidR="000A4498" w:rsidRDefault="000A4498" w:rsidP="000A4498">
      <w:pPr>
        <w:spacing w:line="234" w:lineRule="auto"/>
        <w:ind w:firstLine="701"/>
        <w:jc w:val="both"/>
        <w:rPr>
          <w:sz w:val="20"/>
          <w:szCs w:val="20"/>
        </w:rPr>
      </w:pPr>
      <w:r>
        <w:rPr>
          <w:rFonts w:eastAsia="Times New Roman"/>
          <w:color w:val="00000A"/>
          <w:sz w:val="24"/>
          <w:szCs w:val="24"/>
        </w:rPr>
        <w:t xml:space="preserve">Структура биосферы. Закономерности существования биосферы. </w:t>
      </w:r>
      <w:r>
        <w:rPr>
          <w:rFonts w:eastAsia="Times New Roman"/>
          <w:i/>
          <w:iCs/>
          <w:color w:val="00000A"/>
          <w:sz w:val="24"/>
          <w:szCs w:val="24"/>
        </w:rPr>
        <w:t>Круговороты веществ</w:t>
      </w:r>
      <w:r>
        <w:rPr>
          <w:rFonts w:eastAsia="Times New Roman"/>
          <w:color w:val="00000A"/>
          <w:sz w:val="24"/>
          <w:szCs w:val="24"/>
        </w:rPr>
        <w:t xml:space="preserve"> </w:t>
      </w:r>
      <w:r>
        <w:rPr>
          <w:rFonts w:eastAsia="Times New Roman"/>
          <w:i/>
          <w:iCs/>
          <w:color w:val="00000A"/>
          <w:sz w:val="24"/>
          <w:szCs w:val="24"/>
        </w:rPr>
        <w:t>в биосфере.</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Глобальные антропогенные изменения в биосфере. Проблемы устойчивого развития.</w:t>
      </w:r>
    </w:p>
    <w:p w:rsidR="000A4498" w:rsidRDefault="000A4498" w:rsidP="000A4498">
      <w:pPr>
        <w:ind w:left="700"/>
        <w:rPr>
          <w:sz w:val="20"/>
          <w:szCs w:val="20"/>
        </w:rPr>
      </w:pPr>
      <w:r>
        <w:rPr>
          <w:rFonts w:eastAsia="Times New Roman"/>
          <w:i/>
          <w:iCs/>
          <w:color w:val="00000A"/>
          <w:sz w:val="24"/>
          <w:szCs w:val="24"/>
        </w:rPr>
        <w:t>Перспективы развития биологических наук.</w:t>
      </w:r>
    </w:p>
    <w:p w:rsidR="000A4498" w:rsidRDefault="000A4498" w:rsidP="000A4498">
      <w:pPr>
        <w:spacing w:line="281" w:lineRule="exact"/>
        <w:rPr>
          <w:sz w:val="20"/>
          <w:szCs w:val="20"/>
        </w:rPr>
      </w:pPr>
    </w:p>
    <w:p w:rsidR="000A4498" w:rsidRDefault="000A4498" w:rsidP="000A4498">
      <w:pPr>
        <w:ind w:left="700"/>
        <w:rPr>
          <w:sz w:val="20"/>
          <w:szCs w:val="20"/>
        </w:rPr>
      </w:pPr>
      <w:r>
        <w:rPr>
          <w:rFonts w:eastAsia="Times New Roman"/>
          <w:b/>
          <w:bCs/>
          <w:color w:val="00000A"/>
          <w:sz w:val="24"/>
          <w:szCs w:val="24"/>
        </w:rPr>
        <w:t>Примерный перечень лабораторных и практических работ (на выбор учителя):</w:t>
      </w:r>
    </w:p>
    <w:p w:rsidR="000A4498" w:rsidRDefault="000A4498" w:rsidP="000A4498">
      <w:pPr>
        <w:spacing w:line="235" w:lineRule="auto"/>
        <w:ind w:left="700"/>
        <w:rPr>
          <w:sz w:val="20"/>
          <w:szCs w:val="20"/>
        </w:rPr>
      </w:pPr>
      <w:r>
        <w:rPr>
          <w:rFonts w:eastAsia="Times New Roman"/>
          <w:color w:val="00000A"/>
          <w:sz w:val="24"/>
          <w:szCs w:val="24"/>
        </w:rPr>
        <w:lastRenderedPageBreak/>
        <w:t>Использование различных методов при изучении биологических объектов.</w:t>
      </w:r>
    </w:p>
    <w:p w:rsidR="000A4498" w:rsidRDefault="000A4498" w:rsidP="000A4498">
      <w:pPr>
        <w:spacing w:line="1" w:lineRule="exact"/>
        <w:rPr>
          <w:sz w:val="20"/>
          <w:szCs w:val="20"/>
        </w:rPr>
      </w:pPr>
    </w:p>
    <w:p w:rsidR="000A4498" w:rsidRDefault="000A4498" w:rsidP="000A4498">
      <w:pPr>
        <w:ind w:left="700"/>
        <w:rPr>
          <w:sz w:val="20"/>
          <w:szCs w:val="20"/>
        </w:rPr>
      </w:pPr>
      <w:r>
        <w:rPr>
          <w:rFonts w:eastAsia="Times New Roman"/>
          <w:color w:val="00000A"/>
          <w:sz w:val="24"/>
          <w:szCs w:val="24"/>
        </w:rPr>
        <w:t>Техника микроскопирования.</w:t>
      </w:r>
    </w:p>
    <w:p w:rsidR="000A4498" w:rsidRDefault="000A4498" w:rsidP="000A4498">
      <w:pPr>
        <w:spacing w:line="12" w:lineRule="exact"/>
        <w:rPr>
          <w:sz w:val="20"/>
          <w:szCs w:val="20"/>
        </w:rPr>
      </w:pPr>
    </w:p>
    <w:p w:rsidR="000A4498" w:rsidRDefault="000A4498" w:rsidP="000A4498">
      <w:pPr>
        <w:spacing w:line="234" w:lineRule="auto"/>
        <w:ind w:firstLine="701"/>
        <w:rPr>
          <w:sz w:val="20"/>
          <w:szCs w:val="20"/>
        </w:rPr>
      </w:pPr>
      <w:r>
        <w:rPr>
          <w:rFonts w:eastAsia="Times New Roman"/>
          <w:color w:val="00000A"/>
          <w:sz w:val="24"/>
          <w:szCs w:val="24"/>
        </w:rPr>
        <w:t>Изучение клеток растений и животных под микроскопом на готовых микропрепаратах и их описание.</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Приготовление, рассматривание и описание микропрепаратов клеток растений.</w:t>
      </w:r>
    </w:p>
    <w:p w:rsidR="000A4498" w:rsidRDefault="000A4498" w:rsidP="000A4498">
      <w:pPr>
        <w:ind w:left="700"/>
        <w:rPr>
          <w:sz w:val="20"/>
          <w:szCs w:val="20"/>
        </w:rPr>
      </w:pPr>
      <w:r>
        <w:rPr>
          <w:rFonts w:eastAsia="Times New Roman"/>
          <w:color w:val="00000A"/>
          <w:sz w:val="24"/>
          <w:szCs w:val="24"/>
        </w:rPr>
        <w:t>Сравнение строения клеток растений, животных, грибов и бактерий.</w:t>
      </w:r>
    </w:p>
    <w:p w:rsidR="000A4498" w:rsidRDefault="000A4498" w:rsidP="000A4498">
      <w:pPr>
        <w:ind w:left="700"/>
        <w:rPr>
          <w:sz w:val="20"/>
          <w:szCs w:val="20"/>
        </w:rPr>
      </w:pPr>
      <w:r>
        <w:rPr>
          <w:rFonts w:eastAsia="Times New Roman"/>
          <w:color w:val="00000A"/>
          <w:sz w:val="24"/>
          <w:szCs w:val="24"/>
        </w:rPr>
        <w:t>Изучение движения цитоплазмы.</w:t>
      </w:r>
    </w:p>
    <w:p w:rsidR="000A4498" w:rsidRDefault="000A4498" w:rsidP="000A4498">
      <w:pPr>
        <w:ind w:left="700"/>
        <w:rPr>
          <w:sz w:val="20"/>
          <w:szCs w:val="20"/>
        </w:rPr>
      </w:pPr>
      <w:r>
        <w:rPr>
          <w:rFonts w:eastAsia="Times New Roman"/>
          <w:color w:val="00000A"/>
          <w:sz w:val="24"/>
          <w:szCs w:val="24"/>
        </w:rPr>
        <w:t>Изучение плазмолиза и деплазмолиза в клетках кожицы лука.</w:t>
      </w:r>
    </w:p>
    <w:p w:rsidR="000A4498" w:rsidRDefault="000A4498" w:rsidP="000A4498">
      <w:pPr>
        <w:spacing w:line="12" w:lineRule="exact"/>
        <w:rPr>
          <w:sz w:val="20"/>
          <w:szCs w:val="20"/>
        </w:rPr>
      </w:pPr>
    </w:p>
    <w:p w:rsidR="000A4498" w:rsidRDefault="000A4498" w:rsidP="000A4498">
      <w:pPr>
        <w:spacing w:line="234" w:lineRule="auto"/>
        <w:ind w:firstLine="701"/>
        <w:rPr>
          <w:sz w:val="20"/>
          <w:szCs w:val="20"/>
        </w:rPr>
      </w:pPr>
      <w:r>
        <w:rPr>
          <w:rFonts w:eastAsia="Times New Roman"/>
          <w:color w:val="00000A"/>
          <w:sz w:val="24"/>
          <w:szCs w:val="24"/>
        </w:rPr>
        <w:t>Изучение ферментативного расщепления пероксида водорода в растительных и животных клетках.</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color w:val="00000A"/>
          <w:sz w:val="24"/>
          <w:szCs w:val="24"/>
        </w:rPr>
        <w:t>Обнаружение белков, углеводов, липидов с помощью качественных реакций.</w:t>
      </w:r>
    </w:p>
    <w:p w:rsidR="000A4498" w:rsidRDefault="000A4498" w:rsidP="000A4498">
      <w:pPr>
        <w:ind w:left="700"/>
        <w:rPr>
          <w:sz w:val="20"/>
          <w:szCs w:val="20"/>
        </w:rPr>
      </w:pPr>
      <w:r>
        <w:rPr>
          <w:rFonts w:eastAsia="Times New Roman"/>
          <w:color w:val="00000A"/>
          <w:sz w:val="24"/>
          <w:szCs w:val="24"/>
        </w:rPr>
        <w:t>Выделение ДНК.</w:t>
      </w:r>
    </w:p>
    <w:p w:rsidR="000A4498" w:rsidRDefault="000A4498" w:rsidP="000A4498">
      <w:pPr>
        <w:ind w:left="700"/>
        <w:rPr>
          <w:sz w:val="20"/>
          <w:szCs w:val="20"/>
        </w:rPr>
      </w:pPr>
      <w:r>
        <w:rPr>
          <w:rFonts w:eastAsia="Times New Roman"/>
          <w:color w:val="00000A"/>
          <w:sz w:val="24"/>
          <w:szCs w:val="24"/>
        </w:rPr>
        <w:t>Изучение каталитической активности ферментов (на примере амилазы или каталазы).</w:t>
      </w:r>
    </w:p>
    <w:p w:rsidR="000A4498" w:rsidRDefault="000A4498" w:rsidP="000A4498">
      <w:pPr>
        <w:ind w:left="700"/>
        <w:rPr>
          <w:sz w:val="20"/>
          <w:szCs w:val="20"/>
        </w:rPr>
      </w:pPr>
      <w:r>
        <w:rPr>
          <w:rFonts w:eastAsia="Times New Roman"/>
          <w:color w:val="00000A"/>
          <w:sz w:val="24"/>
          <w:szCs w:val="24"/>
        </w:rPr>
        <w:t>Наблюдение митоза в клетках кончика корешка лука на готовых микропрепаратах.</w:t>
      </w:r>
    </w:p>
    <w:p w:rsidR="000A4498" w:rsidRDefault="000A4498" w:rsidP="000A4498">
      <w:pPr>
        <w:ind w:left="700"/>
        <w:rPr>
          <w:sz w:val="20"/>
          <w:szCs w:val="20"/>
        </w:rPr>
      </w:pPr>
      <w:r>
        <w:rPr>
          <w:rFonts w:eastAsia="Times New Roman"/>
          <w:color w:val="00000A"/>
          <w:sz w:val="24"/>
          <w:szCs w:val="24"/>
        </w:rPr>
        <w:t>Изучение хромосом на готовых микропрепаратах.</w:t>
      </w:r>
    </w:p>
    <w:p w:rsidR="000A4498" w:rsidRDefault="000A4498" w:rsidP="000A4498">
      <w:pPr>
        <w:ind w:left="700"/>
        <w:rPr>
          <w:sz w:val="20"/>
          <w:szCs w:val="20"/>
        </w:rPr>
      </w:pPr>
      <w:r>
        <w:rPr>
          <w:rFonts w:eastAsia="Times New Roman"/>
          <w:color w:val="00000A"/>
          <w:sz w:val="24"/>
          <w:szCs w:val="24"/>
        </w:rPr>
        <w:t>Изучение стадий мейоза на готовых микропрепаратах.</w:t>
      </w:r>
    </w:p>
    <w:p w:rsidR="000A4498" w:rsidRDefault="000A4498" w:rsidP="000A4498">
      <w:pPr>
        <w:ind w:left="700"/>
        <w:rPr>
          <w:sz w:val="20"/>
          <w:szCs w:val="20"/>
        </w:rPr>
      </w:pPr>
      <w:r>
        <w:rPr>
          <w:rFonts w:eastAsia="Times New Roman"/>
          <w:color w:val="00000A"/>
          <w:sz w:val="24"/>
          <w:szCs w:val="24"/>
        </w:rPr>
        <w:t>Изучение строения половых клеток на готовых микропрепаратах.</w:t>
      </w:r>
    </w:p>
    <w:p w:rsidR="000A4498" w:rsidRDefault="000A4498" w:rsidP="000A4498">
      <w:pPr>
        <w:ind w:left="700"/>
        <w:rPr>
          <w:sz w:val="20"/>
          <w:szCs w:val="20"/>
        </w:rPr>
      </w:pPr>
      <w:r>
        <w:rPr>
          <w:rFonts w:eastAsia="Times New Roman"/>
          <w:color w:val="00000A"/>
          <w:sz w:val="24"/>
          <w:szCs w:val="24"/>
        </w:rPr>
        <w:t>Решение элементарных задач по молекулярной биологии.</w:t>
      </w:r>
    </w:p>
    <w:p w:rsidR="000A4498" w:rsidRDefault="000A4498" w:rsidP="000A4498">
      <w:pPr>
        <w:spacing w:line="12" w:lineRule="exact"/>
        <w:rPr>
          <w:sz w:val="20"/>
          <w:szCs w:val="20"/>
        </w:rPr>
      </w:pPr>
    </w:p>
    <w:p w:rsidR="000A4498" w:rsidRDefault="000A4498" w:rsidP="000A4498">
      <w:pPr>
        <w:spacing w:line="234" w:lineRule="auto"/>
        <w:ind w:firstLine="701"/>
        <w:rPr>
          <w:sz w:val="20"/>
          <w:szCs w:val="20"/>
        </w:rPr>
      </w:pPr>
      <w:r>
        <w:rPr>
          <w:rFonts w:eastAsia="Times New Roman"/>
          <w:color w:val="00000A"/>
          <w:sz w:val="24"/>
          <w:szCs w:val="24"/>
        </w:rPr>
        <w:t>Выявление признаков сходства зародышей человека и других позвоночных животных как доказательство их родства.</w:t>
      </w:r>
    </w:p>
    <w:p w:rsidR="000A4498" w:rsidRDefault="000A4498" w:rsidP="000A4498">
      <w:pPr>
        <w:ind w:left="700"/>
        <w:rPr>
          <w:sz w:val="20"/>
          <w:szCs w:val="20"/>
        </w:rPr>
      </w:pPr>
      <w:r>
        <w:rPr>
          <w:rFonts w:eastAsia="Times New Roman"/>
          <w:color w:val="00000A"/>
          <w:sz w:val="24"/>
          <w:szCs w:val="24"/>
        </w:rPr>
        <w:t>Составление элементарных схем скрещивания.</w:t>
      </w:r>
    </w:p>
    <w:p w:rsidR="000A4498" w:rsidRDefault="000A4498" w:rsidP="000A4498">
      <w:pPr>
        <w:spacing w:line="238" w:lineRule="auto"/>
        <w:ind w:left="700"/>
        <w:rPr>
          <w:sz w:val="20"/>
          <w:szCs w:val="20"/>
        </w:rPr>
      </w:pPr>
      <w:r>
        <w:rPr>
          <w:rFonts w:eastAsia="Times New Roman"/>
          <w:color w:val="00000A"/>
          <w:sz w:val="24"/>
          <w:szCs w:val="24"/>
        </w:rPr>
        <w:t>Решение генетических задач.</w:t>
      </w:r>
    </w:p>
    <w:p w:rsidR="000A4498" w:rsidRDefault="000A4498" w:rsidP="000A4498">
      <w:pPr>
        <w:ind w:left="700"/>
        <w:rPr>
          <w:sz w:val="20"/>
          <w:szCs w:val="20"/>
        </w:rPr>
      </w:pPr>
      <w:r>
        <w:rPr>
          <w:rFonts w:eastAsia="Times New Roman"/>
          <w:color w:val="00000A"/>
          <w:sz w:val="24"/>
          <w:szCs w:val="24"/>
        </w:rPr>
        <w:t>Изучение результатов моногибридного и дигибридного скрещивания у дрозофилы.</w:t>
      </w:r>
    </w:p>
    <w:p w:rsidR="000A4498" w:rsidRDefault="000A4498" w:rsidP="000A4498">
      <w:pPr>
        <w:ind w:left="700"/>
        <w:rPr>
          <w:sz w:val="20"/>
          <w:szCs w:val="20"/>
        </w:rPr>
      </w:pPr>
      <w:r>
        <w:rPr>
          <w:rFonts w:eastAsia="Times New Roman"/>
          <w:color w:val="00000A"/>
          <w:sz w:val="24"/>
          <w:szCs w:val="24"/>
        </w:rPr>
        <w:t>Составление и анализ родословных человека.</w:t>
      </w:r>
    </w:p>
    <w:p w:rsidR="000A4498" w:rsidRDefault="000A4498" w:rsidP="000A4498">
      <w:pPr>
        <w:ind w:left="700"/>
        <w:rPr>
          <w:sz w:val="20"/>
          <w:szCs w:val="20"/>
        </w:rPr>
      </w:pPr>
      <w:r>
        <w:rPr>
          <w:rFonts w:eastAsia="Times New Roman"/>
          <w:color w:val="00000A"/>
          <w:sz w:val="24"/>
          <w:szCs w:val="24"/>
        </w:rPr>
        <w:t>Изучение изменчивости, построение вариационного ряда и вариационной кривой.</w:t>
      </w:r>
    </w:p>
    <w:p w:rsidR="000A4498" w:rsidRDefault="000A4498" w:rsidP="000A4498">
      <w:pPr>
        <w:ind w:left="700"/>
        <w:rPr>
          <w:sz w:val="20"/>
          <w:szCs w:val="20"/>
        </w:rPr>
      </w:pPr>
      <w:r>
        <w:rPr>
          <w:rFonts w:eastAsia="Times New Roman"/>
          <w:color w:val="00000A"/>
          <w:sz w:val="24"/>
          <w:szCs w:val="24"/>
        </w:rPr>
        <w:t>Описание фенотипа.</w:t>
      </w:r>
    </w:p>
    <w:p w:rsidR="000A4498" w:rsidRDefault="000A4498" w:rsidP="000A4498">
      <w:pPr>
        <w:ind w:left="700"/>
        <w:rPr>
          <w:sz w:val="20"/>
          <w:szCs w:val="20"/>
        </w:rPr>
      </w:pPr>
      <w:r>
        <w:rPr>
          <w:rFonts w:eastAsia="Times New Roman"/>
          <w:color w:val="00000A"/>
          <w:sz w:val="24"/>
          <w:szCs w:val="24"/>
        </w:rPr>
        <w:t>Сравнение видов по морфологическому критерию.</w:t>
      </w:r>
    </w:p>
    <w:p w:rsidR="000A4498" w:rsidRDefault="000A4498" w:rsidP="000A4498">
      <w:pPr>
        <w:ind w:left="700"/>
        <w:rPr>
          <w:sz w:val="20"/>
          <w:szCs w:val="20"/>
        </w:rPr>
      </w:pPr>
      <w:r>
        <w:rPr>
          <w:rFonts w:eastAsia="Times New Roman"/>
          <w:color w:val="00000A"/>
          <w:sz w:val="24"/>
          <w:szCs w:val="24"/>
        </w:rPr>
        <w:t>Описание приспособленности организма и ее относительного характера.</w:t>
      </w:r>
    </w:p>
    <w:p w:rsidR="000A4498" w:rsidRDefault="000A4498" w:rsidP="000A4498">
      <w:pPr>
        <w:ind w:left="700"/>
        <w:rPr>
          <w:sz w:val="20"/>
          <w:szCs w:val="20"/>
        </w:rPr>
      </w:pPr>
      <w:r>
        <w:rPr>
          <w:rFonts w:eastAsia="Times New Roman"/>
          <w:color w:val="00000A"/>
          <w:sz w:val="24"/>
          <w:szCs w:val="24"/>
        </w:rPr>
        <w:t>Выявление приспособлений организмов к влиянию различных экологических факторов.</w:t>
      </w:r>
    </w:p>
    <w:p w:rsidR="000A4498" w:rsidRDefault="000A4498" w:rsidP="000A4498">
      <w:pPr>
        <w:ind w:left="700"/>
        <w:rPr>
          <w:sz w:val="20"/>
          <w:szCs w:val="20"/>
        </w:rPr>
      </w:pPr>
      <w:r>
        <w:rPr>
          <w:rFonts w:eastAsia="Times New Roman"/>
          <w:color w:val="00000A"/>
          <w:sz w:val="24"/>
          <w:szCs w:val="24"/>
        </w:rPr>
        <w:t>Сравнение анатомического строения растений разных мест обитания.</w:t>
      </w:r>
    </w:p>
    <w:p w:rsidR="000A4498" w:rsidRDefault="000A4498" w:rsidP="000A4498">
      <w:pPr>
        <w:ind w:left="700"/>
        <w:rPr>
          <w:sz w:val="20"/>
          <w:szCs w:val="20"/>
        </w:rPr>
      </w:pPr>
      <w:r>
        <w:rPr>
          <w:rFonts w:eastAsia="Times New Roman"/>
          <w:color w:val="00000A"/>
          <w:sz w:val="24"/>
          <w:szCs w:val="24"/>
        </w:rPr>
        <w:t>Методы измерения факторов среды обитания.</w:t>
      </w:r>
    </w:p>
    <w:p w:rsidR="000A4498" w:rsidRDefault="000A4498" w:rsidP="000A4498">
      <w:pPr>
        <w:ind w:left="700"/>
        <w:rPr>
          <w:sz w:val="20"/>
          <w:szCs w:val="20"/>
        </w:rPr>
      </w:pPr>
      <w:r>
        <w:rPr>
          <w:rFonts w:eastAsia="Times New Roman"/>
          <w:color w:val="00000A"/>
          <w:sz w:val="24"/>
          <w:szCs w:val="24"/>
        </w:rPr>
        <w:t>Изучение экологических адаптаций человека.</w:t>
      </w:r>
    </w:p>
    <w:p w:rsidR="000A4498" w:rsidRDefault="000A4498" w:rsidP="000A4498">
      <w:pPr>
        <w:ind w:left="700"/>
        <w:rPr>
          <w:sz w:val="20"/>
          <w:szCs w:val="20"/>
        </w:rPr>
      </w:pPr>
      <w:r>
        <w:rPr>
          <w:rFonts w:eastAsia="Times New Roman"/>
          <w:color w:val="00000A"/>
          <w:sz w:val="24"/>
          <w:szCs w:val="24"/>
        </w:rPr>
        <w:t>Составление пищевых цепей.</w:t>
      </w:r>
    </w:p>
    <w:p w:rsidR="000A4498" w:rsidRDefault="000A4498" w:rsidP="000A4498">
      <w:pPr>
        <w:spacing w:line="1" w:lineRule="exact"/>
        <w:rPr>
          <w:sz w:val="20"/>
          <w:szCs w:val="20"/>
        </w:rPr>
      </w:pPr>
    </w:p>
    <w:p w:rsidR="000A4498" w:rsidRDefault="000A4498" w:rsidP="000A4498">
      <w:pPr>
        <w:ind w:left="700"/>
        <w:rPr>
          <w:sz w:val="20"/>
          <w:szCs w:val="20"/>
        </w:rPr>
      </w:pPr>
      <w:r>
        <w:rPr>
          <w:rFonts w:eastAsia="Times New Roman"/>
          <w:color w:val="00000A"/>
          <w:sz w:val="24"/>
          <w:szCs w:val="24"/>
        </w:rPr>
        <w:t>Изучение и описание экосистем своей местности.</w:t>
      </w:r>
    </w:p>
    <w:p w:rsidR="000A4498" w:rsidRDefault="000A4498" w:rsidP="000A4498">
      <w:pPr>
        <w:ind w:left="700"/>
        <w:rPr>
          <w:sz w:val="20"/>
          <w:szCs w:val="20"/>
        </w:rPr>
      </w:pPr>
      <w:r>
        <w:rPr>
          <w:rFonts w:eastAsia="Times New Roman"/>
          <w:color w:val="00000A"/>
          <w:sz w:val="24"/>
          <w:szCs w:val="24"/>
        </w:rPr>
        <w:t>Моделирование структур и процессов, происходящих в экосистемах.</w:t>
      </w:r>
    </w:p>
    <w:p w:rsidR="000A4498" w:rsidRDefault="000A4498" w:rsidP="000A4498">
      <w:pPr>
        <w:ind w:left="700"/>
        <w:rPr>
          <w:sz w:val="20"/>
          <w:szCs w:val="20"/>
        </w:rPr>
      </w:pPr>
      <w:r>
        <w:rPr>
          <w:rFonts w:eastAsia="Times New Roman"/>
          <w:color w:val="00000A"/>
          <w:sz w:val="24"/>
          <w:szCs w:val="24"/>
        </w:rPr>
        <w:t>Оценка антропогенных изменений в природе.</w:t>
      </w:r>
    </w:p>
    <w:p w:rsidR="000A4498" w:rsidRDefault="000A4498" w:rsidP="000A4498">
      <w:pPr>
        <w:spacing w:line="357" w:lineRule="exact"/>
        <w:rPr>
          <w:sz w:val="20"/>
          <w:szCs w:val="20"/>
        </w:rPr>
      </w:pPr>
    </w:p>
    <w:p w:rsidR="000A4498" w:rsidRPr="000A4498" w:rsidRDefault="000A4498" w:rsidP="000A4498">
      <w:pPr>
        <w:ind w:left="700"/>
        <w:jc w:val="center"/>
        <w:rPr>
          <w:sz w:val="28"/>
          <w:szCs w:val="28"/>
        </w:rPr>
      </w:pPr>
      <w:r w:rsidRPr="000A4498">
        <w:rPr>
          <w:rFonts w:eastAsia="Times New Roman"/>
          <w:b/>
          <w:bCs/>
          <w:color w:val="00000A"/>
          <w:sz w:val="28"/>
          <w:szCs w:val="28"/>
        </w:rPr>
        <w:t>Физическая культура</w:t>
      </w:r>
    </w:p>
    <w:p w:rsidR="000A4498" w:rsidRDefault="000A4498" w:rsidP="000A4498">
      <w:pPr>
        <w:spacing w:line="283" w:lineRule="exact"/>
        <w:rPr>
          <w:sz w:val="20"/>
          <w:szCs w:val="20"/>
        </w:rPr>
      </w:pPr>
    </w:p>
    <w:p w:rsidR="000A4498" w:rsidRDefault="000A4498" w:rsidP="000A4498">
      <w:pPr>
        <w:spacing w:line="238" w:lineRule="auto"/>
        <w:ind w:firstLine="708"/>
        <w:jc w:val="both"/>
        <w:rPr>
          <w:sz w:val="20"/>
          <w:szCs w:val="20"/>
        </w:rPr>
      </w:pPr>
      <w:r>
        <w:rPr>
          <w:rFonts w:eastAsia="Times New Roman"/>
          <w:color w:val="00000A"/>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A4498" w:rsidRDefault="000A4498" w:rsidP="000A4498">
      <w:pPr>
        <w:spacing w:line="17" w:lineRule="exact"/>
        <w:rPr>
          <w:sz w:val="20"/>
          <w:szCs w:val="20"/>
        </w:rPr>
      </w:pPr>
    </w:p>
    <w:p w:rsidR="000A4498" w:rsidRDefault="000A4498" w:rsidP="000A4498">
      <w:pPr>
        <w:spacing w:line="234" w:lineRule="auto"/>
        <w:ind w:firstLine="708"/>
        <w:jc w:val="both"/>
        <w:rPr>
          <w:sz w:val="20"/>
          <w:szCs w:val="20"/>
        </w:rPr>
      </w:pPr>
      <w:r>
        <w:rPr>
          <w:rFonts w:eastAsia="Times New Roman"/>
          <w:color w:val="00000A"/>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0A4498" w:rsidRDefault="000A4498" w:rsidP="000A4498">
      <w:pPr>
        <w:spacing w:line="282" w:lineRule="exact"/>
        <w:rPr>
          <w:sz w:val="20"/>
          <w:szCs w:val="20"/>
        </w:rPr>
      </w:pPr>
    </w:p>
    <w:p w:rsidR="000A4498" w:rsidRDefault="000A4498" w:rsidP="000A4498">
      <w:pPr>
        <w:ind w:left="700"/>
        <w:rPr>
          <w:sz w:val="20"/>
          <w:szCs w:val="20"/>
        </w:rPr>
      </w:pPr>
      <w:r>
        <w:rPr>
          <w:rFonts w:eastAsia="Times New Roman"/>
          <w:b/>
          <w:bCs/>
          <w:color w:val="00000A"/>
          <w:sz w:val="24"/>
          <w:szCs w:val="24"/>
        </w:rPr>
        <w:t xml:space="preserve">Базовый </w:t>
      </w:r>
      <w:r>
        <w:rPr>
          <w:rFonts w:eastAsia="Times New Roman"/>
          <w:b/>
          <w:bCs/>
          <w:color w:val="000000"/>
          <w:sz w:val="24"/>
          <w:szCs w:val="24"/>
        </w:rPr>
        <w:t>уровень</w:t>
      </w:r>
    </w:p>
    <w:p w:rsidR="000A4498" w:rsidRDefault="000A4498" w:rsidP="000A4498">
      <w:pPr>
        <w:ind w:left="700"/>
        <w:rPr>
          <w:sz w:val="20"/>
          <w:szCs w:val="20"/>
        </w:rPr>
      </w:pPr>
      <w:r>
        <w:rPr>
          <w:rFonts w:eastAsia="Times New Roman"/>
          <w:b/>
          <w:bCs/>
          <w:sz w:val="24"/>
          <w:szCs w:val="24"/>
        </w:rPr>
        <w:t>Физическая культура и здоровый образ жизни</w:t>
      </w:r>
    </w:p>
    <w:p w:rsidR="000A4498" w:rsidRDefault="000A4498" w:rsidP="000A4498">
      <w:pPr>
        <w:spacing w:line="7" w:lineRule="exact"/>
        <w:rPr>
          <w:sz w:val="20"/>
          <w:szCs w:val="20"/>
        </w:rPr>
      </w:pPr>
    </w:p>
    <w:p w:rsidR="000A4498" w:rsidRDefault="000A4498" w:rsidP="000A4498">
      <w:pPr>
        <w:spacing w:line="237" w:lineRule="auto"/>
        <w:ind w:firstLine="701"/>
        <w:jc w:val="both"/>
        <w:rPr>
          <w:sz w:val="20"/>
          <w:szCs w:val="20"/>
        </w:rPr>
      </w:pPr>
      <w:r>
        <w:rPr>
          <w:rFonts w:eastAsia="Times New Roman"/>
          <w:sz w:val="24"/>
          <w:szCs w:val="24"/>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w:t>
      </w:r>
      <w:r>
        <w:rPr>
          <w:rFonts w:eastAsia="Times New Roman"/>
          <w:sz w:val="24"/>
          <w:szCs w:val="24"/>
        </w:rPr>
        <w:lastRenderedPageBreak/>
        <w:t>предупреждении профессиональных заболеваний и вредных привычек, поддержании репродуктивной функции.</w:t>
      </w:r>
    </w:p>
    <w:p w:rsidR="000A4498" w:rsidRDefault="000A4498" w:rsidP="000A4498">
      <w:pPr>
        <w:spacing w:line="14" w:lineRule="exact"/>
        <w:rPr>
          <w:sz w:val="20"/>
          <w:szCs w:val="20"/>
        </w:rPr>
      </w:pPr>
    </w:p>
    <w:p w:rsidR="000A4498" w:rsidRDefault="000A4498" w:rsidP="000A4498">
      <w:pPr>
        <w:spacing w:line="236" w:lineRule="auto"/>
        <w:ind w:firstLine="701"/>
        <w:jc w:val="both"/>
        <w:rPr>
          <w:sz w:val="20"/>
          <w:szCs w:val="20"/>
        </w:rPr>
      </w:pPr>
      <w:r>
        <w:rPr>
          <w:rFonts w:eastAsia="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A4498" w:rsidRDefault="000A4498" w:rsidP="000A4498">
      <w:pPr>
        <w:spacing w:line="14" w:lineRule="exact"/>
        <w:rPr>
          <w:sz w:val="20"/>
          <w:szCs w:val="20"/>
        </w:rPr>
      </w:pPr>
    </w:p>
    <w:p w:rsidR="000A4498" w:rsidRDefault="000A4498" w:rsidP="000A4498">
      <w:pPr>
        <w:spacing w:line="234" w:lineRule="auto"/>
        <w:ind w:firstLine="701"/>
        <w:jc w:val="both"/>
        <w:rPr>
          <w:sz w:val="20"/>
          <w:szCs w:val="20"/>
        </w:rPr>
      </w:pPr>
      <w:r>
        <w:rPr>
          <w:rFonts w:eastAsia="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A4498" w:rsidRDefault="000A4498" w:rsidP="000A4498">
      <w:pPr>
        <w:spacing w:line="14" w:lineRule="exact"/>
        <w:rPr>
          <w:sz w:val="20"/>
          <w:szCs w:val="20"/>
        </w:rPr>
      </w:pPr>
    </w:p>
    <w:p w:rsidR="000A4498" w:rsidRDefault="000A4498" w:rsidP="000A4498">
      <w:pPr>
        <w:spacing w:line="234" w:lineRule="auto"/>
        <w:ind w:firstLine="701"/>
        <w:jc w:val="both"/>
        <w:rPr>
          <w:sz w:val="20"/>
          <w:szCs w:val="20"/>
        </w:rPr>
      </w:pPr>
      <w:r>
        <w:rPr>
          <w:rFonts w:eastAsia="Times New Roman"/>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eastAsia="Times New Roman"/>
          <w:i/>
          <w:iCs/>
          <w:sz w:val="24"/>
          <w:szCs w:val="24"/>
        </w:rPr>
        <w:t>судейство.</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Формы организации занятий физической культурой.</w:t>
      </w:r>
    </w:p>
    <w:p w:rsidR="000A4498" w:rsidRDefault="000A4498" w:rsidP="000A4498">
      <w:pPr>
        <w:spacing w:line="12" w:lineRule="exact"/>
        <w:rPr>
          <w:sz w:val="20"/>
          <w:szCs w:val="20"/>
        </w:rPr>
      </w:pPr>
    </w:p>
    <w:p w:rsidR="000A4498" w:rsidRDefault="000A4498" w:rsidP="000A4498">
      <w:pPr>
        <w:spacing w:line="236" w:lineRule="auto"/>
        <w:ind w:firstLine="701"/>
        <w:jc w:val="both"/>
        <w:rPr>
          <w:sz w:val="20"/>
          <w:szCs w:val="20"/>
        </w:rPr>
      </w:pPr>
      <w:r>
        <w:rPr>
          <w:rFonts w:eastAsia="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0A4498" w:rsidRDefault="000A4498" w:rsidP="000A4498">
      <w:pPr>
        <w:spacing w:line="2" w:lineRule="exact"/>
        <w:rPr>
          <w:sz w:val="20"/>
          <w:szCs w:val="20"/>
        </w:rPr>
      </w:pPr>
    </w:p>
    <w:p w:rsidR="000A4498" w:rsidRDefault="000A4498" w:rsidP="000A4498">
      <w:pPr>
        <w:ind w:left="700"/>
        <w:rPr>
          <w:sz w:val="20"/>
          <w:szCs w:val="20"/>
        </w:rPr>
      </w:pPr>
      <w:r>
        <w:rPr>
          <w:rFonts w:eastAsia="Times New Roman"/>
          <w:sz w:val="24"/>
          <w:szCs w:val="24"/>
        </w:rPr>
        <w:t>Современное состояние физической культуры и спорта в России.</w:t>
      </w:r>
    </w:p>
    <w:p w:rsidR="000A4498" w:rsidRDefault="000A4498" w:rsidP="000A4498">
      <w:pPr>
        <w:spacing w:line="12" w:lineRule="exact"/>
        <w:rPr>
          <w:sz w:val="20"/>
          <w:szCs w:val="20"/>
        </w:rPr>
      </w:pPr>
    </w:p>
    <w:p w:rsidR="000A4498" w:rsidRDefault="000A4498" w:rsidP="000A4498">
      <w:pPr>
        <w:spacing w:line="234" w:lineRule="auto"/>
        <w:ind w:firstLine="701"/>
        <w:jc w:val="both"/>
        <w:rPr>
          <w:sz w:val="20"/>
          <w:szCs w:val="20"/>
        </w:rPr>
      </w:pPr>
      <w:r>
        <w:rPr>
          <w:rFonts w:eastAsia="Times New Roman"/>
          <w:i/>
          <w:iCs/>
          <w:sz w:val="24"/>
          <w:szCs w:val="24"/>
        </w:rPr>
        <w:t>Основы законодательства Российской Федерации в области физической культуры, спорта, туризма, охраны здоровья.</w:t>
      </w:r>
    </w:p>
    <w:p w:rsidR="000A4498" w:rsidRDefault="000A4498" w:rsidP="000A4498">
      <w:pPr>
        <w:spacing w:line="295" w:lineRule="exact"/>
        <w:rPr>
          <w:sz w:val="20"/>
          <w:szCs w:val="20"/>
        </w:rPr>
      </w:pPr>
    </w:p>
    <w:p w:rsidR="000A4498" w:rsidRDefault="000A4498" w:rsidP="000A4498">
      <w:pPr>
        <w:spacing w:line="245" w:lineRule="auto"/>
        <w:ind w:left="700" w:right="3800" w:firstLine="7"/>
        <w:rPr>
          <w:sz w:val="20"/>
          <w:szCs w:val="20"/>
        </w:rPr>
      </w:pPr>
      <w:r>
        <w:rPr>
          <w:rFonts w:eastAsia="Times New Roman"/>
          <w:b/>
          <w:bCs/>
          <w:sz w:val="23"/>
          <w:szCs w:val="23"/>
        </w:rPr>
        <w:t xml:space="preserve">Физкультурно-оздоровительная деятельность </w:t>
      </w:r>
      <w:r>
        <w:rPr>
          <w:rFonts w:eastAsia="Times New Roman"/>
          <w:sz w:val="23"/>
          <w:szCs w:val="23"/>
        </w:rPr>
        <w:t>Оздоровительные системы физического воспитания.</w:t>
      </w:r>
    </w:p>
    <w:p w:rsidR="00C35652" w:rsidRDefault="00C35652" w:rsidP="00C35652">
      <w:pPr>
        <w:spacing w:line="235" w:lineRule="auto"/>
        <w:ind w:firstLine="701"/>
        <w:jc w:val="both"/>
        <w:rPr>
          <w:sz w:val="20"/>
          <w:szCs w:val="20"/>
        </w:rPr>
      </w:pPr>
      <w:r>
        <w:rPr>
          <w:rFonts w:eastAsia="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C35652" w:rsidRDefault="00C35652" w:rsidP="00C35652">
      <w:pPr>
        <w:spacing w:line="15" w:lineRule="exact"/>
        <w:rPr>
          <w:sz w:val="20"/>
          <w:szCs w:val="20"/>
        </w:rPr>
      </w:pPr>
    </w:p>
    <w:p w:rsidR="00C35652" w:rsidRDefault="00C35652" w:rsidP="00C35652">
      <w:pPr>
        <w:spacing w:line="236" w:lineRule="auto"/>
        <w:ind w:firstLine="701"/>
        <w:jc w:val="both"/>
        <w:rPr>
          <w:sz w:val="20"/>
          <w:szCs w:val="20"/>
        </w:rPr>
      </w:pPr>
      <w:r>
        <w:rPr>
          <w:rFonts w:eastAsia="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C35652" w:rsidRDefault="00C35652" w:rsidP="00C35652">
      <w:pPr>
        <w:spacing w:line="282" w:lineRule="exact"/>
        <w:rPr>
          <w:sz w:val="20"/>
          <w:szCs w:val="20"/>
        </w:rPr>
      </w:pPr>
    </w:p>
    <w:p w:rsidR="00C35652" w:rsidRDefault="00C35652" w:rsidP="00C35652">
      <w:pPr>
        <w:ind w:left="700"/>
        <w:rPr>
          <w:sz w:val="20"/>
          <w:szCs w:val="20"/>
        </w:rPr>
      </w:pPr>
      <w:r>
        <w:rPr>
          <w:rFonts w:eastAsia="Times New Roman"/>
          <w:b/>
          <w:bCs/>
          <w:sz w:val="24"/>
          <w:szCs w:val="24"/>
        </w:rPr>
        <w:t>Физическое совершенствование</w:t>
      </w:r>
    </w:p>
    <w:p w:rsidR="00C35652" w:rsidRDefault="00C35652" w:rsidP="00C35652">
      <w:pPr>
        <w:spacing w:line="7" w:lineRule="exact"/>
        <w:rPr>
          <w:sz w:val="20"/>
          <w:szCs w:val="20"/>
        </w:rPr>
      </w:pPr>
    </w:p>
    <w:p w:rsidR="00C35652" w:rsidRDefault="00C35652" w:rsidP="00C35652">
      <w:pPr>
        <w:spacing w:line="237" w:lineRule="auto"/>
        <w:ind w:firstLine="701"/>
        <w:jc w:val="both"/>
        <w:rPr>
          <w:sz w:val="20"/>
          <w:szCs w:val="20"/>
        </w:rPr>
      </w:pPr>
      <w:r>
        <w:rPr>
          <w:rFonts w:eastAsia="Times New Roman"/>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плавание; технические приемы и командно-тактические действия в командных (игровых) видах;</w:t>
      </w:r>
    </w:p>
    <w:p w:rsidR="00C35652" w:rsidRDefault="00C35652" w:rsidP="00C35652">
      <w:pPr>
        <w:spacing w:line="14" w:lineRule="exact"/>
        <w:rPr>
          <w:sz w:val="20"/>
          <w:szCs w:val="20"/>
        </w:rPr>
      </w:pPr>
    </w:p>
    <w:p w:rsidR="00C35652" w:rsidRDefault="00C35652" w:rsidP="00C35652">
      <w:pPr>
        <w:spacing w:line="234" w:lineRule="auto"/>
        <w:ind w:firstLine="708"/>
        <w:jc w:val="both"/>
        <w:rPr>
          <w:sz w:val="20"/>
          <w:szCs w:val="20"/>
        </w:rPr>
      </w:pPr>
      <w:r>
        <w:rPr>
          <w:rFonts w:eastAsia="Times New Roman"/>
          <w:sz w:val="24"/>
          <w:szCs w:val="24"/>
        </w:rPr>
        <w:t xml:space="preserve">Прикладная физическая подготовка: полосы препятствий; </w:t>
      </w:r>
      <w:r>
        <w:rPr>
          <w:rFonts w:eastAsia="Times New Roman"/>
          <w:i/>
          <w:iCs/>
          <w:sz w:val="24"/>
          <w:szCs w:val="24"/>
        </w:rPr>
        <w:t>кросс по пересеченной</w:t>
      </w:r>
      <w:r>
        <w:rPr>
          <w:rFonts w:eastAsia="Times New Roman"/>
          <w:sz w:val="24"/>
          <w:szCs w:val="24"/>
        </w:rPr>
        <w:t xml:space="preserve"> </w:t>
      </w:r>
      <w:r>
        <w:rPr>
          <w:rFonts w:eastAsia="Times New Roman"/>
          <w:i/>
          <w:iCs/>
          <w:sz w:val="24"/>
          <w:szCs w:val="24"/>
        </w:rPr>
        <w:t>местности с элементами спортивного ориентирования; прикладное плавание.</w:t>
      </w:r>
    </w:p>
    <w:p w:rsidR="00C35652" w:rsidRDefault="00C35652" w:rsidP="00C35652">
      <w:pPr>
        <w:spacing w:line="283" w:lineRule="exact"/>
        <w:rPr>
          <w:sz w:val="20"/>
          <w:szCs w:val="20"/>
        </w:rPr>
      </w:pPr>
    </w:p>
    <w:p w:rsidR="00C35652" w:rsidRPr="00DE49AA" w:rsidRDefault="00C35652" w:rsidP="00DE49AA">
      <w:pPr>
        <w:ind w:left="700"/>
        <w:jc w:val="center"/>
        <w:rPr>
          <w:szCs w:val="20"/>
        </w:rPr>
      </w:pPr>
      <w:r w:rsidRPr="00DE49AA">
        <w:rPr>
          <w:rFonts w:eastAsia="Times New Roman"/>
          <w:b/>
          <w:bCs/>
          <w:color w:val="00000A"/>
          <w:sz w:val="28"/>
          <w:szCs w:val="24"/>
        </w:rPr>
        <w:t>Основы безопасности жизнедеятельности</w:t>
      </w:r>
    </w:p>
    <w:p w:rsidR="00C35652" w:rsidRDefault="00C35652" w:rsidP="00C35652">
      <w:pPr>
        <w:spacing w:line="271" w:lineRule="exact"/>
        <w:rPr>
          <w:sz w:val="20"/>
          <w:szCs w:val="20"/>
        </w:rPr>
      </w:pPr>
    </w:p>
    <w:p w:rsidR="00C35652" w:rsidRDefault="00C35652" w:rsidP="00C35652">
      <w:pPr>
        <w:ind w:left="700"/>
        <w:rPr>
          <w:sz w:val="20"/>
          <w:szCs w:val="20"/>
        </w:rPr>
      </w:pPr>
      <w:r>
        <w:rPr>
          <w:rFonts w:eastAsia="Times New Roman"/>
          <w:color w:val="00000A"/>
          <w:sz w:val="24"/>
          <w:szCs w:val="24"/>
        </w:rPr>
        <w:t>Опасные и чрезвычайные ситуации, усиление глобальной конкуренции и напряженности</w:t>
      </w:r>
    </w:p>
    <w:p w:rsidR="00C35652" w:rsidRDefault="00C35652" w:rsidP="00C35652">
      <w:pPr>
        <w:spacing w:line="12" w:lineRule="exact"/>
        <w:rPr>
          <w:sz w:val="20"/>
          <w:szCs w:val="20"/>
        </w:rPr>
      </w:pPr>
    </w:p>
    <w:p w:rsidR="00C35652" w:rsidRDefault="00C35652" w:rsidP="001416A1">
      <w:pPr>
        <w:numPr>
          <w:ilvl w:val="0"/>
          <w:numId w:val="83"/>
        </w:numPr>
        <w:tabs>
          <w:tab w:val="left" w:pos="252"/>
        </w:tabs>
        <w:spacing w:line="237" w:lineRule="auto"/>
        <w:jc w:val="both"/>
        <w:rPr>
          <w:rFonts w:eastAsia="Times New Roman"/>
          <w:color w:val="00000A"/>
          <w:sz w:val="24"/>
          <w:szCs w:val="24"/>
        </w:rPr>
      </w:pPr>
      <w:r>
        <w:rPr>
          <w:rFonts w:eastAsia="Times New Roman"/>
          <w:color w:val="00000A"/>
          <w:sz w:val="24"/>
          <w:szCs w:val="24"/>
        </w:rPr>
        <w:t>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C35652" w:rsidRDefault="00C35652" w:rsidP="00C35652">
      <w:pPr>
        <w:spacing w:line="17" w:lineRule="exact"/>
        <w:rPr>
          <w:rFonts w:eastAsia="Times New Roman"/>
          <w:color w:val="00000A"/>
          <w:sz w:val="24"/>
          <w:szCs w:val="24"/>
        </w:rPr>
      </w:pPr>
    </w:p>
    <w:p w:rsidR="00C35652" w:rsidRDefault="00C35652" w:rsidP="00C35652">
      <w:pPr>
        <w:spacing w:line="237" w:lineRule="auto"/>
        <w:ind w:firstLine="708"/>
        <w:jc w:val="both"/>
        <w:rPr>
          <w:rFonts w:eastAsia="Times New Roman"/>
          <w:color w:val="00000A"/>
          <w:sz w:val="24"/>
          <w:szCs w:val="24"/>
        </w:rPr>
      </w:pPr>
      <w:r>
        <w:rPr>
          <w:rFonts w:eastAsia="Times New Roman"/>
          <w:color w:val="00000A"/>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C35652" w:rsidRDefault="00C35652" w:rsidP="00C35652">
      <w:pPr>
        <w:spacing w:line="17" w:lineRule="exact"/>
        <w:rPr>
          <w:rFonts w:eastAsia="Times New Roman"/>
          <w:color w:val="00000A"/>
          <w:sz w:val="24"/>
          <w:szCs w:val="24"/>
        </w:rPr>
      </w:pPr>
    </w:p>
    <w:p w:rsidR="00C35652" w:rsidRDefault="00C35652" w:rsidP="00C35652">
      <w:pPr>
        <w:spacing w:line="237" w:lineRule="auto"/>
        <w:ind w:firstLine="708"/>
        <w:jc w:val="both"/>
        <w:rPr>
          <w:rFonts w:eastAsia="Times New Roman"/>
          <w:color w:val="00000A"/>
          <w:sz w:val="24"/>
          <w:szCs w:val="24"/>
        </w:rPr>
      </w:pPr>
      <w:r>
        <w:rPr>
          <w:rFonts w:eastAsia="Times New Roman"/>
          <w:color w:val="00000A"/>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C35652" w:rsidRDefault="00C35652" w:rsidP="00C35652">
      <w:pPr>
        <w:spacing w:line="13" w:lineRule="exact"/>
        <w:rPr>
          <w:rFonts w:eastAsia="Times New Roman"/>
          <w:color w:val="00000A"/>
          <w:sz w:val="24"/>
          <w:szCs w:val="24"/>
        </w:rPr>
      </w:pPr>
    </w:p>
    <w:p w:rsidR="00C35652" w:rsidRDefault="00C35652" w:rsidP="00C35652">
      <w:pPr>
        <w:spacing w:line="237" w:lineRule="auto"/>
        <w:ind w:firstLine="708"/>
        <w:jc w:val="both"/>
        <w:rPr>
          <w:rFonts w:eastAsia="Times New Roman"/>
          <w:color w:val="00000A"/>
          <w:sz w:val="24"/>
          <w:szCs w:val="24"/>
        </w:rPr>
      </w:pPr>
      <w:r>
        <w:rPr>
          <w:rFonts w:eastAsia="Times New Roman"/>
          <w:color w:val="00000A"/>
          <w:sz w:val="24"/>
          <w:szCs w:val="24"/>
        </w:rPr>
        <w:t xml:space="preserve">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w:t>
      </w:r>
      <w:r>
        <w:rPr>
          <w:rFonts w:eastAsia="Times New Roman"/>
          <w:color w:val="00000A"/>
          <w:sz w:val="24"/>
          <w:szCs w:val="24"/>
        </w:rPr>
        <w:lastRenderedPageBreak/>
        <w:t>деятельности, что является важнейшим компонентом развивающего обучения. Содержание представлено в девяти модулях.</w:t>
      </w:r>
    </w:p>
    <w:p w:rsidR="00C35652" w:rsidRDefault="00C35652" w:rsidP="00C35652">
      <w:pPr>
        <w:spacing w:line="17" w:lineRule="exact"/>
        <w:rPr>
          <w:rFonts w:eastAsia="Times New Roman"/>
          <w:color w:val="00000A"/>
          <w:sz w:val="24"/>
          <w:szCs w:val="24"/>
        </w:rPr>
      </w:pPr>
    </w:p>
    <w:p w:rsidR="00C35652" w:rsidRDefault="00C35652" w:rsidP="00C35652">
      <w:pPr>
        <w:spacing w:line="236" w:lineRule="auto"/>
        <w:ind w:firstLine="708"/>
        <w:jc w:val="both"/>
        <w:rPr>
          <w:rFonts w:eastAsia="Times New Roman"/>
          <w:color w:val="00000A"/>
          <w:sz w:val="24"/>
          <w:szCs w:val="24"/>
        </w:rPr>
      </w:pPr>
      <w:r>
        <w:rPr>
          <w:rFonts w:eastAsia="Times New Roman"/>
          <w:color w:val="00000A"/>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C35652" w:rsidRDefault="00C35652" w:rsidP="00C35652">
      <w:pPr>
        <w:spacing w:line="13" w:lineRule="exact"/>
        <w:rPr>
          <w:rFonts w:eastAsia="Times New Roman"/>
          <w:color w:val="00000A"/>
          <w:sz w:val="24"/>
          <w:szCs w:val="24"/>
        </w:rPr>
      </w:pPr>
    </w:p>
    <w:p w:rsidR="00C35652" w:rsidRDefault="00C35652" w:rsidP="00C35652">
      <w:pPr>
        <w:spacing w:line="236" w:lineRule="auto"/>
        <w:ind w:firstLine="708"/>
        <w:jc w:val="both"/>
        <w:rPr>
          <w:rFonts w:eastAsia="Times New Roman"/>
          <w:color w:val="00000A"/>
          <w:sz w:val="24"/>
          <w:szCs w:val="24"/>
        </w:rPr>
      </w:pPr>
      <w:r>
        <w:rPr>
          <w:rFonts w:eastAsia="Times New Roman"/>
          <w:color w:val="00000A"/>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C35652" w:rsidRDefault="00C35652" w:rsidP="00C35652">
      <w:pPr>
        <w:spacing w:line="13" w:lineRule="exact"/>
        <w:rPr>
          <w:rFonts w:eastAsia="Times New Roman"/>
          <w:color w:val="00000A"/>
          <w:sz w:val="24"/>
          <w:szCs w:val="24"/>
        </w:rPr>
      </w:pPr>
    </w:p>
    <w:p w:rsidR="00C35652" w:rsidRDefault="00C35652" w:rsidP="00C35652">
      <w:pPr>
        <w:spacing w:line="236" w:lineRule="auto"/>
        <w:ind w:firstLine="708"/>
        <w:jc w:val="both"/>
        <w:rPr>
          <w:rFonts w:eastAsia="Times New Roman"/>
          <w:color w:val="00000A"/>
          <w:sz w:val="24"/>
          <w:szCs w:val="24"/>
        </w:rPr>
      </w:pPr>
      <w:r>
        <w:rPr>
          <w:rFonts w:eastAsia="Times New Roman"/>
          <w:color w:val="00000A"/>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C35652" w:rsidRDefault="00C35652" w:rsidP="00C35652">
      <w:pPr>
        <w:spacing w:line="13" w:lineRule="exact"/>
        <w:rPr>
          <w:rFonts w:eastAsia="Times New Roman"/>
          <w:color w:val="00000A"/>
          <w:sz w:val="24"/>
          <w:szCs w:val="24"/>
        </w:rPr>
      </w:pPr>
    </w:p>
    <w:p w:rsidR="00C35652" w:rsidRDefault="00C35652" w:rsidP="00C35652">
      <w:pPr>
        <w:spacing w:line="234" w:lineRule="auto"/>
        <w:ind w:left="700"/>
        <w:rPr>
          <w:rFonts w:eastAsia="Times New Roman"/>
          <w:color w:val="00000A"/>
          <w:sz w:val="24"/>
          <w:szCs w:val="24"/>
        </w:rPr>
      </w:pPr>
      <w:r>
        <w:rPr>
          <w:rFonts w:eastAsia="Times New Roman"/>
          <w:color w:val="00000A"/>
          <w:sz w:val="24"/>
          <w:szCs w:val="24"/>
        </w:rPr>
        <w:t>Модуль «Основы здорового образа жизни» раскрывает основы здорового образа жизни. Модуль «Основы медицинских знаний и оказание первой помощи» раскрывает вопросы,</w:t>
      </w:r>
    </w:p>
    <w:p w:rsidR="00C35652" w:rsidRDefault="00C35652" w:rsidP="00C35652">
      <w:pPr>
        <w:spacing w:line="14" w:lineRule="exact"/>
        <w:rPr>
          <w:rFonts w:eastAsia="Times New Roman"/>
          <w:color w:val="00000A"/>
          <w:sz w:val="24"/>
          <w:szCs w:val="24"/>
        </w:rPr>
      </w:pPr>
    </w:p>
    <w:p w:rsidR="00C35652" w:rsidRDefault="00C35652" w:rsidP="00C35652">
      <w:pPr>
        <w:spacing w:line="234" w:lineRule="auto"/>
        <w:rPr>
          <w:rFonts w:eastAsia="Times New Roman"/>
          <w:color w:val="00000A"/>
          <w:sz w:val="24"/>
          <w:szCs w:val="24"/>
        </w:rPr>
      </w:pPr>
      <w:r>
        <w:rPr>
          <w:rFonts w:eastAsia="Times New Roman"/>
          <w:color w:val="00000A"/>
          <w:sz w:val="24"/>
          <w:szCs w:val="24"/>
        </w:rPr>
        <w:t>связанные с оказанием первой помощи, санитарно-эпидемиологическим благополучием населения и профилактикой инфекционных заболеваний.</w:t>
      </w:r>
    </w:p>
    <w:p w:rsidR="00C35652" w:rsidRDefault="00C35652" w:rsidP="00C35652">
      <w:pPr>
        <w:spacing w:line="13" w:lineRule="exact"/>
        <w:rPr>
          <w:rFonts w:eastAsia="Times New Roman"/>
          <w:color w:val="00000A"/>
          <w:sz w:val="24"/>
          <w:szCs w:val="24"/>
        </w:rPr>
      </w:pPr>
    </w:p>
    <w:p w:rsidR="00C35652" w:rsidRDefault="00C35652" w:rsidP="00C35652">
      <w:pPr>
        <w:spacing w:line="236" w:lineRule="auto"/>
        <w:ind w:firstLine="708"/>
        <w:jc w:val="both"/>
        <w:rPr>
          <w:rFonts w:eastAsia="Times New Roman"/>
          <w:color w:val="00000A"/>
          <w:sz w:val="24"/>
          <w:szCs w:val="24"/>
        </w:rPr>
      </w:pPr>
      <w:r>
        <w:rPr>
          <w:rFonts w:eastAsia="Times New Roman"/>
          <w:color w:val="00000A"/>
          <w:sz w:val="24"/>
          <w:szCs w:val="24"/>
        </w:rPr>
        <w:t>Модуль «Основы обороны государства» раскрывает вопросы, связанные ссостоянием и тенденциями развития современного мира и России, а также факторы и источники угроз и основы обороны РФ.</w:t>
      </w:r>
    </w:p>
    <w:p w:rsidR="00C35652" w:rsidRDefault="00C35652" w:rsidP="00C35652">
      <w:pPr>
        <w:spacing w:line="235" w:lineRule="auto"/>
        <w:ind w:firstLine="708"/>
        <w:jc w:val="both"/>
        <w:rPr>
          <w:sz w:val="20"/>
          <w:szCs w:val="20"/>
        </w:rPr>
      </w:pPr>
      <w:r>
        <w:rPr>
          <w:rFonts w:eastAsia="Times New Roman"/>
          <w:color w:val="00000A"/>
          <w:sz w:val="24"/>
          <w:szCs w:val="24"/>
        </w:rPr>
        <w:t>Модуль «Правовые основы военной службы»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C35652" w:rsidRDefault="00C35652" w:rsidP="00C35652">
      <w:pPr>
        <w:spacing w:line="15" w:lineRule="exact"/>
        <w:rPr>
          <w:sz w:val="20"/>
          <w:szCs w:val="20"/>
        </w:rPr>
      </w:pPr>
    </w:p>
    <w:p w:rsidR="00C35652" w:rsidRDefault="00C35652" w:rsidP="00C35652">
      <w:pPr>
        <w:spacing w:line="234" w:lineRule="auto"/>
        <w:ind w:firstLine="708"/>
        <w:jc w:val="both"/>
        <w:rPr>
          <w:sz w:val="20"/>
          <w:szCs w:val="20"/>
        </w:rPr>
      </w:pPr>
      <w:r>
        <w:rPr>
          <w:rFonts w:eastAsia="Times New Roman"/>
          <w:color w:val="00000A"/>
          <w:sz w:val="24"/>
          <w:szCs w:val="24"/>
        </w:rPr>
        <w:t>Модуль «Элементы начальной военной подготовки» раскрывает вопросы строевой, огневой, тактической подготовки.</w:t>
      </w:r>
    </w:p>
    <w:p w:rsidR="00C35652" w:rsidRDefault="00C35652" w:rsidP="00C35652">
      <w:pPr>
        <w:spacing w:line="14" w:lineRule="exact"/>
        <w:rPr>
          <w:sz w:val="20"/>
          <w:szCs w:val="20"/>
        </w:rPr>
      </w:pPr>
    </w:p>
    <w:p w:rsidR="00C35652" w:rsidRDefault="00C35652" w:rsidP="00C35652">
      <w:pPr>
        <w:spacing w:line="234" w:lineRule="auto"/>
        <w:ind w:firstLine="708"/>
        <w:jc w:val="both"/>
        <w:rPr>
          <w:sz w:val="20"/>
          <w:szCs w:val="20"/>
        </w:rPr>
      </w:pPr>
      <w:r>
        <w:rPr>
          <w:rFonts w:eastAsia="Times New Roman"/>
          <w:color w:val="00000A"/>
          <w:sz w:val="24"/>
          <w:szCs w:val="24"/>
        </w:rPr>
        <w:t>Модуль «Военно-профессиональная деятельность» раскрывает вопросы военно-профессиональной деятельности гражданина.</w:t>
      </w:r>
    </w:p>
    <w:p w:rsidR="00C35652" w:rsidRDefault="00C35652" w:rsidP="00C35652">
      <w:pPr>
        <w:spacing w:line="14" w:lineRule="exact"/>
        <w:rPr>
          <w:sz w:val="20"/>
          <w:szCs w:val="20"/>
        </w:rPr>
      </w:pPr>
    </w:p>
    <w:p w:rsidR="00C35652" w:rsidRDefault="00C35652" w:rsidP="00C35652">
      <w:pPr>
        <w:spacing w:line="234" w:lineRule="auto"/>
        <w:ind w:firstLine="708"/>
        <w:jc w:val="both"/>
        <w:rPr>
          <w:sz w:val="20"/>
          <w:szCs w:val="20"/>
        </w:rPr>
      </w:pPr>
      <w:r>
        <w:rPr>
          <w:rFonts w:eastAsia="Times New Roman"/>
          <w:color w:val="00000A"/>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C35652" w:rsidRDefault="00C35652" w:rsidP="00C35652">
      <w:pPr>
        <w:spacing w:line="2" w:lineRule="exact"/>
        <w:rPr>
          <w:sz w:val="20"/>
          <w:szCs w:val="20"/>
        </w:rPr>
      </w:pPr>
    </w:p>
    <w:p w:rsidR="00C35652" w:rsidRDefault="00C35652" w:rsidP="00C35652">
      <w:pPr>
        <w:ind w:firstLine="567"/>
        <w:jc w:val="both"/>
        <w:rPr>
          <w:sz w:val="20"/>
          <w:szCs w:val="20"/>
        </w:rPr>
      </w:pPr>
      <w:r>
        <w:rPr>
          <w:rFonts w:eastAsia="Times New Roman"/>
          <w:color w:val="00000A"/>
          <w:sz w:val="24"/>
          <w:szCs w:val="24"/>
        </w:rPr>
        <w:t>«Основы безопасности жизнедеятельности» как учебный предмет обеспечивает:</w:t>
      </w:r>
    </w:p>
    <w:p w:rsidR="00C35652" w:rsidRDefault="00C35652" w:rsidP="00C35652">
      <w:pPr>
        <w:spacing w:line="12" w:lineRule="exact"/>
        <w:ind w:firstLine="567"/>
        <w:jc w:val="both"/>
        <w:rPr>
          <w:sz w:val="20"/>
          <w:szCs w:val="20"/>
        </w:rPr>
      </w:pPr>
    </w:p>
    <w:p w:rsidR="00C35652" w:rsidRDefault="00C35652" w:rsidP="00C35652">
      <w:pPr>
        <w:spacing w:line="236"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сформированность экологического мышления,</w:t>
      </w:r>
      <w:r>
        <w:rPr>
          <w:rFonts w:eastAsia="Times New Roman"/>
          <w:b/>
          <w:bCs/>
          <w:color w:val="00000A"/>
          <w:sz w:val="24"/>
          <w:szCs w:val="24"/>
        </w:rPr>
        <w:t xml:space="preserve"> </w:t>
      </w:r>
      <w:r>
        <w:rPr>
          <w:rFonts w:eastAsia="Times New Roman"/>
          <w:color w:val="00000A"/>
          <w:sz w:val="24"/>
          <w:szCs w:val="24"/>
        </w:rPr>
        <w:t>навыков здорового,</w:t>
      </w:r>
      <w:r>
        <w:rPr>
          <w:rFonts w:eastAsia="Times New Roman"/>
          <w:b/>
          <w:bCs/>
          <w:color w:val="00000A"/>
          <w:sz w:val="24"/>
          <w:szCs w:val="24"/>
        </w:rPr>
        <w:t xml:space="preserve"> </w:t>
      </w:r>
      <w:r>
        <w:rPr>
          <w:rFonts w:eastAsia="Times New Roman"/>
          <w:color w:val="00000A"/>
          <w:sz w:val="24"/>
          <w:szCs w:val="24"/>
        </w:rPr>
        <w:t>безопасного и</w:t>
      </w:r>
      <w:r>
        <w:rPr>
          <w:rFonts w:eastAsia="Times New Roman"/>
          <w:b/>
          <w:bCs/>
          <w:color w:val="00000A"/>
          <w:sz w:val="24"/>
          <w:szCs w:val="24"/>
        </w:rPr>
        <w:t xml:space="preserve"> </w:t>
      </w:r>
      <w:r>
        <w:rPr>
          <w:rFonts w:eastAsia="Times New Roman"/>
          <w:color w:val="00000A"/>
          <w:sz w:val="24"/>
          <w:szCs w:val="24"/>
        </w:rPr>
        <w:t>экологически целесообразного образа жизни, понимание рисков и угроз современного мира;</w:t>
      </w:r>
    </w:p>
    <w:p w:rsidR="00C35652" w:rsidRDefault="00C35652" w:rsidP="00C35652">
      <w:pPr>
        <w:spacing w:line="14" w:lineRule="exact"/>
        <w:ind w:firstLine="567"/>
        <w:jc w:val="both"/>
        <w:rPr>
          <w:sz w:val="20"/>
          <w:szCs w:val="20"/>
        </w:rPr>
      </w:pPr>
    </w:p>
    <w:p w:rsidR="00C35652" w:rsidRDefault="00C35652" w:rsidP="00C35652">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знание правил и владение навыками поведения в опасных и чрезвычайных</w:t>
      </w:r>
      <w:r>
        <w:rPr>
          <w:rFonts w:eastAsia="Times New Roman"/>
          <w:b/>
          <w:bCs/>
          <w:color w:val="00000A"/>
          <w:sz w:val="24"/>
          <w:szCs w:val="24"/>
        </w:rPr>
        <w:t xml:space="preserve"> </w:t>
      </w:r>
      <w:r>
        <w:rPr>
          <w:rFonts w:eastAsia="Times New Roman"/>
          <w:color w:val="00000A"/>
          <w:sz w:val="24"/>
          <w:szCs w:val="24"/>
        </w:rPr>
        <w:t>ситуациях природного, техногенного и социального характера;</w:t>
      </w:r>
    </w:p>
    <w:p w:rsidR="00C35652" w:rsidRDefault="00C35652" w:rsidP="00C35652">
      <w:pPr>
        <w:spacing w:line="13" w:lineRule="exact"/>
        <w:ind w:firstLine="567"/>
        <w:jc w:val="both"/>
        <w:rPr>
          <w:sz w:val="20"/>
          <w:szCs w:val="20"/>
        </w:rPr>
      </w:pPr>
    </w:p>
    <w:p w:rsidR="00C35652" w:rsidRDefault="00C35652" w:rsidP="00C35652">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владение умением сохранять эмоциональную устойчивость в опасных и</w:t>
      </w:r>
      <w:r>
        <w:rPr>
          <w:rFonts w:eastAsia="Times New Roman"/>
          <w:b/>
          <w:bCs/>
          <w:color w:val="00000A"/>
          <w:sz w:val="24"/>
          <w:szCs w:val="24"/>
        </w:rPr>
        <w:t xml:space="preserve"> </w:t>
      </w:r>
      <w:r>
        <w:rPr>
          <w:rFonts w:eastAsia="Times New Roman"/>
          <w:color w:val="00000A"/>
          <w:sz w:val="24"/>
          <w:szCs w:val="24"/>
        </w:rPr>
        <w:t>чрезвычайных ситуациях, а также навыками оказания первой помощи пострадавшим;</w:t>
      </w:r>
    </w:p>
    <w:p w:rsidR="00C35652" w:rsidRDefault="00C35652" w:rsidP="00C35652">
      <w:pPr>
        <w:spacing w:line="13" w:lineRule="exact"/>
        <w:ind w:firstLine="567"/>
        <w:jc w:val="both"/>
        <w:rPr>
          <w:sz w:val="20"/>
          <w:szCs w:val="20"/>
        </w:rPr>
      </w:pPr>
    </w:p>
    <w:p w:rsidR="00C35652" w:rsidRDefault="00C35652" w:rsidP="00C35652">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умение действовать индивидуально и в группе в опасных и чрезвычайных</w:t>
      </w:r>
      <w:r>
        <w:rPr>
          <w:rFonts w:eastAsia="Times New Roman"/>
          <w:b/>
          <w:bCs/>
          <w:color w:val="00000A"/>
          <w:sz w:val="24"/>
          <w:szCs w:val="24"/>
        </w:rPr>
        <w:t xml:space="preserve"> </w:t>
      </w:r>
      <w:r>
        <w:rPr>
          <w:rFonts w:eastAsia="Times New Roman"/>
          <w:color w:val="00000A"/>
          <w:sz w:val="24"/>
          <w:szCs w:val="24"/>
        </w:rPr>
        <w:t>ситуациях;</w:t>
      </w:r>
    </w:p>
    <w:p w:rsidR="00C35652" w:rsidRDefault="00C35652" w:rsidP="00C35652">
      <w:pPr>
        <w:spacing w:line="13" w:lineRule="exact"/>
        <w:ind w:firstLine="567"/>
        <w:jc w:val="both"/>
        <w:rPr>
          <w:sz w:val="20"/>
          <w:szCs w:val="20"/>
        </w:rPr>
      </w:pPr>
    </w:p>
    <w:p w:rsidR="00C35652" w:rsidRDefault="00C35652" w:rsidP="00C35652">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формирование морально-психологических и физических качеств гражданина,</w:t>
      </w:r>
      <w:r>
        <w:rPr>
          <w:rFonts w:eastAsia="Times New Roman"/>
          <w:b/>
          <w:bCs/>
          <w:color w:val="00000A"/>
          <w:sz w:val="24"/>
          <w:szCs w:val="24"/>
        </w:rPr>
        <w:t xml:space="preserve"> </w:t>
      </w:r>
      <w:r>
        <w:rPr>
          <w:rFonts w:eastAsia="Times New Roman"/>
          <w:color w:val="00000A"/>
          <w:sz w:val="24"/>
          <w:szCs w:val="24"/>
        </w:rPr>
        <w:t>необходимых для прохождения военной службы;</w:t>
      </w:r>
    </w:p>
    <w:p w:rsidR="00C35652" w:rsidRDefault="00C35652" w:rsidP="00C35652">
      <w:pPr>
        <w:spacing w:line="13" w:lineRule="exact"/>
        <w:ind w:firstLine="567"/>
        <w:jc w:val="both"/>
        <w:rPr>
          <w:sz w:val="20"/>
          <w:szCs w:val="20"/>
        </w:rPr>
      </w:pPr>
    </w:p>
    <w:p w:rsidR="00C35652" w:rsidRDefault="00C35652" w:rsidP="00C35652">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воспитание патриотизма,</w:t>
      </w:r>
      <w:r>
        <w:rPr>
          <w:rFonts w:eastAsia="Times New Roman"/>
          <w:b/>
          <w:bCs/>
          <w:color w:val="00000A"/>
          <w:sz w:val="24"/>
          <w:szCs w:val="24"/>
        </w:rPr>
        <w:t xml:space="preserve"> </w:t>
      </w:r>
      <w:r>
        <w:rPr>
          <w:rFonts w:eastAsia="Times New Roman"/>
          <w:color w:val="00000A"/>
          <w:sz w:val="24"/>
          <w:szCs w:val="24"/>
        </w:rPr>
        <w:t>уважения к историческому и культурному прошлому</w:t>
      </w:r>
      <w:r>
        <w:rPr>
          <w:rFonts w:eastAsia="Times New Roman"/>
          <w:b/>
          <w:bCs/>
          <w:color w:val="00000A"/>
          <w:sz w:val="24"/>
          <w:szCs w:val="24"/>
        </w:rPr>
        <w:t xml:space="preserve"> </w:t>
      </w:r>
      <w:r>
        <w:rPr>
          <w:rFonts w:eastAsia="Times New Roman"/>
          <w:color w:val="00000A"/>
          <w:sz w:val="24"/>
          <w:szCs w:val="24"/>
        </w:rPr>
        <w:t>России и ее Вооруженным Силам;</w:t>
      </w:r>
    </w:p>
    <w:p w:rsidR="00C35652" w:rsidRDefault="00C35652" w:rsidP="00C35652">
      <w:pPr>
        <w:spacing w:line="13" w:lineRule="exact"/>
        <w:ind w:firstLine="567"/>
        <w:jc w:val="both"/>
        <w:rPr>
          <w:sz w:val="20"/>
          <w:szCs w:val="20"/>
        </w:rPr>
      </w:pPr>
    </w:p>
    <w:p w:rsidR="00C35652" w:rsidRDefault="00C35652" w:rsidP="00C35652">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изучение гражданами основных положений законодательства Российской</w:t>
      </w:r>
      <w:r>
        <w:rPr>
          <w:rFonts w:eastAsia="Times New Roman"/>
          <w:b/>
          <w:bCs/>
          <w:color w:val="00000A"/>
          <w:sz w:val="24"/>
          <w:szCs w:val="24"/>
        </w:rPr>
        <w:t xml:space="preserve"> </w:t>
      </w:r>
      <w:r>
        <w:rPr>
          <w:rFonts w:eastAsia="Times New Roman"/>
          <w:color w:val="00000A"/>
          <w:sz w:val="24"/>
          <w:szCs w:val="24"/>
        </w:rPr>
        <w:t>Федерации в области обороны государства, воинской обязанности и военной службы;</w:t>
      </w:r>
    </w:p>
    <w:p w:rsidR="00C35652" w:rsidRDefault="00C35652" w:rsidP="00C35652">
      <w:pPr>
        <w:spacing w:line="2" w:lineRule="exact"/>
        <w:ind w:firstLine="567"/>
        <w:jc w:val="both"/>
        <w:rPr>
          <w:sz w:val="20"/>
          <w:szCs w:val="20"/>
        </w:rPr>
      </w:pPr>
    </w:p>
    <w:p w:rsidR="00C35652" w:rsidRDefault="00C35652" w:rsidP="00C35652">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приобретение навыков в области гражданской обороны;</w:t>
      </w:r>
    </w:p>
    <w:p w:rsidR="00C35652" w:rsidRDefault="00C35652" w:rsidP="00C35652">
      <w:pPr>
        <w:spacing w:line="12" w:lineRule="exact"/>
        <w:ind w:firstLine="567"/>
        <w:jc w:val="both"/>
        <w:rPr>
          <w:sz w:val="20"/>
          <w:szCs w:val="20"/>
        </w:rPr>
      </w:pPr>
    </w:p>
    <w:p w:rsidR="00C35652" w:rsidRDefault="00C35652" w:rsidP="00C35652">
      <w:pPr>
        <w:spacing w:line="237"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изучение основ безопасности военной службы,</w:t>
      </w:r>
      <w:r>
        <w:rPr>
          <w:rFonts w:eastAsia="Times New Roman"/>
          <w:b/>
          <w:bCs/>
          <w:color w:val="00000A"/>
          <w:sz w:val="24"/>
          <w:szCs w:val="24"/>
        </w:rPr>
        <w:t xml:space="preserve"> </w:t>
      </w:r>
      <w:r>
        <w:rPr>
          <w:rFonts w:eastAsia="Times New Roman"/>
          <w:color w:val="00000A"/>
          <w:sz w:val="24"/>
          <w:szCs w:val="24"/>
        </w:rPr>
        <w:t>основ огневой,</w:t>
      </w:r>
      <w:r>
        <w:rPr>
          <w:rFonts w:eastAsia="Times New Roman"/>
          <w:b/>
          <w:bCs/>
          <w:color w:val="00000A"/>
          <w:sz w:val="24"/>
          <w:szCs w:val="24"/>
        </w:rPr>
        <w:t xml:space="preserve"> </w:t>
      </w:r>
      <w:r>
        <w:rPr>
          <w:rFonts w:eastAsia="Times New Roman"/>
          <w:color w:val="00000A"/>
          <w:sz w:val="24"/>
          <w:szCs w:val="24"/>
        </w:rPr>
        <w:t>индивидуальной</w:t>
      </w:r>
      <w:r>
        <w:rPr>
          <w:rFonts w:eastAsia="Times New Roman"/>
          <w:b/>
          <w:bCs/>
          <w:color w:val="00000A"/>
          <w:sz w:val="24"/>
          <w:szCs w:val="24"/>
        </w:rPr>
        <w:t xml:space="preserve"> </w:t>
      </w:r>
      <w:r>
        <w:rPr>
          <w:rFonts w:eastAsia="Times New Roman"/>
          <w:color w:val="00000A"/>
          <w:sz w:val="24"/>
          <w:szCs w:val="24"/>
        </w:rPr>
        <w:t>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C35652" w:rsidRDefault="00C35652" w:rsidP="00C35652">
      <w:pPr>
        <w:spacing w:line="14" w:lineRule="exact"/>
        <w:rPr>
          <w:sz w:val="20"/>
          <w:szCs w:val="20"/>
        </w:rPr>
      </w:pPr>
    </w:p>
    <w:p w:rsidR="00C35652" w:rsidRDefault="00C35652" w:rsidP="00C35652">
      <w:pPr>
        <w:spacing w:line="237" w:lineRule="auto"/>
        <w:ind w:firstLine="708"/>
        <w:jc w:val="both"/>
        <w:rPr>
          <w:sz w:val="20"/>
          <w:szCs w:val="20"/>
        </w:rPr>
      </w:pPr>
      <w:r>
        <w:rPr>
          <w:rFonts w:eastAsia="Times New Roman"/>
          <w:color w:val="00000A"/>
          <w:sz w:val="24"/>
          <w:szCs w:val="24"/>
        </w:rPr>
        <w:t>Программа учебного предмета «Основы безопасности жизнедеятельности» спланирована на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C35652" w:rsidRDefault="00C35652" w:rsidP="00C35652">
      <w:pPr>
        <w:spacing w:line="17" w:lineRule="exact"/>
        <w:rPr>
          <w:sz w:val="20"/>
          <w:szCs w:val="20"/>
        </w:rPr>
      </w:pPr>
    </w:p>
    <w:p w:rsidR="00C35652" w:rsidRDefault="00C35652" w:rsidP="00C35652">
      <w:pPr>
        <w:spacing w:line="238" w:lineRule="auto"/>
        <w:ind w:firstLine="708"/>
        <w:jc w:val="both"/>
        <w:rPr>
          <w:sz w:val="20"/>
          <w:szCs w:val="20"/>
        </w:rPr>
      </w:pPr>
      <w:r>
        <w:rPr>
          <w:rFonts w:eastAsia="Times New Roman"/>
          <w:color w:val="00000A"/>
          <w:sz w:val="24"/>
          <w:szCs w:val="24"/>
        </w:rP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w:t>
      </w:r>
      <w:r>
        <w:rPr>
          <w:rFonts w:eastAsia="Times New Roman"/>
          <w:color w:val="00000A"/>
          <w:sz w:val="24"/>
          <w:szCs w:val="24"/>
        </w:rPr>
        <w:lastRenderedPageBreak/>
        <w:t>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C35652" w:rsidRDefault="00C35652" w:rsidP="00C35652">
      <w:pPr>
        <w:spacing w:line="288" w:lineRule="exact"/>
        <w:rPr>
          <w:sz w:val="20"/>
          <w:szCs w:val="20"/>
        </w:rPr>
      </w:pPr>
    </w:p>
    <w:p w:rsidR="00C35652" w:rsidRDefault="00C35652" w:rsidP="00C35652">
      <w:pPr>
        <w:ind w:left="700"/>
        <w:rPr>
          <w:sz w:val="20"/>
          <w:szCs w:val="20"/>
        </w:rPr>
      </w:pPr>
      <w:r>
        <w:rPr>
          <w:rFonts w:eastAsia="Times New Roman"/>
          <w:b/>
          <w:bCs/>
          <w:color w:val="00000A"/>
          <w:sz w:val="24"/>
          <w:szCs w:val="24"/>
        </w:rPr>
        <w:t>Базовый уровень</w:t>
      </w:r>
    </w:p>
    <w:p w:rsidR="00C35652" w:rsidRDefault="00C35652" w:rsidP="00C35652">
      <w:pPr>
        <w:ind w:left="700"/>
        <w:rPr>
          <w:sz w:val="20"/>
          <w:szCs w:val="20"/>
        </w:rPr>
      </w:pPr>
      <w:r>
        <w:rPr>
          <w:rFonts w:eastAsia="Times New Roman"/>
          <w:b/>
          <w:bCs/>
          <w:color w:val="00000A"/>
          <w:sz w:val="24"/>
          <w:szCs w:val="24"/>
        </w:rPr>
        <w:t>Основы комплексной безопасности</w:t>
      </w:r>
    </w:p>
    <w:p w:rsidR="00C35652" w:rsidRDefault="00C35652" w:rsidP="00C35652">
      <w:pPr>
        <w:spacing w:line="7" w:lineRule="exact"/>
        <w:rPr>
          <w:sz w:val="20"/>
          <w:szCs w:val="20"/>
        </w:rPr>
      </w:pPr>
    </w:p>
    <w:p w:rsidR="00C35652" w:rsidRDefault="00C35652" w:rsidP="00C35652">
      <w:pPr>
        <w:spacing w:line="238" w:lineRule="auto"/>
        <w:ind w:firstLine="708"/>
        <w:jc w:val="both"/>
        <w:rPr>
          <w:sz w:val="20"/>
          <w:szCs w:val="20"/>
        </w:rPr>
      </w:pPr>
      <w:r>
        <w:rPr>
          <w:rFonts w:eastAsia="Times New Roman"/>
          <w:color w:val="00000A"/>
          <w:sz w:val="24"/>
          <w:szCs w:val="24"/>
        </w:rPr>
        <w:t xml:space="preserve">Экологическая безопасность и охрана окружающей среды. </w:t>
      </w:r>
      <w:r>
        <w:rPr>
          <w:rFonts w:eastAsia="Times New Roman"/>
          <w:i/>
          <w:iCs/>
          <w:color w:val="00000A"/>
          <w:sz w:val="24"/>
          <w:szCs w:val="24"/>
        </w:rPr>
        <w:t>Влияние экологической</w:t>
      </w:r>
      <w:r>
        <w:rPr>
          <w:rFonts w:eastAsia="Times New Roman"/>
          <w:color w:val="00000A"/>
          <w:sz w:val="24"/>
          <w:szCs w:val="24"/>
        </w:rPr>
        <w:t xml:space="preserve"> </w:t>
      </w:r>
      <w:r>
        <w:rPr>
          <w:rFonts w:eastAsia="Times New Roman"/>
          <w:i/>
          <w:iCs/>
          <w:color w:val="00000A"/>
          <w:sz w:val="24"/>
          <w:szCs w:val="24"/>
        </w:rPr>
        <w:t xml:space="preserve">безопасности на национальную безопасность РФ. </w:t>
      </w:r>
      <w:r>
        <w:rPr>
          <w:rFonts w:eastAsia="Times New Roman"/>
          <w:color w:val="00000A"/>
          <w:sz w:val="24"/>
          <w:szCs w:val="24"/>
        </w:rPr>
        <w:t>Права,</w:t>
      </w:r>
      <w:r>
        <w:rPr>
          <w:rFonts w:eastAsia="Times New Roman"/>
          <w:i/>
          <w:iCs/>
          <w:color w:val="00000A"/>
          <w:sz w:val="24"/>
          <w:szCs w:val="24"/>
        </w:rPr>
        <w:t xml:space="preserve"> </w:t>
      </w:r>
      <w:r>
        <w:rPr>
          <w:rFonts w:eastAsia="Times New Roman"/>
          <w:color w:val="00000A"/>
          <w:sz w:val="24"/>
          <w:szCs w:val="24"/>
        </w:rPr>
        <w:t>обязанности и ответственность</w:t>
      </w:r>
      <w:r>
        <w:rPr>
          <w:rFonts w:eastAsia="Times New Roman"/>
          <w:i/>
          <w:iCs/>
          <w:color w:val="00000A"/>
          <w:sz w:val="24"/>
          <w:szCs w:val="24"/>
        </w:rPr>
        <w:t xml:space="preserve"> </w:t>
      </w:r>
      <w:r>
        <w:rPr>
          <w:rFonts w:eastAsia="Times New Roman"/>
          <w:color w:val="00000A"/>
          <w:sz w:val="24"/>
          <w:szCs w:val="24"/>
        </w:rPr>
        <w:t>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C35652" w:rsidRDefault="00C35652" w:rsidP="00C35652">
      <w:pPr>
        <w:spacing w:line="235" w:lineRule="auto"/>
        <w:ind w:firstLine="708"/>
        <w:jc w:val="both"/>
        <w:rPr>
          <w:sz w:val="20"/>
          <w:szCs w:val="20"/>
        </w:rPr>
      </w:pPr>
      <w:r>
        <w:rPr>
          <w:rFonts w:eastAsia="Times New Roman"/>
          <w:color w:val="00000A"/>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w:t>
      </w:r>
    </w:p>
    <w:p w:rsidR="00C35652" w:rsidRDefault="00C35652" w:rsidP="00C35652">
      <w:pPr>
        <w:spacing w:line="15" w:lineRule="exact"/>
        <w:rPr>
          <w:sz w:val="20"/>
          <w:szCs w:val="20"/>
        </w:rPr>
      </w:pPr>
    </w:p>
    <w:p w:rsidR="00C35652" w:rsidRDefault="00C35652" w:rsidP="001416A1">
      <w:pPr>
        <w:numPr>
          <w:ilvl w:val="0"/>
          <w:numId w:val="84"/>
        </w:numPr>
        <w:tabs>
          <w:tab w:val="left" w:pos="280"/>
        </w:tabs>
        <w:spacing w:line="237" w:lineRule="auto"/>
        <w:jc w:val="both"/>
        <w:rPr>
          <w:rFonts w:eastAsia="Times New Roman"/>
          <w:color w:val="00000A"/>
          <w:sz w:val="24"/>
          <w:szCs w:val="24"/>
        </w:rPr>
      </w:pPr>
      <w:r>
        <w:rPr>
          <w:rFonts w:eastAsia="Times New Roman"/>
          <w:color w:val="00000A"/>
          <w:sz w:val="24"/>
          <w:szCs w:val="24"/>
        </w:rPr>
        <w:t>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35652" w:rsidRDefault="00C35652" w:rsidP="00C35652">
      <w:pPr>
        <w:spacing w:line="13" w:lineRule="exact"/>
        <w:rPr>
          <w:rFonts w:eastAsia="Times New Roman"/>
          <w:color w:val="00000A"/>
          <w:sz w:val="24"/>
          <w:szCs w:val="24"/>
        </w:rPr>
      </w:pPr>
    </w:p>
    <w:p w:rsidR="00C35652" w:rsidRDefault="00C35652" w:rsidP="00C35652">
      <w:pPr>
        <w:spacing w:line="234" w:lineRule="auto"/>
        <w:ind w:firstLine="708"/>
        <w:rPr>
          <w:rFonts w:eastAsia="Times New Roman"/>
          <w:color w:val="00000A"/>
          <w:sz w:val="24"/>
          <w:szCs w:val="24"/>
        </w:rPr>
      </w:pPr>
      <w:r>
        <w:rPr>
          <w:rFonts w:eastAsia="Times New Roman"/>
          <w:color w:val="00000A"/>
          <w:sz w:val="24"/>
          <w:szCs w:val="24"/>
        </w:rPr>
        <w:t>Явные и скрытые опасности современных молодежных хобби. Последствия и ответственность.</w:t>
      </w:r>
    </w:p>
    <w:p w:rsidR="00C35652" w:rsidRDefault="00C35652" w:rsidP="00C35652">
      <w:pPr>
        <w:spacing w:line="295" w:lineRule="exact"/>
        <w:rPr>
          <w:sz w:val="20"/>
          <w:szCs w:val="20"/>
        </w:rPr>
      </w:pPr>
    </w:p>
    <w:p w:rsidR="00C35652" w:rsidRDefault="00C35652" w:rsidP="00C35652">
      <w:pPr>
        <w:spacing w:line="232" w:lineRule="auto"/>
        <w:ind w:left="700"/>
        <w:rPr>
          <w:sz w:val="20"/>
          <w:szCs w:val="20"/>
        </w:rPr>
      </w:pPr>
      <w:r>
        <w:rPr>
          <w:rFonts w:eastAsia="Times New Roman"/>
          <w:b/>
          <w:bCs/>
          <w:color w:val="00000A"/>
          <w:sz w:val="24"/>
          <w:szCs w:val="24"/>
        </w:rPr>
        <w:t xml:space="preserve">Защита населения Российской Федерации от опасных и чрезвычайных ситуаций </w:t>
      </w:r>
      <w:r>
        <w:rPr>
          <w:rFonts w:eastAsia="Times New Roman"/>
          <w:color w:val="00000A"/>
          <w:sz w:val="24"/>
          <w:szCs w:val="24"/>
        </w:rPr>
        <w:t>Основы законодательства Российской Федерации по организации защиты населения от</w:t>
      </w:r>
    </w:p>
    <w:p w:rsidR="00C35652" w:rsidRDefault="00C35652" w:rsidP="00C35652">
      <w:pPr>
        <w:spacing w:line="14" w:lineRule="exact"/>
        <w:rPr>
          <w:sz w:val="20"/>
          <w:szCs w:val="20"/>
        </w:rPr>
      </w:pPr>
    </w:p>
    <w:p w:rsidR="00C35652" w:rsidRDefault="00C35652" w:rsidP="00C35652">
      <w:pPr>
        <w:spacing w:line="239" w:lineRule="auto"/>
        <w:jc w:val="both"/>
        <w:rPr>
          <w:sz w:val="20"/>
          <w:szCs w:val="20"/>
        </w:rPr>
      </w:pPr>
      <w:r>
        <w:rPr>
          <w:rFonts w:eastAsia="Times New Roman"/>
          <w:color w:val="00000A"/>
          <w:sz w:val="24"/>
          <w:szCs w:val="24"/>
        </w:rPr>
        <w:t>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C35652" w:rsidRDefault="00C35652" w:rsidP="00C35652">
      <w:pPr>
        <w:spacing w:line="297" w:lineRule="exact"/>
        <w:rPr>
          <w:sz w:val="20"/>
          <w:szCs w:val="20"/>
        </w:rPr>
      </w:pPr>
    </w:p>
    <w:p w:rsidR="00C35652" w:rsidRDefault="00C35652" w:rsidP="00C35652">
      <w:pPr>
        <w:spacing w:line="234" w:lineRule="auto"/>
        <w:ind w:firstLine="708"/>
        <w:jc w:val="both"/>
        <w:rPr>
          <w:sz w:val="20"/>
          <w:szCs w:val="20"/>
        </w:rPr>
      </w:pPr>
      <w:r>
        <w:rPr>
          <w:rFonts w:eastAsia="Times New Roman"/>
          <w:b/>
          <w:bCs/>
          <w:color w:val="00000A"/>
          <w:sz w:val="24"/>
          <w:szCs w:val="24"/>
        </w:rPr>
        <w:t>Основы противодействия экстремизму, терроризму и наркотизму в Российской Федерации</w:t>
      </w:r>
    </w:p>
    <w:p w:rsidR="00C35652" w:rsidRDefault="00C35652" w:rsidP="00C35652">
      <w:pPr>
        <w:spacing w:line="9" w:lineRule="exact"/>
        <w:rPr>
          <w:sz w:val="20"/>
          <w:szCs w:val="20"/>
        </w:rPr>
      </w:pPr>
    </w:p>
    <w:p w:rsidR="00C35652" w:rsidRDefault="00C35652" w:rsidP="00C35652">
      <w:pPr>
        <w:spacing w:line="238" w:lineRule="auto"/>
        <w:ind w:firstLine="708"/>
        <w:jc w:val="both"/>
        <w:rPr>
          <w:sz w:val="20"/>
          <w:szCs w:val="20"/>
        </w:rPr>
      </w:pPr>
      <w:r>
        <w:rPr>
          <w:rFonts w:eastAsia="Times New Roman"/>
          <w:color w:val="00000A"/>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C35652" w:rsidRDefault="00C35652" w:rsidP="00C35652">
      <w:pPr>
        <w:spacing w:line="14" w:lineRule="exact"/>
        <w:rPr>
          <w:sz w:val="20"/>
          <w:szCs w:val="20"/>
        </w:rPr>
      </w:pPr>
    </w:p>
    <w:p w:rsidR="00C35652" w:rsidRDefault="00C35652" w:rsidP="00C35652">
      <w:pPr>
        <w:spacing w:line="237" w:lineRule="auto"/>
        <w:ind w:firstLine="708"/>
        <w:jc w:val="both"/>
        <w:rPr>
          <w:sz w:val="20"/>
          <w:szCs w:val="20"/>
        </w:rPr>
      </w:pPr>
      <w:r>
        <w:rPr>
          <w:rFonts w:eastAsia="Times New Roman"/>
          <w:color w:val="00000A"/>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C35652" w:rsidRDefault="00C35652" w:rsidP="00C35652">
      <w:pPr>
        <w:spacing w:line="283" w:lineRule="exact"/>
        <w:rPr>
          <w:sz w:val="20"/>
          <w:szCs w:val="20"/>
        </w:rPr>
      </w:pPr>
    </w:p>
    <w:p w:rsidR="00C35652" w:rsidRDefault="00C35652" w:rsidP="00C35652">
      <w:pPr>
        <w:ind w:left="700"/>
        <w:rPr>
          <w:sz w:val="20"/>
          <w:szCs w:val="20"/>
        </w:rPr>
      </w:pPr>
      <w:r>
        <w:rPr>
          <w:rFonts w:eastAsia="Times New Roman"/>
          <w:b/>
          <w:bCs/>
          <w:color w:val="00000A"/>
          <w:sz w:val="24"/>
          <w:szCs w:val="24"/>
        </w:rPr>
        <w:t>Основы здорового образа жизни</w:t>
      </w:r>
    </w:p>
    <w:p w:rsidR="00C35652" w:rsidRDefault="00C35652" w:rsidP="00C35652">
      <w:pPr>
        <w:spacing w:line="7" w:lineRule="exact"/>
        <w:rPr>
          <w:sz w:val="20"/>
          <w:szCs w:val="20"/>
        </w:rPr>
      </w:pPr>
    </w:p>
    <w:p w:rsidR="00C35652" w:rsidRDefault="00C35652" w:rsidP="00C35652">
      <w:pPr>
        <w:spacing w:line="236" w:lineRule="auto"/>
        <w:ind w:firstLine="708"/>
        <w:jc w:val="both"/>
        <w:rPr>
          <w:sz w:val="20"/>
          <w:szCs w:val="20"/>
        </w:rPr>
      </w:pPr>
      <w:r>
        <w:rPr>
          <w:rFonts w:eastAsia="Times New Roman"/>
          <w:color w:val="00000A"/>
          <w:sz w:val="24"/>
          <w:szCs w:val="24"/>
        </w:rPr>
        <w:lastRenderedPageBreak/>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C35652" w:rsidRDefault="00C35652" w:rsidP="00C35652">
      <w:pPr>
        <w:spacing w:line="282" w:lineRule="exact"/>
        <w:rPr>
          <w:sz w:val="20"/>
          <w:szCs w:val="20"/>
        </w:rPr>
      </w:pPr>
    </w:p>
    <w:p w:rsidR="00C35652" w:rsidRDefault="00C35652" w:rsidP="00C35652">
      <w:pPr>
        <w:ind w:left="700"/>
        <w:rPr>
          <w:sz w:val="20"/>
          <w:szCs w:val="20"/>
        </w:rPr>
      </w:pPr>
      <w:r>
        <w:rPr>
          <w:rFonts w:eastAsia="Times New Roman"/>
          <w:b/>
          <w:bCs/>
          <w:color w:val="00000A"/>
          <w:sz w:val="24"/>
          <w:szCs w:val="24"/>
        </w:rPr>
        <w:t>Основы медицинских знаний и оказание первой помощи</w:t>
      </w:r>
    </w:p>
    <w:p w:rsidR="00C35652" w:rsidRDefault="00C35652" w:rsidP="00C35652">
      <w:pPr>
        <w:spacing w:line="7" w:lineRule="exact"/>
        <w:rPr>
          <w:sz w:val="20"/>
          <w:szCs w:val="20"/>
        </w:rPr>
      </w:pPr>
    </w:p>
    <w:p w:rsidR="00C35652" w:rsidRDefault="00C35652" w:rsidP="00C35652">
      <w:pPr>
        <w:spacing w:line="237" w:lineRule="auto"/>
        <w:ind w:firstLine="708"/>
        <w:jc w:val="both"/>
        <w:rPr>
          <w:sz w:val="20"/>
          <w:szCs w:val="20"/>
        </w:rPr>
      </w:pPr>
      <w:r>
        <w:rPr>
          <w:rFonts w:eastAsia="Times New Roman"/>
          <w:color w:val="00000A"/>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35652" w:rsidRDefault="00C35652" w:rsidP="00C35652">
      <w:pPr>
        <w:spacing w:line="14" w:lineRule="exact"/>
        <w:rPr>
          <w:sz w:val="20"/>
          <w:szCs w:val="20"/>
        </w:rPr>
      </w:pPr>
    </w:p>
    <w:p w:rsidR="00C35652" w:rsidRDefault="00C35652" w:rsidP="00C35652">
      <w:pPr>
        <w:spacing w:line="233" w:lineRule="auto"/>
        <w:jc w:val="both"/>
        <w:rPr>
          <w:sz w:val="20"/>
          <w:szCs w:val="20"/>
        </w:rPr>
      </w:pPr>
      <w:r>
        <w:rPr>
          <w:rFonts w:eastAsia="Times New Roman"/>
          <w:color w:val="00000A"/>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00DE49AA">
        <w:rPr>
          <w:rFonts w:eastAsia="Times New Roman"/>
          <w:color w:val="00000A"/>
          <w:sz w:val="24"/>
          <w:szCs w:val="24"/>
        </w:rPr>
        <w:t xml:space="preserve"> </w:t>
      </w:r>
      <w:r>
        <w:rPr>
          <w:rFonts w:eastAsia="Times New Roman"/>
          <w:color w:val="00000A"/>
          <w:sz w:val="24"/>
          <w:szCs w:val="24"/>
        </w:rPr>
        <w:t>медицинского и санитарного назначения.</w:t>
      </w:r>
    </w:p>
    <w:p w:rsidR="00C35652" w:rsidRDefault="00C35652" w:rsidP="00C35652">
      <w:pPr>
        <w:spacing w:line="283" w:lineRule="exact"/>
        <w:rPr>
          <w:sz w:val="20"/>
          <w:szCs w:val="20"/>
        </w:rPr>
      </w:pPr>
    </w:p>
    <w:p w:rsidR="00DE49AA" w:rsidRDefault="00DE49AA" w:rsidP="00C35652">
      <w:pPr>
        <w:ind w:left="700"/>
        <w:rPr>
          <w:rFonts w:eastAsia="Times New Roman"/>
          <w:b/>
          <w:bCs/>
          <w:color w:val="00000A"/>
          <w:sz w:val="24"/>
          <w:szCs w:val="24"/>
        </w:rPr>
      </w:pPr>
    </w:p>
    <w:p w:rsidR="00DE49AA" w:rsidRDefault="00DE49AA" w:rsidP="00C35652">
      <w:pPr>
        <w:ind w:left="700"/>
        <w:rPr>
          <w:rFonts w:eastAsia="Times New Roman"/>
          <w:b/>
          <w:bCs/>
          <w:color w:val="00000A"/>
          <w:sz w:val="24"/>
          <w:szCs w:val="24"/>
        </w:rPr>
      </w:pPr>
    </w:p>
    <w:p w:rsidR="00C35652" w:rsidRDefault="00C35652" w:rsidP="00C35652">
      <w:pPr>
        <w:ind w:left="700"/>
        <w:rPr>
          <w:sz w:val="20"/>
          <w:szCs w:val="20"/>
        </w:rPr>
      </w:pPr>
      <w:r>
        <w:rPr>
          <w:rFonts w:eastAsia="Times New Roman"/>
          <w:b/>
          <w:bCs/>
          <w:color w:val="00000A"/>
          <w:sz w:val="24"/>
          <w:szCs w:val="24"/>
        </w:rPr>
        <w:t>Основы обороны государства</w:t>
      </w:r>
    </w:p>
    <w:p w:rsidR="00C35652" w:rsidRDefault="00C35652" w:rsidP="00C35652">
      <w:pPr>
        <w:spacing w:line="7" w:lineRule="exact"/>
        <w:rPr>
          <w:sz w:val="20"/>
          <w:szCs w:val="20"/>
        </w:rPr>
      </w:pPr>
    </w:p>
    <w:p w:rsidR="00C35652" w:rsidRDefault="00C35652" w:rsidP="00C35652">
      <w:pPr>
        <w:spacing w:line="239" w:lineRule="auto"/>
        <w:ind w:firstLine="708"/>
        <w:jc w:val="both"/>
        <w:rPr>
          <w:sz w:val="20"/>
          <w:szCs w:val="20"/>
        </w:rPr>
      </w:pPr>
      <w:r>
        <w:rPr>
          <w:rFonts w:eastAsia="Times New Roman"/>
          <w:color w:val="00000A"/>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rFonts w:eastAsia="Times New Roman"/>
          <w:i/>
          <w:iCs/>
          <w:color w:val="00000A"/>
          <w:sz w:val="24"/>
          <w:szCs w:val="24"/>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C35652" w:rsidRDefault="00C35652" w:rsidP="00C35652">
      <w:pPr>
        <w:spacing w:line="282" w:lineRule="exact"/>
        <w:rPr>
          <w:sz w:val="20"/>
          <w:szCs w:val="20"/>
        </w:rPr>
      </w:pPr>
    </w:p>
    <w:p w:rsidR="00C35652" w:rsidRDefault="00C35652" w:rsidP="00C35652">
      <w:pPr>
        <w:ind w:left="700"/>
        <w:rPr>
          <w:sz w:val="20"/>
          <w:szCs w:val="20"/>
        </w:rPr>
      </w:pPr>
      <w:r>
        <w:rPr>
          <w:rFonts w:eastAsia="Times New Roman"/>
          <w:b/>
          <w:bCs/>
          <w:color w:val="00000A"/>
          <w:sz w:val="24"/>
          <w:szCs w:val="24"/>
        </w:rPr>
        <w:t>Правовые основы военной службы</w:t>
      </w:r>
    </w:p>
    <w:p w:rsidR="00C35652" w:rsidRDefault="00C35652" w:rsidP="00C35652">
      <w:pPr>
        <w:spacing w:line="7" w:lineRule="exact"/>
        <w:rPr>
          <w:sz w:val="20"/>
          <w:szCs w:val="20"/>
        </w:rPr>
      </w:pPr>
    </w:p>
    <w:p w:rsidR="00C35652" w:rsidRDefault="00C35652" w:rsidP="00C35652">
      <w:pPr>
        <w:spacing w:line="237" w:lineRule="auto"/>
        <w:ind w:firstLine="708"/>
        <w:jc w:val="both"/>
        <w:rPr>
          <w:sz w:val="20"/>
          <w:szCs w:val="20"/>
        </w:rPr>
      </w:pPr>
      <w:r>
        <w:rPr>
          <w:rFonts w:eastAsia="Times New Roman"/>
          <w:color w:val="00000A"/>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w:t>
      </w:r>
    </w:p>
    <w:p w:rsidR="00C35652" w:rsidRDefault="00C35652" w:rsidP="00C35652">
      <w:pPr>
        <w:spacing w:line="14" w:lineRule="exact"/>
        <w:rPr>
          <w:sz w:val="20"/>
          <w:szCs w:val="20"/>
        </w:rPr>
      </w:pPr>
    </w:p>
    <w:p w:rsidR="00C35652" w:rsidRDefault="00C35652" w:rsidP="001416A1">
      <w:pPr>
        <w:numPr>
          <w:ilvl w:val="0"/>
          <w:numId w:val="85"/>
        </w:numPr>
        <w:tabs>
          <w:tab w:val="left" w:pos="273"/>
        </w:tabs>
        <w:spacing w:line="236" w:lineRule="auto"/>
        <w:jc w:val="both"/>
        <w:rPr>
          <w:rFonts w:eastAsia="Times New Roman"/>
          <w:color w:val="00000A"/>
          <w:sz w:val="24"/>
          <w:szCs w:val="24"/>
        </w:rPr>
      </w:pPr>
      <w:r>
        <w:rPr>
          <w:rFonts w:eastAsia="Times New Roman"/>
          <w:color w:val="00000A"/>
          <w:sz w:val="24"/>
          <w:szCs w:val="24"/>
        </w:rPr>
        <w:t>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C35652" w:rsidRDefault="00C35652" w:rsidP="00C35652">
      <w:pPr>
        <w:spacing w:line="283" w:lineRule="exact"/>
        <w:rPr>
          <w:sz w:val="20"/>
          <w:szCs w:val="20"/>
        </w:rPr>
      </w:pPr>
    </w:p>
    <w:p w:rsidR="00C35652" w:rsidRDefault="00C35652" w:rsidP="00C35652">
      <w:pPr>
        <w:ind w:left="700"/>
        <w:rPr>
          <w:sz w:val="20"/>
          <w:szCs w:val="20"/>
        </w:rPr>
      </w:pPr>
      <w:r>
        <w:rPr>
          <w:rFonts w:eastAsia="Times New Roman"/>
          <w:b/>
          <w:bCs/>
          <w:color w:val="00000A"/>
          <w:sz w:val="24"/>
          <w:szCs w:val="24"/>
        </w:rPr>
        <w:t>Элементы начальной военной подготовки</w:t>
      </w:r>
    </w:p>
    <w:p w:rsidR="00C35652" w:rsidRDefault="00C35652" w:rsidP="00C35652">
      <w:pPr>
        <w:spacing w:line="7" w:lineRule="exact"/>
        <w:rPr>
          <w:sz w:val="20"/>
          <w:szCs w:val="20"/>
        </w:rPr>
      </w:pPr>
    </w:p>
    <w:p w:rsidR="00C35652" w:rsidRDefault="00C35652" w:rsidP="00C35652">
      <w:pPr>
        <w:spacing w:line="236" w:lineRule="auto"/>
        <w:ind w:firstLine="708"/>
        <w:jc w:val="both"/>
        <w:rPr>
          <w:sz w:val="20"/>
          <w:szCs w:val="20"/>
        </w:rPr>
      </w:pPr>
      <w:r>
        <w:rPr>
          <w:rFonts w:eastAsia="Times New Roman"/>
          <w:color w:val="00000A"/>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C35652" w:rsidRDefault="00C35652" w:rsidP="00C35652">
      <w:pPr>
        <w:spacing w:line="14" w:lineRule="exact"/>
        <w:rPr>
          <w:sz w:val="20"/>
          <w:szCs w:val="20"/>
        </w:rPr>
      </w:pPr>
    </w:p>
    <w:p w:rsidR="00C35652" w:rsidRDefault="00C35652" w:rsidP="00C35652">
      <w:pPr>
        <w:spacing w:line="238" w:lineRule="auto"/>
        <w:ind w:firstLine="708"/>
        <w:jc w:val="both"/>
        <w:rPr>
          <w:sz w:val="20"/>
          <w:szCs w:val="20"/>
        </w:rPr>
      </w:pPr>
      <w:r>
        <w:rPr>
          <w:rFonts w:eastAsia="Times New Roman"/>
          <w:color w:val="00000A"/>
          <w:sz w:val="24"/>
          <w:szCs w:val="24"/>
        </w:rPr>
        <w:t xml:space="preserve">Назначение, боевые свойства и общее устройство автомата Калашникова. </w:t>
      </w:r>
      <w:r>
        <w:rPr>
          <w:rFonts w:eastAsia="Times New Roman"/>
          <w:i/>
          <w:iCs/>
          <w:color w:val="00000A"/>
          <w:sz w:val="24"/>
          <w:szCs w:val="24"/>
        </w:rPr>
        <w:t>Работа</w:t>
      </w:r>
      <w:r>
        <w:rPr>
          <w:rFonts w:eastAsia="Times New Roman"/>
          <w:color w:val="00000A"/>
          <w:sz w:val="24"/>
          <w:szCs w:val="24"/>
        </w:rPr>
        <w:t xml:space="preserve"> </w:t>
      </w:r>
      <w:r>
        <w:rPr>
          <w:rFonts w:eastAsia="Times New Roman"/>
          <w:i/>
          <w:iCs/>
          <w:color w:val="00000A"/>
          <w:sz w:val="24"/>
          <w:szCs w:val="24"/>
        </w:rPr>
        <w:t xml:space="preserve">частей и механизмов автомата Калашникова при стрельбе. </w:t>
      </w:r>
      <w:r>
        <w:rPr>
          <w:rFonts w:eastAsia="Times New Roman"/>
          <w:color w:val="00000A"/>
          <w:sz w:val="24"/>
          <w:szCs w:val="24"/>
        </w:rPr>
        <w:t>Неполная разборка и сборка</w:t>
      </w:r>
      <w:r>
        <w:rPr>
          <w:rFonts w:eastAsia="Times New Roman"/>
          <w:i/>
          <w:iCs/>
          <w:color w:val="00000A"/>
          <w:sz w:val="24"/>
          <w:szCs w:val="24"/>
        </w:rPr>
        <w:t xml:space="preserve"> </w:t>
      </w:r>
      <w:r>
        <w:rPr>
          <w:rFonts w:eastAsia="Times New Roman"/>
          <w:color w:val="00000A"/>
          <w:sz w:val="24"/>
          <w:szCs w:val="24"/>
        </w:rPr>
        <w:t>автомата Калашникова для чистки и смазки.</w:t>
      </w:r>
      <w:r w:rsidR="00DE49AA">
        <w:rPr>
          <w:rFonts w:eastAsia="Times New Roman"/>
          <w:color w:val="00000A"/>
          <w:sz w:val="24"/>
          <w:szCs w:val="24"/>
        </w:rPr>
        <w:t xml:space="preserve"> </w:t>
      </w:r>
      <w:r>
        <w:rPr>
          <w:rFonts w:eastAsia="Times New Roman"/>
          <w:color w:val="00000A"/>
          <w:sz w:val="24"/>
          <w:szCs w:val="24"/>
        </w:rPr>
        <w:t>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C35652" w:rsidRDefault="00C35652" w:rsidP="00C35652">
      <w:pPr>
        <w:spacing w:line="17" w:lineRule="exact"/>
        <w:rPr>
          <w:sz w:val="20"/>
          <w:szCs w:val="20"/>
        </w:rPr>
      </w:pPr>
    </w:p>
    <w:p w:rsidR="00C35652" w:rsidRDefault="00C35652" w:rsidP="00C35652">
      <w:pPr>
        <w:spacing w:line="238" w:lineRule="auto"/>
        <w:ind w:firstLine="708"/>
        <w:jc w:val="both"/>
        <w:rPr>
          <w:sz w:val="20"/>
          <w:szCs w:val="20"/>
        </w:rPr>
      </w:pPr>
      <w:r>
        <w:rPr>
          <w:rFonts w:eastAsia="Times New Roman"/>
          <w:color w:val="00000A"/>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w:t>
      </w:r>
      <w:r>
        <w:rPr>
          <w:rFonts w:eastAsia="Times New Roman"/>
          <w:color w:val="00000A"/>
          <w:sz w:val="24"/>
          <w:szCs w:val="24"/>
        </w:rPr>
        <w:lastRenderedPageBreak/>
        <w:t>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C35652" w:rsidRDefault="00C35652" w:rsidP="00C35652">
      <w:pPr>
        <w:spacing w:line="285" w:lineRule="exact"/>
        <w:rPr>
          <w:sz w:val="20"/>
          <w:szCs w:val="20"/>
        </w:rPr>
      </w:pPr>
    </w:p>
    <w:p w:rsidR="00C35652" w:rsidRDefault="00C35652" w:rsidP="00C35652">
      <w:pPr>
        <w:ind w:left="700"/>
        <w:rPr>
          <w:sz w:val="20"/>
          <w:szCs w:val="20"/>
        </w:rPr>
      </w:pPr>
      <w:r>
        <w:rPr>
          <w:rFonts w:eastAsia="Times New Roman"/>
          <w:b/>
          <w:bCs/>
          <w:color w:val="00000A"/>
          <w:sz w:val="24"/>
          <w:szCs w:val="24"/>
        </w:rPr>
        <w:t>Военно-профессиональная деятельность</w:t>
      </w:r>
    </w:p>
    <w:p w:rsidR="00C35652" w:rsidRDefault="00C35652" w:rsidP="00C35652">
      <w:pPr>
        <w:spacing w:line="7" w:lineRule="exact"/>
        <w:rPr>
          <w:sz w:val="20"/>
          <w:szCs w:val="20"/>
        </w:rPr>
      </w:pPr>
    </w:p>
    <w:p w:rsidR="00C35652" w:rsidRDefault="00C35652" w:rsidP="00C35652">
      <w:pPr>
        <w:spacing w:line="238" w:lineRule="auto"/>
        <w:ind w:firstLine="708"/>
        <w:jc w:val="both"/>
        <w:rPr>
          <w:sz w:val="20"/>
          <w:szCs w:val="20"/>
        </w:rPr>
      </w:pPr>
      <w:r>
        <w:rPr>
          <w:rFonts w:eastAsia="Times New Roman"/>
          <w:color w:val="00000A"/>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C35652" w:rsidRDefault="00C35652" w:rsidP="00C35652">
      <w:pPr>
        <w:spacing w:line="237" w:lineRule="auto"/>
        <w:ind w:firstLine="708"/>
        <w:jc w:val="both"/>
        <w:rPr>
          <w:sz w:val="20"/>
          <w:szCs w:val="20"/>
        </w:rPr>
      </w:pPr>
    </w:p>
    <w:p w:rsidR="00C35652" w:rsidRDefault="00C35652" w:rsidP="00C35652">
      <w:pPr>
        <w:spacing w:line="237" w:lineRule="auto"/>
        <w:ind w:firstLine="708"/>
        <w:jc w:val="both"/>
        <w:rPr>
          <w:sz w:val="20"/>
          <w:szCs w:val="20"/>
        </w:rPr>
      </w:pPr>
    </w:p>
    <w:p w:rsidR="00DE49AA" w:rsidRDefault="00DE49AA" w:rsidP="00C35652">
      <w:pPr>
        <w:spacing w:line="237" w:lineRule="auto"/>
        <w:ind w:firstLine="708"/>
        <w:jc w:val="both"/>
        <w:rPr>
          <w:sz w:val="20"/>
          <w:szCs w:val="20"/>
        </w:rPr>
      </w:pPr>
    </w:p>
    <w:p w:rsidR="00DE49AA" w:rsidRDefault="00DE49AA" w:rsidP="00C35652">
      <w:pPr>
        <w:spacing w:line="237" w:lineRule="auto"/>
        <w:ind w:firstLine="708"/>
        <w:jc w:val="both"/>
        <w:rPr>
          <w:sz w:val="20"/>
          <w:szCs w:val="20"/>
        </w:rPr>
      </w:pPr>
    </w:p>
    <w:p w:rsidR="00C35652" w:rsidRPr="005628A2" w:rsidRDefault="00C35652" w:rsidP="00C35652">
      <w:pPr>
        <w:spacing w:line="234" w:lineRule="auto"/>
        <w:jc w:val="center"/>
        <w:rPr>
          <w:sz w:val="28"/>
          <w:szCs w:val="28"/>
        </w:rPr>
      </w:pPr>
      <w:r w:rsidRPr="005628A2">
        <w:rPr>
          <w:rFonts w:eastAsia="Times New Roman"/>
          <w:b/>
          <w:bCs/>
          <w:sz w:val="28"/>
          <w:szCs w:val="28"/>
        </w:rPr>
        <w:t>II.3. Программа воспитания и социализации обучающихся при получении среднего общего образования</w:t>
      </w:r>
    </w:p>
    <w:p w:rsidR="00C35652" w:rsidRPr="005628A2" w:rsidRDefault="00C35652" w:rsidP="00C35652">
      <w:pPr>
        <w:spacing w:line="285" w:lineRule="exact"/>
        <w:rPr>
          <w:sz w:val="28"/>
          <w:szCs w:val="28"/>
        </w:rPr>
      </w:pPr>
    </w:p>
    <w:p w:rsidR="00C35652" w:rsidRDefault="00C35652" w:rsidP="00C35652">
      <w:pPr>
        <w:spacing w:line="237" w:lineRule="auto"/>
        <w:ind w:firstLine="708"/>
        <w:jc w:val="both"/>
        <w:rPr>
          <w:sz w:val="20"/>
          <w:szCs w:val="20"/>
        </w:rPr>
      </w:pPr>
      <w:r>
        <w:rPr>
          <w:rFonts w:eastAsia="Times New Roman"/>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C35652" w:rsidRDefault="00C35652" w:rsidP="00C35652">
      <w:pPr>
        <w:spacing w:line="5" w:lineRule="exact"/>
        <w:rPr>
          <w:sz w:val="20"/>
          <w:szCs w:val="20"/>
        </w:rPr>
      </w:pPr>
    </w:p>
    <w:p w:rsidR="00C35652" w:rsidRDefault="00C35652" w:rsidP="00C35652">
      <w:pPr>
        <w:ind w:left="700"/>
        <w:rPr>
          <w:sz w:val="20"/>
          <w:szCs w:val="20"/>
        </w:rPr>
      </w:pPr>
      <w:r>
        <w:rPr>
          <w:rFonts w:eastAsia="Times New Roman"/>
          <w:sz w:val="24"/>
          <w:szCs w:val="24"/>
        </w:rPr>
        <w:t>Программа обеспечивает:</w:t>
      </w:r>
    </w:p>
    <w:p w:rsidR="00C35652" w:rsidRDefault="00C35652" w:rsidP="00C35652">
      <w:pPr>
        <w:spacing w:line="12" w:lineRule="exact"/>
        <w:rPr>
          <w:sz w:val="20"/>
          <w:szCs w:val="20"/>
        </w:rPr>
      </w:pPr>
    </w:p>
    <w:p w:rsidR="00C35652" w:rsidRDefault="00C35652" w:rsidP="00C35652">
      <w:pPr>
        <w:spacing w:line="234" w:lineRule="auto"/>
        <w:ind w:firstLine="567"/>
        <w:jc w:val="both"/>
        <w:rPr>
          <w:sz w:val="20"/>
          <w:szCs w:val="20"/>
        </w:rPr>
      </w:pPr>
      <w:r>
        <w:rPr>
          <w:rFonts w:eastAsia="Times New Roman"/>
          <w:sz w:val="24"/>
          <w:szCs w:val="24"/>
        </w:rPr>
        <w:t>– 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C35652" w:rsidRDefault="00C35652" w:rsidP="00C35652">
      <w:pPr>
        <w:spacing w:line="13" w:lineRule="exact"/>
        <w:ind w:firstLine="567"/>
        <w:jc w:val="both"/>
        <w:rPr>
          <w:sz w:val="20"/>
          <w:szCs w:val="20"/>
        </w:rPr>
      </w:pPr>
    </w:p>
    <w:p w:rsidR="00C35652" w:rsidRDefault="00C35652" w:rsidP="00C35652">
      <w:pPr>
        <w:spacing w:line="237" w:lineRule="auto"/>
        <w:ind w:firstLine="567"/>
        <w:jc w:val="both"/>
        <w:rPr>
          <w:sz w:val="20"/>
          <w:szCs w:val="20"/>
        </w:rPr>
      </w:pPr>
      <w:r>
        <w:rPr>
          <w:rFonts w:eastAsia="Times New Roman"/>
          <w:sz w:val="24"/>
          <w:szCs w:val="24"/>
        </w:rPr>
        <w:t>– формирование уклада жизни, учитывающего историко-культурную и этническую специфику региона, в котором находится школа,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школы, осуществляющей образовательную деятельность, характера профессиональных предпочтений.</w:t>
      </w:r>
    </w:p>
    <w:p w:rsidR="00C35652" w:rsidRDefault="00C35652" w:rsidP="00C35652">
      <w:pPr>
        <w:spacing w:line="5" w:lineRule="exact"/>
        <w:rPr>
          <w:sz w:val="20"/>
          <w:szCs w:val="20"/>
        </w:rPr>
      </w:pPr>
    </w:p>
    <w:p w:rsidR="00C35652" w:rsidRDefault="00C35652" w:rsidP="00C35652">
      <w:pPr>
        <w:ind w:left="700"/>
        <w:rPr>
          <w:sz w:val="20"/>
          <w:szCs w:val="20"/>
        </w:rPr>
      </w:pPr>
      <w:r>
        <w:rPr>
          <w:rFonts w:eastAsia="Times New Roman"/>
          <w:sz w:val="24"/>
          <w:szCs w:val="24"/>
        </w:rPr>
        <w:t>Программа содержит:</w:t>
      </w:r>
    </w:p>
    <w:p w:rsidR="00C35652" w:rsidRDefault="00C35652" w:rsidP="00C35652">
      <w:pPr>
        <w:spacing w:line="12" w:lineRule="exact"/>
        <w:rPr>
          <w:sz w:val="20"/>
          <w:szCs w:val="20"/>
        </w:rPr>
      </w:pPr>
    </w:p>
    <w:p w:rsidR="00C35652" w:rsidRDefault="00C35652" w:rsidP="001416A1">
      <w:pPr>
        <w:numPr>
          <w:ilvl w:val="0"/>
          <w:numId w:val="86"/>
        </w:numPr>
        <w:tabs>
          <w:tab w:val="left" w:pos="1147"/>
        </w:tabs>
        <w:spacing w:line="234" w:lineRule="auto"/>
        <w:ind w:firstLine="708"/>
        <w:jc w:val="both"/>
        <w:rPr>
          <w:rFonts w:eastAsia="Times New Roman"/>
          <w:sz w:val="24"/>
          <w:szCs w:val="24"/>
        </w:rPr>
      </w:pPr>
      <w:r>
        <w:rPr>
          <w:rFonts w:eastAsia="Times New Roman"/>
          <w:sz w:val="24"/>
          <w:szCs w:val="24"/>
        </w:rPr>
        <w:t>цель и задачи духовно-нравственного развития, воспитания, социализации обучающихся;</w:t>
      </w:r>
    </w:p>
    <w:p w:rsidR="00C35652" w:rsidRDefault="00C35652" w:rsidP="00C35652">
      <w:pPr>
        <w:spacing w:line="13" w:lineRule="exact"/>
        <w:jc w:val="both"/>
        <w:rPr>
          <w:rFonts w:eastAsia="Times New Roman"/>
          <w:sz w:val="24"/>
          <w:szCs w:val="24"/>
        </w:rPr>
      </w:pPr>
    </w:p>
    <w:p w:rsidR="00C35652" w:rsidRDefault="00C35652" w:rsidP="001416A1">
      <w:pPr>
        <w:numPr>
          <w:ilvl w:val="0"/>
          <w:numId w:val="86"/>
        </w:numPr>
        <w:tabs>
          <w:tab w:val="left" w:pos="1082"/>
        </w:tabs>
        <w:spacing w:line="234" w:lineRule="auto"/>
        <w:ind w:firstLine="708"/>
        <w:jc w:val="both"/>
        <w:rPr>
          <w:rFonts w:eastAsia="Times New Roman"/>
          <w:sz w:val="24"/>
          <w:szCs w:val="24"/>
        </w:rPr>
      </w:pPr>
      <w:r>
        <w:rPr>
          <w:rFonts w:eastAsia="Times New Roman"/>
          <w:sz w:val="24"/>
          <w:szCs w:val="24"/>
        </w:rPr>
        <w:t>основные направления и ценностные основы духовно-нравственного развития, воспитания и социализации;</w:t>
      </w:r>
    </w:p>
    <w:p w:rsidR="00C35652" w:rsidRDefault="00C35652" w:rsidP="00C35652">
      <w:pPr>
        <w:spacing w:line="13" w:lineRule="exact"/>
        <w:jc w:val="both"/>
        <w:rPr>
          <w:rFonts w:eastAsia="Times New Roman"/>
          <w:sz w:val="24"/>
          <w:szCs w:val="24"/>
        </w:rPr>
      </w:pPr>
    </w:p>
    <w:p w:rsidR="00C35652" w:rsidRDefault="00C35652" w:rsidP="001416A1">
      <w:pPr>
        <w:numPr>
          <w:ilvl w:val="0"/>
          <w:numId w:val="86"/>
        </w:numPr>
        <w:tabs>
          <w:tab w:val="left" w:pos="1010"/>
        </w:tabs>
        <w:spacing w:line="234" w:lineRule="auto"/>
        <w:ind w:firstLine="708"/>
        <w:jc w:val="both"/>
        <w:rPr>
          <w:rFonts w:eastAsia="Times New Roman"/>
          <w:sz w:val="24"/>
          <w:szCs w:val="24"/>
        </w:rPr>
      </w:pPr>
      <w:r>
        <w:rPr>
          <w:rFonts w:eastAsia="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C35652" w:rsidRDefault="00C35652" w:rsidP="00C35652">
      <w:pPr>
        <w:spacing w:line="14" w:lineRule="exact"/>
        <w:jc w:val="both"/>
        <w:rPr>
          <w:rFonts w:eastAsia="Times New Roman"/>
          <w:sz w:val="24"/>
          <w:szCs w:val="24"/>
        </w:rPr>
      </w:pPr>
    </w:p>
    <w:p w:rsidR="00C35652" w:rsidRDefault="00C35652" w:rsidP="001416A1">
      <w:pPr>
        <w:numPr>
          <w:ilvl w:val="0"/>
          <w:numId w:val="86"/>
        </w:numPr>
        <w:tabs>
          <w:tab w:val="left" w:pos="1046"/>
        </w:tabs>
        <w:spacing w:line="234" w:lineRule="auto"/>
        <w:ind w:firstLine="708"/>
        <w:jc w:val="both"/>
        <w:rPr>
          <w:rFonts w:eastAsia="Times New Roman"/>
          <w:sz w:val="24"/>
          <w:szCs w:val="24"/>
        </w:rPr>
      </w:pPr>
      <w:r>
        <w:rPr>
          <w:rFonts w:eastAsia="Times New Roman"/>
          <w:sz w:val="24"/>
          <w:szCs w:val="24"/>
        </w:rPr>
        <w:t>модель организации работы по духовно-нравственному развитию, воспитанию и социализации обучающихся;</w:t>
      </w:r>
    </w:p>
    <w:p w:rsidR="00C35652" w:rsidRDefault="00C35652" w:rsidP="00C35652">
      <w:pPr>
        <w:spacing w:line="13" w:lineRule="exact"/>
        <w:jc w:val="both"/>
        <w:rPr>
          <w:rFonts w:eastAsia="Times New Roman"/>
          <w:sz w:val="24"/>
          <w:szCs w:val="24"/>
        </w:rPr>
      </w:pPr>
    </w:p>
    <w:p w:rsidR="00C35652" w:rsidRDefault="00C35652" w:rsidP="001416A1">
      <w:pPr>
        <w:numPr>
          <w:ilvl w:val="0"/>
          <w:numId w:val="86"/>
        </w:numPr>
        <w:tabs>
          <w:tab w:val="left" w:pos="1135"/>
        </w:tabs>
        <w:spacing w:line="234" w:lineRule="auto"/>
        <w:ind w:firstLine="708"/>
        <w:jc w:val="both"/>
        <w:rPr>
          <w:rFonts w:eastAsia="Times New Roman"/>
          <w:sz w:val="24"/>
          <w:szCs w:val="24"/>
        </w:rPr>
      </w:pPr>
      <w:r>
        <w:rPr>
          <w:rFonts w:eastAsia="Times New Roman"/>
          <w:sz w:val="24"/>
          <w:szCs w:val="24"/>
        </w:rPr>
        <w:t>описание форм и методов организации социально значимой деятельности обучающихся;</w:t>
      </w:r>
    </w:p>
    <w:p w:rsidR="00C35652" w:rsidRDefault="00C35652" w:rsidP="00C35652">
      <w:pPr>
        <w:spacing w:line="13" w:lineRule="exact"/>
        <w:jc w:val="both"/>
        <w:rPr>
          <w:rFonts w:eastAsia="Times New Roman"/>
          <w:sz w:val="24"/>
          <w:szCs w:val="24"/>
        </w:rPr>
      </w:pPr>
    </w:p>
    <w:p w:rsidR="00C35652" w:rsidRDefault="00C35652" w:rsidP="001416A1">
      <w:pPr>
        <w:numPr>
          <w:ilvl w:val="0"/>
          <w:numId w:val="86"/>
        </w:numPr>
        <w:tabs>
          <w:tab w:val="left" w:pos="1116"/>
        </w:tabs>
        <w:spacing w:line="234" w:lineRule="auto"/>
        <w:ind w:firstLine="708"/>
        <w:jc w:val="both"/>
        <w:rPr>
          <w:rFonts w:eastAsia="Times New Roman"/>
          <w:sz w:val="24"/>
          <w:szCs w:val="24"/>
        </w:rPr>
      </w:pPr>
      <w:r>
        <w:rPr>
          <w:rFonts w:eastAsia="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p w:rsidR="00C35652" w:rsidRDefault="00C35652" w:rsidP="00C35652">
      <w:pPr>
        <w:spacing w:line="13" w:lineRule="exact"/>
        <w:jc w:val="both"/>
        <w:rPr>
          <w:rFonts w:eastAsia="Times New Roman"/>
          <w:sz w:val="24"/>
          <w:szCs w:val="24"/>
        </w:rPr>
      </w:pPr>
    </w:p>
    <w:p w:rsidR="00C35652" w:rsidRDefault="00C35652" w:rsidP="001416A1">
      <w:pPr>
        <w:numPr>
          <w:ilvl w:val="0"/>
          <w:numId w:val="86"/>
        </w:numPr>
        <w:tabs>
          <w:tab w:val="left" w:pos="1147"/>
        </w:tabs>
        <w:spacing w:line="234" w:lineRule="auto"/>
        <w:ind w:firstLine="708"/>
        <w:jc w:val="both"/>
        <w:rPr>
          <w:rFonts w:eastAsia="Times New Roman"/>
          <w:sz w:val="24"/>
          <w:szCs w:val="24"/>
        </w:rPr>
      </w:pPr>
      <w:r>
        <w:rPr>
          <w:rFonts w:eastAsia="Times New Roman"/>
          <w:sz w:val="24"/>
          <w:szCs w:val="24"/>
        </w:rPr>
        <w:t>описание методов и форм профессиональной ориентации в организации, осуществляющей образовательную деятельность;</w:t>
      </w:r>
    </w:p>
    <w:p w:rsidR="00C35652" w:rsidRDefault="00C35652" w:rsidP="00C35652">
      <w:pPr>
        <w:spacing w:line="13" w:lineRule="exact"/>
        <w:jc w:val="both"/>
        <w:rPr>
          <w:rFonts w:eastAsia="Times New Roman"/>
          <w:sz w:val="24"/>
          <w:szCs w:val="24"/>
        </w:rPr>
      </w:pPr>
    </w:p>
    <w:p w:rsidR="00C35652" w:rsidRDefault="00C35652" w:rsidP="001416A1">
      <w:pPr>
        <w:numPr>
          <w:ilvl w:val="0"/>
          <w:numId w:val="86"/>
        </w:numPr>
        <w:tabs>
          <w:tab w:val="left" w:pos="1077"/>
        </w:tabs>
        <w:spacing w:line="236" w:lineRule="auto"/>
        <w:ind w:firstLine="708"/>
        <w:jc w:val="both"/>
        <w:rPr>
          <w:rFonts w:eastAsia="Times New Roman"/>
          <w:sz w:val="24"/>
          <w:szCs w:val="24"/>
        </w:rPr>
      </w:pPr>
      <w:r>
        <w:rPr>
          <w:rFonts w:eastAsia="Times New Roman"/>
          <w:sz w:val="24"/>
          <w:szCs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C35652" w:rsidRDefault="00C35652" w:rsidP="00C35652">
      <w:pPr>
        <w:spacing w:line="13" w:lineRule="exact"/>
        <w:jc w:val="both"/>
        <w:rPr>
          <w:rFonts w:eastAsia="Times New Roman"/>
          <w:sz w:val="24"/>
          <w:szCs w:val="24"/>
        </w:rPr>
      </w:pPr>
    </w:p>
    <w:p w:rsidR="00C35652" w:rsidRDefault="00C35652" w:rsidP="001416A1">
      <w:pPr>
        <w:numPr>
          <w:ilvl w:val="0"/>
          <w:numId w:val="86"/>
        </w:numPr>
        <w:tabs>
          <w:tab w:val="left" w:pos="979"/>
        </w:tabs>
        <w:spacing w:line="234" w:lineRule="auto"/>
        <w:ind w:firstLine="708"/>
        <w:jc w:val="both"/>
        <w:rPr>
          <w:rFonts w:eastAsia="Times New Roman"/>
          <w:sz w:val="24"/>
          <w:szCs w:val="24"/>
        </w:rPr>
      </w:pPr>
      <w:r>
        <w:rPr>
          <w:rFonts w:eastAsia="Times New Roman"/>
          <w:sz w:val="24"/>
          <w:szCs w:val="24"/>
        </w:rPr>
        <w:t>описание форм и методов повышения педагогической культуры родителей (законных представителей) обучающихся;</w:t>
      </w:r>
    </w:p>
    <w:p w:rsidR="00C35652" w:rsidRDefault="00C35652" w:rsidP="00C35652">
      <w:pPr>
        <w:spacing w:line="14" w:lineRule="exact"/>
        <w:jc w:val="both"/>
        <w:rPr>
          <w:rFonts w:eastAsia="Times New Roman"/>
          <w:sz w:val="24"/>
          <w:szCs w:val="24"/>
        </w:rPr>
      </w:pPr>
    </w:p>
    <w:p w:rsidR="00C35652" w:rsidRDefault="00C35652" w:rsidP="001416A1">
      <w:pPr>
        <w:numPr>
          <w:ilvl w:val="0"/>
          <w:numId w:val="86"/>
        </w:numPr>
        <w:tabs>
          <w:tab w:val="left" w:pos="1303"/>
        </w:tabs>
        <w:spacing w:line="236" w:lineRule="auto"/>
        <w:ind w:firstLine="708"/>
        <w:jc w:val="both"/>
        <w:rPr>
          <w:rFonts w:eastAsia="Times New Roman"/>
          <w:sz w:val="24"/>
          <w:szCs w:val="24"/>
        </w:rPr>
      </w:pPr>
      <w:r>
        <w:rPr>
          <w:rFonts w:eastAsia="Times New Roman"/>
          <w:sz w:val="24"/>
          <w:szCs w:val="24"/>
        </w:rPr>
        <w:lastRenderedPageBreak/>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C35652" w:rsidRDefault="00C35652" w:rsidP="00C35652">
      <w:pPr>
        <w:spacing w:line="13" w:lineRule="exact"/>
        <w:jc w:val="both"/>
        <w:rPr>
          <w:rFonts w:eastAsia="Times New Roman"/>
          <w:sz w:val="24"/>
          <w:szCs w:val="24"/>
        </w:rPr>
      </w:pPr>
    </w:p>
    <w:p w:rsidR="00C35652" w:rsidRDefault="00C35652" w:rsidP="001416A1">
      <w:pPr>
        <w:numPr>
          <w:ilvl w:val="0"/>
          <w:numId w:val="86"/>
        </w:numPr>
        <w:tabs>
          <w:tab w:val="left" w:pos="1193"/>
        </w:tabs>
        <w:spacing w:line="234" w:lineRule="auto"/>
        <w:ind w:firstLine="708"/>
        <w:jc w:val="both"/>
        <w:rPr>
          <w:rFonts w:eastAsia="Times New Roman"/>
          <w:sz w:val="24"/>
          <w:szCs w:val="24"/>
        </w:rPr>
      </w:pPr>
      <w:r>
        <w:rPr>
          <w:rFonts w:eastAsia="Times New Roman"/>
          <w:sz w:val="24"/>
          <w:szCs w:val="24"/>
        </w:rPr>
        <w:t>критерии и показатели эффективности деятельности школы, осуществляющей образовательную деятельность, по обеспечению воспитания и социализации обучающихся.</w:t>
      </w:r>
    </w:p>
    <w:p w:rsidR="00C35652" w:rsidRDefault="00C35652" w:rsidP="00C35652">
      <w:pPr>
        <w:spacing w:line="13" w:lineRule="exact"/>
        <w:jc w:val="both"/>
        <w:rPr>
          <w:rFonts w:eastAsia="Times New Roman"/>
          <w:sz w:val="24"/>
          <w:szCs w:val="24"/>
        </w:rPr>
      </w:pPr>
    </w:p>
    <w:p w:rsidR="00C35652" w:rsidRDefault="00C35652" w:rsidP="00C35652">
      <w:pPr>
        <w:spacing w:line="238" w:lineRule="auto"/>
        <w:ind w:firstLine="708"/>
        <w:jc w:val="both"/>
        <w:rPr>
          <w:rFonts w:eastAsia="Times New Roman"/>
          <w:sz w:val="24"/>
          <w:szCs w:val="24"/>
        </w:rPr>
      </w:pPr>
      <w:r>
        <w:rPr>
          <w:rFonts w:eastAsia="Times New Roman"/>
          <w:sz w:val="24"/>
          <w:szCs w:val="24"/>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C35652" w:rsidRDefault="00C35652" w:rsidP="00C35652">
      <w:pPr>
        <w:spacing w:line="297" w:lineRule="exact"/>
        <w:rPr>
          <w:sz w:val="20"/>
          <w:szCs w:val="20"/>
        </w:rPr>
      </w:pPr>
    </w:p>
    <w:p w:rsidR="00C35652" w:rsidRDefault="00C35652" w:rsidP="00C35652">
      <w:pPr>
        <w:spacing w:line="234" w:lineRule="auto"/>
        <w:ind w:firstLine="708"/>
        <w:rPr>
          <w:sz w:val="20"/>
          <w:szCs w:val="20"/>
        </w:rPr>
      </w:pPr>
      <w:r>
        <w:rPr>
          <w:rFonts w:eastAsia="Times New Roman"/>
          <w:b/>
          <w:bCs/>
          <w:sz w:val="24"/>
          <w:szCs w:val="24"/>
        </w:rPr>
        <w:t>II.3. 1. Цель и задачи духовно-нравственного развития, воспитания и социализации обучающихся</w:t>
      </w:r>
    </w:p>
    <w:p w:rsidR="00C35652" w:rsidRDefault="00C35652" w:rsidP="00C35652">
      <w:pPr>
        <w:spacing w:line="238" w:lineRule="auto"/>
        <w:ind w:firstLine="708"/>
        <w:jc w:val="both"/>
        <w:rPr>
          <w:sz w:val="20"/>
          <w:szCs w:val="20"/>
        </w:rPr>
      </w:pPr>
      <w:r>
        <w:rPr>
          <w:rFonts w:eastAsia="Times New Roman"/>
          <w:b/>
          <w:bCs/>
          <w:sz w:val="24"/>
          <w:szCs w:val="24"/>
        </w:rPr>
        <w:t xml:space="preserve">Целью духовно-нравственного развития, воспитания и социализации </w:t>
      </w:r>
      <w:r>
        <w:rPr>
          <w:rFonts w:eastAsia="Times New Roman"/>
          <w:sz w:val="24"/>
          <w:szCs w:val="24"/>
        </w:rPr>
        <w:t>обучающихся</w:t>
      </w:r>
      <w:r>
        <w:rPr>
          <w:rFonts w:eastAsia="Times New Roman"/>
          <w:b/>
          <w:bCs/>
          <w:sz w:val="24"/>
          <w:szCs w:val="24"/>
        </w:rPr>
        <w:t xml:space="preserve"> </w:t>
      </w:r>
      <w:r>
        <w:rPr>
          <w:rFonts w:eastAsia="Times New Roman"/>
          <w:sz w:val="24"/>
          <w:szCs w:val="24"/>
        </w:rPr>
        <w:t>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C35652" w:rsidRDefault="00C35652" w:rsidP="00C35652">
      <w:pPr>
        <w:spacing w:line="2" w:lineRule="exact"/>
        <w:rPr>
          <w:sz w:val="20"/>
          <w:szCs w:val="20"/>
        </w:rPr>
      </w:pPr>
    </w:p>
    <w:p w:rsidR="00C35652" w:rsidRDefault="00C35652" w:rsidP="00C35652">
      <w:pPr>
        <w:ind w:left="700"/>
        <w:rPr>
          <w:sz w:val="20"/>
          <w:szCs w:val="20"/>
        </w:rPr>
      </w:pPr>
      <w:r>
        <w:rPr>
          <w:rFonts w:eastAsia="Times New Roman"/>
          <w:sz w:val="24"/>
          <w:szCs w:val="24"/>
        </w:rPr>
        <w:t>Задачи духовно-нравственного развития, воспитания и социализации обучающихся:</w:t>
      </w:r>
    </w:p>
    <w:p w:rsidR="00C35652" w:rsidRDefault="00C35652" w:rsidP="00C35652">
      <w:pPr>
        <w:spacing w:line="12"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C35652" w:rsidRDefault="00C35652" w:rsidP="00C35652">
      <w:pPr>
        <w:spacing w:line="13" w:lineRule="exact"/>
        <w:rPr>
          <w:sz w:val="20"/>
          <w:szCs w:val="20"/>
        </w:rPr>
      </w:pPr>
    </w:p>
    <w:p w:rsidR="00C35652" w:rsidRDefault="00C35652" w:rsidP="00C35652">
      <w:pPr>
        <w:spacing w:line="238" w:lineRule="auto"/>
        <w:ind w:firstLine="708"/>
        <w:jc w:val="both"/>
        <w:rPr>
          <w:sz w:val="20"/>
          <w:szCs w:val="20"/>
        </w:rPr>
      </w:pPr>
      <w:r>
        <w:rPr>
          <w:rFonts w:eastAsia="Times New Roman"/>
          <w:sz w:val="24"/>
          <w:szCs w:val="24"/>
        </w:rPr>
        <w:t>–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35652" w:rsidRDefault="00C35652" w:rsidP="00C35652">
      <w:pPr>
        <w:spacing w:line="14"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C35652" w:rsidRDefault="00C35652" w:rsidP="00C35652">
      <w:pPr>
        <w:spacing w:line="295" w:lineRule="exact"/>
        <w:rPr>
          <w:sz w:val="20"/>
          <w:szCs w:val="20"/>
        </w:rPr>
      </w:pPr>
    </w:p>
    <w:p w:rsidR="00C35652" w:rsidRDefault="00C35652" w:rsidP="00C35652">
      <w:pPr>
        <w:spacing w:line="234" w:lineRule="auto"/>
        <w:ind w:firstLine="708"/>
        <w:jc w:val="both"/>
        <w:rPr>
          <w:sz w:val="20"/>
          <w:szCs w:val="20"/>
        </w:rPr>
      </w:pPr>
      <w:r>
        <w:rPr>
          <w:rFonts w:eastAsia="Times New Roman"/>
          <w:b/>
          <w:bCs/>
          <w:sz w:val="24"/>
          <w:szCs w:val="24"/>
        </w:rPr>
        <w:t>II.3.2. Основные направления и ценностные основы духовно-нравственного развития, воспитания и социализации</w:t>
      </w:r>
    </w:p>
    <w:p w:rsidR="00C35652" w:rsidRDefault="00C35652" w:rsidP="00C35652">
      <w:pPr>
        <w:spacing w:line="9" w:lineRule="exact"/>
        <w:rPr>
          <w:sz w:val="20"/>
          <w:szCs w:val="20"/>
        </w:rPr>
      </w:pPr>
    </w:p>
    <w:p w:rsidR="00C35652" w:rsidRDefault="00C35652" w:rsidP="00C35652">
      <w:pPr>
        <w:spacing w:line="234" w:lineRule="auto"/>
        <w:ind w:firstLine="708"/>
        <w:jc w:val="both"/>
        <w:rPr>
          <w:sz w:val="20"/>
          <w:szCs w:val="20"/>
        </w:rPr>
      </w:pPr>
      <w:r>
        <w:rPr>
          <w:rFonts w:eastAsia="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C35652" w:rsidRDefault="00C35652" w:rsidP="00C35652">
      <w:pPr>
        <w:spacing w:line="14" w:lineRule="exact"/>
        <w:jc w:val="both"/>
        <w:rPr>
          <w:sz w:val="20"/>
          <w:szCs w:val="20"/>
        </w:rPr>
      </w:pPr>
    </w:p>
    <w:p w:rsidR="00C35652" w:rsidRDefault="00C35652" w:rsidP="00C35652">
      <w:pPr>
        <w:spacing w:line="234" w:lineRule="auto"/>
        <w:ind w:firstLine="768"/>
        <w:jc w:val="both"/>
        <w:rPr>
          <w:sz w:val="20"/>
          <w:szCs w:val="20"/>
        </w:rPr>
      </w:pPr>
      <w:r>
        <w:rPr>
          <w:rFonts w:eastAsia="Times New Roman"/>
          <w:sz w:val="24"/>
          <w:szCs w:val="24"/>
        </w:rPr>
        <w:t>– отношения обучающихся к России как к Родине (Отечеству) (включает подготовку к патриотическому служению);</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отношения обучающихся с окружающими людьми (включает подготовку к общению со сверстниками, старшими и младшими);</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отношения обучающихся к семье и родителям (включает подготовку личности к семейной жизни);</w:t>
      </w:r>
    </w:p>
    <w:p w:rsidR="00C35652" w:rsidRDefault="00C35652" w:rsidP="00C35652">
      <w:pPr>
        <w:spacing w:line="13" w:lineRule="exact"/>
        <w:jc w:val="both"/>
        <w:rPr>
          <w:sz w:val="20"/>
          <w:szCs w:val="20"/>
        </w:rPr>
      </w:pPr>
    </w:p>
    <w:p w:rsidR="00C35652" w:rsidRDefault="00C35652" w:rsidP="00C35652">
      <w:pPr>
        <w:spacing w:line="234" w:lineRule="auto"/>
        <w:ind w:right="20" w:firstLine="708"/>
        <w:jc w:val="both"/>
        <w:rPr>
          <w:sz w:val="20"/>
          <w:szCs w:val="20"/>
        </w:rPr>
      </w:pPr>
      <w:r>
        <w:rPr>
          <w:rFonts w:eastAsia="Times New Roman"/>
          <w:sz w:val="24"/>
          <w:szCs w:val="24"/>
        </w:rPr>
        <w:t>– отношения обучающихся к закону, государству и к гражданскому обществу (включает подготовку личности к общественной жизни);</w:t>
      </w:r>
    </w:p>
    <w:p w:rsidR="00C35652" w:rsidRDefault="00C35652" w:rsidP="00C35652">
      <w:pPr>
        <w:spacing w:line="1" w:lineRule="exact"/>
        <w:jc w:val="both"/>
        <w:rPr>
          <w:sz w:val="20"/>
          <w:szCs w:val="20"/>
        </w:rPr>
      </w:pPr>
    </w:p>
    <w:p w:rsidR="00C35652" w:rsidRDefault="00C35652" w:rsidP="00C35652">
      <w:pPr>
        <w:ind w:left="700"/>
        <w:jc w:val="both"/>
        <w:rPr>
          <w:sz w:val="20"/>
          <w:szCs w:val="20"/>
        </w:rPr>
      </w:pPr>
      <w:r>
        <w:rPr>
          <w:rFonts w:eastAsia="Times New Roman"/>
          <w:sz w:val="24"/>
          <w:szCs w:val="24"/>
        </w:rPr>
        <w:t>– отношения обучающихся к себе, своему здоровью, к познанию себя, самоопределению</w:t>
      </w:r>
    </w:p>
    <w:p w:rsidR="00C35652" w:rsidRDefault="00C35652" w:rsidP="00C35652">
      <w:pPr>
        <w:spacing w:line="12" w:lineRule="exact"/>
        <w:jc w:val="both"/>
        <w:rPr>
          <w:sz w:val="20"/>
          <w:szCs w:val="20"/>
        </w:rPr>
      </w:pPr>
    </w:p>
    <w:p w:rsidR="00C35652" w:rsidRDefault="00C35652" w:rsidP="001416A1">
      <w:pPr>
        <w:numPr>
          <w:ilvl w:val="0"/>
          <w:numId w:val="87"/>
        </w:numPr>
        <w:tabs>
          <w:tab w:val="left" w:pos="278"/>
        </w:tabs>
        <w:spacing w:line="234" w:lineRule="auto"/>
        <w:jc w:val="both"/>
        <w:rPr>
          <w:rFonts w:eastAsia="Times New Roman"/>
          <w:sz w:val="24"/>
          <w:szCs w:val="24"/>
        </w:rPr>
      </w:pPr>
      <w:r>
        <w:rPr>
          <w:rFonts w:eastAsia="Times New Roman"/>
          <w:sz w:val="24"/>
          <w:szCs w:val="24"/>
        </w:rPr>
        <w:t>самосовершенствованию (включает подготовку к непрерывному образованию в рамках осуществления жизненных планов);</w:t>
      </w:r>
    </w:p>
    <w:p w:rsidR="00C35652" w:rsidRDefault="00C35652" w:rsidP="00C35652">
      <w:pPr>
        <w:spacing w:line="14"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C35652" w:rsidRDefault="00C35652" w:rsidP="00C35652">
      <w:pPr>
        <w:spacing w:line="13"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lastRenderedPageBreak/>
        <w:t>– трудовых и социально-экономических отношений (включает подготовку личности к трудовой деятельности).</w:t>
      </w:r>
    </w:p>
    <w:p w:rsidR="00C35652" w:rsidRDefault="00C35652" w:rsidP="00C35652">
      <w:pPr>
        <w:spacing w:line="18"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b/>
          <w:bCs/>
          <w:sz w:val="24"/>
          <w:szCs w:val="24"/>
        </w:rPr>
        <w:t>Базовые национальные ценности российского общества определяются положениями Конституции Российской Федерации:</w:t>
      </w:r>
    </w:p>
    <w:p w:rsidR="00C35652" w:rsidRDefault="00C35652" w:rsidP="00C35652">
      <w:pPr>
        <w:spacing w:line="9" w:lineRule="exact"/>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C35652" w:rsidRDefault="00C35652" w:rsidP="00C35652">
      <w:pPr>
        <w:spacing w:line="1" w:lineRule="exact"/>
        <w:jc w:val="both"/>
        <w:rPr>
          <w:rFonts w:eastAsia="Times New Roman"/>
          <w:sz w:val="24"/>
          <w:szCs w:val="24"/>
        </w:rPr>
      </w:pPr>
    </w:p>
    <w:p w:rsidR="00C35652" w:rsidRDefault="00C35652" w:rsidP="00C35652">
      <w:pPr>
        <w:ind w:left="700"/>
        <w:jc w:val="both"/>
        <w:rPr>
          <w:rFonts w:eastAsia="Times New Roman"/>
          <w:sz w:val="24"/>
          <w:szCs w:val="24"/>
        </w:rPr>
      </w:pPr>
      <w:r>
        <w:rPr>
          <w:rFonts w:eastAsia="Times New Roman"/>
          <w:sz w:val="24"/>
          <w:szCs w:val="24"/>
        </w:rPr>
        <w:t>«Человек, его права и свободы являются высшей ценностью» (Гл. I, ст. 2);</w:t>
      </w:r>
    </w:p>
    <w:p w:rsidR="00C35652" w:rsidRDefault="00C35652" w:rsidP="00C35652">
      <w:pPr>
        <w:spacing w:line="12"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w:t>
      </w:r>
    </w:p>
    <w:p w:rsidR="00C35652" w:rsidRDefault="00C35652" w:rsidP="00C35652">
      <w:pPr>
        <w:spacing w:line="2" w:lineRule="exact"/>
        <w:jc w:val="both"/>
        <w:rPr>
          <w:rFonts w:eastAsia="Times New Roman"/>
          <w:sz w:val="24"/>
          <w:szCs w:val="24"/>
        </w:rPr>
      </w:pPr>
    </w:p>
    <w:p w:rsidR="00C35652" w:rsidRDefault="00C35652" w:rsidP="00C35652">
      <w:pPr>
        <w:jc w:val="both"/>
        <w:rPr>
          <w:rFonts w:eastAsia="Times New Roman"/>
          <w:sz w:val="24"/>
          <w:szCs w:val="24"/>
        </w:rPr>
      </w:pPr>
      <w:r>
        <w:rPr>
          <w:rFonts w:eastAsia="Times New Roman"/>
          <w:sz w:val="24"/>
          <w:szCs w:val="24"/>
        </w:rPr>
        <w:t>ст. 7);</w:t>
      </w:r>
    </w:p>
    <w:p w:rsidR="00C35652" w:rsidRDefault="00C35652" w:rsidP="00C35652">
      <w:pPr>
        <w:spacing w:line="12" w:lineRule="exact"/>
        <w:jc w:val="both"/>
        <w:rPr>
          <w:rFonts w:eastAsia="Times New Roman"/>
          <w:sz w:val="24"/>
          <w:szCs w:val="24"/>
        </w:rPr>
      </w:pPr>
    </w:p>
    <w:p w:rsidR="00C35652" w:rsidRDefault="00C35652" w:rsidP="00C35652">
      <w:pPr>
        <w:spacing w:line="234" w:lineRule="auto"/>
        <w:ind w:firstLine="773"/>
        <w:jc w:val="both"/>
        <w:rPr>
          <w:rFonts w:eastAsia="Times New Roman"/>
          <w:sz w:val="24"/>
          <w:szCs w:val="24"/>
        </w:rPr>
      </w:pPr>
      <w:r>
        <w:rPr>
          <w:rFonts w:eastAsia="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C35652" w:rsidRDefault="00C35652" w:rsidP="00C35652">
      <w:pPr>
        <w:spacing w:line="13" w:lineRule="exact"/>
        <w:jc w:val="both"/>
        <w:rPr>
          <w:rFonts w:eastAsia="Times New Roman"/>
          <w:sz w:val="24"/>
          <w:szCs w:val="24"/>
        </w:rPr>
      </w:pPr>
    </w:p>
    <w:p w:rsidR="00C35652" w:rsidRDefault="00C35652" w:rsidP="00C35652">
      <w:pPr>
        <w:spacing w:line="235" w:lineRule="auto"/>
        <w:jc w:val="both"/>
        <w:rPr>
          <w:sz w:val="20"/>
          <w:szCs w:val="20"/>
        </w:rPr>
      </w:pPr>
      <w:r>
        <w:rPr>
          <w:rFonts w:eastAsia="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C35652" w:rsidRDefault="00C35652" w:rsidP="00C35652">
      <w:pPr>
        <w:spacing w:line="20" w:lineRule="exact"/>
        <w:rPr>
          <w:sz w:val="20"/>
          <w:szCs w:val="20"/>
        </w:rPr>
      </w:pPr>
    </w:p>
    <w:p w:rsidR="00C35652" w:rsidRDefault="00C35652" w:rsidP="00C35652">
      <w:pPr>
        <w:spacing w:line="236" w:lineRule="auto"/>
        <w:ind w:firstLine="708"/>
        <w:jc w:val="both"/>
        <w:rPr>
          <w:sz w:val="20"/>
          <w:szCs w:val="20"/>
        </w:rPr>
      </w:pPr>
      <w:r>
        <w:rPr>
          <w:rFonts w:eastAsia="Times New Roman"/>
          <w:b/>
          <w:bCs/>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C35652" w:rsidRDefault="00C35652" w:rsidP="00C35652">
      <w:pPr>
        <w:spacing w:line="237" w:lineRule="auto"/>
        <w:ind w:left="700"/>
        <w:rPr>
          <w:sz w:val="20"/>
          <w:szCs w:val="20"/>
        </w:rPr>
      </w:pPr>
      <w:r>
        <w:rPr>
          <w:rFonts w:eastAsia="Times New Roman"/>
          <w:sz w:val="24"/>
          <w:szCs w:val="24"/>
        </w:rPr>
        <w:t>«…гуманистический характер образования, приоритет жизни и здоровья человека, прав</w:t>
      </w:r>
    </w:p>
    <w:p w:rsidR="00C35652" w:rsidRDefault="00C35652" w:rsidP="00C35652">
      <w:pPr>
        <w:spacing w:line="13" w:lineRule="exact"/>
        <w:rPr>
          <w:sz w:val="20"/>
          <w:szCs w:val="20"/>
        </w:rPr>
      </w:pPr>
    </w:p>
    <w:p w:rsidR="00C35652" w:rsidRDefault="00C35652" w:rsidP="001416A1">
      <w:pPr>
        <w:numPr>
          <w:ilvl w:val="0"/>
          <w:numId w:val="88"/>
        </w:numPr>
        <w:tabs>
          <w:tab w:val="left" w:pos="220"/>
        </w:tabs>
        <w:spacing w:line="236" w:lineRule="auto"/>
        <w:jc w:val="both"/>
        <w:rPr>
          <w:rFonts w:eastAsia="Times New Roman"/>
          <w:sz w:val="24"/>
          <w:szCs w:val="24"/>
        </w:rPr>
      </w:pPr>
      <w:r>
        <w:rPr>
          <w:rFonts w:eastAsia="Times New Roman"/>
          <w:sz w:val="24"/>
          <w:szCs w:val="24"/>
        </w:rPr>
        <w:t>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35652" w:rsidRDefault="00C35652" w:rsidP="00C35652">
      <w:pPr>
        <w:spacing w:line="13" w:lineRule="exact"/>
        <w:jc w:val="both"/>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C35652" w:rsidRDefault="00C35652" w:rsidP="00C35652">
      <w:pPr>
        <w:spacing w:line="14" w:lineRule="exact"/>
        <w:jc w:val="both"/>
        <w:rPr>
          <w:rFonts w:eastAsia="Times New Roman"/>
          <w:sz w:val="24"/>
          <w:szCs w:val="24"/>
        </w:rPr>
      </w:pPr>
    </w:p>
    <w:p w:rsidR="00C35652" w:rsidRDefault="00C35652" w:rsidP="00C35652">
      <w:pPr>
        <w:spacing w:line="234" w:lineRule="auto"/>
        <w:ind w:left="700"/>
        <w:jc w:val="both"/>
        <w:rPr>
          <w:rFonts w:eastAsia="Times New Roman"/>
          <w:sz w:val="24"/>
          <w:szCs w:val="24"/>
        </w:rPr>
      </w:pPr>
      <w:r>
        <w:rPr>
          <w:rFonts w:eastAsia="Times New Roman"/>
          <w:sz w:val="24"/>
          <w:szCs w:val="24"/>
        </w:rPr>
        <w:t>…недопустимость ограничения или устранения конкуренции в сфере образования; …сочетание государственного и договорного регулирования отношений в сфере</w:t>
      </w:r>
    </w:p>
    <w:p w:rsidR="00C35652" w:rsidRDefault="00C35652" w:rsidP="00C35652">
      <w:pPr>
        <w:spacing w:line="1" w:lineRule="exact"/>
        <w:jc w:val="both"/>
        <w:rPr>
          <w:rFonts w:eastAsia="Times New Roman"/>
          <w:sz w:val="24"/>
          <w:szCs w:val="24"/>
        </w:rPr>
      </w:pPr>
    </w:p>
    <w:p w:rsidR="00C35652" w:rsidRDefault="00C35652" w:rsidP="00C35652">
      <w:pPr>
        <w:jc w:val="both"/>
        <w:rPr>
          <w:rFonts w:eastAsia="Times New Roman"/>
          <w:sz w:val="24"/>
          <w:szCs w:val="24"/>
        </w:rPr>
      </w:pPr>
      <w:r>
        <w:rPr>
          <w:rFonts w:eastAsia="Times New Roman"/>
          <w:sz w:val="24"/>
          <w:szCs w:val="24"/>
        </w:rPr>
        <w:t>образования» (ст. 3).</w:t>
      </w:r>
    </w:p>
    <w:p w:rsidR="00C35652" w:rsidRDefault="00C35652" w:rsidP="00C35652">
      <w:pPr>
        <w:spacing w:line="12" w:lineRule="exact"/>
        <w:jc w:val="both"/>
        <w:rPr>
          <w:rFonts w:eastAsia="Times New Roman"/>
          <w:sz w:val="24"/>
          <w:szCs w:val="24"/>
        </w:rPr>
      </w:pPr>
    </w:p>
    <w:p w:rsidR="00C35652" w:rsidRDefault="00C35652" w:rsidP="001416A1">
      <w:pPr>
        <w:numPr>
          <w:ilvl w:val="1"/>
          <w:numId w:val="88"/>
        </w:numPr>
        <w:tabs>
          <w:tab w:val="left" w:pos="957"/>
        </w:tabs>
        <w:spacing w:line="238" w:lineRule="auto"/>
        <w:ind w:firstLine="708"/>
        <w:jc w:val="both"/>
        <w:rPr>
          <w:rFonts w:eastAsia="Times New Roman"/>
          <w:sz w:val="24"/>
          <w:szCs w:val="24"/>
        </w:rPr>
      </w:pPr>
      <w:r>
        <w:rPr>
          <w:rFonts w:eastAsia="Times New Roman"/>
          <w:sz w:val="24"/>
          <w:szCs w:val="24"/>
        </w:rPr>
        <w:t>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C35652" w:rsidRDefault="00C35652" w:rsidP="00C35652">
      <w:pPr>
        <w:spacing w:line="18" w:lineRule="exact"/>
        <w:rPr>
          <w:rFonts w:eastAsia="Times New Roman"/>
          <w:sz w:val="24"/>
          <w:szCs w:val="24"/>
        </w:rPr>
      </w:pPr>
    </w:p>
    <w:p w:rsidR="00C35652" w:rsidRDefault="00C35652" w:rsidP="001416A1">
      <w:pPr>
        <w:numPr>
          <w:ilvl w:val="1"/>
          <w:numId w:val="88"/>
        </w:numPr>
        <w:tabs>
          <w:tab w:val="left" w:pos="984"/>
        </w:tabs>
        <w:spacing w:line="234" w:lineRule="auto"/>
        <w:ind w:firstLine="708"/>
        <w:jc w:val="both"/>
        <w:rPr>
          <w:rFonts w:eastAsia="Times New Roman"/>
          <w:b/>
          <w:bCs/>
          <w:sz w:val="24"/>
          <w:szCs w:val="24"/>
        </w:rPr>
      </w:pPr>
      <w:r>
        <w:rPr>
          <w:rFonts w:eastAsia="Times New Roman"/>
          <w:b/>
          <w:bCs/>
          <w:sz w:val="24"/>
          <w:szCs w:val="24"/>
        </w:rPr>
        <w:t>«Стратегии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C35652" w:rsidRDefault="00C35652" w:rsidP="00C35652">
      <w:pPr>
        <w:spacing w:line="9" w:lineRule="exact"/>
        <w:jc w:val="both"/>
        <w:rPr>
          <w:rFonts w:eastAsia="Times New Roman"/>
          <w:b/>
          <w:bCs/>
          <w:sz w:val="24"/>
          <w:szCs w:val="24"/>
        </w:rPr>
      </w:pPr>
    </w:p>
    <w:p w:rsidR="00C35652" w:rsidRDefault="00C35652" w:rsidP="00C35652">
      <w:pPr>
        <w:spacing w:line="234" w:lineRule="auto"/>
        <w:ind w:firstLine="708"/>
        <w:jc w:val="both"/>
        <w:rPr>
          <w:rFonts w:eastAsia="Times New Roman"/>
          <w:b/>
          <w:bCs/>
          <w:sz w:val="24"/>
          <w:szCs w:val="24"/>
        </w:rPr>
      </w:pPr>
      <w:r>
        <w:rPr>
          <w:rFonts w:eastAsia="Times New Roman"/>
          <w:sz w:val="24"/>
          <w:szCs w:val="24"/>
        </w:rPr>
        <w:t>– создание условий для воспитания здоровой, счастливой, свободной, ориентированной на труд личности;</w:t>
      </w:r>
    </w:p>
    <w:p w:rsidR="00C35652" w:rsidRDefault="00C35652" w:rsidP="00C35652">
      <w:pPr>
        <w:spacing w:line="13" w:lineRule="exact"/>
        <w:jc w:val="both"/>
        <w:rPr>
          <w:rFonts w:eastAsia="Times New Roman"/>
          <w:b/>
          <w:bCs/>
          <w:sz w:val="24"/>
          <w:szCs w:val="24"/>
        </w:rPr>
      </w:pPr>
    </w:p>
    <w:p w:rsidR="00C35652" w:rsidRDefault="00C35652" w:rsidP="00C35652">
      <w:pPr>
        <w:spacing w:line="234" w:lineRule="auto"/>
        <w:ind w:firstLine="708"/>
        <w:jc w:val="both"/>
        <w:rPr>
          <w:rFonts w:eastAsia="Times New Roman"/>
          <w:b/>
          <w:bCs/>
          <w:sz w:val="24"/>
          <w:szCs w:val="24"/>
        </w:rPr>
      </w:pPr>
      <w:r>
        <w:rPr>
          <w:rFonts w:eastAsia="Times New Roman"/>
          <w:sz w:val="24"/>
          <w:szCs w:val="24"/>
        </w:rPr>
        <w:t>–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C35652" w:rsidRDefault="00C35652" w:rsidP="00C35652">
      <w:pPr>
        <w:spacing w:line="1" w:lineRule="exact"/>
        <w:jc w:val="both"/>
        <w:rPr>
          <w:rFonts w:eastAsia="Times New Roman"/>
          <w:b/>
          <w:bCs/>
          <w:sz w:val="24"/>
          <w:szCs w:val="24"/>
        </w:rPr>
      </w:pPr>
    </w:p>
    <w:p w:rsidR="00C35652" w:rsidRDefault="00C35652" w:rsidP="00C35652">
      <w:pPr>
        <w:ind w:left="700"/>
        <w:jc w:val="both"/>
        <w:rPr>
          <w:rFonts w:eastAsia="Times New Roman"/>
          <w:b/>
          <w:bCs/>
          <w:sz w:val="24"/>
          <w:szCs w:val="24"/>
        </w:rPr>
      </w:pPr>
      <w:r>
        <w:rPr>
          <w:rFonts w:eastAsia="Times New Roman"/>
          <w:sz w:val="24"/>
          <w:szCs w:val="24"/>
        </w:rPr>
        <w:t>– поддержка единства и целостности, преемственности и непрерывности воспитания;</w:t>
      </w:r>
    </w:p>
    <w:p w:rsidR="00C35652" w:rsidRDefault="00C35652" w:rsidP="00C35652">
      <w:pPr>
        <w:spacing w:line="12" w:lineRule="exact"/>
        <w:jc w:val="both"/>
        <w:rPr>
          <w:rFonts w:eastAsia="Times New Roman"/>
          <w:b/>
          <w:bCs/>
          <w:sz w:val="24"/>
          <w:szCs w:val="24"/>
        </w:rPr>
      </w:pPr>
    </w:p>
    <w:p w:rsidR="00C35652" w:rsidRDefault="00C35652" w:rsidP="00C35652">
      <w:pPr>
        <w:spacing w:line="234" w:lineRule="auto"/>
        <w:ind w:firstLine="708"/>
        <w:jc w:val="both"/>
        <w:rPr>
          <w:rFonts w:eastAsia="Times New Roman"/>
          <w:b/>
          <w:bCs/>
          <w:sz w:val="24"/>
          <w:szCs w:val="24"/>
        </w:rPr>
      </w:pPr>
      <w:r>
        <w:rPr>
          <w:rFonts w:eastAsia="Times New Roman"/>
          <w:sz w:val="24"/>
          <w:szCs w:val="24"/>
        </w:rPr>
        <w:t>– поддержка общественных институтов, которые являются носителями духовных ценностей;</w:t>
      </w:r>
    </w:p>
    <w:p w:rsidR="00C35652" w:rsidRDefault="00C35652" w:rsidP="00C35652">
      <w:pPr>
        <w:spacing w:line="13" w:lineRule="exact"/>
        <w:jc w:val="both"/>
        <w:rPr>
          <w:rFonts w:eastAsia="Times New Roman"/>
          <w:b/>
          <w:bCs/>
          <w:sz w:val="24"/>
          <w:szCs w:val="24"/>
        </w:rPr>
      </w:pPr>
    </w:p>
    <w:p w:rsidR="00C35652" w:rsidRDefault="00C35652" w:rsidP="00C35652">
      <w:pPr>
        <w:spacing w:line="236" w:lineRule="auto"/>
        <w:ind w:firstLine="708"/>
        <w:jc w:val="both"/>
        <w:rPr>
          <w:rFonts w:eastAsia="Times New Roman"/>
          <w:b/>
          <w:bCs/>
          <w:sz w:val="24"/>
          <w:szCs w:val="24"/>
        </w:rPr>
      </w:pPr>
      <w:r>
        <w:rPr>
          <w:rFonts w:eastAsia="Times New Roman"/>
          <w:sz w:val="24"/>
          <w:szCs w:val="24"/>
        </w:rPr>
        <w:t>– 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C35652" w:rsidRDefault="00C35652" w:rsidP="00C35652">
      <w:pPr>
        <w:spacing w:line="13" w:lineRule="exact"/>
        <w:jc w:val="both"/>
        <w:rPr>
          <w:rFonts w:eastAsia="Times New Roman"/>
          <w:b/>
          <w:bCs/>
          <w:sz w:val="24"/>
          <w:szCs w:val="24"/>
        </w:rPr>
      </w:pPr>
    </w:p>
    <w:p w:rsidR="00C35652" w:rsidRDefault="00C35652" w:rsidP="00C35652">
      <w:pPr>
        <w:spacing w:line="236" w:lineRule="auto"/>
        <w:ind w:firstLine="708"/>
        <w:jc w:val="both"/>
        <w:rPr>
          <w:rFonts w:eastAsia="Times New Roman"/>
          <w:b/>
          <w:bCs/>
          <w:sz w:val="24"/>
          <w:szCs w:val="24"/>
        </w:rPr>
      </w:pPr>
      <w:r>
        <w:rPr>
          <w:rFonts w:eastAsia="Times New Roman"/>
          <w:sz w:val="24"/>
          <w:szCs w:val="24"/>
        </w:rPr>
        <w:t>– 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C35652" w:rsidRDefault="00C35652" w:rsidP="00C35652">
      <w:pPr>
        <w:spacing w:line="14" w:lineRule="exact"/>
        <w:jc w:val="both"/>
        <w:rPr>
          <w:rFonts w:eastAsia="Times New Roman"/>
          <w:b/>
          <w:bCs/>
          <w:sz w:val="24"/>
          <w:szCs w:val="24"/>
        </w:rPr>
      </w:pPr>
    </w:p>
    <w:p w:rsidR="00C35652" w:rsidRDefault="00C35652" w:rsidP="00C35652">
      <w:pPr>
        <w:spacing w:line="234" w:lineRule="auto"/>
        <w:ind w:right="20" w:firstLine="708"/>
        <w:jc w:val="both"/>
        <w:rPr>
          <w:rFonts w:eastAsia="Times New Roman"/>
          <w:b/>
          <w:bCs/>
          <w:sz w:val="24"/>
          <w:szCs w:val="24"/>
        </w:rPr>
      </w:pPr>
      <w:r>
        <w:rPr>
          <w:rFonts w:eastAsia="Times New Roman"/>
          <w:sz w:val="24"/>
          <w:szCs w:val="24"/>
        </w:rPr>
        <w:t>– формирование внутренней позиции личности по отношению к окружающей социальной действительности;</w:t>
      </w:r>
    </w:p>
    <w:p w:rsidR="00C35652" w:rsidRDefault="00C35652" w:rsidP="00C35652">
      <w:pPr>
        <w:spacing w:line="13" w:lineRule="exact"/>
        <w:rPr>
          <w:rFonts w:eastAsia="Times New Roman"/>
          <w:b/>
          <w:bCs/>
          <w:sz w:val="24"/>
          <w:szCs w:val="24"/>
        </w:rPr>
      </w:pPr>
    </w:p>
    <w:p w:rsidR="00C35652" w:rsidRDefault="00C35652" w:rsidP="00C35652">
      <w:pPr>
        <w:spacing w:line="237" w:lineRule="auto"/>
        <w:ind w:firstLine="708"/>
        <w:jc w:val="both"/>
        <w:rPr>
          <w:rFonts w:eastAsia="Times New Roman"/>
          <w:b/>
          <w:bCs/>
          <w:sz w:val="24"/>
          <w:szCs w:val="24"/>
        </w:rPr>
      </w:pPr>
      <w:r>
        <w:rPr>
          <w:rFonts w:eastAsia="Times New Roman"/>
          <w:sz w:val="24"/>
          <w:szCs w:val="24"/>
        </w:rPr>
        <w:lastRenderedPageBreak/>
        <w:t>– 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C35652" w:rsidRDefault="00C35652" w:rsidP="00C35652">
      <w:pPr>
        <w:spacing w:line="17" w:lineRule="exact"/>
        <w:rPr>
          <w:rFonts w:eastAsia="Times New Roman"/>
          <w:b/>
          <w:bCs/>
          <w:sz w:val="24"/>
          <w:szCs w:val="24"/>
        </w:rPr>
      </w:pPr>
    </w:p>
    <w:p w:rsidR="00C35652" w:rsidRDefault="00C35652" w:rsidP="00C35652">
      <w:pPr>
        <w:spacing w:line="236" w:lineRule="auto"/>
        <w:ind w:firstLine="708"/>
        <w:jc w:val="both"/>
        <w:rPr>
          <w:rFonts w:eastAsia="Times New Roman"/>
          <w:b/>
          <w:bCs/>
          <w:sz w:val="24"/>
          <w:szCs w:val="24"/>
        </w:rPr>
      </w:pPr>
      <w:r>
        <w:rPr>
          <w:rFonts w:eastAsia="Times New Roman"/>
          <w:sz w:val="24"/>
          <w:szCs w:val="24"/>
        </w:rPr>
        <w:t>В ФГОС СОО обозначены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35652" w:rsidRDefault="00C35652" w:rsidP="00C35652">
      <w:pPr>
        <w:spacing w:line="14" w:lineRule="exact"/>
        <w:rPr>
          <w:rFonts w:eastAsia="Times New Roman"/>
          <w:b/>
          <w:bCs/>
          <w:sz w:val="24"/>
          <w:szCs w:val="24"/>
        </w:rPr>
      </w:pPr>
    </w:p>
    <w:p w:rsidR="00C35652" w:rsidRDefault="00C35652" w:rsidP="00C35652">
      <w:pPr>
        <w:spacing w:line="233" w:lineRule="auto"/>
        <w:jc w:val="both"/>
        <w:rPr>
          <w:sz w:val="20"/>
          <w:szCs w:val="20"/>
        </w:rPr>
      </w:pPr>
      <w:r>
        <w:rPr>
          <w:rFonts w:eastAsia="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C35652" w:rsidRDefault="00C35652" w:rsidP="00C35652">
      <w:pPr>
        <w:spacing w:line="295" w:lineRule="exact"/>
        <w:rPr>
          <w:sz w:val="20"/>
          <w:szCs w:val="20"/>
        </w:rPr>
      </w:pPr>
    </w:p>
    <w:p w:rsidR="00C35652" w:rsidRDefault="00C35652" w:rsidP="00C35652">
      <w:pPr>
        <w:spacing w:line="236" w:lineRule="auto"/>
        <w:ind w:firstLine="708"/>
        <w:jc w:val="both"/>
        <w:rPr>
          <w:sz w:val="20"/>
          <w:szCs w:val="20"/>
        </w:rPr>
      </w:pPr>
      <w:r>
        <w:rPr>
          <w:rFonts w:eastAsia="Times New Roman"/>
          <w:b/>
          <w:bCs/>
          <w:sz w:val="24"/>
          <w:szCs w:val="24"/>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C35652" w:rsidRDefault="00C35652" w:rsidP="00C35652">
      <w:pPr>
        <w:spacing w:line="9" w:lineRule="exact"/>
        <w:rPr>
          <w:sz w:val="20"/>
          <w:szCs w:val="20"/>
        </w:rPr>
      </w:pPr>
    </w:p>
    <w:p w:rsidR="00C35652" w:rsidRDefault="00C35652" w:rsidP="00C35652">
      <w:pPr>
        <w:spacing w:line="238" w:lineRule="auto"/>
        <w:ind w:firstLine="708"/>
        <w:jc w:val="both"/>
        <w:rPr>
          <w:sz w:val="20"/>
          <w:szCs w:val="20"/>
        </w:rPr>
      </w:pPr>
      <w:r>
        <w:rPr>
          <w:rFonts w:eastAsia="Times New Roman"/>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C35652" w:rsidRDefault="00C35652" w:rsidP="00C35652">
      <w:pPr>
        <w:spacing w:line="2" w:lineRule="exact"/>
        <w:rPr>
          <w:sz w:val="20"/>
          <w:szCs w:val="20"/>
        </w:rPr>
      </w:pPr>
    </w:p>
    <w:p w:rsidR="00C35652" w:rsidRDefault="00C35652" w:rsidP="00C35652">
      <w:pPr>
        <w:ind w:left="700"/>
        <w:jc w:val="both"/>
        <w:rPr>
          <w:sz w:val="20"/>
          <w:szCs w:val="20"/>
        </w:rPr>
      </w:pPr>
      <w:r>
        <w:rPr>
          <w:rFonts w:eastAsia="Times New Roman"/>
          <w:sz w:val="24"/>
          <w:szCs w:val="24"/>
        </w:rPr>
        <w:t>Для воспитания обучающихся в сфере отношения к России как к Родине (Отечеству)</w:t>
      </w:r>
    </w:p>
    <w:p w:rsidR="00C35652" w:rsidRDefault="00C35652" w:rsidP="00C35652">
      <w:pPr>
        <w:spacing w:line="1" w:lineRule="exact"/>
        <w:jc w:val="both"/>
        <w:rPr>
          <w:sz w:val="20"/>
          <w:szCs w:val="20"/>
        </w:rPr>
      </w:pPr>
    </w:p>
    <w:p w:rsidR="00C35652" w:rsidRDefault="00C35652" w:rsidP="00C35652">
      <w:pPr>
        <w:jc w:val="both"/>
        <w:rPr>
          <w:sz w:val="20"/>
          <w:szCs w:val="20"/>
        </w:rPr>
      </w:pPr>
      <w:r>
        <w:rPr>
          <w:rFonts w:eastAsia="Times New Roman"/>
          <w:sz w:val="24"/>
          <w:szCs w:val="24"/>
        </w:rPr>
        <w:t>используются:</w:t>
      </w:r>
    </w:p>
    <w:p w:rsidR="00C35652" w:rsidRDefault="00C35652" w:rsidP="00C35652">
      <w:pPr>
        <w:spacing w:line="12" w:lineRule="exact"/>
        <w:jc w:val="both"/>
        <w:rPr>
          <w:sz w:val="20"/>
          <w:szCs w:val="20"/>
        </w:rPr>
      </w:pPr>
    </w:p>
    <w:p w:rsidR="00C35652" w:rsidRDefault="00C35652" w:rsidP="00C35652">
      <w:pPr>
        <w:spacing w:line="237" w:lineRule="auto"/>
        <w:ind w:firstLine="708"/>
        <w:jc w:val="both"/>
        <w:rPr>
          <w:sz w:val="20"/>
          <w:szCs w:val="20"/>
        </w:rPr>
      </w:pPr>
      <w:r>
        <w:rPr>
          <w:rFonts w:eastAsia="Times New Roman"/>
          <w:i/>
          <w:iCs/>
          <w:sz w:val="24"/>
          <w:szCs w:val="24"/>
        </w:rPr>
        <w:t xml:space="preserve">– художественно-эстетическая, спортивная, познавательная и другие виды деятельности </w:t>
      </w:r>
      <w:r>
        <w:rPr>
          <w:rFonts w:eastAsia="Times New Roman"/>
          <w:sz w:val="24"/>
          <w:szCs w:val="24"/>
        </w:rPr>
        <w:t>(работа волонтерского отряда,</w:t>
      </w:r>
      <w:r>
        <w:rPr>
          <w:rFonts w:eastAsia="Times New Roman"/>
          <w:i/>
          <w:iCs/>
          <w:sz w:val="24"/>
          <w:szCs w:val="24"/>
        </w:rPr>
        <w:t xml:space="preserve"> </w:t>
      </w:r>
      <w:r>
        <w:rPr>
          <w:rFonts w:eastAsia="Times New Roman"/>
          <w:sz w:val="24"/>
          <w:szCs w:val="24"/>
        </w:rPr>
        <w:t>общешкольные праздники</w:t>
      </w:r>
      <w:r>
        <w:rPr>
          <w:rFonts w:eastAsia="Times New Roman"/>
          <w:i/>
          <w:iCs/>
          <w:sz w:val="24"/>
          <w:szCs w:val="24"/>
        </w:rPr>
        <w:t xml:space="preserve">, </w:t>
      </w:r>
      <w:r>
        <w:rPr>
          <w:rFonts w:eastAsia="Times New Roman"/>
          <w:sz w:val="24"/>
          <w:szCs w:val="24"/>
        </w:rPr>
        <w:t>образовательные игры, акция «Поздравь ветерана», смотр песни и строя «Защитники Отечества»;</w:t>
      </w:r>
    </w:p>
    <w:p w:rsidR="00C35652" w:rsidRDefault="00C35652" w:rsidP="00C35652">
      <w:pPr>
        <w:spacing w:line="13" w:lineRule="exact"/>
        <w:rPr>
          <w:sz w:val="20"/>
          <w:szCs w:val="20"/>
        </w:rPr>
      </w:pPr>
    </w:p>
    <w:p w:rsidR="00C35652" w:rsidRDefault="00C35652" w:rsidP="00C35652">
      <w:pPr>
        <w:spacing w:line="237" w:lineRule="auto"/>
        <w:ind w:firstLine="708"/>
        <w:jc w:val="both"/>
        <w:rPr>
          <w:sz w:val="20"/>
          <w:szCs w:val="20"/>
        </w:rPr>
      </w:pPr>
      <w:r>
        <w:rPr>
          <w:rFonts w:eastAsia="Times New Roman"/>
          <w:i/>
          <w:iCs/>
          <w:sz w:val="24"/>
          <w:szCs w:val="24"/>
        </w:rPr>
        <w:t xml:space="preserve">– работа поисковых отрядов школы </w:t>
      </w:r>
      <w:r>
        <w:rPr>
          <w:rFonts w:eastAsia="Times New Roman"/>
          <w:sz w:val="24"/>
          <w:szCs w:val="24"/>
        </w:rPr>
        <w:t>(сбор материалов об истории и культуре родного</w:t>
      </w:r>
      <w:r>
        <w:rPr>
          <w:rFonts w:eastAsia="Times New Roman"/>
          <w:i/>
          <w:iCs/>
          <w:sz w:val="24"/>
          <w:szCs w:val="24"/>
        </w:rPr>
        <w:t xml:space="preserve"> </w:t>
      </w:r>
      <w:r>
        <w:rPr>
          <w:rFonts w:eastAsia="Times New Roman"/>
          <w:sz w:val="24"/>
          <w:szCs w:val="24"/>
        </w:rPr>
        <w:t>края; участие в спортивных состязаниях «Папа, мама, я – спортивная семья», просмотр спортивных соревнований с участием сборной России, региональных команд; участие в патриотических акциях;</w:t>
      </w:r>
    </w:p>
    <w:p w:rsidR="00C35652" w:rsidRDefault="00C35652" w:rsidP="00C35652">
      <w:pPr>
        <w:spacing w:line="13" w:lineRule="exact"/>
        <w:rPr>
          <w:sz w:val="20"/>
          <w:szCs w:val="20"/>
        </w:rPr>
      </w:pPr>
    </w:p>
    <w:p w:rsidR="00C35652" w:rsidRDefault="00C35652" w:rsidP="00C35652">
      <w:pPr>
        <w:spacing w:line="237" w:lineRule="auto"/>
        <w:ind w:firstLine="708"/>
        <w:jc w:val="both"/>
        <w:rPr>
          <w:sz w:val="20"/>
          <w:szCs w:val="20"/>
        </w:rPr>
      </w:pPr>
      <w:r>
        <w:rPr>
          <w:rFonts w:eastAsia="Times New Roman"/>
          <w:i/>
          <w:iCs/>
          <w:sz w:val="24"/>
          <w:szCs w:val="24"/>
        </w:rPr>
        <w:t xml:space="preserve">– традиции школы </w:t>
      </w:r>
      <w:r>
        <w:rPr>
          <w:rFonts w:eastAsia="Times New Roman"/>
          <w:sz w:val="24"/>
          <w:szCs w:val="24"/>
        </w:rPr>
        <w:t>(посвящение в первоклассники,</w:t>
      </w:r>
      <w:r>
        <w:rPr>
          <w:rFonts w:eastAsia="Times New Roman"/>
          <w:i/>
          <w:iCs/>
          <w:sz w:val="24"/>
          <w:szCs w:val="24"/>
        </w:rPr>
        <w:t xml:space="preserve"> </w:t>
      </w:r>
      <w:r>
        <w:rPr>
          <w:rFonts w:eastAsia="Times New Roman"/>
          <w:sz w:val="24"/>
          <w:szCs w:val="24"/>
        </w:rPr>
        <w:t>концерт, посвященный Дню матери, общешкольная НПК, неделя защиты школьных проектов, развитие у подрастающего поколения уважения к историческим символам и памятникам Отечества; фестиваль культур России; новогодний калейдоскоп;</w:t>
      </w:r>
    </w:p>
    <w:p w:rsidR="00C35652" w:rsidRDefault="00C35652" w:rsidP="00C35652">
      <w:pPr>
        <w:spacing w:line="17" w:lineRule="exact"/>
        <w:rPr>
          <w:sz w:val="20"/>
          <w:szCs w:val="20"/>
        </w:rPr>
      </w:pPr>
    </w:p>
    <w:p w:rsidR="00C35652" w:rsidRDefault="00C35652" w:rsidP="00C35652">
      <w:pPr>
        <w:spacing w:line="236" w:lineRule="auto"/>
        <w:ind w:firstLine="708"/>
        <w:jc w:val="both"/>
        <w:rPr>
          <w:sz w:val="20"/>
          <w:szCs w:val="20"/>
        </w:rPr>
      </w:pPr>
      <w:r>
        <w:rPr>
          <w:rFonts w:eastAsia="Times New Roman"/>
          <w:i/>
          <w:iCs/>
          <w:sz w:val="24"/>
          <w:szCs w:val="24"/>
        </w:rPr>
        <w:t xml:space="preserve">– потенциал учебных предметов предметных областей </w:t>
      </w:r>
      <w:r>
        <w:rPr>
          <w:rFonts w:eastAsia="Times New Roman"/>
          <w:sz w:val="24"/>
          <w:szCs w:val="24"/>
        </w:rPr>
        <w:t>«Русский язык и литература»,</w:t>
      </w:r>
      <w:r>
        <w:rPr>
          <w:rFonts w:eastAsia="Times New Roman"/>
          <w:i/>
          <w:iCs/>
          <w:sz w:val="24"/>
          <w:szCs w:val="24"/>
        </w:rPr>
        <w:t xml:space="preserve"> </w:t>
      </w:r>
      <w:r>
        <w:rPr>
          <w:rFonts w:eastAsia="Times New Roman"/>
          <w:sz w:val="24"/>
          <w:szCs w:val="24"/>
        </w:rPr>
        <w:t>«Общественные науки», обеспечивающих ориентацию обучающихся в современных общественно-политических процессах, происходящих в России и мире;</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i/>
          <w:iCs/>
          <w:sz w:val="24"/>
          <w:szCs w:val="24"/>
        </w:rPr>
        <w:t xml:space="preserve">– этнические культурные традиции и народное творчество, уникальное российское культурное наследие </w:t>
      </w:r>
      <w:r>
        <w:rPr>
          <w:rFonts w:eastAsia="Times New Roman"/>
          <w:sz w:val="24"/>
          <w:szCs w:val="24"/>
        </w:rPr>
        <w:t>(литературное,</w:t>
      </w:r>
      <w:r>
        <w:rPr>
          <w:rFonts w:eastAsia="Times New Roman"/>
          <w:i/>
          <w:iCs/>
          <w:sz w:val="24"/>
          <w:szCs w:val="24"/>
        </w:rPr>
        <w:t xml:space="preserve"> </w:t>
      </w:r>
      <w:r>
        <w:rPr>
          <w:rFonts w:eastAsia="Times New Roman"/>
          <w:sz w:val="24"/>
          <w:szCs w:val="24"/>
        </w:rPr>
        <w:t>музыкальное,</w:t>
      </w:r>
      <w:r>
        <w:rPr>
          <w:rFonts w:eastAsia="Times New Roman"/>
          <w:i/>
          <w:iCs/>
          <w:sz w:val="24"/>
          <w:szCs w:val="24"/>
        </w:rPr>
        <w:t xml:space="preserve"> </w:t>
      </w:r>
      <w:r>
        <w:rPr>
          <w:rFonts w:eastAsia="Times New Roman"/>
          <w:sz w:val="24"/>
          <w:szCs w:val="24"/>
        </w:rPr>
        <w:t>художественное,</w:t>
      </w:r>
      <w:r>
        <w:rPr>
          <w:rFonts w:eastAsia="Times New Roman"/>
          <w:i/>
          <w:iCs/>
          <w:sz w:val="24"/>
          <w:szCs w:val="24"/>
        </w:rPr>
        <w:t xml:space="preserve"> </w:t>
      </w:r>
      <w:r>
        <w:rPr>
          <w:rFonts w:eastAsia="Times New Roman"/>
          <w:sz w:val="24"/>
          <w:szCs w:val="24"/>
        </w:rPr>
        <w:t>театральное и</w:t>
      </w:r>
      <w:r>
        <w:rPr>
          <w:rFonts w:eastAsia="Times New Roman"/>
          <w:i/>
          <w:iCs/>
          <w:sz w:val="24"/>
          <w:szCs w:val="24"/>
        </w:rPr>
        <w:t xml:space="preserve"> </w:t>
      </w:r>
      <w:r>
        <w:rPr>
          <w:rFonts w:eastAsia="Times New Roman"/>
          <w:sz w:val="24"/>
          <w:szCs w:val="24"/>
        </w:rPr>
        <w:t>кинематографическое);</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i/>
          <w:iCs/>
          <w:sz w:val="24"/>
          <w:szCs w:val="24"/>
        </w:rPr>
        <w:t xml:space="preserve">– детская литература </w:t>
      </w:r>
      <w:r>
        <w:rPr>
          <w:rFonts w:eastAsia="Times New Roman"/>
          <w:sz w:val="24"/>
          <w:szCs w:val="24"/>
        </w:rPr>
        <w:t>(участие в литературных конкурсах различного уровня,</w:t>
      </w:r>
      <w:r>
        <w:rPr>
          <w:rFonts w:eastAsia="Times New Roman"/>
          <w:i/>
          <w:iCs/>
          <w:sz w:val="24"/>
          <w:szCs w:val="24"/>
        </w:rPr>
        <w:t xml:space="preserve"> </w:t>
      </w:r>
      <w:r>
        <w:rPr>
          <w:rFonts w:eastAsia="Times New Roman"/>
          <w:sz w:val="24"/>
          <w:szCs w:val="24"/>
        </w:rPr>
        <w:t>приобщение детей к классическим и современным высокохудожественным отечественным и мировым произведениям искусства и литературы).</w:t>
      </w:r>
    </w:p>
    <w:p w:rsidR="00C35652" w:rsidRDefault="00C35652" w:rsidP="00C35652">
      <w:pPr>
        <w:spacing w:line="19" w:lineRule="exact"/>
        <w:rPr>
          <w:sz w:val="20"/>
          <w:szCs w:val="20"/>
        </w:rPr>
      </w:pPr>
    </w:p>
    <w:p w:rsidR="00C35652" w:rsidRDefault="00C35652" w:rsidP="00C35652">
      <w:pPr>
        <w:spacing w:line="234" w:lineRule="auto"/>
        <w:ind w:firstLine="708"/>
        <w:jc w:val="both"/>
        <w:rPr>
          <w:sz w:val="20"/>
          <w:szCs w:val="20"/>
        </w:rPr>
      </w:pPr>
      <w:r>
        <w:rPr>
          <w:rFonts w:eastAsia="Times New Roman"/>
          <w:b/>
          <w:bCs/>
          <w:i/>
          <w:iCs/>
          <w:sz w:val="24"/>
          <w:szCs w:val="24"/>
        </w:rPr>
        <w:t>Воспитание обучающихся в сфере отношения к России как к Родине (Отечеству) включает:</w:t>
      </w:r>
    </w:p>
    <w:p w:rsidR="00C35652" w:rsidRDefault="00C35652" w:rsidP="00C35652">
      <w:pPr>
        <w:spacing w:line="9"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воспитание уважения к культуре, языкам, традициям и обычаям народов, проживающих в Российской Федерации;</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C35652" w:rsidRDefault="00C35652" w:rsidP="00C35652">
      <w:pPr>
        <w:spacing w:line="18" w:lineRule="exact"/>
        <w:jc w:val="both"/>
        <w:rPr>
          <w:sz w:val="20"/>
          <w:szCs w:val="20"/>
        </w:rPr>
      </w:pPr>
    </w:p>
    <w:p w:rsidR="00C35652" w:rsidRDefault="00C35652" w:rsidP="00C35652">
      <w:pPr>
        <w:spacing w:line="234" w:lineRule="auto"/>
        <w:ind w:firstLine="708"/>
        <w:jc w:val="both"/>
        <w:rPr>
          <w:sz w:val="20"/>
          <w:szCs w:val="20"/>
        </w:rPr>
      </w:pPr>
      <w:r>
        <w:rPr>
          <w:rFonts w:eastAsia="Times New Roman"/>
          <w:b/>
          <w:bCs/>
          <w:i/>
          <w:iCs/>
          <w:sz w:val="24"/>
          <w:szCs w:val="24"/>
        </w:rPr>
        <w:lastRenderedPageBreak/>
        <w:t>Воспитание, социализация и духовно-нравственное развитие в сфере отношений с окружающими людьми предполагают формирование:</w:t>
      </w:r>
    </w:p>
    <w:p w:rsidR="00C35652" w:rsidRDefault="00C35652" w:rsidP="00C35652">
      <w:pPr>
        <w:spacing w:line="9"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C35652" w:rsidRDefault="00C35652" w:rsidP="00C35652">
      <w:pPr>
        <w:spacing w:line="14"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C35652" w:rsidRDefault="00C35652" w:rsidP="00C35652">
      <w:pPr>
        <w:spacing w:line="13" w:lineRule="exact"/>
        <w:jc w:val="both"/>
        <w:rPr>
          <w:sz w:val="20"/>
          <w:szCs w:val="20"/>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t>–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C35652" w:rsidRDefault="00C35652" w:rsidP="00C35652">
      <w:pPr>
        <w:spacing w:line="236" w:lineRule="auto"/>
        <w:ind w:firstLine="708"/>
        <w:jc w:val="both"/>
        <w:rPr>
          <w:sz w:val="20"/>
          <w:szCs w:val="20"/>
        </w:rPr>
      </w:pPr>
      <w:r>
        <w:rPr>
          <w:rFonts w:eastAsia="Times New Roman"/>
          <w:sz w:val="24"/>
          <w:szCs w:val="24"/>
        </w:rPr>
        <w:t>–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35652" w:rsidRDefault="00C35652" w:rsidP="00C35652">
      <w:pPr>
        <w:spacing w:line="4" w:lineRule="exact"/>
        <w:jc w:val="both"/>
        <w:rPr>
          <w:sz w:val="20"/>
          <w:szCs w:val="20"/>
        </w:rPr>
      </w:pPr>
    </w:p>
    <w:p w:rsidR="00C35652" w:rsidRDefault="00C35652" w:rsidP="00C35652">
      <w:pPr>
        <w:ind w:left="700"/>
        <w:jc w:val="both"/>
        <w:rPr>
          <w:sz w:val="20"/>
          <w:szCs w:val="20"/>
        </w:rPr>
      </w:pPr>
      <w:r>
        <w:rPr>
          <w:rFonts w:eastAsia="Times New Roman"/>
          <w:sz w:val="24"/>
          <w:szCs w:val="24"/>
        </w:rPr>
        <w:t>– компетенций сотрудничества со сверстниками, детьми младшего возраста, взрослыми</w:t>
      </w:r>
    </w:p>
    <w:p w:rsidR="00C35652" w:rsidRDefault="00C35652" w:rsidP="00C35652">
      <w:pPr>
        <w:spacing w:line="12" w:lineRule="exact"/>
        <w:jc w:val="both"/>
        <w:rPr>
          <w:sz w:val="20"/>
          <w:szCs w:val="20"/>
        </w:rPr>
      </w:pPr>
    </w:p>
    <w:p w:rsidR="00C35652" w:rsidRDefault="00C35652" w:rsidP="001416A1">
      <w:pPr>
        <w:numPr>
          <w:ilvl w:val="0"/>
          <w:numId w:val="89"/>
        </w:numPr>
        <w:tabs>
          <w:tab w:val="left" w:pos="247"/>
        </w:tabs>
        <w:spacing w:line="234" w:lineRule="auto"/>
        <w:jc w:val="both"/>
        <w:rPr>
          <w:rFonts w:eastAsia="Times New Roman"/>
          <w:sz w:val="24"/>
          <w:szCs w:val="24"/>
        </w:rPr>
      </w:pPr>
      <w:r>
        <w:rPr>
          <w:rFonts w:eastAsia="Times New Roman"/>
          <w:sz w:val="24"/>
          <w:szCs w:val="24"/>
        </w:rPr>
        <w:t>образовательной, общественно полезной, учебно-исследовательской, проектной и других видах деятельности;</w:t>
      </w:r>
    </w:p>
    <w:p w:rsidR="00C35652" w:rsidRDefault="00C35652" w:rsidP="00C35652">
      <w:pPr>
        <w:spacing w:line="1" w:lineRule="exact"/>
        <w:jc w:val="both"/>
        <w:rPr>
          <w:rFonts w:eastAsia="Times New Roman"/>
          <w:sz w:val="24"/>
          <w:szCs w:val="24"/>
        </w:rPr>
      </w:pPr>
    </w:p>
    <w:p w:rsidR="00C35652" w:rsidRDefault="00C35652" w:rsidP="00C35652">
      <w:pPr>
        <w:ind w:left="700"/>
        <w:jc w:val="both"/>
        <w:rPr>
          <w:rFonts w:eastAsia="Times New Roman"/>
          <w:sz w:val="24"/>
          <w:szCs w:val="24"/>
        </w:rPr>
      </w:pPr>
      <w:r>
        <w:rPr>
          <w:rFonts w:eastAsia="Times New Roman"/>
          <w:sz w:val="24"/>
          <w:szCs w:val="24"/>
        </w:rPr>
        <w:t>– развитие культуры межнационального общения;</w:t>
      </w:r>
    </w:p>
    <w:p w:rsidR="00C35652" w:rsidRDefault="00C35652" w:rsidP="00C35652">
      <w:pPr>
        <w:spacing w:line="12"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развитие в детской среде ответственности, принципов коллективизма и социальной солидарности.</w:t>
      </w:r>
    </w:p>
    <w:p w:rsidR="00C35652" w:rsidRDefault="00C35652" w:rsidP="00C35652">
      <w:pPr>
        <w:spacing w:line="18" w:lineRule="exact"/>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b/>
          <w:bCs/>
          <w:i/>
          <w:iCs/>
          <w:sz w:val="24"/>
          <w:szCs w:val="24"/>
        </w:rPr>
        <w:t>Воспитание, социализация и духовно-нравственное развитие в сфере семейных отношений предполагают формирование у обучающихся:</w:t>
      </w:r>
    </w:p>
    <w:p w:rsidR="00C35652" w:rsidRDefault="00C35652" w:rsidP="00C35652">
      <w:pPr>
        <w:spacing w:line="9" w:lineRule="exact"/>
        <w:jc w:val="both"/>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C35652" w:rsidRDefault="00C35652" w:rsidP="00C35652">
      <w:pPr>
        <w:spacing w:line="14"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ответственного отношения к созданию и сохранению семьи на основе осознанного принятия ценностей семейной жизни.</w:t>
      </w:r>
    </w:p>
    <w:p w:rsidR="00C35652" w:rsidRDefault="00C35652" w:rsidP="00C35652">
      <w:pPr>
        <w:spacing w:line="18"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b/>
          <w:bCs/>
          <w:i/>
          <w:iCs/>
          <w:sz w:val="24"/>
          <w:szCs w:val="24"/>
        </w:rPr>
        <w:t>Для воспитания, социализации и духовно-нравственного развития в сфере отношений с окружающими людьми и в семье используются:</w:t>
      </w:r>
    </w:p>
    <w:p w:rsidR="00C35652" w:rsidRDefault="00C35652" w:rsidP="00C35652">
      <w:pPr>
        <w:spacing w:line="9"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добровольческая, коммуникативная, познавательная, игровая, рефлексивно-оценочная, художественно-эстетическая и другие виды деятельности;</w:t>
      </w:r>
    </w:p>
    <w:p w:rsidR="00C35652" w:rsidRDefault="00C35652" w:rsidP="00C35652">
      <w:pPr>
        <w:spacing w:line="13" w:lineRule="exact"/>
        <w:jc w:val="both"/>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 дискуссионные формы, просмотр и обсуждение актуальных фильмов, театральных спектаклей, разыгрывание ситуаций для решения моральных дилемм и осуществления нравственного выбора и иные разновидности занятий;</w:t>
      </w:r>
    </w:p>
    <w:p w:rsidR="00C35652" w:rsidRDefault="00C35652" w:rsidP="00C35652">
      <w:pPr>
        <w:spacing w:line="14" w:lineRule="exact"/>
        <w:jc w:val="both"/>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 потенциал учебных предметов предметных областей «Русский язык и литература» и «Общественные науки», обеспечивающих ориентацию обучающихся в сфере отношений с окружающими людьми.</w:t>
      </w:r>
    </w:p>
    <w:p w:rsidR="00C35652" w:rsidRDefault="00C35652" w:rsidP="00C35652">
      <w:pPr>
        <w:spacing w:line="18" w:lineRule="exact"/>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b/>
          <w:bCs/>
          <w:i/>
          <w:iCs/>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C35652" w:rsidRDefault="00C35652" w:rsidP="00C35652">
      <w:pPr>
        <w:spacing w:line="9" w:lineRule="exact"/>
        <w:jc w:val="both"/>
        <w:rPr>
          <w:rFonts w:eastAsia="Times New Roman"/>
          <w:sz w:val="24"/>
          <w:szCs w:val="24"/>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t>– 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35652" w:rsidRDefault="00C35652" w:rsidP="00C35652">
      <w:pPr>
        <w:spacing w:line="17" w:lineRule="exact"/>
        <w:jc w:val="both"/>
        <w:rPr>
          <w:rFonts w:eastAsia="Times New Roman"/>
          <w:sz w:val="24"/>
          <w:szCs w:val="24"/>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t>–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C35652" w:rsidRDefault="00C35652" w:rsidP="00C35652">
      <w:pPr>
        <w:spacing w:line="17" w:lineRule="exact"/>
        <w:jc w:val="both"/>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 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35652" w:rsidRDefault="00C35652" w:rsidP="00C35652">
      <w:pPr>
        <w:spacing w:line="13" w:lineRule="exact"/>
        <w:jc w:val="both"/>
        <w:rPr>
          <w:rFonts w:eastAsia="Times New Roman"/>
          <w:sz w:val="24"/>
          <w:szCs w:val="24"/>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lastRenderedPageBreak/>
        <w:t>– 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C35652" w:rsidRDefault="00C35652" w:rsidP="00C35652">
      <w:pPr>
        <w:spacing w:line="18" w:lineRule="exact"/>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b/>
          <w:bCs/>
          <w:i/>
          <w:iCs/>
          <w:sz w:val="24"/>
          <w:szCs w:val="24"/>
        </w:rPr>
        <w:t>Воспитание, социализация и духовно-нравственное развитие в данной области осуществляются:</w:t>
      </w:r>
    </w:p>
    <w:p w:rsidR="00C35652" w:rsidRDefault="00C35652" w:rsidP="00C35652">
      <w:pPr>
        <w:spacing w:line="9"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в рамках общественной (участие в самоуправлении), проектной, добровольческой, игровой, коммуникативной и других видов деятельности;</w:t>
      </w:r>
    </w:p>
    <w:p w:rsidR="00C35652" w:rsidRDefault="00C35652" w:rsidP="00C35652">
      <w:pPr>
        <w:spacing w:line="13"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в следующих формах занятий: деловые игры, имитационные модели, социальные тренажеры;</w:t>
      </w:r>
    </w:p>
    <w:p w:rsidR="00C35652" w:rsidRDefault="00C35652" w:rsidP="00C35652">
      <w:pPr>
        <w:spacing w:line="233" w:lineRule="auto"/>
        <w:ind w:firstLine="708"/>
        <w:jc w:val="both"/>
        <w:rPr>
          <w:sz w:val="20"/>
          <w:szCs w:val="20"/>
        </w:rPr>
      </w:pPr>
      <w:r>
        <w:rPr>
          <w:rFonts w:eastAsia="Times New Roman"/>
          <w:sz w:val="24"/>
          <w:szCs w:val="24"/>
        </w:rPr>
        <w:t>– 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w:t>
      </w:r>
    </w:p>
    <w:p w:rsidR="00C35652" w:rsidRDefault="00C35652" w:rsidP="00C35652">
      <w:pPr>
        <w:spacing w:line="1" w:lineRule="exact"/>
        <w:jc w:val="both"/>
        <w:rPr>
          <w:sz w:val="20"/>
          <w:szCs w:val="20"/>
        </w:rPr>
      </w:pPr>
    </w:p>
    <w:p w:rsidR="00C35652" w:rsidRDefault="00C35652" w:rsidP="001416A1">
      <w:pPr>
        <w:numPr>
          <w:ilvl w:val="0"/>
          <w:numId w:val="90"/>
        </w:numPr>
        <w:tabs>
          <w:tab w:val="left" w:pos="180"/>
        </w:tabs>
        <w:ind w:left="180" w:hanging="180"/>
        <w:jc w:val="both"/>
        <w:rPr>
          <w:rFonts w:eastAsia="Times New Roman"/>
          <w:sz w:val="24"/>
          <w:szCs w:val="24"/>
        </w:rPr>
      </w:pPr>
      <w:r>
        <w:rPr>
          <w:rFonts w:eastAsia="Times New Roman"/>
          <w:sz w:val="24"/>
          <w:szCs w:val="24"/>
        </w:rPr>
        <w:t>гражданскому обществу.</w:t>
      </w:r>
    </w:p>
    <w:p w:rsidR="00C35652" w:rsidRDefault="00C35652" w:rsidP="00C35652">
      <w:pPr>
        <w:spacing w:line="17" w:lineRule="exact"/>
        <w:jc w:val="both"/>
        <w:rPr>
          <w:sz w:val="20"/>
          <w:szCs w:val="20"/>
        </w:rPr>
      </w:pPr>
    </w:p>
    <w:p w:rsidR="00C35652" w:rsidRDefault="00C35652" w:rsidP="00C35652">
      <w:pPr>
        <w:spacing w:line="236" w:lineRule="auto"/>
        <w:ind w:firstLine="708"/>
        <w:jc w:val="both"/>
        <w:rPr>
          <w:sz w:val="20"/>
          <w:szCs w:val="20"/>
        </w:rPr>
      </w:pPr>
      <w:r>
        <w:rPr>
          <w:rFonts w:eastAsia="Times New Roman"/>
          <w:b/>
          <w:bCs/>
          <w:i/>
          <w:iCs/>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C35652" w:rsidRDefault="00C35652" w:rsidP="00C35652">
      <w:pPr>
        <w:spacing w:line="9"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воспитание здоровой, счастливой, свободной личности, формирование способности ставить цели и строить жизненные планы;</w:t>
      </w:r>
    </w:p>
    <w:p w:rsidR="00C35652" w:rsidRDefault="00C35652" w:rsidP="00C35652">
      <w:pPr>
        <w:spacing w:line="13"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формирование у обучающихся готовности и способности к самостоятельной, творческой и ответственной деятельности;</w:t>
      </w:r>
    </w:p>
    <w:p w:rsidR="00C35652" w:rsidRDefault="00C35652" w:rsidP="00C35652">
      <w:pPr>
        <w:spacing w:line="14"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35652" w:rsidRDefault="00C35652" w:rsidP="00C35652">
      <w:pPr>
        <w:spacing w:line="13" w:lineRule="exact"/>
        <w:jc w:val="both"/>
        <w:rPr>
          <w:sz w:val="20"/>
          <w:szCs w:val="20"/>
        </w:rPr>
      </w:pPr>
    </w:p>
    <w:p w:rsidR="00C35652" w:rsidRDefault="00C35652" w:rsidP="00C35652">
      <w:pPr>
        <w:spacing w:line="238" w:lineRule="auto"/>
        <w:ind w:firstLine="708"/>
        <w:jc w:val="both"/>
        <w:rPr>
          <w:sz w:val="20"/>
          <w:szCs w:val="20"/>
        </w:rPr>
      </w:pPr>
      <w:r>
        <w:rPr>
          <w:rFonts w:eastAsia="Times New Roman"/>
          <w:sz w:val="24"/>
          <w:szCs w:val="24"/>
        </w:rPr>
        <w:t>– 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C35652" w:rsidRDefault="00C35652" w:rsidP="00C35652">
      <w:pPr>
        <w:spacing w:line="16"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35652" w:rsidRDefault="00C35652" w:rsidP="00C35652">
      <w:pPr>
        <w:spacing w:line="19" w:lineRule="exact"/>
        <w:rPr>
          <w:sz w:val="20"/>
          <w:szCs w:val="20"/>
        </w:rPr>
      </w:pPr>
    </w:p>
    <w:p w:rsidR="00C35652" w:rsidRDefault="00C35652" w:rsidP="00C35652">
      <w:pPr>
        <w:spacing w:line="236" w:lineRule="auto"/>
        <w:ind w:firstLine="708"/>
        <w:jc w:val="both"/>
        <w:rPr>
          <w:sz w:val="20"/>
          <w:szCs w:val="20"/>
        </w:rPr>
      </w:pPr>
      <w:r>
        <w:rPr>
          <w:rFonts w:eastAsia="Times New Roman"/>
          <w:b/>
          <w:bCs/>
          <w:i/>
          <w:iCs/>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C35652" w:rsidRDefault="00C35652" w:rsidP="00C35652">
      <w:pPr>
        <w:spacing w:line="9"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C35652" w:rsidRDefault="00C35652" w:rsidP="00C35652">
      <w:pPr>
        <w:spacing w:line="1" w:lineRule="exact"/>
        <w:rPr>
          <w:sz w:val="20"/>
          <w:szCs w:val="20"/>
        </w:rPr>
      </w:pPr>
    </w:p>
    <w:p w:rsidR="00C35652" w:rsidRDefault="00C35652" w:rsidP="00C35652">
      <w:pPr>
        <w:ind w:left="700"/>
        <w:rPr>
          <w:sz w:val="20"/>
          <w:szCs w:val="20"/>
        </w:rPr>
      </w:pPr>
      <w:r>
        <w:rPr>
          <w:rFonts w:eastAsia="Times New Roman"/>
          <w:sz w:val="24"/>
          <w:szCs w:val="24"/>
        </w:rPr>
        <w:t>–  массовые  общественно-спортивные  мероприятия  и  привлечение  к  участию  в  них</w:t>
      </w:r>
    </w:p>
    <w:p w:rsidR="00C35652" w:rsidRDefault="00C35652" w:rsidP="00C35652">
      <w:pPr>
        <w:rPr>
          <w:sz w:val="20"/>
          <w:szCs w:val="20"/>
        </w:rPr>
      </w:pPr>
      <w:r>
        <w:rPr>
          <w:rFonts w:eastAsia="Times New Roman"/>
          <w:sz w:val="24"/>
          <w:szCs w:val="24"/>
        </w:rPr>
        <w:t>детей;</w:t>
      </w:r>
    </w:p>
    <w:p w:rsidR="00C35652" w:rsidRDefault="00C35652" w:rsidP="00C35652">
      <w:pPr>
        <w:spacing w:line="12"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потенциал учебных предметов предметных областей «Русский язык и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w:t>
      </w:r>
    </w:p>
    <w:p w:rsidR="00C35652" w:rsidRDefault="00C35652" w:rsidP="00C35652">
      <w:pPr>
        <w:spacing w:line="1" w:lineRule="exact"/>
        <w:rPr>
          <w:sz w:val="20"/>
          <w:szCs w:val="20"/>
        </w:rPr>
      </w:pPr>
    </w:p>
    <w:p w:rsidR="00C35652" w:rsidRDefault="00C35652" w:rsidP="001416A1">
      <w:pPr>
        <w:numPr>
          <w:ilvl w:val="0"/>
          <w:numId w:val="91"/>
        </w:numPr>
        <w:tabs>
          <w:tab w:val="left" w:pos="180"/>
        </w:tabs>
        <w:ind w:left="180" w:hanging="180"/>
        <w:rPr>
          <w:rFonts w:eastAsia="Times New Roman"/>
          <w:sz w:val="24"/>
          <w:szCs w:val="24"/>
        </w:rPr>
      </w:pPr>
      <w:r>
        <w:rPr>
          <w:rFonts w:eastAsia="Times New Roman"/>
          <w:sz w:val="24"/>
          <w:szCs w:val="24"/>
        </w:rPr>
        <w:t>себе, к своему здоровью, к познанию себя.</w:t>
      </w:r>
    </w:p>
    <w:p w:rsidR="00C35652" w:rsidRDefault="00C35652" w:rsidP="00C35652">
      <w:pPr>
        <w:spacing w:line="17" w:lineRule="exact"/>
        <w:rPr>
          <w:sz w:val="20"/>
          <w:szCs w:val="20"/>
        </w:rPr>
      </w:pPr>
    </w:p>
    <w:p w:rsidR="00C35652" w:rsidRDefault="00C35652" w:rsidP="00C35652">
      <w:pPr>
        <w:spacing w:line="234" w:lineRule="auto"/>
        <w:ind w:firstLine="708"/>
        <w:jc w:val="both"/>
        <w:rPr>
          <w:sz w:val="20"/>
          <w:szCs w:val="20"/>
        </w:rPr>
      </w:pPr>
      <w:r>
        <w:rPr>
          <w:rFonts w:eastAsia="Times New Roman"/>
          <w:b/>
          <w:bCs/>
          <w:i/>
          <w:iCs/>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C35652" w:rsidRDefault="00C35652" w:rsidP="00C35652">
      <w:pPr>
        <w:tabs>
          <w:tab w:val="left" w:pos="960"/>
          <w:tab w:val="left" w:pos="2600"/>
          <w:tab w:val="left" w:pos="4360"/>
          <w:tab w:val="left" w:pos="6420"/>
          <w:tab w:val="left" w:pos="8040"/>
          <w:tab w:val="left" w:pos="8960"/>
        </w:tabs>
        <w:spacing w:line="237" w:lineRule="auto"/>
        <w:ind w:left="700"/>
        <w:jc w:val="both"/>
        <w:rPr>
          <w:sz w:val="20"/>
          <w:szCs w:val="20"/>
        </w:rPr>
      </w:pPr>
      <w:r>
        <w:rPr>
          <w:rFonts w:eastAsia="Times New Roman"/>
          <w:sz w:val="24"/>
          <w:szCs w:val="24"/>
        </w:rPr>
        <w:t>–</w:t>
      </w:r>
      <w:r>
        <w:rPr>
          <w:sz w:val="20"/>
          <w:szCs w:val="20"/>
        </w:rPr>
        <w:tab/>
      </w:r>
      <w:r>
        <w:rPr>
          <w:rFonts w:eastAsia="Times New Roman"/>
          <w:sz w:val="24"/>
          <w:szCs w:val="24"/>
        </w:rPr>
        <w:t>формирование</w:t>
      </w:r>
      <w:r>
        <w:rPr>
          <w:rFonts w:eastAsia="Times New Roman"/>
          <w:sz w:val="24"/>
          <w:szCs w:val="24"/>
        </w:rPr>
        <w:tab/>
        <w:t>мировоззрения,</w:t>
      </w:r>
      <w:r>
        <w:rPr>
          <w:rFonts w:eastAsia="Times New Roman"/>
          <w:sz w:val="24"/>
          <w:szCs w:val="24"/>
        </w:rPr>
        <w:tab/>
        <w:t>соответствующего</w:t>
      </w:r>
      <w:r>
        <w:rPr>
          <w:rFonts w:eastAsia="Times New Roman"/>
          <w:sz w:val="24"/>
          <w:szCs w:val="24"/>
        </w:rPr>
        <w:tab/>
        <w:t>современному</w:t>
      </w:r>
      <w:r>
        <w:rPr>
          <w:rFonts w:eastAsia="Times New Roman"/>
          <w:sz w:val="24"/>
          <w:szCs w:val="24"/>
        </w:rPr>
        <w:tab/>
        <w:t>уровню</w:t>
      </w:r>
      <w:r>
        <w:rPr>
          <w:rFonts w:eastAsia="Times New Roman"/>
          <w:sz w:val="24"/>
          <w:szCs w:val="24"/>
        </w:rPr>
        <w:tab/>
        <w:t>развития</w:t>
      </w:r>
    </w:p>
    <w:p w:rsidR="00C35652" w:rsidRDefault="00C35652" w:rsidP="00C35652">
      <w:pPr>
        <w:jc w:val="both"/>
        <w:rPr>
          <w:sz w:val="20"/>
          <w:szCs w:val="20"/>
        </w:rPr>
      </w:pPr>
      <w:r>
        <w:rPr>
          <w:rFonts w:eastAsia="Times New Roman"/>
          <w:sz w:val="24"/>
          <w:szCs w:val="24"/>
        </w:rPr>
        <w:lastRenderedPageBreak/>
        <w:t>науки;</w:t>
      </w:r>
    </w:p>
    <w:p w:rsidR="00C35652" w:rsidRDefault="00C35652" w:rsidP="00C35652">
      <w:pPr>
        <w:spacing w:line="12" w:lineRule="exact"/>
        <w:jc w:val="both"/>
        <w:rPr>
          <w:sz w:val="20"/>
          <w:szCs w:val="20"/>
        </w:rPr>
      </w:pPr>
    </w:p>
    <w:p w:rsidR="00C35652" w:rsidRDefault="00C35652" w:rsidP="00C35652">
      <w:pPr>
        <w:spacing w:line="238" w:lineRule="auto"/>
        <w:ind w:firstLine="708"/>
        <w:jc w:val="both"/>
        <w:rPr>
          <w:sz w:val="20"/>
          <w:szCs w:val="20"/>
        </w:rPr>
      </w:pPr>
      <w:r>
        <w:rPr>
          <w:rFonts w:eastAsia="Times New Roman"/>
          <w:sz w:val="24"/>
          <w:szCs w:val="24"/>
        </w:rPr>
        <w:t>– 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C35652" w:rsidRDefault="00C35652" w:rsidP="00C35652">
      <w:pPr>
        <w:spacing w:line="14"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воспитание эстетического отношения к миру, включая эстетику быта, научного и технического творчества, спорта, общественных отношений.</w:t>
      </w:r>
    </w:p>
    <w:p w:rsidR="00C35652" w:rsidRDefault="00C35652" w:rsidP="00C35652">
      <w:pPr>
        <w:ind w:left="700"/>
        <w:jc w:val="both"/>
        <w:rPr>
          <w:sz w:val="20"/>
          <w:szCs w:val="20"/>
        </w:rPr>
      </w:pPr>
      <w:r>
        <w:rPr>
          <w:rFonts w:eastAsia="Times New Roman"/>
          <w:b/>
          <w:bCs/>
          <w:i/>
          <w:iCs/>
          <w:sz w:val="24"/>
          <w:szCs w:val="24"/>
        </w:rPr>
        <w:t>Для реализации задач воспитания, социализации и духовно-нравственного развития</w:t>
      </w:r>
    </w:p>
    <w:p w:rsidR="00C35652" w:rsidRDefault="00C35652" w:rsidP="00C35652">
      <w:pPr>
        <w:spacing w:line="10" w:lineRule="exact"/>
        <w:jc w:val="both"/>
        <w:rPr>
          <w:sz w:val="20"/>
          <w:szCs w:val="20"/>
        </w:rPr>
      </w:pPr>
    </w:p>
    <w:p w:rsidR="00C35652" w:rsidRDefault="00C35652" w:rsidP="001416A1">
      <w:pPr>
        <w:numPr>
          <w:ilvl w:val="0"/>
          <w:numId w:val="92"/>
        </w:numPr>
        <w:tabs>
          <w:tab w:val="left" w:pos="242"/>
        </w:tabs>
        <w:spacing w:line="234" w:lineRule="auto"/>
        <w:jc w:val="both"/>
        <w:rPr>
          <w:rFonts w:eastAsia="Times New Roman"/>
          <w:b/>
          <w:bCs/>
          <w:i/>
          <w:iCs/>
          <w:sz w:val="24"/>
          <w:szCs w:val="24"/>
        </w:rPr>
      </w:pPr>
      <w:r>
        <w:rPr>
          <w:rFonts w:eastAsia="Times New Roman"/>
          <w:b/>
          <w:bCs/>
          <w:i/>
          <w:iCs/>
          <w:sz w:val="24"/>
          <w:szCs w:val="24"/>
        </w:rPr>
        <w:t>сфере отношения к окружающему миру, живой природе, художественной культуре используются:</w:t>
      </w:r>
    </w:p>
    <w:p w:rsidR="00C35652" w:rsidRDefault="00C35652" w:rsidP="00C35652">
      <w:pPr>
        <w:spacing w:line="9" w:lineRule="exact"/>
        <w:jc w:val="both"/>
        <w:rPr>
          <w:rFonts w:eastAsia="Times New Roman"/>
          <w:b/>
          <w:bCs/>
          <w:i/>
          <w:iCs/>
          <w:sz w:val="24"/>
          <w:szCs w:val="24"/>
        </w:rPr>
      </w:pPr>
    </w:p>
    <w:p w:rsidR="00C35652" w:rsidRDefault="00C35652" w:rsidP="00C35652">
      <w:pPr>
        <w:spacing w:line="234" w:lineRule="auto"/>
        <w:ind w:firstLine="708"/>
        <w:jc w:val="both"/>
        <w:rPr>
          <w:rFonts w:eastAsia="Times New Roman"/>
          <w:b/>
          <w:bCs/>
          <w:i/>
          <w:iCs/>
          <w:sz w:val="24"/>
          <w:szCs w:val="24"/>
        </w:rPr>
      </w:pPr>
      <w:r>
        <w:rPr>
          <w:rFonts w:eastAsia="Times New Roman"/>
          <w:sz w:val="24"/>
          <w:szCs w:val="24"/>
        </w:rPr>
        <w:t>– 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C35652" w:rsidRDefault="00C35652" w:rsidP="00C35652">
      <w:pPr>
        <w:spacing w:line="1" w:lineRule="exact"/>
        <w:jc w:val="both"/>
        <w:rPr>
          <w:rFonts w:eastAsia="Times New Roman"/>
          <w:b/>
          <w:bCs/>
          <w:i/>
          <w:iCs/>
          <w:sz w:val="24"/>
          <w:szCs w:val="24"/>
        </w:rPr>
      </w:pPr>
    </w:p>
    <w:p w:rsidR="00C35652" w:rsidRDefault="00C35652" w:rsidP="00C35652">
      <w:pPr>
        <w:ind w:left="700"/>
        <w:jc w:val="both"/>
        <w:rPr>
          <w:rFonts w:eastAsia="Times New Roman"/>
          <w:b/>
          <w:bCs/>
          <w:i/>
          <w:iCs/>
          <w:sz w:val="24"/>
          <w:szCs w:val="24"/>
        </w:rPr>
      </w:pPr>
      <w:r>
        <w:rPr>
          <w:rFonts w:eastAsia="Times New Roman"/>
          <w:sz w:val="24"/>
          <w:szCs w:val="24"/>
        </w:rPr>
        <w:t>– экскурсии в музеи, на выставки, экологические акции, другие формы занятий;</w:t>
      </w:r>
    </w:p>
    <w:p w:rsidR="00C35652" w:rsidRDefault="00C35652" w:rsidP="00C35652">
      <w:pPr>
        <w:spacing w:line="12" w:lineRule="exact"/>
        <w:jc w:val="both"/>
        <w:rPr>
          <w:rFonts w:eastAsia="Times New Roman"/>
          <w:b/>
          <w:bCs/>
          <w:i/>
          <w:iCs/>
          <w:sz w:val="24"/>
          <w:szCs w:val="24"/>
        </w:rPr>
      </w:pPr>
    </w:p>
    <w:p w:rsidR="00C35652" w:rsidRDefault="00C35652" w:rsidP="00C35652">
      <w:pPr>
        <w:spacing w:line="237" w:lineRule="auto"/>
        <w:ind w:firstLine="708"/>
        <w:jc w:val="both"/>
        <w:rPr>
          <w:rFonts w:eastAsia="Times New Roman"/>
          <w:b/>
          <w:bCs/>
          <w:i/>
          <w:iCs/>
          <w:sz w:val="24"/>
          <w:szCs w:val="24"/>
        </w:rPr>
      </w:pPr>
      <w:r>
        <w:rPr>
          <w:rFonts w:eastAsia="Times New Roman"/>
          <w:sz w:val="24"/>
          <w:szCs w:val="24"/>
        </w:rPr>
        <w:t>– 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C35652" w:rsidRDefault="00C35652" w:rsidP="00C35652">
      <w:pPr>
        <w:spacing w:line="22" w:lineRule="exact"/>
        <w:jc w:val="both"/>
        <w:rPr>
          <w:rFonts w:eastAsia="Times New Roman"/>
          <w:b/>
          <w:bCs/>
          <w:i/>
          <w:iCs/>
          <w:sz w:val="24"/>
          <w:szCs w:val="24"/>
        </w:rPr>
      </w:pPr>
    </w:p>
    <w:p w:rsidR="00C35652" w:rsidRDefault="00C35652" w:rsidP="00C35652">
      <w:pPr>
        <w:spacing w:line="234" w:lineRule="auto"/>
        <w:ind w:firstLine="708"/>
        <w:jc w:val="both"/>
        <w:rPr>
          <w:rFonts w:eastAsia="Times New Roman"/>
          <w:b/>
          <w:bCs/>
          <w:i/>
          <w:iCs/>
          <w:sz w:val="24"/>
          <w:szCs w:val="24"/>
        </w:rPr>
      </w:pPr>
      <w:r>
        <w:rPr>
          <w:rFonts w:eastAsia="Times New Roman"/>
          <w:b/>
          <w:bCs/>
          <w:i/>
          <w:iCs/>
          <w:sz w:val="24"/>
          <w:szCs w:val="24"/>
        </w:rPr>
        <w:t>Воспитание, социализация и духовно-нравственное развитие в сфере трудовых и социально-экономических отношений предполагают:</w:t>
      </w:r>
    </w:p>
    <w:p w:rsidR="00C35652" w:rsidRDefault="00C35652" w:rsidP="00C35652">
      <w:pPr>
        <w:spacing w:line="9" w:lineRule="exact"/>
        <w:jc w:val="both"/>
        <w:rPr>
          <w:rFonts w:eastAsia="Times New Roman"/>
          <w:b/>
          <w:bCs/>
          <w:i/>
          <w:iCs/>
          <w:sz w:val="24"/>
          <w:szCs w:val="24"/>
        </w:rPr>
      </w:pPr>
    </w:p>
    <w:p w:rsidR="00C35652" w:rsidRDefault="00C35652" w:rsidP="00C35652">
      <w:pPr>
        <w:spacing w:line="234" w:lineRule="auto"/>
        <w:ind w:firstLine="708"/>
        <w:jc w:val="both"/>
        <w:rPr>
          <w:rFonts w:eastAsia="Times New Roman"/>
          <w:b/>
          <w:bCs/>
          <w:i/>
          <w:iCs/>
          <w:sz w:val="24"/>
          <w:szCs w:val="24"/>
        </w:rPr>
      </w:pPr>
      <w:r>
        <w:rPr>
          <w:rFonts w:eastAsia="Times New Roman"/>
          <w:sz w:val="24"/>
          <w:szCs w:val="24"/>
        </w:rPr>
        <w:t>– осознанный выбор будущей профессии и возможностей реализации собственных жизненных планов;</w:t>
      </w:r>
    </w:p>
    <w:p w:rsidR="00C35652" w:rsidRDefault="00C35652" w:rsidP="00C35652">
      <w:pPr>
        <w:spacing w:line="1" w:lineRule="exact"/>
        <w:jc w:val="both"/>
        <w:rPr>
          <w:rFonts w:eastAsia="Times New Roman"/>
          <w:b/>
          <w:bCs/>
          <w:i/>
          <w:iCs/>
          <w:sz w:val="24"/>
          <w:szCs w:val="24"/>
        </w:rPr>
      </w:pPr>
    </w:p>
    <w:p w:rsidR="00C35652" w:rsidRDefault="00C35652" w:rsidP="00C35652">
      <w:pPr>
        <w:ind w:left="700"/>
        <w:jc w:val="both"/>
        <w:rPr>
          <w:rFonts w:eastAsia="Times New Roman"/>
          <w:b/>
          <w:bCs/>
          <w:i/>
          <w:iCs/>
          <w:sz w:val="24"/>
          <w:szCs w:val="24"/>
        </w:rPr>
      </w:pPr>
      <w:r>
        <w:rPr>
          <w:rFonts w:eastAsia="Times New Roman"/>
          <w:sz w:val="24"/>
          <w:szCs w:val="24"/>
        </w:rPr>
        <w:t>– формирование отношения к профессиональной деятельности как возможности участия</w:t>
      </w:r>
    </w:p>
    <w:p w:rsidR="00C35652" w:rsidRDefault="00C35652" w:rsidP="001416A1">
      <w:pPr>
        <w:numPr>
          <w:ilvl w:val="0"/>
          <w:numId w:val="92"/>
        </w:numPr>
        <w:tabs>
          <w:tab w:val="left" w:pos="180"/>
        </w:tabs>
        <w:ind w:left="180" w:hanging="180"/>
        <w:jc w:val="both"/>
        <w:rPr>
          <w:rFonts w:eastAsia="Times New Roman"/>
          <w:sz w:val="24"/>
          <w:szCs w:val="24"/>
        </w:rPr>
      </w:pPr>
      <w:r>
        <w:rPr>
          <w:rFonts w:eastAsia="Times New Roman"/>
          <w:sz w:val="24"/>
          <w:szCs w:val="24"/>
        </w:rPr>
        <w:t>решении личных, общественных, государственных, общенациональных проблем;</w:t>
      </w:r>
    </w:p>
    <w:p w:rsidR="00C35652" w:rsidRDefault="00C35652" w:rsidP="00C35652">
      <w:pPr>
        <w:ind w:left="700"/>
        <w:jc w:val="both"/>
        <w:rPr>
          <w:rFonts w:eastAsia="Times New Roman"/>
          <w:sz w:val="24"/>
          <w:szCs w:val="24"/>
        </w:rPr>
      </w:pPr>
      <w:r>
        <w:rPr>
          <w:rFonts w:eastAsia="Times New Roman"/>
          <w:sz w:val="24"/>
          <w:szCs w:val="24"/>
        </w:rPr>
        <w:t>– воспитание у детей уважения к труду и людям труда, трудовым достижениям;</w:t>
      </w:r>
    </w:p>
    <w:p w:rsidR="00C35652" w:rsidRDefault="00C35652" w:rsidP="00C35652">
      <w:pPr>
        <w:spacing w:line="12" w:lineRule="exact"/>
        <w:jc w:val="both"/>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C35652" w:rsidRDefault="00C35652" w:rsidP="00C35652">
      <w:pPr>
        <w:spacing w:line="18"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b/>
          <w:bCs/>
          <w:i/>
          <w:iCs/>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C35652" w:rsidRDefault="00C35652" w:rsidP="00C35652">
      <w:pPr>
        <w:spacing w:line="9"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познавательная, игровая, предметно-практическая, коммуникативная и другие виды деятельности;</w:t>
      </w:r>
    </w:p>
    <w:p w:rsidR="00C35652" w:rsidRDefault="00C35652" w:rsidP="00C35652">
      <w:pPr>
        <w:spacing w:line="14" w:lineRule="exact"/>
        <w:jc w:val="both"/>
        <w:rPr>
          <w:rFonts w:eastAsia="Times New Roman"/>
          <w:sz w:val="24"/>
          <w:szCs w:val="24"/>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t>– 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C35652" w:rsidRDefault="00C35652" w:rsidP="00C35652">
      <w:pPr>
        <w:spacing w:line="13" w:lineRule="exact"/>
        <w:jc w:val="both"/>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 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C35652" w:rsidRDefault="00C35652" w:rsidP="00C35652">
      <w:pPr>
        <w:spacing w:line="13" w:lineRule="exact"/>
        <w:rPr>
          <w:rFonts w:eastAsia="Times New Roman"/>
          <w:sz w:val="24"/>
          <w:szCs w:val="24"/>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C35652" w:rsidRDefault="00C35652" w:rsidP="00C35652">
      <w:pPr>
        <w:spacing w:line="299" w:lineRule="exact"/>
        <w:rPr>
          <w:sz w:val="20"/>
          <w:szCs w:val="20"/>
        </w:rPr>
      </w:pPr>
    </w:p>
    <w:p w:rsidR="00C35652" w:rsidRDefault="00C35652" w:rsidP="00C35652">
      <w:pPr>
        <w:spacing w:line="234" w:lineRule="auto"/>
        <w:ind w:firstLine="708"/>
        <w:jc w:val="both"/>
        <w:rPr>
          <w:sz w:val="20"/>
          <w:szCs w:val="20"/>
        </w:rPr>
      </w:pPr>
      <w:r>
        <w:rPr>
          <w:rFonts w:eastAsia="Times New Roman"/>
          <w:b/>
          <w:bCs/>
          <w:sz w:val="24"/>
          <w:szCs w:val="24"/>
        </w:rPr>
        <w:t>II.3.4. Модель организации работы по духовно-нравственному развитию, воспитанию и социализации обучающихся</w:t>
      </w:r>
    </w:p>
    <w:p w:rsidR="00C35652" w:rsidRDefault="00C35652" w:rsidP="00C35652">
      <w:pPr>
        <w:spacing w:line="9" w:lineRule="exact"/>
        <w:rPr>
          <w:sz w:val="20"/>
          <w:szCs w:val="20"/>
        </w:rPr>
      </w:pPr>
    </w:p>
    <w:p w:rsidR="00C35652" w:rsidRDefault="00C35652" w:rsidP="00C35652">
      <w:pPr>
        <w:spacing w:line="234" w:lineRule="auto"/>
        <w:ind w:firstLine="708"/>
        <w:jc w:val="both"/>
        <w:rPr>
          <w:sz w:val="20"/>
          <w:szCs w:val="20"/>
        </w:rPr>
      </w:pPr>
      <w:r>
        <w:rPr>
          <w:rFonts w:eastAsia="Times New Roman"/>
          <w:sz w:val="24"/>
          <w:szCs w:val="24"/>
        </w:rPr>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C35652" w:rsidRDefault="00C35652" w:rsidP="00C35652">
      <w:pPr>
        <w:spacing w:line="2" w:lineRule="exact"/>
        <w:jc w:val="both"/>
        <w:rPr>
          <w:sz w:val="20"/>
          <w:szCs w:val="20"/>
        </w:rPr>
      </w:pPr>
    </w:p>
    <w:p w:rsidR="00C35652" w:rsidRDefault="00C35652" w:rsidP="00C35652">
      <w:pPr>
        <w:ind w:left="700"/>
        <w:jc w:val="both"/>
        <w:rPr>
          <w:sz w:val="20"/>
          <w:szCs w:val="20"/>
        </w:rPr>
      </w:pPr>
      <w:r>
        <w:rPr>
          <w:rFonts w:eastAsia="Times New Roman"/>
          <w:sz w:val="24"/>
          <w:szCs w:val="24"/>
        </w:rPr>
        <w:t>– на основе базовых национальных ценностей российского общества;</w:t>
      </w:r>
    </w:p>
    <w:p w:rsidR="00C35652" w:rsidRDefault="00C35652" w:rsidP="00C35652">
      <w:pPr>
        <w:spacing w:line="12"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при формировании уклада жизни школы, осуществляющей образовательную деятельность;</w:t>
      </w:r>
    </w:p>
    <w:p w:rsidR="00C35652" w:rsidRDefault="00C35652" w:rsidP="00C35652">
      <w:pPr>
        <w:spacing w:line="1" w:lineRule="exact"/>
        <w:jc w:val="both"/>
        <w:rPr>
          <w:sz w:val="20"/>
          <w:szCs w:val="20"/>
        </w:rPr>
      </w:pPr>
    </w:p>
    <w:p w:rsidR="00C35652" w:rsidRDefault="00C35652" w:rsidP="00C35652">
      <w:pPr>
        <w:ind w:left="700"/>
        <w:jc w:val="both"/>
        <w:rPr>
          <w:sz w:val="20"/>
          <w:szCs w:val="20"/>
        </w:rPr>
      </w:pPr>
      <w:r>
        <w:rPr>
          <w:rFonts w:eastAsia="Times New Roman"/>
          <w:sz w:val="24"/>
          <w:szCs w:val="24"/>
        </w:rPr>
        <w:lastRenderedPageBreak/>
        <w:t>– в процессе урочной и внеурочной деятельности;</w:t>
      </w:r>
    </w:p>
    <w:p w:rsidR="00C35652" w:rsidRDefault="00C35652" w:rsidP="00C35652">
      <w:pPr>
        <w:spacing w:line="12"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с учетом историко-культурной и этнической специфики Дальнего Востока, потребностей всех участников образовательных отношений (обучающихся и их родителей (законных представителей) и т. д.),</w:t>
      </w:r>
    </w:p>
    <w:p w:rsidR="00C35652" w:rsidRDefault="00C35652" w:rsidP="00C35652">
      <w:pPr>
        <w:spacing w:line="14"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C35652" w:rsidRDefault="00C35652" w:rsidP="00C35652">
      <w:pPr>
        <w:spacing w:line="233" w:lineRule="auto"/>
        <w:ind w:firstLine="708"/>
        <w:jc w:val="both"/>
        <w:rPr>
          <w:sz w:val="20"/>
          <w:szCs w:val="20"/>
        </w:rPr>
      </w:pPr>
      <w:r>
        <w:rPr>
          <w:rFonts w:eastAsia="Times New Roman"/>
          <w:sz w:val="24"/>
          <w:szCs w:val="24"/>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C35652" w:rsidRDefault="00C35652" w:rsidP="00C35652">
      <w:pPr>
        <w:spacing w:line="2" w:lineRule="exact"/>
        <w:jc w:val="both"/>
        <w:rPr>
          <w:sz w:val="20"/>
          <w:szCs w:val="20"/>
        </w:rPr>
      </w:pPr>
    </w:p>
    <w:p w:rsidR="00C35652" w:rsidRDefault="00C35652" w:rsidP="00C35652">
      <w:pPr>
        <w:ind w:left="700"/>
        <w:jc w:val="both"/>
        <w:rPr>
          <w:sz w:val="20"/>
          <w:szCs w:val="20"/>
        </w:rPr>
      </w:pPr>
      <w:r>
        <w:rPr>
          <w:rFonts w:eastAsia="Times New Roman"/>
          <w:sz w:val="24"/>
          <w:szCs w:val="24"/>
        </w:rPr>
        <w:t>– обеспечивающего создание социальной среды развития обучающихся;</w:t>
      </w:r>
    </w:p>
    <w:p w:rsidR="00C35652" w:rsidRDefault="00C35652" w:rsidP="00C35652">
      <w:pPr>
        <w:spacing w:line="12"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C35652" w:rsidRDefault="00C35652" w:rsidP="00C35652">
      <w:pPr>
        <w:spacing w:line="1" w:lineRule="exact"/>
        <w:jc w:val="both"/>
        <w:rPr>
          <w:sz w:val="20"/>
          <w:szCs w:val="20"/>
        </w:rPr>
      </w:pPr>
    </w:p>
    <w:p w:rsidR="00C35652" w:rsidRDefault="00C35652" w:rsidP="00C35652">
      <w:pPr>
        <w:ind w:left="700"/>
        <w:jc w:val="both"/>
        <w:rPr>
          <w:sz w:val="20"/>
          <w:szCs w:val="20"/>
        </w:rPr>
      </w:pPr>
      <w:r>
        <w:rPr>
          <w:rFonts w:eastAsia="Times New Roman"/>
          <w:sz w:val="24"/>
          <w:szCs w:val="24"/>
        </w:rPr>
        <w:t>– основанного на системе базовых национальных ценностей российского общества;</w:t>
      </w:r>
    </w:p>
    <w:p w:rsidR="00C35652" w:rsidRDefault="00C35652" w:rsidP="00C35652">
      <w:pPr>
        <w:spacing w:line="12"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учитывающего историко-культурную и этническую специфику региона, потребности обучающихся и их родителей (законных представителей).</w:t>
      </w:r>
    </w:p>
    <w:p w:rsidR="00C35652" w:rsidRDefault="00C35652" w:rsidP="00C35652">
      <w:pPr>
        <w:spacing w:line="13" w:lineRule="exact"/>
        <w:jc w:val="both"/>
        <w:rPr>
          <w:sz w:val="20"/>
          <w:szCs w:val="20"/>
        </w:rPr>
      </w:pPr>
    </w:p>
    <w:p w:rsidR="00C35652" w:rsidRDefault="00C35652" w:rsidP="00C35652">
      <w:pPr>
        <w:spacing w:line="237" w:lineRule="auto"/>
        <w:ind w:firstLine="708"/>
        <w:jc w:val="both"/>
        <w:rPr>
          <w:sz w:val="20"/>
          <w:szCs w:val="20"/>
        </w:rPr>
      </w:pPr>
      <w:r>
        <w:rPr>
          <w:rFonts w:eastAsia="Times New Roman"/>
          <w:sz w:val="24"/>
          <w:szCs w:val="24"/>
        </w:rPr>
        <w:t>В формировании уклада жизни школы,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школы, родительского сообщества, общественности.</w:t>
      </w:r>
    </w:p>
    <w:p w:rsidR="00C35652" w:rsidRDefault="00C35652" w:rsidP="00C35652">
      <w:pPr>
        <w:spacing w:line="13"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осуществляющей образовательную деятельность, элементов коллективной жизнедеятельности, обеспечивающих реализацию ценностей и целей.</w:t>
      </w:r>
    </w:p>
    <w:p w:rsidR="00C35652" w:rsidRDefault="00C35652" w:rsidP="00C35652">
      <w:pPr>
        <w:spacing w:line="295" w:lineRule="exact"/>
        <w:rPr>
          <w:sz w:val="20"/>
          <w:szCs w:val="20"/>
        </w:rPr>
      </w:pPr>
    </w:p>
    <w:p w:rsidR="00C35652" w:rsidRDefault="00C35652" w:rsidP="00C35652">
      <w:pPr>
        <w:spacing w:line="234" w:lineRule="auto"/>
        <w:ind w:firstLine="708"/>
        <w:rPr>
          <w:sz w:val="20"/>
          <w:szCs w:val="20"/>
        </w:rPr>
      </w:pPr>
      <w:r>
        <w:rPr>
          <w:rFonts w:eastAsia="Times New Roman"/>
          <w:b/>
          <w:bCs/>
          <w:sz w:val="24"/>
          <w:szCs w:val="24"/>
        </w:rPr>
        <w:t>II.3.5. Описание форм и методов организации социально значимой деятельности обучающихся</w:t>
      </w:r>
    </w:p>
    <w:p w:rsidR="00C35652" w:rsidRDefault="00C35652" w:rsidP="00C35652">
      <w:pPr>
        <w:spacing w:line="9" w:lineRule="exact"/>
        <w:rPr>
          <w:sz w:val="20"/>
          <w:szCs w:val="20"/>
        </w:rPr>
      </w:pPr>
    </w:p>
    <w:p w:rsidR="00C35652" w:rsidRDefault="00C35652" w:rsidP="00C35652">
      <w:pPr>
        <w:spacing w:line="234" w:lineRule="auto"/>
        <w:ind w:firstLine="708"/>
        <w:jc w:val="both"/>
        <w:rPr>
          <w:sz w:val="20"/>
          <w:szCs w:val="20"/>
        </w:rPr>
      </w:pPr>
      <w:r>
        <w:rPr>
          <w:rFonts w:eastAsia="Times New Roman"/>
          <w:sz w:val="24"/>
          <w:szCs w:val="24"/>
        </w:rPr>
        <w:t>Организация социально значимой деятельности обучающихся осуществляется в рамках их участия:</w:t>
      </w:r>
    </w:p>
    <w:p w:rsidR="00C35652" w:rsidRDefault="00C35652" w:rsidP="00C35652">
      <w:pPr>
        <w:spacing w:line="14"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в общественных объединениях, где происходит содействие реализации и развитию лидерского и творческого потенциала детей;</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в ученическом самоуправлении и управлении образовательной деятельностью (Совет старшеклассников);</w:t>
      </w:r>
    </w:p>
    <w:p w:rsidR="00C35652" w:rsidRDefault="00C35652" w:rsidP="00C35652">
      <w:pPr>
        <w:spacing w:line="14"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социально значимых познавательных, творческих, культурных, краеведческих, спортивных и благотворительныхпроектах.</w:t>
      </w:r>
    </w:p>
    <w:p w:rsidR="00C35652" w:rsidRDefault="00C35652" w:rsidP="00C35652">
      <w:pPr>
        <w:spacing w:line="13"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Приобретение опыта общественной деятельности обучающихся осуществляется в процессе участия в преобразовании среды школы и социальной среды микрорайона путем разработки и реализации школьниками социальных проектов и программ.</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Разработка социальных проектов и программ включает следующие формы и методы организации социально значимой деятельности:</w:t>
      </w:r>
    </w:p>
    <w:p w:rsidR="00C35652" w:rsidRDefault="00C35652" w:rsidP="00C35652">
      <w:pPr>
        <w:spacing w:line="1" w:lineRule="exact"/>
        <w:jc w:val="both"/>
        <w:rPr>
          <w:sz w:val="20"/>
          <w:szCs w:val="20"/>
        </w:rPr>
      </w:pPr>
    </w:p>
    <w:p w:rsidR="00C35652" w:rsidRDefault="00C35652" w:rsidP="00C35652">
      <w:pPr>
        <w:ind w:left="700"/>
        <w:jc w:val="both"/>
        <w:rPr>
          <w:sz w:val="20"/>
          <w:szCs w:val="20"/>
        </w:rPr>
      </w:pPr>
      <w:r>
        <w:rPr>
          <w:rFonts w:eastAsia="Times New Roman"/>
          <w:sz w:val="24"/>
          <w:szCs w:val="24"/>
        </w:rPr>
        <w:t>– определение обучающимися своей позиции в школе и в городе;</w:t>
      </w:r>
    </w:p>
    <w:p w:rsidR="00C35652" w:rsidRDefault="00C35652" w:rsidP="00C35652">
      <w:pPr>
        <w:spacing w:line="12"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определение границ среды как объекта социально значимой деятельности обучающихся (среда школы, микрорайона, города, области и др.);</w:t>
      </w:r>
    </w:p>
    <w:p w:rsidR="00C35652" w:rsidRDefault="00C35652" w:rsidP="00C35652">
      <w:pPr>
        <w:spacing w:line="13" w:lineRule="exact"/>
        <w:jc w:val="both"/>
        <w:rPr>
          <w:sz w:val="20"/>
          <w:szCs w:val="20"/>
        </w:rPr>
      </w:pPr>
    </w:p>
    <w:p w:rsidR="00C35652" w:rsidRDefault="00C35652" w:rsidP="00C35652">
      <w:pPr>
        <w:spacing w:line="236" w:lineRule="auto"/>
        <w:ind w:firstLine="768"/>
        <w:jc w:val="both"/>
        <w:rPr>
          <w:sz w:val="20"/>
          <w:szCs w:val="20"/>
        </w:rPr>
      </w:pPr>
      <w:r>
        <w:rPr>
          <w:rFonts w:eastAsia="Times New Roman"/>
          <w:sz w:val="24"/>
          <w:szCs w:val="24"/>
        </w:rPr>
        <w:t>– 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w:t>
      </w:r>
    </w:p>
    <w:p w:rsidR="00C35652" w:rsidRDefault="00C35652" w:rsidP="00C35652">
      <w:pPr>
        <w:spacing w:line="14"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разработку форм и организационную подготовку непосредственных и виртуальных интервью и консультаций;</w:t>
      </w:r>
    </w:p>
    <w:p w:rsidR="00C35652" w:rsidRDefault="00C35652" w:rsidP="00C35652">
      <w:pPr>
        <w:spacing w:line="13"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C35652" w:rsidRDefault="00C35652" w:rsidP="00C35652">
      <w:pPr>
        <w:spacing w:line="13" w:lineRule="exact"/>
        <w:jc w:val="both"/>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C35652" w:rsidRDefault="00C35652" w:rsidP="00C35652">
      <w:pPr>
        <w:spacing w:line="14"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lastRenderedPageBreak/>
        <w:t>– разработку, публичную общественную экспертизу социальных проектов, определение очередности в реализации социальных проектов и программ;</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организацию сбора пожертвований (фандрайзинг), поиск спонсоров и меценатов для ресурсного обеспечения социальных проектов и программ;</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планирование и контроль за исполнением совместных действий обучающихся по реализации социального проекта;</w:t>
      </w:r>
    </w:p>
    <w:p w:rsidR="00C35652" w:rsidRDefault="00C35652" w:rsidP="00C35652">
      <w:pPr>
        <w:spacing w:line="233" w:lineRule="auto"/>
        <w:ind w:firstLine="708"/>
        <w:jc w:val="both"/>
        <w:rPr>
          <w:sz w:val="20"/>
          <w:szCs w:val="20"/>
        </w:rPr>
      </w:pPr>
      <w:r>
        <w:rPr>
          <w:rFonts w:eastAsia="Times New Roman"/>
          <w:sz w:val="24"/>
          <w:szCs w:val="24"/>
        </w:rPr>
        <w:t>– завершение реализации социального проекта, публичная презентация результатов (в том числе в СМИ, в сети Интернет), анализ и рефлексию совместных действий.</w:t>
      </w:r>
    </w:p>
    <w:p w:rsidR="00C35652" w:rsidRDefault="00C35652" w:rsidP="00C35652">
      <w:pPr>
        <w:spacing w:line="1" w:lineRule="exact"/>
        <w:jc w:val="both"/>
        <w:rPr>
          <w:sz w:val="20"/>
          <w:szCs w:val="20"/>
        </w:rPr>
      </w:pPr>
    </w:p>
    <w:p w:rsidR="00C35652" w:rsidRDefault="00C35652" w:rsidP="00C35652">
      <w:pPr>
        <w:ind w:left="700"/>
        <w:jc w:val="both"/>
        <w:rPr>
          <w:sz w:val="20"/>
          <w:szCs w:val="20"/>
        </w:rPr>
      </w:pPr>
      <w:r>
        <w:rPr>
          <w:rFonts w:eastAsia="Times New Roman"/>
          <w:sz w:val="24"/>
          <w:szCs w:val="24"/>
        </w:rPr>
        <w:t>Формами организации социально значимой деятельности обучающихся являются:</w:t>
      </w:r>
    </w:p>
    <w:p w:rsidR="00C35652" w:rsidRDefault="00C35652" w:rsidP="00C35652">
      <w:pPr>
        <w:ind w:left="700"/>
        <w:jc w:val="both"/>
        <w:rPr>
          <w:sz w:val="20"/>
          <w:szCs w:val="20"/>
        </w:rPr>
      </w:pPr>
      <w:r>
        <w:rPr>
          <w:rFonts w:eastAsia="Times New Roman"/>
          <w:sz w:val="24"/>
          <w:szCs w:val="24"/>
        </w:rPr>
        <w:t>– деятельность в органах ученического самоуправления, в Совете школы;</w:t>
      </w:r>
    </w:p>
    <w:p w:rsidR="00C35652" w:rsidRDefault="00C35652" w:rsidP="00C35652">
      <w:pPr>
        <w:spacing w:line="12"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деятельность в проектной команде (по социальному и культурному проектированию) на уровне школы;</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подготовка и проведение социальных опросов по различным темам и для различных аудиторий по заказу организаций и отдельных лиц;</w:t>
      </w:r>
    </w:p>
    <w:p w:rsidR="00C35652" w:rsidRDefault="00C35652" w:rsidP="00C35652">
      <w:pPr>
        <w:spacing w:line="1" w:lineRule="exact"/>
        <w:jc w:val="both"/>
        <w:rPr>
          <w:sz w:val="20"/>
          <w:szCs w:val="20"/>
        </w:rPr>
      </w:pPr>
    </w:p>
    <w:p w:rsidR="00C35652" w:rsidRDefault="00C35652" w:rsidP="00C35652">
      <w:pPr>
        <w:ind w:left="700"/>
        <w:jc w:val="both"/>
        <w:rPr>
          <w:sz w:val="20"/>
          <w:szCs w:val="20"/>
        </w:rPr>
      </w:pPr>
      <w:r>
        <w:rPr>
          <w:rFonts w:eastAsia="Times New Roman"/>
          <w:sz w:val="24"/>
          <w:szCs w:val="24"/>
        </w:rPr>
        <w:t>– сотрудничество со школьными и территориальными СМИ;</w:t>
      </w:r>
    </w:p>
    <w:p w:rsidR="00C35652" w:rsidRDefault="00C35652" w:rsidP="00C35652">
      <w:pPr>
        <w:spacing w:line="12"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участие в подготовке и проведении внеурочных мероприятий (тематических вечеров, диспутов, предметных недель, выставок и пр.);</w:t>
      </w:r>
    </w:p>
    <w:p w:rsidR="00C35652" w:rsidRDefault="00C35652" w:rsidP="00C35652">
      <w:pPr>
        <w:spacing w:line="1" w:lineRule="exact"/>
        <w:jc w:val="both"/>
        <w:rPr>
          <w:sz w:val="20"/>
          <w:szCs w:val="20"/>
        </w:rPr>
      </w:pPr>
    </w:p>
    <w:p w:rsidR="00C35652" w:rsidRDefault="00C35652" w:rsidP="00C35652">
      <w:pPr>
        <w:ind w:left="700"/>
        <w:jc w:val="both"/>
        <w:rPr>
          <w:sz w:val="20"/>
          <w:szCs w:val="20"/>
        </w:rPr>
      </w:pPr>
      <w:r>
        <w:rPr>
          <w:rFonts w:eastAsia="Times New Roman"/>
          <w:sz w:val="24"/>
          <w:szCs w:val="24"/>
        </w:rPr>
        <w:t>– участие в работе клубов по интересам;</w:t>
      </w:r>
    </w:p>
    <w:p w:rsidR="00C35652" w:rsidRDefault="00C35652" w:rsidP="00C35652">
      <w:pPr>
        <w:spacing w:line="12"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участие в социальных акциях (школьных и внешкольных), в рейдах, трудовых десантах, экспедициях, походах в школе и за ее пределами;</w:t>
      </w:r>
    </w:p>
    <w:p w:rsidR="00C35652" w:rsidRDefault="00C35652" w:rsidP="00C35652">
      <w:pPr>
        <w:spacing w:line="14"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организация и участие в благотворительных программах и акциях на различном уровне, участие в волонтерском движении;</w:t>
      </w:r>
    </w:p>
    <w:p w:rsidR="00C35652" w:rsidRDefault="00C35652" w:rsidP="00C35652">
      <w:pPr>
        <w:spacing w:line="1" w:lineRule="exact"/>
        <w:jc w:val="both"/>
        <w:rPr>
          <w:sz w:val="20"/>
          <w:szCs w:val="20"/>
        </w:rPr>
      </w:pPr>
    </w:p>
    <w:p w:rsidR="00C35652" w:rsidRDefault="00C35652" w:rsidP="00C35652">
      <w:pPr>
        <w:ind w:left="700"/>
        <w:jc w:val="both"/>
        <w:rPr>
          <w:rFonts w:eastAsia="Times New Roman"/>
          <w:sz w:val="24"/>
          <w:szCs w:val="24"/>
        </w:rPr>
      </w:pPr>
      <w:r>
        <w:rPr>
          <w:rFonts w:eastAsia="Times New Roman"/>
          <w:sz w:val="24"/>
          <w:szCs w:val="24"/>
        </w:rPr>
        <w:t>– участие в проектах образовательных и общественных организаций.</w:t>
      </w:r>
    </w:p>
    <w:p w:rsidR="00C35652" w:rsidRDefault="00C35652" w:rsidP="00C35652">
      <w:pPr>
        <w:ind w:left="700"/>
        <w:jc w:val="both"/>
        <w:rPr>
          <w:sz w:val="20"/>
          <w:szCs w:val="20"/>
        </w:rPr>
      </w:pPr>
    </w:p>
    <w:p w:rsidR="00C35652" w:rsidRDefault="00C35652" w:rsidP="00C35652">
      <w:pPr>
        <w:spacing w:line="17" w:lineRule="exact"/>
        <w:rPr>
          <w:sz w:val="20"/>
          <w:szCs w:val="20"/>
        </w:rPr>
      </w:pPr>
    </w:p>
    <w:p w:rsidR="00DE49AA" w:rsidRDefault="00DE49AA" w:rsidP="00C35652">
      <w:pPr>
        <w:spacing w:line="234" w:lineRule="auto"/>
        <w:ind w:firstLine="708"/>
        <w:jc w:val="both"/>
        <w:rPr>
          <w:rFonts w:eastAsia="Times New Roman"/>
          <w:b/>
          <w:bCs/>
          <w:sz w:val="24"/>
          <w:szCs w:val="24"/>
        </w:rPr>
      </w:pPr>
    </w:p>
    <w:p w:rsidR="00C35652" w:rsidRDefault="00C35652" w:rsidP="00C35652">
      <w:pPr>
        <w:spacing w:line="234" w:lineRule="auto"/>
        <w:ind w:firstLine="708"/>
        <w:jc w:val="both"/>
        <w:rPr>
          <w:sz w:val="20"/>
          <w:szCs w:val="20"/>
        </w:rPr>
      </w:pPr>
      <w:r>
        <w:rPr>
          <w:rFonts w:eastAsia="Times New Roman"/>
          <w:b/>
          <w:bCs/>
          <w:sz w:val="24"/>
          <w:szCs w:val="24"/>
        </w:rPr>
        <w:t>II.3.6. Описание основных технологий взаимодействия и сотрудничества субъектов воспитательного процесса и социальных институтов</w:t>
      </w:r>
    </w:p>
    <w:p w:rsidR="00C35652" w:rsidRDefault="00C35652" w:rsidP="00C35652">
      <w:pPr>
        <w:spacing w:line="9"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C35652" w:rsidRDefault="00C35652" w:rsidP="00C35652">
      <w:pPr>
        <w:spacing w:line="14" w:lineRule="exact"/>
        <w:rPr>
          <w:sz w:val="20"/>
          <w:szCs w:val="20"/>
        </w:rPr>
      </w:pPr>
    </w:p>
    <w:p w:rsidR="00C35652" w:rsidRDefault="00C35652" w:rsidP="00C35652">
      <w:pPr>
        <w:spacing w:line="237" w:lineRule="auto"/>
        <w:ind w:firstLine="708"/>
        <w:jc w:val="both"/>
        <w:rPr>
          <w:rFonts w:eastAsia="Times New Roman"/>
          <w:sz w:val="24"/>
          <w:szCs w:val="24"/>
        </w:rPr>
      </w:pPr>
      <w:r>
        <w:rPr>
          <w:rFonts w:eastAsia="Times New Roman"/>
          <w:b/>
          <w:bCs/>
          <w:sz w:val="24"/>
          <w:szCs w:val="24"/>
        </w:rPr>
        <w:t xml:space="preserve">Парадигма традиционного содружества </w:t>
      </w:r>
      <w:r>
        <w:rPr>
          <w:rFonts w:eastAsia="Times New Roman"/>
          <w:sz w:val="24"/>
          <w:szCs w:val="24"/>
        </w:rPr>
        <w:t>субъектов воспитательного процесса и</w:t>
      </w:r>
      <w:r>
        <w:rPr>
          <w:rFonts w:eastAsia="Times New Roman"/>
          <w:b/>
          <w:bCs/>
          <w:sz w:val="24"/>
          <w:szCs w:val="24"/>
        </w:rPr>
        <w:t xml:space="preserve"> </w:t>
      </w:r>
      <w:r>
        <w:rPr>
          <w:rFonts w:eastAsia="Times New Roman"/>
          <w:sz w:val="24"/>
          <w:szCs w:val="24"/>
        </w:rPr>
        <w:t>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w:t>
      </w:r>
    </w:p>
    <w:p w:rsidR="00C35652" w:rsidRDefault="00C35652" w:rsidP="00C35652">
      <w:pPr>
        <w:spacing w:line="237" w:lineRule="auto"/>
        <w:ind w:firstLine="708"/>
        <w:jc w:val="both"/>
        <w:rPr>
          <w:sz w:val="20"/>
          <w:szCs w:val="20"/>
        </w:rPr>
      </w:pPr>
    </w:p>
    <w:p w:rsidR="00C35652" w:rsidRDefault="00C35652" w:rsidP="00C35652">
      <w:pPr>
        <w:spacing w:line="19" w:lineRule="exact"/>
        <w:rPr>
          <w:sz w:val="20"/>
          <w:szCs w:val="20"/>
        </w:rPr>
      </w:pPr>
    </w:p>
    <w:p w:rsidR="00DE49AA" w:rsidRDefault="00DE49AA" w:rsidP="00C35652">
      <w:pPr>
        <w:spacing w:line="235" w:lineRule="auto"/>
        <w:ind w:left="700"/>
        <w:rPr>
          <w:rFonts w:eastAsia="Times New Roman"/>
          <w:b/>
          <w:bCs/>
          <w:sz w:val="24"/>
          <w:szCs w:val="24"/>
        </w:rPr>
      </w:pPr>
    </w:p>
    <w:p w:rsidR="00DE49AA" w:rsidRDefault="00DE49AA" w:rsidP="00C35652">
      <w:pPr>
        <w:spacing w:line="235" w:lineRule="auto"/>
        <w:ind w:left="700"/>
        <w:rPr>
          <w:rFonts w:eastAsia="Times New Roman"/>
          <w:b/>
          <w:bCs/>
          <w:sz w:val="24"/>
          <w:szCs w:val="24"/>
        </w:rPr>
      </w:pPr>
    </w:p>
    <w:p w:rsidR="00C35652" w:rsidRDefault="00C35652" w:rsidP="00C35652">
      <w:pPr>
        <w:spacing w:line="235" w:lineRule="auto"/>
        <w:ind w:left="700"/>
        <w:rPr>
          <w:rFonts w:eastAsia="Times New Roman"/>
          <w:b/>
          <w:bCs/>
          <w:sz w:val="24"/>
          <w:szCs w:val="24"/>
        </w:rPr>
      </w:pPr>
      <w:r>
        <w:rPr>
          <w:rFonts w:eastAsia="Times New Roman"/>
          <w:b/>
          <w:bCs/>
          <w:sz w:val="24"/>
          <w:szCs w:val="24"/>
        </w:rPr>
        <w:t xml:space="preserve">II.3.7. Описание методов и форм профессиональной ориентации в школе </w:t>
      </w:r>
    </w:p>
    <w:p w:rsidR="006F3103" w:rsidRDefault="006F3103" w:rsidP="00C35652">
      <w:pPr>
        <w:spacing w:line="235" w:lineRule="auto"/>
        <w:ind w:left="700"/>
        <w:rPr>
          <w:rFonts w:eastAsia="Times New Roman"/>
          <w:b/>
          <w:bCs/>
          <w:sz w:val="24"/>
          <w:szCs w:val="24"/>
        </w:rPr>
      </w:pPr>
    </w:p>
    <w:p w:rsidR="00C35652" w:rsidRDefault="00C35652" w:rsidP="00C35652">
      <w:pPr>
        <w:spacing w:line="235" w:lineRule="auto"/>
        <w:ind w:left="700"/>
        <w:rPr>
          <w:sz w:val="20"/>
          <w:szCs w:val="20"/>
        </w:rPr>
      </w:pPr>
      <w:r>
        <w:rPr>
          <w:rFonts w:eastAsia="Times New Roman"/>
          <w:sz w:val="24"/>
          <w:szCs w:val="24"/>
        </w:rPr>
        <w:t xml:space="preserve">Методами профессиональной ориентации обучающихся в школе являются следующие: </w:t>
      </w:r>
      <w:r w:rsidRPr="003D5B6A">
        <w:rPr>
          <w:rFonts w:eastAsia="Times New Roman"/>
          <w:b/>
          <w:bCs/>
          <w:i/>
          <w:sz w:val="24"/>
          <w:szCs w:val="24"/>
        </w:rPr>
        <w:t>Метод профконсультирования обучающихся</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организация коммуникации</w:t>
      </w:r>
    </w:p>
    <w:p w:rsidR="00C35652" w:rsidRDefault="00C35652" w:rsidP="00C35652">
      <w:pPr>
        <w:spacing w:line="13" w:lineRule="exact"/>
        <w:rPr>
          <w:sz w:val="20"/>
          <w:szCs w:val="20"/>
        </w:rPr>
      </w:pPr>
    </w:p>
    <w:p w:rsidR="00C35652" w:rsidRDefault="00C35652" w:rsidP="00C35652">
      <w:pPr>
        <w:spacing w:line="234" w:lineRule="auto"/>
        <w:rPr>
          <w:sz w:val="20"/>
          <w:szCs w:val="20"/>
        </w:rPr>
      </w:pPr>
      <w:r>
        <w:rPr>
          <w:rFonts w:eastAsia="Times New Roman"/>
          <w:sz w:val="24"/>
          <w:szCs w:val="24"/>
        </w:rPr>
        <w:t>относительно позиционирования обучающегося в профессионально-трудовой области. Для осуществления профконсультирования привлекаются преподаватели иркутских вузов.</w:t>
      </w:r>
    </w:p>
    <w:p w:rsidR="00C35652" w:rsidRDefault="00C35652" w:rsidP="00C35652">
      <w:pPr>
        <w:spacing w:line="14" w:lineRule="exact"/>
        <w:rPr>
          <w:sz w:val="20"/>
          <w:szCs w:val="20"/>
        </w:rPr>
      </w:pPr>
    </w:p>
    <w:p w:rsidR="00C35652" w:rsidRDefault="00C35652" w:rsidP="00C35652">
      <w:pPr>
        <w:spacing w:line="234" w:lineRule="auto"/>
        <w:ind w:firstLine="708"/>
        <w:rPr>
          <w:sz w:val="20"/>
          <w:szCs w:val="20"/>
        </w:rPr>
      </w:pPr>
      <w:r w:rsidRPr="003D5B6A">
        <w:rPr>
          <w:rFonts w:eastAsia="Times New Roman"/>
          <w:b/>
          <w:bCs/>
          <w:i/>
          <w:sz w:val="24"/>
          <w:szCs w:val="24"/>
        </w:rPr>
        <w:t>Метод исследования обучающимся профессионально-трудовой области</w:t>
      </w:r>
      <w:r>
        <w:rPr>
          <w:rFonts w:eastAsia="Times New Roman"/>
          <w:b/>
          <w:bCs/>
          <w:sz w:val="24"/>
          <w:szCs w:val="24"/>
        </w:rPr>
        <w:t xml:space="preserve"> </w:t>
      </w:r>
      <w:r>
        <w:rPr>
          <w:rFonts w:eastAsia="Times New Roman"/>
          <w:sz w:val="24"/>
          <w:szCs w:val="24"/>
        </w:rPr>
        <w:t>и себя как</w:t>
      </w:r>
      <w:r>
        <w:rPr>
          <w:rFonts w:eastAsia="Times New Roman"/>
          <w:b/>
          <w:bCs/>
          <w:sz w:val="24"/>
          <w:szCs w:val="24"/>
        </w:rPr>
        <w:t xml:space="preserve"> </w:t>
      </w:r>
      <w:r>
        <w:rPr>
          <w:rFonts w:eastAsia="Times New Roman"/>
          <w:sz w:val="24"/>
          <w:szCs w:val="24"/>
        </w:rPr>
        <w:t>потенциального участника этих отношений (активное познание).</w:t>
      </w:r>
    </w:p>
    <w:p w:rsidR="00C35652" w:rsidRDefault="00C35652" w:rsidP="00C35652">
      <w:pPr>
        <w:spacing w:line="6" w:lineRule="exact"/>
        <w:rPr>
          <w:sz w:val="20"/>
          <w:szCs w:val="20"/>
        </w:rPr>
      </w:pPr>
    </w:p>
    <w:p w:rsidR="00C35652" w:rsidRPr="003D5B6A" w:rsidRDefault="00C35652" w:rsidP="00C35652">
      <w:pPr>
        <w:ind w:left="700"/>
        <w:rPr>
          <w:i/>
          <w:sz w:val="20"/>
          <w:szCs w:val="20"/>
        </w:rPr>
      </w:pPr>
      <w:r w:rsidRPr="003D5B6A">
        <w:rPr>
          <w:rFonts w:eastAsia="Times New Roman"/>
          <w:b/>
          <w:bCs/>
          <w:i/>
          <w:sz w:val="24"/>
          <w:szCs w:val="24"/>
        </w:rPr>
        <w:t>Метод предъявления обучающемуся сведений о профессиях, специфике труда и т.д.</w:t>
      </w:r>
    </w:p>
    <w:p w:rsidR="00C35652" w:rsidRDefault="00C35652" w:rsidP="00C35652">
      <w:pPr>
        <w:spacing w:line="20" w:lineRule="exact"/>
        <w:rPr>
          <w:sz w:val="20"/>
          <w:szCs w:val="20"/>
        </w:rPr>
      </w:pPr>
      <w:r>
        <w:rPr>
          <w:noProof/>
          <w:sz w:val="20"/>
          <w:szCs w:val="20"/>
        </w:rPr>
        <w:drawing>
          <wp:anchor distT="0" distB="0" distL="114300" distR="114300" simplePos="0" relativeHeight="251745792" behindDoc="1" locked="0" layoutInCell="0" allowOverlap="1">
            <wp:simplePos x="0" y="0"/>
            <wp:positionH relativeFrom="column">
              <wp:posOffset>678180</wp:posOffset>
            </wp:positionH>
            <wp:positionV relativeFrom="paragraph">
              <wp:posOffset>-635</wp:posOffset>
            </wp:positionV>
            <wp:extent cx="140335" cy="187325"/>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ind w:left="1420"/>
        <w:rPr>
          <w:sz w:val="20"/>
          <w:szCs w:val="20"/>
        </w:rPr>
      </w:pPr>
      <w:r>
        <w:rPr>
          <w:rFonts w:eastAsia="Times New Roman"/>
          <w:i/>
          <w:iCs/>
          <w:sz w:val="24"/>
          <w:szCs w:val="24"/>
        </w:rPr>
        <w:t>«Ярмарка профессий в школе».</w:t>
      </w:r>
    </w:p>
    <w:p w:rsidR="00C35652" w:rsidRDefault="00C35652" w:rsidP="00C35652">
      <w:pPr>
        <w:spacing w:line="20" w:lineRule="exact"/>
        <w:rPr>
          <w:sz w:val="20"/>
          <w:szCs w:val="20"/>
        </w:rPr>
      </w:pPr>
      <w:r>
        <w:rPr>
          <w:noProof/>
          <w:sz w:val="20"/>
          <w:szCs w:val="20"/>
        </w:rPr>
        <w:drawing>
          <wp:anchor distT="0" distB="0" distL="114300" distR="114300" simplePos="0" relativeHeight="251746816" behindDoc="1" locked="0" layoutInCell="0" allowOverlap="1">
            <wp:simplePos x="0" y="0"/>
            <wp:positionH relativeFrom="column">
              <wp:posOffset>678180</wp:posOffset>
            </wp:positionH>
            <wp:positionV relativeFrom="paragraph">
              <wp:posOffset>104140</wp:posOffset>
            </wp:positionV>
            <wp:extent cx="140335" cy="18732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8" w:lineRule="exact"/>
        <w:rPr>
          <w:sz w:val="20"/>
          <w:szCs w:val="20"/>
        </w:rPr>
      </w:pPr>
    </w:p>
    <w:p w:rsidR="00C35652" w:rsidRDefault="00C35652" w:rsidP="00C35652">
      <w:pPr>
        <w:ind w:left="1420"/>
        <w:rPr>
          <w:sz w:val="20"/>
          <w:szCs w:val="20"/>
        </w:rPr>
      </w:pPr>
      <w:r>
        <w:rPr>
          <w:rFonts w:eastAsia="Times New Roman"/>
          <w:i/>
          <w:iCs/>
          <w:sz w:val="24"/>
          <w:szCs w:val="24"/>
        </w:rPr>
        <w:t>Экскурсия</w:t>
      </w:r>
      <w:r w:rsidR="00DE49AA">
        <w:rPr>
          <w:rFonts w:eastAsia="Times New Roman"/>
          <w:i/>
          <w:iCs/>
          <w:sz w:val="24"/>
          <w:szCs w:val="24"/>
        </w:rPr>
        <w:t xml:space="preserve"> </w:t>
      </w:r>
      <w:r>
        <w:rPr>
          <w:rFonts w:eastAsia="Times New Roman"/>
          <w:i/>
          <w:iCs/>
          <w:sz w:val="24"/>
          <w:szCs w:val="24"/>
        </w:rPr>
        <w:t>как форма организации профессиональной ориентации обучающихся.</w:t>
      </w:r>
    </w:p>
    <w:p w:rsidR="00C35652" w:rsidRDefault="00C35652" w:rsidP="00C35652">
      <w:pPr>
        <w:spacing w:line="20" w:lineRule="exact"/>
        <w:rPr>
          <w:sz w:val="20"/>
          <w:szCs w:val="20"/>
        </w:rPr>
      </w:pPr>
      <w:r>
        <w:rPr>
          <w:noProof/>
          <w:sz w:val="20"/>
          <w:szCs w:val="20"/>
        </w:rPr>
        <w:drawing>
          <wp:anchor distT="0" distB="0" distL="114300" distR="114300" simplePos="0" relativeHeight="251747840" behindDoc="1" locked="0" layoutInCell="0" allowOverlap="1">
            <wp:simplePos x="0" y="0"/>
            <wp:positionH relativeFrom="column">
              <wp:posOffset>678180</wp:posOffset>
            </wp:positionH>
            <wp:positionV relativeFrom="paragraph">
              <wp:posOffset>104140</wp:posOffset>
            </wp:positionV>
            <wp:extent cx="140335" cy="187325"/>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8" w:lineRule="exact"/>
        <w:rPr>
          <w:sz w:val="20"/>
          <w:szCs w:val="20"/>
        </w:rPr>
      </w:pPr>
    </w:p>
    <w:p w:rsidR="00C35652" w:rsidRDefault="00C35652" w:rsidP="00C35652">
      <w:pPr>
        <w:ind w:left="1420"/>
        <w:rPr>
          <w:sz w:val="20"/>
          <w:szCs w:val="20"/>
        </w:rPr>
      </w:pPr>
      <w:r>
        <w:rPr>
          <w:rFonts w:eastAsia="Times New Roman"/>
          <w:i/>
          <w:iCs/>
          <w:sz w:val="24"/>
          <w:szCs w:val="24"/>
        </w:rPr>
        <w:t>Виртуальная экскурсия.</w:t>
      </w:r>
    </w:p>
    <w:p w:rsidR="00C35652" w:rsidRDefault="00C35652" w:rsidP="00C35652">
      <w:pPr>
        <w:spacing w:line="20" w:lineRule="exact"/>
        <w:rPr>
          <w:sz w:val="20"/>
          <w:szCs w:val="20"/>
        </w:rPr>
      </w:pPr>
      <w:r>
        <w:rPr>
          <w:noProof/>
          <w:sz w:val="20"/>
          <w:szCs w:val="20"/>
        </w:rPr>
        <w:drawing>
          <wp:anchor distT="0" distB="0" distL="114300" distR="114300" simplePos="0" relativeHeight="251748864" behindDoc="1" locked="0" layoutInCell="0" allowOverlap="1">
            <wp:simplePos x="0" y="0"/>
            <wp:positionH relativeFrom="column">
              <wp:posOffset>678180</wp:posOffset>
            </wp:positionH>
            <wp:positionV relativeFrom="paragraph">
              <wp:posOffset>104140</wp:posOffset>
            </wp:positionV>
            <wp:extent cx="140335" cy="187325"/>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8" w:lineRule="exact"/>
        <w:rPr>
          <w:sz w:val="20"/>
          <w:szCs w:val="20"/>
        </w:rPr>
      </w:pPr>
    </w:p>
    <w:p w:rsidR="00C35652" w:rsidRDefault="00C35652" w:rsidP="00C35652">
      <w:pPr>
        <w:ind w:left="1420"/>
        <w:rPr>
          <w:sz w:val="20"/>
          <w:szCs w:val="20"/>
        </w:rPr>
      </w:pPr>
      <w:r>
        <w:rPr>
          <w:rFonts w:eastAsia="Times New Roman"/>
          <w:i/>
          <w:iCs/>
          <w:sz w:val="24"/>
          <w:szCs w:val="24"/>
        </w:rPr>
        <w:t>Классный час с привлечением родителей, работающих в разных отраслях.</w:t>
      </w:r>
    </w:p>
    <w:p w:rsidR="00C35652" w:rsidRDefault="00C35652" w:rsidP="00C35652">
      <w:pPr>
        <w:spacing w:line="20" w:lineRule="exact"/>
        <w:rPr>
          <w:sz w:val="20"/>
          <w:szCs w:val="20"/>
        </w:rPr>
      </w:pPr>
      <w:r>
        <w:rPr>
          <w:noProof/>
          <w:sz w:val="20"/>
          <w:szCs w:val="20"/>
        </w:rPr>
        <w:drawing>
          <wp:anchor distT="0" distB="0" distL="114300" distR="114300" simplePos="0" relativeHeight="251749888" behindDoc="1" locked="0" layoutInCell="0" allowOverlap="1">
            <wp:simplePos x="0" y="0"/>
            <wp:positionH relativeFrom="column">
              <wp:posOffset>678180</wp:posOffset>
            </wp:positionH>
            <wp:positionV relativeFrom="paragraph">
              <wp:posOffset>104140</wp:posOffset>
            </wp:positionV>
            <wp:extent cx="140335" cy="187325"/>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8" w:lineRule="exact"/>
        <w:rPr>
          <w:sz w:val="20"/>
          <w:szCs w:val="20"/>
        </w:rPr>
      </w:pPr>
    </w:p>
    <w:p w:rsidR="00C35652" w:rsidRDefault="00C35652" w:rsidP="00C35652">
      <w:pPr>
        <w:ind w:left="1420"/>
        <w:rPr>
          <w:sz w:val="20"/>
          <w:szCs w:val="20"/>
        </w:rPr>
      </w:pPr>
      <w:r>
        <w:rPr>
          <w:rFonts w:eastAsia="Times New Roman"/>
          <w:i/>
          <w:iCs/>
          <w:sz w:val="24"/>
          <w:szCs w:val="24"/>
        </w:rPr>
        <w:t>Публичная демонстрация обучающимися своих профессиональных планов.</w:t>
      </w:r>
    </w:p>
    <w:p w:rsidR="00C35652" w:rsidRDefault="00C35652" w:rsidP="00C35652">
      <w:pPr>
        <w:spacing w:line="20" w:lineRule="exact"/>
        <w:rPr>
          <w:sz w:val="20"/>
          <w:szCs w:val="20"/>
        </w:rPr>
      </w:pPr>
      <w:r>
        <w:rPr>
          <w:noProof/>
          <w:sz w:val="20"/>
          <w:szCs w:val="20"/>
        </w:rPr>
        <w:drawing>
          <wp:anchor distT="0" distB="0" distL="114300" distR="114300" simplePos="0" relativeHeight="251750912" behindDoc="1" locked="0" layoutInCell="0" allowOverlap="1">
            <wp:simplePos x="0" y="0"/>
            <wp:positionH relativeFrom="column">
              <wp:posOffset>678180</wp:posOffset>
            </wp:positionH>
            <wp:positionV relativeFrom="paragraph">
              <wp:posOffset>102235</wp:posOffset>
            </wp:positionV>
            <wp:extent cx="140335" cy="18732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5" w:lineRule="exact"/>
        <w:rPr>
          <w:sz w:val="20"/>
          <w:szCs w:val="20"/>
        </w:rPr>
      </w:pPr>
    </w:p>
    <w:p w:rsidR="00C35652" w:rsidRDefault="00C35652" w:rsidP="00C35652">
      <w:pPr>
        <w:ind w:left="1420"/>
        <w:rPr>
          <w:sz w:val="20"/>
          <w:szCs w:val="20"/>
        </w:rPr>
      </w:pPr>
      <w:r>
        <w:rPr>
          <w:rFonts w:eastAsia="Times New Roman"/>
          <w:i/>
          <w:iCs/>
          <w:sz w:val="24"/>
          <w:szCs w:val="24"/>
        </w:rPr>
        <w:t>Профессиональна проба.</w:t>
      </w:r>
    </w:p>
    <w:p w:rsidR="00C35652" w:rsidRDefault="00C35652" w:rsidP="00C35652">
      <w:pPr>
        <w:spacing w:line="20" w:lineRule="exact"/>
        <w:rPr>
          <w:sz w:val="20"/>
          <w:szCs w:val="20"/>
        </w:rPr>
      </w:pPr>
      <w:r>
        <w:rPr>
          <w:noProof/>
          <w:sz w:val="20"/>
          <w:szCs w:val="20"/>
        </w:rPr>
        <w:lastRenderedPageBreak/>
        <w:drawing>
          <wp:anchor distT="0" distB="0" distL="114300" distR="114300" simplePos="0" relativeHeight="251751936" behindDoc="1" locked="0" layoutInCell="0" allowOverlap="1">
            <wp:simplePos x="0" y="0"/>
            <wp:positionH relativeFrom="column">
              <wp:posOffset>678180</wp:posOffset>
            </wp:positionH>
            <wp:positionV relativeFrom="paragraph">
              <wp:posOffset>105410</wp:posOffset>
            </wp:positionV>
            <wp:extent cx="140335" cy="187325"/>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72" w:lineRule="exact"/>
        <w:rPr>
          <w:sz w:val="20"/>
          <w:szCs w:val="20"/>
        </w:rPr>
      </w:pPr>
    </w:p>
    <w:p w:rsidR="00C35652" w:rsidRDefault="00C35652" w:rsidP="00C35652">
      <w:pPr>
        <w:spacing w:line="233" w:lineRule="auto"/>
        <w:ind w:left="1420" w:right="820"/>
        <w:rPr>
          <w:sz w:val="20"/>
          <w:szCs w:val="20"/>
        </w:rPr>
      </w:pPr>
      <w:r>
        <w:rPr>
          <w:rFonts w:eastAsia="Times New Roman"/>
          <w:i/>
          <w:iCs/>
          <w:sz w:val="24"/>
          <w:szCs w:val="24"/>
        </w:rPr>
        <w:t>День самоуправления. Обучающиеся «примеряют» на себя педагогические специальности.</w:t>
      </w:r>
    </w:p>
    <w:p w:rsidR="00C35652" w:rsidRDefault="00C35652" w:rsidP="00C35652">
      <w:pPr>
        <w:spacing w:line="20" w:lineRule="exact"/>
        <w:rPr>
          <w:sz w:val="20"/>
          <w:szCs w:val="20"/>
        </w:rPr>
      </w:pPr>
      <w:r>
        <w:rPr>
          <w:noProof/>
          <w:sz w:val="20"/>
          <w:szCs w:val="20"/>
        </w:rPr>
        <w:drawing>
          <wp:anchor distT="0" distB="0" distL="114300" distR="114300" simplePos="0" relativeHeight="251752960" behindDoc="1" locked="0" layoutInCell="0" allowOverlap="1">
            <wp:simplePos x="0" y="0"/>
            <wp:positionH relativeFrom="column">
              <wp:posOffset>678180</wp:posOffset>
            </wp:positionH>
            <wp:positionV relativeFrom="paragraph">
              <wp:posOffset>104775</wp:posOffset>
            </wp:positionV>
            <wp:extent cx="140335" cy="187325"/>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9" w:lineRule="exact"/>
        <w:rPr>
          <w:sz w:val="20"/>
          <w:szCs w:val="20"/>
        </w:rPr>
      </w:pPr>
    </w:p>
    <w:p w:rsidR="00C35652" w:rsidRDefault="00C35652" w:rsidP="00C35652">
      <w:pPr>
        <w:ind w:left="1420"/>
        <w:rPr>
          <w:sz w:val="20"/>
          <w:szCs w:val="20"/>
        </w:rPr>
      </w:pPr>
      <w:r>
        <w:rPr>
          <w:rFonts w:eastAsia="Times New Roman"/>
          <w:i/>
          <w:iCs/>
          <w:sz w:val="24"/>
          <w:szCs w:val="24"/>
        </w:rPr>
        <w:t>Деловая игра.</w:t>
      </w:r>
    </w:p>
    <w:p w:rsidR="00C35652" w:rsidRDefault="00C35652" w:rsidP="00C35652">
      <w:pPr>
        <w:spacing w:line="20" w:lineRule="exact"/>
        <w:rPr>
          <w:sz w:val="20"/>
          <w:szCs w:val="20"/>
        </w:rPr>
      </w:pPr>
      <w:r>
        <w:rPr>
          <w:noProof/>
          <w:sz w:val="20"/>
          <w:szCs w:val="20"/>
        </w:rPr>
        <w:drawing>
          <wp:anchor distT="0" distB="0" distL="114300" distR="114300" simplePos="0" relativeHeight="251753984" behindDoc="1" locked="0" layoutInCell="0" allowOverlap="1">
            <wp:simplePos x="0" y="0"/>
            <wp:positionH relativeFrom="column">
              <wp:posOffset>678180</wp:posOffset>
            </wp:positionH>
            <wp:positionV relativeFrom="paragraph">
              <wp:posOffset>104140</wp:posOffset>
            </wp:positionV>
            <wp:extent cx="140335" cy="187325"/>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8" w:lineRule="exact"/>
        <w:rPr>
          <w:sz w:val="20"/>
          <w:szCs w:val="20"/>
        </w:rPr>
      </w:pPr>
    </w:p>
    <w:p w:rsidR="00C35652" w:rsidRDefault="00C35652" w:rsidP="00C35652">
      <w:pPr>
        <w:ind w:left="1420"/>
        <w:rPr>
          <w:sz w:val="20"/>
          <w:szCs w:val="20"/>
        </w:rPr>
      </w:pPr>
      <w:r>
        <w:rPr>
          <w:rFonts w:eastAsia="Times New Roman"/>
          <w:i/>
          <w:iCs/>
          <w:sz w:val="24"/>
          <w:szCs w:val="24"/>
        </w:rPr>
        <w:t>Предметные олимпиады.</w:t>
      </w:r>
    </w:p>
    <w:p w:rsidR="00DE49AA" w:rsidRDefault="00DE49AA" w:rsidP="006F3103">
      <w:pPr>
        <w:spacing w:line="237" w:lineRule="auto"/>
        <w:jc w:val="both"/>
        <w:rPr>
          <w:sz w:val="20"/>
          <w:szCs w:val="20"/>
        </w:rPr>
      </w:pPr>
    </w:p>
    <w:p w:rsidR="00DE49AA" w:rsidRDefault="00DE49AA" w:rsidP="00946F71">
      <w:pPr>
        <w:spacing w:line="237" w:lineRule="auto"/>
        <w:jc w:val="both"/>
        <w:rPr>
          <w:sz w:val="20"/>
          <w:szCs w:val="20"/>
        </w:rPr>
      </w:pPr>
    </w:p>
    <w:p w:rsidR="00C35652" w:rsidRDefault="00C35652" w:rsidP="00946F71">
      <w:pPr>
        <w:spacing w:line="235" w:lineRule="auto"/>
        <w:jc w:val="center"/>
        <w:rPr>
          <w:rFonts w:eastAsia="Times New Roman"/>
          <w:b/>
          <w:bCs/>
          <w:sz w:val="24"/>
          <w:szCs w:val="24"/>
        </w:rPr>
      </w:pPr>
      <w:r>
        <w:rPr>
          <w:rFonts w:eastAsia="Times New Roman"/>
          <w:b/>
          <w:bCs/>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46F71" w:rsidRDefault="00946F71" w:rsidP="00946F71">
      <w:pPr>
        <w:spacing w:line="235" w:lineRule="auto"/>
        <w:jc w:val="center"/>
        <w:rPr>
          <w:sz w:val="20"/>
          <w:szCs w:val="20"/>
        </w:rPr>
      </w:pPr>
    </w:p>
    <w:p w:rsidR="00C35652" w:rsidRDefault="00C35652" w:rsidP="00C35652">
      <w:pPr>
        <w:spacing w:line="11" w:lineRule="exact"/>
        <w:rPr>
          <w:sz w:val="20"/>
          <w:szCs w:val="20"/>
        </w:rPr>
      </w:pPr>
    </w:p>
    <w:p w:rsidR="00C35652" w:rsidRDefault="00C35652" w:rsidP="00C35652">
      <w:pPr>
        <w:spacing w:line="238" w:lineRule="auto"/>
        <w:ind w:firstLine="708"/>
        <w:jc w:val="both"/>
        <w:rPr>
          <w:sz w:val="20"/>
          <w:szCs w:val="20"/>
        </w:rPr>
      </w:pPr>
      <w:r>
        <w:rPr>
          <w:rFonts w:eastAsia="Times New Roman"/>
          <w:b/>
          <w:bCs/>
          <w:sz w:val="24"/>
          <w:szCs w:val="24"/>
        </w:rPr>
        <w:t xml:space="preserve">Методы рациональной организации </w:t>
      </w:r>
      <w:r>
        <w:rPr>
          <w:rFonts w:eastAsia="Times New Roman"/>
          <w:sz w:val="24"/>
          <w:szCs w:val="24"/>
        </w:rPr>
        <w:t>урочной и внеурочной деятельности</w:t>
      </w:r>
      <w:r>
        <w:rPr>
          <w:rFonts w:eastAsia="Times New Roman"/>
          <w:b/>
          <w:bCs/>
          <w:sz w:val="24"/>
          <w:szCs w:val="24"/>
        </w:rPr>
        <w:t xml:space="preserve"> </w:t>
      </w:r>
      <w:r>
        <w:rPr>
          <w:rFonts w:eastAsia="Times New Roman"/>
          <w:sz w:val="24"/>
          <w:szCs w:val="24"/>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C35652" w:rsidRDefault="00C35652" w:rsidP="00C35652">
      <w:pPr>
        <w:spacing w:line="11" w:lineRule="exact"/>
        <w:rPr>
          <w:sz w:val="20"/>
          <w:szCs w:val="20"/>
        </w:rPr>
      </w:pPr>
    </w:p>
    <w:p w:rsidR="00DE49AA" w:rsidRDefault="00DE49AA" w:rsidP="00C35652">
      <w:pPr>
        <w:ind w:left="700"/>
        <w:rPr>
          <w:rFonts w:eastAsia="Times New Roman"/>
          <w:b/>
          <w:bCs/>
          <w:i/>
          <w:iCs/>
          <w:sz w:val="24"/>
          <w:szCs w:val="24"/>
        </w:rPr>
      </w:pPr>
    </w:p>
    <w:p w:rsidR="00C35652" w:rsidRDefault="00C35652" w:rsidP="00C35652">
      <w:pPr>
        <w:ind w:left="700"/>
        <w:rPr>
          <w:sz w:val="20"/>
          <w:szCs w:val="20"/>
        </w:rPr>
      </w:pPr>
      <w:r>
        <w:rPr>
          <w:rFonts w:eastAsia="Times New Roman"/>
          <w:b/>
          <w:bCs/>
          <w:i/>
          <w:iCs/>
          <w:sz w:val="24"/>
          <w:szCs w:val="24"/>
        </w:rPr>
        <w:t>Методы организации физкультурно-спортивной и оздоровительной работы:</w:t>
      </w:r>
    </w:p>
    <w:p w:rsidR="00C35652" w:rsidRDefault="00C35652" w:rsidP="00C35652">
      <w:pPr>
        <w:spacing w:line="20" w:lineRule="exact"/>
        <w:rPr>
          <w:sz w:val="20"/>
          <w:szCs w:val="20"/>
        </w:rPr>
      </w:pPr>
      <w:r>
        <w:rPr>
          <w:noProof/>
          <w:sz w:val="20"/>
          <w:szCs w:val="20"/>
        </w:rPr>
        <w:drawing>
          <wp:anchor distT="0" distB="0" distL="114300" distR="114300" simplePos="0" relativeHeight="251756032" behindDoc="1" locked="0" layoutInCell="0" allowOverlap="1">
            <wp:simplePos x="0" y="0"/>
            <wp:positionH relativeFrom="column">
              <wp:posOffset>678180</wp:posOffset>
            </wp:positionH>
            <wp:positionV relativeFrom="paragraph">
              <wp:posOffset>-635</wp:posOffset>
            </wp:positionV>
            <wp:extent cx="140335" cy="187325"/>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ind w:left="1420"/>
        <w:rPr>
          <w:sz w:val="20"/>
          <w:szCs w:val="20"/>
        </w:rPr>
      </w:pPr>
      <w:r>
        <w:rPr>
          <w:rFonts w:eastAsia="Times New Roman"/>
          <w:sz w:val="24"/>
          <w:szCs w:val="24"/>
        </w:rPr>
        <w:t>Секция волейбола;</w:t>
      </w:r>
    </w:p>
    <w:p w:rsidR="00C35652" w:rsidRDefault="00C35652" w:rsidP="00C35652">
      <w:pPr>
        <w:spacing w:line="20" w:lineRule="exact"/>
        <w:rPr>
          <w:sz w:val="20"/>
          <w:szCs w:val="20"/>
        </w:rPr>
      </w:pPr>
      <w:r>
        <w:rPr>
          <w:noProof/>
          <w:sz w:val="20"/>
          <w:szCs w:val="20"/>
        </w:rPr>
        <w:drawing>
          <wp:anchor distT="0" distB="0" distL="114300" distR="114300" simplePos="0" relativeHeight="251757056" behindDoc="1" locked="0" layoutInCell="0" allowOverlap="1">
            <wp:simplePos x="0" y="0"/>
            <wp:positionH relativeFrom="column">
              <wp:posOffset>678180</wp:posOffset>
            </wp:positionH>
            <wp:positionV relativeFrom="paragraph">
              <wp:posOffset>104140</wp:posOffset>
            </wp:positionV>
            <wp:extent cx="140335" cy="18732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8" w:lineRule="exact"/>
        <w:rPr>
          <w:sz w:val="20"/>
          <w:szCs w:val="20"/>
        </w:rPr>
      </w:pPr>
    </w:p>
    <w:p w:rsidR="00C35652" w:rsidRDefault="00C35652" w:rsidP="00C35652">
      <w:pPr>
        <w:ind w:left="1420"/>
        <w:rPr>
          <w:sz w:val="20"/>
          <w:szCs w:val="20"/>
        </w:rPr>
      </w:pPr>
      <w:r>
        <w:rPr>
          <w:rFonts w:eastAsia="Times New Roman"/>
          <w:sz w:val="24"/>
          <w:szCs w:val="24"/>
        </w:rPr>
        <w:t>Секция баскетбола;</w:t>
      </w:r>
    </w:p>
    <w:p w:rsidR="00C35652" w:rsidRDefault="00C35652" w:rsidP="00C35652">
      <w:pPr>
        <w:spacing w:line="20" w:lineRule="exact"/>
        <w:rPr>
          <w:sz w:val="20"/>
          <w:szCs w:val="20"/>
        </w:rPr>
      </w:pPr>
      <w:r>
        <w:rPr>
          <w:noProof/>
          <w:sz w:val="20"/>
          <w:szCs w:val="20"/>
        </w:rPr>
        <w:drawing>
          <wp:anchor distT="0" distB="0" distL="114300" distR="114300" simplePos="0" relativeHeight="251758080" behindDoc="1" locked="0" layoutInCell="0" allowOverlap="1">
            <wp:simplePos x="0" y="0"/>
            <wp:positionH relativeFrom="column">
              <wp:posOffset>678180</wp:posOffset>
            </wp:positionH>
            <wp:positionV relativeFrom="paragraph">
              <wp:posOffset>104140</wp:posOffset>
            </wp:positionV>
            <wp:extent cx="140335" cy="187325"/>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8" w:lineRule="exact"/>
        <w:rPr>
          <w:sz w:val="20"/>
          <w:szCs w:val="20"/>
        </w:rPr>
      </w:pPr>
    </w:p>
    <w:p w:rsidR="00C35652" w:rsidRDefault="00C35652" w:rsidP="00C35652">
      <w:pPr>
        <w:ind w:left="1420"/>
        <w:rPr>
          <w:sz w:val="20"/>
          <w:szCs w:val="20"/>
        </w:rPr>
      </w:pPr>
      <w:r>
        <w:rPr>
          <w:rFonts w:eastAsia="Times New Roman"/>
          <w:sz w:val="24"/>
          <w:szCs w:val="24"/>
        </w:rPr>
        <w:t>Секция самбо;</w:t>
      </w:r>
    </w:p>
    <w:p w:rsidR="00C35652" w:rsidRDefault="00C35652" w:rsidP="00C35652">
      <w:pPr>
        <w:spacing w:line="20" w:lineRule="exact"/>
        <w:rPr>
          <w:sz w:val="20"/>
          <w:szCs w:val="20"/>
        </w:rPr>
      </w:pPr>
      <w:r>
        <w:rPr>
          <w:noProof/>
          <w:sz w:val="20"/>
          <w:szCs w:val="20"/>
        </w:rPr>
        <w:drawing>
          <wp:anchor distT="0" distB="0" distL="114300" distR="114300" simplePos="0" relativeHeight="251759104" behindDoc="1" locked="0" layoutInCell="0" allowOverlap="1">
            <wp:simplePos x="0" y="0"/>
            <wp:positionH relativeFrom="column">
              <wp:posOffset>678180</wp:posOffset>
            </wp:positionH>
            <wp:positionV relativeFrom="paragraph">
              <wp:posOffset>105410</wp:posOffset>
            </wp:positionV>
            <wp:extent cx="140335" cy="18732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72" w:lineRule="exact"/>
        <w:rPr>
          <w:sz w:val="20"/>
          <w:szCs w:val="20"/>
        </w:rPr>
      </w:pPr>
    </w:p>
    <w:p w:rsidR="00C35652" w:rsidRDefault="00C35652" w:rsidP="00C35652">
      <w:pPr>
        <w:spacing w:line="233" w:lineRule="auto"/>
        <w:ind w:left="1420" w:right="600"/>
        <w:rPr>
          <w:sz w:val="20"/>
          <w:szCs w:val="20"/>
        </w:rPr>
      </w:pPr>
      <w:r>
        <w:rPr>
          <w:rFonts w:eastAsia="Times New Roman"/>
          <w:sz w:val="24"/>
          <w:szCs w:val="24"/>
        </w:rPr>
        <w:t>Секция легкой атлетики;</w:t>
      </w:r>
    </w:p>
    <w:p w:rsidR="00C35652" w:rsidRDefault="00C35652" w:rsidP="00C35652">
      <w:pPr>
        <w:spacing w:line="20" w:lineRule="exact"/>
        <w:rPr>
          <w:sz w:val="20"/>
          <w:szCs w:val="20"/>
        </w:rPr>
      </w:pPr>
      <w:r>
        <w:rPr>
          <w:noProof/>
          <w:sz w:val="20"/>
          <w:szCs w:val="20"/>
        </w:rPr>
        <w:drawing>
          <wp:anchor distT="0" distB="0" distL="114300" distR="114300" simplePos="0" relativeHeight="251760128" behindDoc="1" locked="0" layoutInCell="0" allowOverlap="1">
            <wp:simplePos x="0" y="0"/>
            <wp:positionH relativeFrom="column">
              <wp:posOffset>678180</wp:posOffset>
            </wp:positionH>
            <wp:positionV relativeFrom="paragraph">
              <wp:posOffset>104775</wp:posOffset>
            </wp:positionV>
            <wp:extent cx="140335" cy="187325"/>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59" w:lineRule="exact"/>
        <w:rPr>
          <w:sz w:val="20"/>
          <w:szCs w:val="20"/>
        </w:rPr>
      </w:pPr>
    </w:p>
    <w:p w:rsidR="00C35652" w:rsidRDefault="00C35652" w:rsidP="00C35652">
      <w:pPr>
        <w:ind w:left="1420"/>
        <w:rPr>
          <w:sz w:val="20"/>
          <w:szCs w:val="20"/>
        </w:rPr>
      </w:pPr>
      <w:r>
        <w:rPr>
          <w:rFonts w:eastAsia="Times New Roman"/>
          <w:sz w:val="24"/>
          <w:szCs w:val="24"/>
        </w:rPr>
        <w:t>Проведение внутришкольных спортивных соревнований;</w:t>
      </w:r>
    </w:p>
    <w:p w:rsidR="00C35652" w:rsidRDefault="00C35652" w:rsidP="00C35652">
      <w:pPr>
        <w:spacing w:line="20" w:lineRule="exact"/>
        <w:rPr>
          <w:sz w:val="20"/>
          <w:szCs w:val="20"/>
        </w:rPr>
      </w:pPr>
      <w:r>
        <w:rPr>
          <w:noProof/>
          <w:sz w:val="20"/>
          <w:szCs w:val="20"/>
        </w:rPr>
        <w:drawing>
          <wp:anchor distT="0" distB="0" distL="114300" distR="114300" simplePos="0" relativeHeight="251761152" behindDoc="1" locked="0" layoutInCell="0" allowOverlap="1">
            <wp:simplePos x="0" y="0"/>
            <wp:positionH relativeFrom="column">
              <wp:posOffset>678180</wp:posOffset>
            </wp:positionH>
            <wp:positionV relativeFrom="paragraph">
              <wp:posOffset>104140</wp:posOffset>
            </wp:positionV>
            <wp:extent cx="140335" cy="187325"/>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C35652" w:rsidRDefault="00C35652" w:rsidP="00C35652">
      <w:pPr>
        <w:spacing w:line="170" w:lineRule="exact"/>
        <w:rPr>
          <w:sz w:val="20"/>
          <w:szCs w:val="20"/>
        </w:rPr>
      </w:pPr>
    </w:p>
    <w:p w:rsidR="00C35652" w:rsidRDefault="00C35652" w:rsidP="00C35652">
      <w:pPr>
        <w:spacing w:line="236" w:lineRule="auto"/>
        <w:ind w:left="1420" w:right="80"/>
        <w:rPr>
          <w:sz w:val="20"/>
          <w:szCs w:val="20"/>
        </w:rPr>
      </w:pPr>
      <w:r>
        <w:rPr>
          <w:rFonts w:eastAsia="Times New Roman"/>
          <w:sz w:val="24"/>
          <w:szCs w:val="24"/>
        </w:rPr>
        <w:t>Проведение общешкольных спортивных праздников «Мама, папа, я – спортивная семья», «веселые старты», общешкольная спартакиада,  спортивные игры, эстафеты.</w:t>
      </w:r>
    </w:p>
    <w:p w:rsidR="00C35652" w:rsidRDefault="00C35652" w:rsidP="00C35652">
      <w:pPr>
        <w:spacing w:line="173" w:lineRule="exact"/>
        <w:rPr>
          <w:sz w:val="20"/>
          <w:szCs w:val="20"/>
        </w:rPr>
      </w:pPr>
    </w:p>
    <w:p w:rsidR="00C35652" w:rsidRDefault="00C35652" w:rsidP="00C35652">
      <w:pPr>
        <w:spacing w:line="236" w:lineRule="auto"/>
        <w:ind w:firstLine="708"/>
        <w:jc w:val="both"/>
        <w:rPr>
          <w:sz w:val="20"/>
          <w:szCs w:val="20"/>
        </w:rPr>
      </w:pPr>
      <w:r>
        <w:rPr>
          <w:rFonts w:eastAsia="Times New Roman"/>
          <w:b/>
          <w:bCs/>
          <w:sz w:val="24"/>
          <w:szCs w:val="24"/>
        </w:rPr>
        <w:t xml:space="preserve">Методы профилактической работы в школе </w:t>
      </w:r>
      <w:r>
        <w:rPr>
          <w:rFonts w:eastAsia="Times New Roman"/>
          <w:sz w:val="24"/>
          <w:szCs w:val="24"/>
        </w:rPr>
        <w:t>предусматривают определение</w:t>
      </w:r>
      <w:r>
        <w:rPr>
          <w:rFonts w:eastAsia="Times New Roman"/>
          <w:b/>
          <w:bCs/>
          <w:sz w:val="24"/>
          <w:szCs w:val="24"/>
        </w:rPr>
        <w:t xml:space="preserve"> </w:t>
      </w:r>
      <w:r>
        <w:rPr>
          <w:rFonts w:eastAsia="Times New Roman"/>
          <w:sz w:val="24"/>
          <w:szCs w:val="24"/>
        </w:rPr>
        <w:t>«зон</w:t>
      </w:r>
      <w:r>
        <w:rPr>
          <w:rFonts w:eastAsia="Times New Roman"/>
          <w:b/>
          <w:bCs/>
          <w:sz w:val="24"/>
          <w:szCs w:val="24"/>
        </w:rPr>
        <w:t xml:space="preserve"> </w:t>
      </w:r>
      <w:r>
        <w:rPr>
          <w:rFonts w:eastAsia="Times New Roman"/>
          <w:sz w:val="24"/>
          <w:szCs w:val="24"/>
        </w:rPr>
        <w:t>риска» (выявление обучающихся, вызывающих наибольшее опасение; вовлечение таких обучающихся в спортивные секции).</w:t>
      </w:r>
    </w:p>
    <w:p w:rsidR="00C35652" w:rsidRDefault="00C35652" w:rsidP="00C35652">
      <w:pPr>
        <w:spacing w:line="19" w:lineRule="exact"/>
        <w:rPr>
          <w:sz w:val="20"/>
          <w:szCs w:val="20"/>
        </w:rPr>
      </w:pPr>
    </w:p>
    <w:p w:rsidR="00C35652" w:rsidRDefault="00C35652" w:rsidP="00C35652">
      <w:pPr>
        <w:spacing w:line="232" w:lineRule="auto"/>
        <w:ind w:left="700" w:right="3640"/>
        <w:rPr>
          <w:sz w:val="20"/>
          <w:szCs w:val="20"/>
        </w:rPr>
      </w:pPr>
      <w:r>
        <w:rPr>
          <w:rFonts w:eastAsia="Times New Roman"/>
          <w:b/>
          <w:bCs/>
          <w:sz w:val="24"/>
          <w:szCs w:val="24"/>
        </w:rPr>
        <w:t xml:space="preserve">Методы просветительской и методической работы </w:t>
      </w:r>
      <w:r>
        <w:rPr>
          <w:rFonts w:eastAsia="Times New Roman"/>
          <w:sz w:val="24"/>
          <w:szCs w:val="24"/>
        </w:rPr>
        <w:t>Формы, практикуемые в школе:</w:t>
      </w:r>
    </w:p>
    <w:p w:rsidR="00C35652" w:rsidRDefault="00C35652" w:rsidP="00C35652">
      <w:pPr>
        <w:spacing w:line="14"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внешняя (привлечение к оздоровительной работе: спортивных клубов, выставки о спортивной жизни страны, региона, Иркутска в школьном библиотечно-информационном центре;</w:t>
      </w:r>
    </w:p>
    <w:p w:rsidR="00C35652" w:rsidRDefault="00C35652" w:rsidP="00C35652">
      <w:pPr>
        <w:spacing w:line="13" w:lineRule="exact"/>
        <w:rPr>
          <w:sz w:val="20"/>
          <w:szCs w:val="20"/>
        </w:rPr>
      </w:pPr>
    </w:p>
    <w:p w:rsidR="00C35652" w:rsidRDefault="00C35652" w:rsidP="00C35652">
      <w:pPr>
        <w:spacing w:line="234" w:lineRule="auto"/>
        <w:ind w:firstLine="708"/>
        <w:rPr>
          <w:sz w:val="20"/>
          <w:szCs w:val="20"/>
        </w:rPr>
      </w:pPr>
      <w:r>
        <w:rPr>
          <w:rFonts w:eastAsia="Times New Roman"/>
          <w:sz w:val="24"/>
          <w:szCs w:val="24"/>
        </w:rPr>
        <w:t>– внутренняя (классный час на спортивную тему, выступление школьников с проектами на тему спорта, безопасного образа жизни, зарядка с чемпионом, зарядка на перемене).</w:t>
      </w:r>
    </w:p>
    <w:p w:rsidR="00C35652" w:rsidRDefault="00C35652" w:rsidP="00C35652">
      <w:pPr>
        <w:spacing w:line="14"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rsidR="00C35652" w:rsidRDefault="00C35652" w:rsidP="00C35652">
      <w:pPr>
        <w:spacing w:line="295" w:lineRule="exact"/>
        <w:rPr>
          <w:sz w:val="20"/>
          <w:szCs w:val="20"/>
        </w:rPr>
      </w:pPr>
    </w:p>
    <w:p w:rsidR="00DE49AA" w:rsidRDefault="00DE49AA" w:rsidP="00C35652">
      <w:pPr>
        <w:spacing w:line="234" w:lineRule="auto"/>
        <w:ind w:firstLine="708"/>
        <w:jc w:val="both"/>
        <w:rPr>
          <w:rFonts w:eastAsia="Times New Roman"/>
          <w:b/>
          <w:bCs/>
          <w:sz w:val="24"/>
          <w:szCs w:val="24"/>
        </w:rPr>
      </w:pPr>
    </w:p>
    <w:p w:rsidR="00C35652" w:rsidRDefault="00C35652" w:rsidP="00C35652">
      <w:pPr>
        <w:spacing w:line="234" w:lineRule="auto"/>
        <w:ind w:firstLine="708"/>
        <w:jc w:val="both"/>
        <w:rPr>
          <w:rFonts w:eastAsia="Times New Roman"/>
          <w:b/>
          <w:bCs/>
          <w:sz w:val="24"/>
          <w:szCs w:val="24"/>
        </w:rPr>
      </w:pPr>
      <w:r>
        <w:rPr>
          <w:rFonts w:eastAsia="Times New Roman"/>
          <w:b/>
          <w:bCs/>
          <w:sz w:val="24"/>
          <w:szCs w:val="24"/>
        </w:rPr>
        <w:t>II.3.9. Описание форм и методов повышения педагогической культуры родителей (законных представителей) обучающихся</w:t>
      </w:r>
    </w:p>
    <w:p w:rsidR="00C35652" w:rsidRDefault="00C35652" w:rsidP="00C35652">
      <w:pPr>
        <w:ind w:firstLine="708"/>
        <w:jc w:val="both"/>
        <w:rPr>
          <w:sz w:val="24"/>
          <w:szCs w:val="24"/>
        </w:rPr>
      </w:pPr>
      <w:r w:rsidRPr="002F4F1F">
        <w:rPr>
          <w:sz w:val="24"/>
          <w:szCs w:val="24"/>
        </w:rPr>
        <w:t xml:space="preserve">Повышение педагогической культуры родителей рассматривается как одно из важнейших направлений реализации программы духовно-нравственного развития и воспитания обучающихся на ступени среднего общего образования. Необходимо восстановление и </w:t>
      </w:r>
      <w:r w:rsidRPr="002F4F1F">
        <w:rPr>
          <w:sz w:val="24"/>
          <w:szCs w:val="24"/>
        </w:rPr>
        <w:lastRenderedPageBreak/>
        <w:t xml:space="preserve">сохранение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w:t>
      </w:r>
    </w:p>
    <w:p w:rsidR="00C35652" w:rsidRPr="002F4F1F" w:rsidRDefault="00C35652" w:rsidP="00C35652">
      <w:pPr>
        <w:ind w:firstLine="708"/>
        <w:jc w:val="both"/>
        <w:rPr>
          <w:sz w:val="24"/>
          <w:szCs w:val="24"/>
        </w:rPr>
      </w:pPr>
      <w:r w:rsidRPr="002F4F1F">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w:t>
      </w:r>
    </w:p>
    <w:p w:rsidR="00C35652" w:rsidRDefault="00C35652" w:rsidP="00C35652">
      <w:pPr>
        <w:tabs>
          <w:tab w:val="left" w:pos="2220"/>
          <w:tab w:val="left" w:pos="4160"/>
          <w:tab w:val="left" w:pos="5440"/>
          <w:tab w:val="left" w:pos="6820"/>
          <w:tab w:val="left" w:pos="8200"/>
        </w:tabs>
        <w:ind w:left="700"/>
        <w:rPr>
          <w:sz w:val="20"/>
          <w:szCs w:val="20"/>
        </w:rPr>
      </w:pPr>
      <w:r>
        <w:rPr>
          <w:rFonts w:eastAsia="Times New Roman"/>
          <w:sz w:val="24"/>
          <w:szCs w:val="24"/>
        </w:rPr>
        <w:t>Повышение</w:t>
      </w:r>
      <w:r>
        <w:rPr>
          <w:sz w:val="20"/>
          <w:szCs w:val="20"/>
        </w:rPr>
        <w:tab/>
      </w:r>
      <w:r>
        <w:rPr>
          <w:rFonts w:eastAsia="Times New Roman"/>
          <w:sz w:val="24"/>
          <w:szCs w:val="24"/>
        </w:rPr>
        <w:t>педагогической</w:t>
      </w:r>
      <w:r>
        <w:rPr>
          <w:sz w:val="20"/>
          <w:szCs w:val="20"/>
        </w:rPr>
        <w:tab/>
      </w:r>
      <w:r>
        <w:rPr>
          <w:rFonts w:eastAsia="Times New Roman"/>
          <w:sz w:val="24"/>
          <w:szCs w:val="24"/>
        </w:rPr>
        <w:t>культуры</w:t>
      </w:r>
      <w:r>
        <w:rPr>
          <w:sz w:val="20"/>
          <w:szCs w:val="20"/>
        </w:rPr>
        <w:tab/>
      </w:r>
      <w:r>
        <w:rPr>
          <w:rFonts w:eastAsia="Times New Roman"/>
          <w:sz w:val="24"/>
          <w:szCs w:val="24"/>
        </w:rPr>
        <w:t>родителей</w:t>
      </w:r>
      <w:r>
        <w:rPr>
          <w:sz w:val="20"/>
          <w:szCs w:val="20"/>
        </w:rPr>
        <w:tab/>
      </w:r>
      <w:r>
        <w:rPr>
          <w:rFonts w:eastAsia="Times New Roman"/>
          <w:sz w:val="24"/>
          <w:szCs w:val="24"/>
        </w:rPr>
        <w:t>(законных</w:t>
      </w:r>
      <w:r>
        <w:rPr>
          <w:sz w:val="20"/>
          <w:szCs w:val="20"/>
        </w:rPr>
        <w:tab/>
      </w:r>
      <w:r>
        <w:rPr>
          <w:rFonts w:eastAsia="Times New Roman"/>
          <w:sz w:val="23"/>
          <w:szCs w:val="23"/>
        </w:rPr>
        <w:t>представителей)</w:t>
      </w:r>
    </w:p>
    <w:p w:rsidR="00C35652" w:rsidRDefault="00C35652" w:rsidP="00C35652">
      <w:pPr>
        <w:spacing w:line="238" w:lineRule="auto"/>
        <w:jc w:val="both"/>
        <w:rPr>
          <w:rFonts w:eastAsia="Times New Roman"/>
          <w:b/>
          <w:bCs/>
          <w:sz w:val="24"/>
          <w:szCs w:val="24"/>
        </w:rPr>
      </w:pPr>
      <w:r>
        <w:rPr>
          <w:rFonts w:eastAsia="Times New Roman"/>
          <w:sz w:val="24"/>
          <w:szCs w:val="24"/>
        </w:rPr>
        <w:t>обучающихся осуществляется с учетом многообразия их позиций и социальных ролей:</w:t>
      </w:r>
    </w:p>
    <w:p w:rsidR="00C35652" w:rsidRDefault="00C35652" w:rsidP="00C35652">
      <w:pPr>
        <w:ind w:firstLine="708"/>
        <w:jc w:val="both"/>
        <w:rPr>
          <w:sz w:val="20"/>
          <w:szCs w:val="20"/>
        </w:rPr>
      </w:pPr>
      <w:r>
        <w:rPr>
          <w:rFonts w:eastAsia="Times New Roman"/>
          <w:sz w:val="24"/>
          <w:szCs w:val="24"/>
        </w:rPr>
        <w:t>– 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школы;</w:t>
      </w:r>
    </w:p>
    <w:p w:rsidR="00C35652" w:rsidRDefault="00C35652" w:rsidP="00C35652">
      <w:pPr>
        <w:ind w:left="700"/>
        <w:jc w:val="both"/>
        <w:rPr>
          <w:sz w:val="20"/>
          <w:szCs w:val="20"/>
        </w:rPr>
      </w:pPr>
      <w:r>
        <w:rPr>
          <w:rFonts w:eastAsia="Times New Roman"/>
          <w:sz w:val="24"/>
          <w:szCs w:val="24"/>
        </w:rPr>
        <w:t>– как обладателя и распорядителя ресурсов для воспитания и социализации;</w:t>
      </w:r>
    </w:p>
    <w:p w:rsidR="00C35652" w:rsidRDefault="00C35652" w:rsidP="00C35652">
      <w:pPr>
        <w:spacing w:line="12" w:lineRule="exact"/>
        <w:jc w:val="both"/>
        <w:rPr>
          <w:sz w:val="20"/>
          <w:szCs w:val="20"/>
        </w:rPr>
      </w:pPr>
    </w:p>
    <w:p w:rsidR="00C35652" w:rsidRDefault="00C35652" w:rsidP="00C35652">
      <w:pPr>
        <w:spacing w:line="234" w:lineRule="auto"/>
        <w:ind w:left="700"/>
        <w:jc w:val="both"/>
        <w:rPr>
          <w:sz w:val="20"/>
          <w:szCs w:val="20"/>
        </w:rPr>
      </w:pPr>
      <w:r>
        <w:rPr>
          <w:rFonts w:eastAsia="Times New Roman"/>
          <w:sz w:val="24"/>
          <w:szCs w:val="24"/>
        </w:rPr>
        <w:t xml:space="preserve">– как непосредственного воспитателя (в рамках школьного и семейного воспитания). </w:t>
      </w:r>
      <w:r>
        <w:rPr>
          <w:rFonts w:eastAsia="Times New Roman"/>
          <w:b/>
          <w:bCs/>
          <w:sz w:val="24"/>
          <w:szCs w:val="24"/>
        </w:rPr>
        <w:t xml:space="preserve">Формами и методами </w:t>
      </w:r>
      <w:r>
        <w:rPr>
          <w:rFonts w:eastAsia="Times New Roman"/>
          <w:sz w:val="24"/>
          <w:szCs w:val="24"/>
        </w:rPr>
        <w:t>повышения педагогической культуры родителей</w:t>
      </w:r>
      <w:r>
        <w:rPr>
          <w:rFonts w:eastAsia="Times New Roman"/>
          <w:b/>
          <w:bCs/>
          <w:sz w:val="24"/>
          <w:szCs w:val="24"/>
        </w:rPr>
        <w:t xml:space="preserve"> </w:t>
      </w:r>
      <w:r>
        <w:rPr>
          <w:rFonts w:eastAsia="Times New Roman"/>
          <w:sz w:val="24"/>
          <w:szCs w:val="24"/>
        </w:rPr>
        <w:t>(законных</w:t>
      </w:r>
    </w:p>
    <w:p w:rsidR="00C35652" w:rsidRDefault="00C35652" w:rsidP="00C35652">
      <w:pPr>
        <w:spacing w:line="2" w:lineRule="exact"/>
        <w:jc w:val="both"/>
        <w:rPr>
          <w:sz w:val="20"/>
          <w:szCs w:val="20"/>
        </w:rPr>
      </w:pPr>
    </w:p>
    <w:p w:rsidR="00C35652" w:rsidRDefault="00C35652" w:rsidP="00C35652">
      <w:pPr>
        <w:jc w:val="both"/>
        <w:rPr>
          <w:sz w:val="20"/>
          <w:szCs w:val="20"/>
        </w:rPr>
      </w:pPr>
      <w:r>
        <w:rPr>
          <w:rFonts w:eastAsia="Times New Roman"/>
          <w:sz w:val="24"/>
          <w:szCs w:val="24"/>
        </w:rPr>
        <w:t>представителей) обучающихся являются:</w:t>
      </w:r>
    </w:p>
    <w:p w:rsidR="00C35652" w:rsidRDefault="00C35652" w:rsidP="00C35652">
      <w:pPr>
        <w:spacing w:line="236" w:lineRule="auto"/>
        <w:ind w:firstLine="708"/>
        <w:jc w:val="both"/>
        <w:rPr>
          <w:sz w:val="20"/>
          <w:szCs w:val="20"/>
        </w:rPr>
      </w:pPr>
      <w:r>
        <w:rPr>
          <w:rFonts w:eastAsia="Times New Roman"/>
          <w:sz w:val="24"/>
          <w:szCs w:val="24"/>
        </w:rPr>
        <w:t>– вовлечение родителей в управление образовательной деятельностью (Совет родителей школы), решение проблем, возникающих в жизни школы; участие в решении и анализе проблем, принятии решений и даже их реализации в той или иной форме (ежегодное собрание родительского комитета и педагогов –октябрь, май);</w:t>
      </w:r>
    </w:p>
    <w:p w:rsidR="00C35652" w:rsidRDefault="00C35652" w:rsidP="00C35652">
      <w:pPr>
        <w:spacing w:line="16"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консультирование педагогическими работниками родителей (индивидуальные консультации психолога, социального педагога, классного руководителя; круглые столы, родительские собрания, родительские конференции).</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содействие в формулировании родительского запроса школы,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35652" w:rsidRDefault="00C35652" w:rsidP="00C35652">
      <w:pPr>
        <w:spacing w:line="295" w:lineRule="exact"/>
        <w:rPr>
          <w:sz w:val="20"/>
          <w:szCs w:val="20"/>
        </w:rPr>
      </w:pPr>
    </w:p>
    <w:p w:rsidR="00DE49AA" w:rsidRDefault="00DE49AA" w:rsidP="00C35652">
      <w:pPr>
        <w:spacing w:line="236" w:lineRule="auto"/>
        <w:ind w:firstLine="708"/>
        <w:jc w:val="both"/>
        <w:rPr>
          <w:rFonts w:eastAsia="Times New Roman"/>
          <w:b/>
          <w:bCs/>
          <w:sz w:val="24"/>
          <w:szCs w:val="24"/>
        </w:rPr>
      </w:pPr>
    </w:p>
    <w:p w:rsidR="00DE49AA" w:rsidRDefault="00DE49AA" w:rsidP="00C35652">
      <w:pPr>
        <w:spacing w:line="236" w:lineRule="auto"/>
        <w:ind w:firstLine="708"/>
        <w:jc w:val="both"/>
        <w:rPr>
          <w:rFonts w:eastAsia="Times New Roman"/>
          <w:b/>
          <w:bCs/>
          <w:sz w:val="24"/>
          <w:szCs w:val="24"/>
        </w:rPr>
      </w:pPr>
    </w:p>
    <w:p w:rsidR="00C35652" w:rsidRDefault="00C35652" w:rsidP="00C35652">
      <w:pPr>
        <w:spacing w:line="236" w:lineRule="auto"/>
        <w:ind w:firstLine="708"/>
        <w:jc w:val="both"/>
        <w:rPr>
          <w:rFonts w:eastAsia="Times New Roman"/>
          <w:b/>
          <w:bCs/>
          <w:sz w:val="24"/>
          <w:szCs w:val="24"/>
        </w:rPr>
      </w:pPr>
      <w:r>
        <w:rPr>
          <w:rFonts w:eastAsia="Times New Roman"/>
          <w:b/>
          <w:bCs/>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C35652" w:rsidRDefault="00C35652" w:rsidP="00C35652">
      <w:pPr>
        <w:spacing w:line="236" w:lineRule="auto"/>
        <w:ind w:firstLine="708"/>
        <w:jc w:val="both"/>
        <w:rPr>
          <w:sz w:val="20"/>
          <w:szCs w:val="20"/>
        </w:rPr>
      </w:pPr>
    </w:p>
    <w:p w:rsidR="00C35652" w:rsidRDefault="00C35652" w:rsidP="00C35652">
      <w:pPr>
        <w:spacing w:line="14" w:lineRule="exact"/>
        <w:rPr>
          <w:sz w:val="20"/>
          <w:szCs w:val="20"/>
        </w:rPr>
      </w:pPr>
    </w:p>
    <w:p w:rsidR="00C35652" w:rsidRDefault="00C35652" w:rsidP="00C35652">
      <w:pPr>
        <w:spacing w:line="234" w:lineRule="auto"/>
        <w:ind w:firstLine="708"/>
        <w:jc w:val="both"/>
        <w:rPr>
          <w:sz w:val="20"/>
          <w:szCs w:val="20"/>
        </w:rPr>
      </w:pPr>
      <w:r>
        <w:rPr>
          <w:rFonts w:eastAsia="Times New Roman"/>
          <w:b/>
          <w:bCs/>
          <w:i/>
          <w:iCs/>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C35652" w:rsidRDefault="00C35652" w:rsidP="00C35652">
      <w:pPr>
        <w:spacing w:line="9"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35652" w:rsidRDefault="00C35652" w:rsidP="00C35652">
      <w:pPr>
        <w:spacing w:line="14" w:lineRule="exact"/>
        <w:jc w:val="both"/>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35652" w:rsidRDefault="00C35652" w:rsidP="00C35652">
      <w:pPr>
        <w:spacing w:line="13"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C35652" w:rsidRDefault="00C35652" w:rsidP="00C35652">
      <w:pPr>
        <w:spacing w:line="2" w:lineRule="exact"/>
        <w:rPr>
          <w:sz w:val="20"/>
          <w:szCs w:val="20"/>
        </w:rPr>
      </w:pPr>
    </w:p>
    <w:p w:rsidR="00C35652" w:rsidRDefault="00C35652" w:rsidP="00C35652">
      <w:pPr>
        <w:ind w:left="700"/>
        <w:rPr>
          <w:sz w:val="20"/>
          <w:szCs w:val="20"/>
        </w:rPr>
      </w:pPr>
      <w:r>
        <w:rPr>
          <w:rFonts w:eastAsia="Times New Roman"/>
          <w:sz w:val="24"/>
          <w:szCs w:val="24"/>
        </w:rPr>
        <w:t>– неприятие вредных привычек: курения, употребления алкоголя, наркотиков.</w:t>
      </w:r>
    </w:p>
    <w:p w:rsidR="00C35652" w:rsidRDefault="00C35652" w:rsidP="00C35652">
      <w:pPr>
        <w:spacing w:line="4" w:lineRule="exact"/>
        <w:rPr>
          <w:sz w:val="20"/>
          <w:szCs w:val="20"/>
        </w:rPr>
      </w:pPr>
    </w:p>
    <w:p w:rsidR="00C35652" w:rsidRDefault="00C35652" w:rsidP="00C35652">
      <w:pPr>
        <w:ind w:left="700"/>
        <w:rPr>
          <w:sz w:val="20"/>
          <w:szCs w:val="20"/>
        </w:rPr>
      </w:pPr>
      <w:r>
        <w:rPr>
          <w:rFonts w:eastAsia="Times New Roman"/>
          <w:b/>
          <w:bCs/>
          <w:i/>
          <w:iCs/>
          <w:sz w:val="24"/>
          <w:szCs w:val="24"/>
        </w:rPr>
        <w:t>Результаты духовно-нравственного развития, воспитания и социализации в сфере</w:t>
      </w:r>
    </w:p>
    <w:p w:rsidR="00C35652" w:rsidRDefault="00C35652" w:rsidP="00C35652">
      <w:pPr>
        <w:rPr>
          <w:sz w:val="20"/>
          <w:szCs w:val="20"/>
        </w:rPr>
      </w:pPr>
      <w:r>
        <w:rPr>
          <w:rFonts w:eastAsia="Times New Roman"/>
          <w:b/>
          <w:bCs/>
          <w:i/>
          <w:iCs/>
          <w:sz w:val="24"/>
          <w:szCs w:val="24"/>
        </w:rPr>
        <w:lastRenderedPageBreak/>
        <w:t>отношения обучающихся к России как к Родине (Отечеству):</w:t>
      </w:r>
    </w:p>
    <w:p w:rsidR="00C35652" w:rsidRDefault="00C35652" w:rsidP="00C35652">
      <w:pPr>
        <w:spacing w:line="7"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35652" w:rsidRDefault="00C35652" w:rsidP="00C35652">
      <w:pPr>
        <w:spacing w:line="2" w:lineRule="exact"/>
        <w:jc w:val="both"/>
        <w:rPr>
          <w:sz w:val="20"/>
          <w:szCs w:val="20"/>
        </w:rPr>
      </w:pPr>
    </w:p>
    <w:p w:rsidR="00C35652" w:rsidRDefault="00C35652" w:rsidP="00C35652">
      <w:pPr>
        <w:ind w:left="700"/>
        <w:jc w:val="both"/>
        <w:rPr>
          <w:sz w:val="20"/>
          <w:szCs w:val="20"/>
        </w:rPr>
      </w:pPr>
      <w:r>
        <w:rPr>
          <w:rFonts w:eastAsia="Times New Roman"/>
          <w:sz w:val="24"/>
          <w:szCs w:val="24"/>
        </w:rPr>
        <w:t>–   воспитание   уважения   к   культуре,   языкам,   традициям   и   обычаям   народов,</w:t>
      </w:r>
    </w:p>
    <w:p w:rsidR="00C35652" w:rsidRDefault="00C35652" w:rsidP="00C35652">
      <w:pPr>
        <w:spacing w:line="12" w:lineRule="exact"/>
        <w:jc w:val="both"/>
        <w:rPr>
          <w:sz w:val="20"/>
          <w:szCs w:val="20"/>
        </w:rPr>
      </w:pPr>
    </w:p>
    <w:p w:rsidR="00C35652" w:rsidRDefault="00C35652" w:rsidP="00C35652">
      <w:pPr>
        <w:spacing w:line="236" w:lineRule="auto"/>
        <w:jc w:val="both"/>
        <w:rPr>
          <w:sz w:val="20"/>
          <w:szCs w:val="20"/>
        </w:rPr>
      </w:pPr>
      <w:r>
        <w:rPr>
          <w:rFonts w:eastAsia="Times New Roman"/>
          <w:sz w:val="24"/>
          <w:szCs w:val="24"/>
        </w:rPr>
        <w:t>проживающих в Российской Федерации. 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C35652" w:rsidRDefault="00C35652" w:rsidP="00C35652">
      <w:pPr>
        <w:spacing w:line="237" w:lineRule="auto"/>
        <w:ind w:firstLine="708"/>
        <w:jc w:val="both"/>
        <w:rPr>
          <w:sz w:val="20"/>
          <w:szCs w:val="20"/>
        </w:rPr>
      </w:pPr>
      <w:r>
        <w:rPr>
          <w:rFonts w:eastAsia="Times New Roman"/>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35652" w:rsidRDefault="00C35652" w:rsidP="00C35652">
      <w:pPr>
        <w:spacing w:line="15"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35652" w:rsidRDefault="00C35652" w:rsidP="00C35652">
      <w:pPr>
        <w:spacing w:line="17"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35652" w:rsidRDefault="00C35652" w:rsidP="00C35652">
      <w:pPr>
        <w:spacing w:line="17"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35652" w:rsidRDefault="00C35652" w:rsidP="00C35652">
      <w:pPr>
        <w:spacing w:line="13" w:lineRule="exact"/>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C35652" w:rsidRDefault="00C35652" w:rsidP="00C35652">
      <w:pPr>
        <w:spacing w:line="19" w:lineRule="exact"/>
        <w:rPr>
          <w:sz w:val="20"/>
          <w:szCs w:val="20"/>
        </w:rPr>
      </w:pPr>
    </w:p>
    <w:p w:rsidR="00C35652" w:rsidRDefault="00C35652" w:rsidP="00C35652">
      <w:pPr>
        <w:spacing w:line="234" w:lineRule="auto"/>
        <w:ind w:firstLine="708"/>
        <w:rPr>
          <w:sz w:val="20"/>
          <w:szCs w:val="20"/>
        </w:rPr>
      </w:pPr>
      <w:r>
        <w:rPr>
          <w:rFonts w:eastAsia="Times New Roman"/>
          <w:b/>
          <w:bCs/>
          <w:i/>
          <w:iCs/>
          <w:sz w:val="24"/>
          <w:szCs w:val="24"/>
        </w:rPr>
        <w:t>Результаты духовно-нравственного развития, воспитания и социализации в сфере отношений обучающихся с окружающими людьми:</w:t>
      </w:r>
    </w:p>
    <w:p w:rsidR="00C35652" w:rsidRDefault="00C35652" w:rsidP="00C35652">
      <w:pPr>
        <w:spacing w:line="9"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C35652" w:rsidRDefault="00C35652" w:rsidP="00C35652">
      <w:pPr>
        <w:spacing w:line="13" w:lineRule="exact"/>
        <w:rPr>
          <w:sz w:val="20"/>
          <w:szCs w:val="20"/>
        </w:rPr>
      </w:pPr>
    </w:p>
    <w:p w:rsidR="00C35652" w:rsidRDefault="00C35652" w:rsidP="00C35652">
      <w:pPr>
        <w:spacing w:line="234" w:lineRule="auto"/>
        <w:ind w:firstLine="708"/>
        <w:rPr>
          <w:sz w:val="20"/>
          <w:szCs w:val="20"/>
        </w:rPr>
      </w:pPr>
      <w:r>
        <w:rPr>
          <w:rFonts w:eastAsia="Times New Roman"/>
          <w:sz w:val="24"/>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rsidR="00C35652" w:rsidRDefault="00C35652" w:rsidP="00C35652">
      <w:pPr>
        <w:spacing w:line="13"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C35652" w:rsidRDefault="00C35652" w:rsidP="00C35652">
      <w:pPr>
        <w:spacing w:line="14"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35652" w:rsidRDefault="00C35652" w:rsidP="00C35652">
      <w:pPr>
        <w:spacing w:line="1" w:lineRule="exact"/>
        <w:rPr>
          <w:sz w:val="20"/>
          <w:szCs w:val="20"/>
        </w:rPr>
      </w:pPr>
    </w:p>
    <w:p w:rsidR="00C35652" w:rsidRDefault="00C35652" w:rsidP="00C35652">
      <w:pPr>
        <w:ind w:left="700"/>
        <w:rPr>
          <w:sz w:val="20"/>
          <w:szCs w:val="20"/>
        </w:rPr>
      </w:pPr>
      <w:r>
        <w:rPr>
          <w:rFonts w:eastAsia="Times New Roman"/>
          <w:sz w:val="24"/>
          <w:szCs w:val="24"/>
        </w:rPr>
        <w:lastRenderedPageBreak/>
        <w:t>– компетенция сотрудничества со сверстниками, детьми младшего возраста и взрослыми</w:t>
      </w:r>
    </w:p>
    <w:p w:rsidR="00C35652" w:rsidRDefault="00C35652" w:rsidP="00C35652">
      <w:pPr>
        <w:spacing w:line="12" w:lineRule="exact"/>
        <w:rPr>
          <w:sz w:val="20"/>
          <w:szCs w:val="20"/>
        </w:rPr>
      </w:pPr>
    </w:p>
    <w:p w:rsidR="00C35652" w:rsidRDefault="00C35652" w:rsidP="001416A1">
      <w:pPr>
        <w:numPr>
          <w:ilvl w:val="0"/>
          <w:numId w:val="93"/>
        </w:numPr>
        <w:tabs>
          <w:tab w:val="left" w:pos="259"/>
        </w:tabs>
        <w:spacing w:line="234" w:lineRule="auto"/>
        <w:rPr>
          <w:rFonts w:eastAsia="Times New Roman"/>
          <w:sz w:val="24"/>
          <w:szCs w:val="24"/>
        </w:rPr>
      </w:pPr>
      <w:r>
        <w:rPr>
          <w:rFonts w:eastAsia="Times New Roman"/>
          <w:sz w:val="24"/>
          <w:szCs w:val="24"/>
        </w:rPr>
        <w:t>образовательной, общественно полезной, учебно</w:t>
      </w:r>
      <w:r w:rsidR="0037004C">
        <w:rPr>
          <w:rFonts w:eastAsia="Times New Roman"/>
          <w:sz w:val="24"/>
          <w:szCs w:val="24"/>
        </w:rPr>
        <w:t>-</w:t>
      </w:r>
      <w:r>
        <w:rPr>
          <w:rFonts w:eastAsia="Times New Roman"/>
          <w:sz w:val="24"/>
          <w:szCs w:val="24"/>
        </w:rPr>
        <w:t>исследовательской, проектной и других видах деятельности.</w:t>
      </w:r>
    </w:p>
    <w:p w:rsidR="00C35652" w:rsidRDefault="00C35652" w:rsidP="00C35652">
      <w:pPr>
        <w:spacing w:line="18" w:lineRule="exact"/>
        <w:rPr>
          <w:rFonts w:eastAsia="Times New Roman"/>
          <w:sz w:val="24"/>
          <w:szCs w:val="24"/>
        </w:rPr>
      </w:pPr>
    </w:p>
    <w:p w:rsidR="00C35652" w:rsidRDefault="00C35652" w:rsidP="00C35652">
      <w:pPr>
        <w:spacing w:line="237" w:lineRule="auto"/>
        <w:ind w:firstLine="708"/>
        <w:jc w:val="both"/>
        <w:rPr>
          <w:rFonts w:eastAsia="Times New Roman"/>
          <w:sz w:val="24"/>
          <w:szCs w:val="24"/>
        </w:rPr>
      </w:pPr>
      <w:r>
        <w:rPr>
          <w:rFonts w:eastAsia="Times New Roman"/>
          <w:b/>
          <w:bCs/>
          <w:i/>
          <w:iCs/>
          <w:sz w:val="24"/>
          <w:szCs w:val="24"/>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C35652" w:rsidRDefault="00C35652" w:rsidP="00C35652">
      <w:pPr>
        <w:spacing w:line="9" w:lineRule="exact"/>
        <w:rPr>
          <w:rFonts w:eastAsia="Times New Roman"/>
          <w:sz w:val="24"/>
          <w:szCs w:val="24"/>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t>– 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C35652" w:rsidRDefault="00C35652" w:rsidP="00C35652">
      <w:pPr>
        <w:spacing w:line="235" w:lineRule="auto"/>
        <w:ind w:firstLine="708"/>
        <w:jc w:val="both"/>
        <w:rPr>
          <w:sz w:val="20"/>
          <w:szCs w:val="20"/>
        </w:rPr>
      </w:pPr>
      <w:r>
        <w:rPr>
          <w:rFonts w:eastAsia="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35652" w:rsidRDefault="00C35652" w:rsidP="00C35652">
      <w:pPr>
        <w:spacing w:line="15"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C35652" w:rsidRDefault="00C35652" w:rsidP="00C35652">
      <w:pPr>
        <w:spacing w:line="17" w:lineRule="exact"/>
        <w:rPr>
          <w:sz w:val="20"/>
          <w:szCs w:val="20"/>
        </w:rPr>
      </w:pPr>
    </w:p>
    <w:p w:rsidR="00C35652" w:rsidRDefault="00C35652" w:rsidP="00C35652">
      <w:pPr>
        <w:spacing w:line="234" w:lineRule="auto"/>
        <w:ind w:firstLine="708"/>
        <w:rPr>
          <w:sz w:val="20"/>
          <w:szCs w:val="20"/>
        </w:rPr>
      </w:pPr>
      <w:r>
        <w:rPr>
          <w:rFonts w:eastAsia="Times New Roman"/>
          <w:sz w:val="24"/>
          <w:szCs w:val="24"/>
        </w:rPr>
        <w:t>– эстетическое отношение к миру, готовность к эстетическому обустройству собственного быта.</w:t>
      </w:r>
    </w:p>
    <w:p w:rsidR="00C35652" w:rsidRDefault="00C35652" w:rsidP="00C35652">
      <w:pPr>
        <w:spacing w:line="18" w:lineRule="exact"/>
        <w:rPr>
          <w:sz w:val="20"/>
          <w:szCs w:val="20"/>
        </w:rPr>
      </w:pPr>
    </w:p>
    <w:p w:rsidR="00C35652" w:rsidRDefault="00C35652" w:rsidP="00C35652">
      <w:pPr>
        <w:spacing w:line="235" w:lineRule="auto"/>
        <w:ind w:firstLine="708"/>
        <w:jc w:val="both"/>
        <w:rPr>
          <w:sz w:val="20"/>
          <w:szCs w:val="20"/>
        </w:rPr>
      </w:pPr>
      <w:r>
        <w:rPr>
          <w:rFonts w:eastAsia="Times New Roman"/>
          <w:b/>
          <w:bCs/>
          <w:i/>
          <w:iCs/>
          <w:sz w:val="24"/>
          <w:szCs w:val="24"/>
        </w:rPr>
        <w:t xml:space="preserve">Результат духовно-нравственного развития, воспитания и социализации в сфере отношения обучающихся к семье и родителям: </w:t>
      </w:r>
      <w:r>
        <w:rPr>
          <w:rFonts w:eastAsia="Times New Roman"/>
          <w:sz w:val="24"/>
          <w:szCs w:val="24"/>
        </w:rPr>
        <w:t>ответственное отношение к созданию семьи</w:t>
      </w:r>
      <w:r>
        <w:rPr>
          <w:rFonts w:eastAsia="Times New Roman"/>
          <w:b/>
          <w:bCs/>
          <w:i/>
          <w:iCs/>
          <w:sz w:val="24"/>
          <w:szCs w:val="24"/>
        </w:rPr>
        <w:t xml:space="preserve"> </w:t>
      </w:r>
      <w:r>
        <w:rPr>
          <w:rFonts w:eastAsia="Times New Roman"/>
          <w:sz w:val="24"/>
          <w:szCs w:val="24"/>
        </w:rPr>
        <w:t>на основе осознанного принятия ценностей семейной жизни.</w:t>
      </w:r>
    </w:p>
    <w:p w:rsidR="00C35652" w:rsidRDefault="00C35652" w:rsidP="00C35652">
      <w:pPr>
        <w:spacing w:line="17" w:lineRule="exact"/>
        <w:rPr>
          <w:sz w:val="20"/>
          <w:szCs w:val="20"/>
        </w:rPr>
      </w:pPr>
    </w:p>
    <w:p w:rsidR="00C35652" w:rsidRDefault="00C35652" w:rsidP="00C35652">
      <w:pPr>
        <w:spacing w:line="234" w:lineRule="auto"/>
        <w:ind w:firstLine="708"/>
        <w:rPr>
          <w:sz w:val="20"/>
          <w:szCs w:val="20"/>
        </w:rPr>
      </w:pPr>
      <w:r>
        <w:rPr>
          <w:rFonts w:eastAsia="Times New Roman"/>
          <w:b/>
          <w:bCs/>
          <w:i/>
          <w:iCs/>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C35652" w:rsidRDefault="00C35652" w:rsidP="00C35652">
      <w:pPr>
        <w:spacing w:line="1" w:lineRule="exact"/>
        <w:rPr>
          <w:sz w:val="20"/>
          <w:szCs w:val="20"/>
        </w:rPr>
      </w:pPr>
    </w:p>
    <w:p w:rsidR="00C35652" w:rsidRDefault="00C35652" w:rsidP="00C35652">
      <w:pPr>
        <w:spacing w:line="235" w:lineRule="auto"/>
        <w:ind w:left="700"/>
        <w:jc w:val="both"/>
        <w:rPr>
          <w:sz w:val="20"/>
          <w:szCs w:val="20"/>
        </w:rPr>
      </w:pPr>
      <w:r>
        <w:rPr>
          <w:rFonts w:eastAsia="Times New Roman"/>
          <w:sz w:val="24"/>
          <w:szCs w:val="24"/>
        </w:rPr>
        <w:t>– уважение всех форм собственности, готовность к защите своей собственности;</w:t>
      </w:r>
    </w:p>
    <w:p w:rsidR="00C35652" w:rsidRDefault="00C35652" w:rsidP="00C35652">
      <w:pPr>
        <w:spacing w:line="13"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осознанный выбор будущей профессии как путь и способ реализации собственных жизненных планов;</w:t>
      </w:r>
    </w:p>
    <w:p w:rsidR="00C35652" w:rsidRDefault="00C35652" w:rsidP="00C35652">
      <w:pPr>
        <w:spacing w:line="13"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35652" w:rsidRDefault="00C35652" w:rsidP="00C35652">
      <w:pPr>
        <w:spacing w:line="13" w:lineRule="exact"/>
        <w:jc w:val="both"/>
        <w:rPr>
          <w:sz w:val="20"/>
          <w:szCs w:val="20"/>
        </w:rPr>
      </w:pPr>
    </w:p>
    <w:p w:rsidR="00C35652" w:rsidRDefault="00C35652" w:rsidP="00C35652">
      <w:pPr>
        <w:spacing w:line="236" w:lineRule="auto"/>
        <w:ind w:firstLine="708"/>
        <w:jc w:val="both"/>
        <w:rPr>
          <w:sz w:val="20"/>
          <w:szCs w:val="20"/>
        </w:rPr>
      </w:pPr>
      <w:r>
        <w:rPr>
          <w:rFonts w:eastAsia="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35652" w:rsidRDefault="00C35652" w:rsidP="00C35652">
      <w:pPr>
        <w:spacing w:line="14" w:lineRule="exact"/>
        <w:jc w:val="both"/>
        <w:rPr>
          <w:sz w:val="20"/>
          <w:szCs w:val="20"/>
        </w:rPr>
      </w:pPr>
    </w:p>
    <w:p w:rsidR="00C35652" w:rsidRDefault="00C35652" w:rsidP="00C35652">
      <w:pPr>
        <w:spacing w:line="234" w:lineRule="auto"/>
        <w:ind w:firstLine="708"/>
        <w:jc w:val="both"/>
        <w:rPr>
          <w:sz w:val="20"/>
          <w:szCs w:val="20"/>
        </w:rPr>
      </w:pPr>
      <w:r>
        <w:rPr>
          <w:rFonts w:eastAsia="Times New Roman"/>
          <w:sz w:val="24"/>
          <w:szCs w:val="24"/>
        </w:rPr>
        <w:t>– готовность к самообслуживанию, включая обучение и выполнение домашних обязанностей.</w:t>
      </w:r>
    </w:p>
    <w:p w:rsidR="00C35652" w:rsidRDefault="00C35652" w:rsidP="00C35652">
      <w:pPr>
        <w:spacing w:line="18" w:lineRule="exact"/>
        <w:rPr>
          <w:sz w:val="20"/>
          <w:szCs w:val="20"/>
        </w:rPr>
      </w:pPr>
    </w:p>
    <w:p w:rsidR="00C35652" w:rsidRDefault="00C35652" w:rsidP="00C35652">
      <w:pPr>
        <w:spacing w:line="237" w:lineRule="auto"/>
        <w:ind w:firstLine="708"/>
        <w:jc w:val="both"/>
        <w:rPr>
          <w:sz w:val="20"/>
          <w:szCs w:val="20"/>
        </w:rPr>
      </w:pPr>
      <w:r>
        <w:rPr>
          <w:rFonts w:eastAsia="Times New Roman"/>
          <w:b/>
          <w:bCs/>
          <w:i/>
          <w:iCs/>
          <w:sz w:val="24"/>
          <w:szCs w:val="24"/>
        </w:rPr>
        <w:t xml:space="preserve">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w:t>
      </w:r>
      <w:r>
        <w:rPr>
          <w:rFonts w:eastAsia="Times New Roman"/>
          <w:sz w:val="24"/>
          <w:szCs w:val="24"/>
        </w:rPr>
        <w:t>физическое,</w:t>
      </w:r>
      <w:r>
        <w:rPr>
          <w:rFonts w:eastAsia="Times New Roman"/>
          <w:b/>
          <w:bCs/>
          <w:i/>
          <w:iCs/>
          <w:sz w:val="24"/>
          <w:szCs w:val="24"/>
        </w:rPr>
        <w:t xml:space="preserve"> </w:t>
      </w:r>
      <w:r>
        <w:rPr>
          <w:rFonts w:eastAsia="Times New Roman"/>
          <w:sz w:val="24"/>
          <w:szCs w:val="24"/>
        </w:rPr>
        <w:t>эмоционально-психологическое,</w:t>
      </w:r>
      <w:r>
        <w:rPr>
          <w:rFonts w:eastAsia="Times New Roman"/>
          <w:b/>
          <w:bCs/>
          <w:i/>
          <w:iCs/>
          <w:sz w:val="24"/>
          <w:szCs w:val="24"/>
        </w:rPr>
        <w:t xml:space="preserve"> </w:t>
      </w:r>
      <w:r>
        <w:rPr>
          <w:rFonts w:eastAsia="Times New Roman"/>
          <w:sz w:val="24"/>
          <w:szCs w:val="24"/>
        </w:rPr>
        <w:t>социальное</w:t>
      </w:r>
      <w:r>
        <w:rPr>
          <w:rFonts w:eastAsia="Times New Roman"/>
          <w:b/>
          <w:bCs/>
          <w:i/>
          <w:iCs/>
          <w:sz w:val="24"/>
          <w:szCs w:val="24"/>
        </w:rPr>
        <w:t xml:space="preserve"> </w:t>
      </w:r>
      <w:r>
        <w:rPr>
          <w:rFonts w:eastAsia="Times New Roman"/>
          <w:sz w:val="24"/>
          <w:szCs w:val="24"/>
        </w:rPr>
        <w:t>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35652" w:rsidRDefault="00C35652" w:rsidP="00C35652">
      <w:pPr>
        <w:spacing w:line="293" w:lineRule="exact"/>
        <w:rPr>
          <w:sz w:val="20"/>
          <w:szCs w:val="20"/>
        </w:rPr>
      </w:pPr>
    </w:p>
    <w:p w:rsidR="00DE49AA" w:rsidRDefault="00DE49AA" w:rsidP="00C35652">
      <w:pPr>
        <w:spacing w:line="236" w:lineRule="auto"/>
        <w:ind w:firstLine="708"/>
        <w:jc w:val="both"/>
        <w:rPr>
          <w:rFonts w:eastAsia="Times New Roman"/>
          <w:b/>
          <w:bCs/>
          <w:sz w:val="24"/>
          <w:szCs w:val="24"/>
        </w:rPr>
      </w:pPr>
    </w:p>
    <w:p w:rsidR="00C35652" w:rsidRDefault="00C35652" w:rsidP="00C35652">
      <w:pPr>
        <w:spacing w:line="236" w:lineRule="auto"/>
        <w:ind w:firstLine="708"/>
        <w:jc w:val="both"/>
        <w:rPr>
          <w:rFonts w:eastAsia="Times New Roman"/>
          <w:b/>
          <w:bCs/>
          <w:sz w:val="24"/>
          <w:szCs w:val="24"/>
        </w:rPr>
      </w:pPr>
      <w:r>
        <w:rPr>
          <w:rFonts w:eastAsia="Times New Roman"/>
          <w:b/>
          <w:bCs/>
          <w:sz w:val="24"/>
          <w:szCs w:val="24"/>
        </w:rPr>
        <w:t>II.3.11. Критерии и показатели эффективности деятельности школы, осуществляющей образовательную деятельность, по обеспечению воспитания и социализации обучающихся</w:t>
      </w:r>
    </w:p>
    <w:p w:rsidR="00C35652" w:rsidRDefault="00C35652" w:rsidP="00C35652">
      <w:pPr>
        <w:spacing w:line="236" w:lineRule="auto"/>
        <w:ind w:firstLine="708"/>
        <w:jc w:val="both"/>
        <w:rPr>
          <w:sz w:val="20"/>
          <w:szCs w:val="20"/>
        </w:rPr>
      </w:pPr>
    </w:p>
    <w:p w:rsidR="00C35652" w:rsidRDefault="00C35652" w:rsidP="00C35652">
      <w:pPr>
        <w:spacing w:line="9" w:lineRule="exact"/>
        <w:rPr>
          <w:sz w:val="20"/>
          <w:szCs w:val="20"/>
        </w:rPr>
      </w:pPr>
    </w:p>
    <w:p w:rsidR="00C35652" w:rsidRDefault="00C35652" w:rsidP="00C35652">
      <w:pPr>
        <w:spacing w:line="234" w:lineRule="auto"/>
        <w:ind w:firstLine="708"/>
        <w:jc w:val="both"/>
        <w:rPr>
          <w:sz w:val="20"/>
          <w:szCs w:val="20"/>
        </w:rPr>
      </w:pPr>
      <w:r>
        <w:rPr>
          <w:rFonts w:eastAsia="Times New Roman"/>
          <w:sz w:val="24"/>
          <w:szCs w:val="24"/>
        </w:rPr>
        <w:t>Уровень обеспечения в школе сохранения и укрепления физического, психологического здоровья и социального благополучия обучающихся выражается в следующих показателях:</w:t>
      </w:r>
    </w:p>
    <w:p w:rsidR="00C35652" w:rsidRDefault="00C35652" w:rsidP="00C35652">
      <w:pPr>
        <w:spacing w:line="14"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Мониторинг в школе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C35652" w:rsidRDefault="00C35652" w:rsidP="00C35652">
      <w:pPr>
        <w:spacing w:line="13" w:lineRule="exact"/>
        <w:rPr>
          <w:sz w:val="20"/>
          <w:szCs w:val="20"/>
        </w:rPr>
      </w:pPr>
    </w:p>
    <w:p w:rsidR="00C35652" w:rsidRDefault="00C35652" w:rsidP="00C35652">
      <w:pPr>
        <w:spacing w:line="234" w:lineRule="auto"/>
        <w:ind w:firstLine="708"/>
        <w:jc w:val="both"/>
        <w:rPr>
          <w:sz w:val="20"/>
          <w:szCs w:val="20"/>
        </w:rPr>
      </w:pPr>
      <w:r>
        <w:rPr>
          <w:rFonts w:eastAsia="Times New Roman"/>
          <w:sz w:val="24"/>
          <w:szCs w:val="24"/>
        </w:rPr>
        <w:lastRenderedPageBreak/>
        <w:t>– Мониторинг мероприятий по обеспечению рациональной организации учебно-воспитательного процесса и образовательной среды, по организации физкультурно-спортивной</w:t>
      </w:r>
    </w:p>
    <w:p w:rsidR="00C35652" w:rsidRDefault="00C35652" w:rsidP="00C35652">
      <w:pPr>
        <w:spacing w:line="13" w:lineRule="exact"/>
        <w:rPr>
          <w:sz w:val="20"/>
          <w:szCs w:val="20"/>
        </w:rPr>
      </w:pPr>
    </w:p>
    <w:p w:rsidR="00C35652" w:rsidRDefault="00C35652" w:rsidP="001416A1">
      <w:pPr>
        <w:numPr>
          <w:ilvl w:val="0"/>
          <w:numId w:val="94"/>
        </w:numPr>
        <w:tabs>
          <w:tab w:val="left" w:pos="271"/>
        </w:tabs>
        <w:spacing w:line="238" w:lineRule="auto"/>
        <w:jc w:val="both"/>
        <w:rPr>
          <w:rFonts w:eastAsia="Times New Roman"/>
          <w:sz w:val="24"/>
          <w:szCs w:val="24"/>
        </w:rPr>
      </w:pPr>
      <w:r>
        <w:rPr>
          <w:rFonts w:eastAsia="Times New Roman"/>
          <w:sz w:val="24"/>
          <w:szCs w:val="24"/>
        </w:rPr>
        <w:t>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C35652" w:rsidRDefault="00C35652" w:rsidP="00C35652">
      <w:pPr>
        <w:spacing w:line="14" w:lineRule="exact"/>
        <w:jc w:val="both"/>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уровень безопасности для обучающихся среды школы, реалистичность количества и достаточность мероприятий;</w:t>
      </w:r>
    </w:p>
    <w:p w:rsidR="00C35652" w:rsidRDefault="00C35652" w:rsidP="00C35652">
      <w:pPr>
        <w:spacing w:line="13" w:lineRule="exact"/>
        <w:jc w:val="both"/>
        <w:rPr>
          <w:rFonts w:eastAsia="Times New Roman"/>
          <w:sz w:val="24"/>
          <w:szCs w:val="24"/>
        </w:rPr>
      </w:pPr>
    </w:p>
    <w:p w:rsidR="00DE49AA" w:rsidRDefault="00C35652" w:rsidP="00DE49AA">
      <w:pPr>
        <w:spacing w:line="234" w:lineRule="auto"/>
        <w:ind w:firstLine="708"/>
        <w:jc w:val="both"/>
        <w:rPr>
          <w:rFonts w:eastAsia="Times New Roman"/>
          <w:sz w:val="24"/>
          <w:szCs w:val="24"/>
        </w:rPr>
      </w:pPr>
      <w:r>
        <w:rPr>
          <w:rFonts w:eastAsia="Times New Roman"/>
          <w:sz w:val="24"/>
          <w:szCs w:val="24"/>
        </w:rPr>
        <w:t>– 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w:t>
      </w:r>
      <w:r w:rsidR="00DE49AA">
        <w:rPr>
          <w:rFonts w:eastAsia="Times New Roman"/>
          <w:sz w:val="24"/>
          <w:szCs w:val="24"/>
        </w:rPr>
        <w:t xml:space="preserve"> обучающихся, привлечение профильных организаций, родителей, общественности и др. к организации мероприятий;</w:t>
      </w:r>
    </w:p>
    <w:p w:rsidR="00C35652" w:rsidRPr="00DE49AA" w:rsidRDefault="00DE49AA" w:rsidP="00DE49AA">
      <w:pPr>
        <w:spacing w:line="234" w:lineRule="auto"/>
        <w:ind w:firstLine="708"/>
        <w:jc w:val="both"/>
        <w:rPr>
          <w:rFonts w:eastAsia="Times New Roman"/>
          <w:sz w:val="24"/>
          <w:szCs w:val="24"/>
        </w:rPr>
        <w:sectPr w:rsidR="00C35652" w:rsidRPr="00DE49AA">
          <w:pgSz w:w="11900" w:h="16838"/>
          <w:pgMar w:top="1209" w:right="559" w:bottom="450" w:left="1440" w:header="0" w:footer="0" w:gutter="0"/>
          <w:cols w:space="720" w:equalWidth="0">
            <w:col w:w="9900"/>
          </w:cols>
        </w:sectPr>
      </w:pPr>
      <w:r>
        <w:rPr>
          <w:rFonts w:eastAsia="Times New Roman"/>
          <w:sz w:val="24"/>
          <w:szCs w:val="24"/>
        </w:rPr>
        <w:t>– 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школе, ученическом классе;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C35652" w:rsidRDefault="00C35652" w:rsidP="00DE49AA">
      <w:pPr>
        <w:spacing w:line="238" w:lineRule="auto"/>
        <w:jc w:val="both"/>
        <w:rPr>
          <w:sz w:val="20"/>
          <w:szCs w:val="20"/>
        </w:rPr>
      </w:pPr>
    </w:p>
    <w:p w:rsidR="00C35652" w:rsidRDefault="00C35652" w:rsidP="00C35652">
      <w:pPr>
        <w:spacing w:line="16"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C35652" w:rsidRDefault="00C35652" w:rsidP="00C35652">
      <w:pPr>
        <w:spacing w:line="17" w:lineRule="exact"/>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согласованность с психологом мероприятий, обеспечивающих позитивные межличностные отношения обучающихся;</w:t>
      </w:r>
    </w:p>
    <w:p w:rsidR="00C35652" w:rsidRDefault="00C35652" w:rsidP="00C35652">
      <w:pPr>
        <w:spacing w:line="13" w:lineRule="exact"/>
        <w:jc w:val="both"/>
        <w:rPr>
          <w:sz w:val="20"/>
          <w:szCs w:val="20"/>
        </w:rPr>
      </w:pPr>
    </w:p>
    <w:p w:rsidR="00C35652" w:rsidRDefault="00C35652" w:rsidP="00C35652">
      <w:pPr>
        <w:spacing w:line="237" w:lineRule="auto"/>
        <w:ind w:firstLine="708"/>
        <w:jc w:val="both"/>
        <w:rPr>
          <w:sz w:val="20"/>
          <w:szCs w:val="20"/>
        </w:rPr>
      </w:pPr>
      <w:r>
        <w:rPr>
          <w:rFonts w:eastAsia="Times New Roman"/>
          <w:sz w:val="24"/>
          <w:szCs w:val="24"/>
        </w:rPr>
        <w:t>– 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C35652" w:rsidRDefault="00C35652" w:rsidP="00C35652">
      <w:pPr>
        <w:spacing w:line="13" w:lineRule="exact"/>
        <w:rPr>
          <w:sz w:val="20"/>
          <w:szCs w:val="20"/>
        </w:rPr>
      </w:pPr>
    </w:p>
    <w:p w:rsidR="00C35652" w:rsidRDefault="00C35652" w:rsidP="00C35652">
      <w:pPr>
        <w:spacing w:line="234" w:lineRule="auto"/>
        <w:ind w:firstLine="708"/>
        <w:jc w:val="both"/>
        <w:rPr>
          <w:sz w:val="20"/>
          <w:szCs w:val="20"/>
        </w:rPr>
      </w:pPr>
      <w:r>
        <w:rPr>
          <w:rFonts w:eastAsia="Times New Roman"/>
          <w:sz w:val="24"/>
          <w:szCs w:val="24"/>
        </w:rPr>
        <w:t>– 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C35652" w:rsidRDefault="00C35652" w:rsidP="00C35652">
      <w:pPr>
        <w:spacing w:line="13" w:lineRule="exact"/>
        <w:jc w:val="both"/>
        <w:rPr>
          <w:sz w:val="20"/>
          <w:szCs w:val="20"/>
        </w:rPr>
      </w:pPr>
    </w:p>
    <w:p w:rsidR="00C35652" w:rsidRDefault="00C35652" w:rsidP="00C35652">
      <w:pPr>
        <w:spacing w:line="237" w:lineRule="auto"/>
        <w:ind w:firstLine="708"/>
        <w:jc w:val="both"/>
        <w:rPr>
          <w:sz w:val="20"/>
          <w:szCs w:val="20"/>
        </w:rPr>
      </w:pPr>
      <w:r>
        <w:rPr>
          <w:rFonts w:eastAsia="Times New Roman"/>
          <w:sz w:val="24"/>
          <w:szCs w:val="24"/>
        </w:rPr>
        <w:t>– 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C35652" w:rsidRDefault="00C35652" w:rsidP="00C35652">
      <w:pPr>
        <w:spacing w:line="14" w:lineRule="exact"/>
        <w:rPr>
          <w:sz w:val="20"/>
          <w:szCs w:val="20"/>
        </w:rPr>
      </w:pPr>
    </w:p>
    <w:p w:rsidR="00C35652" w:rsidRDefault="00C35652" w:rsidP="00C35652">
      <w:pPr>
        <w:spacing w:line="234" w:lineRule="auto"/>
        <w:ind w:firstLine="708"/>
        <w:rPr>
          <w:sz w:val="20"/>
          <w:szCs w:val="20"/>
        </w:rPr>
      </w:pPr>
      <w:r>
        <w:rPr>
          <w:rFonts w:eastAsia="Times New Roman"/>
          <w:sz w:val="24"/>
          <w:szCs w:val="24"/>
        </w:rPr>
        <w:t>– обеспечение условий защиты детей от информации, причиняющей вред их здоровью и психическому развитию;</w:t>
      </w:r>
    </w:p>
    <w:p w:rsidR="00C35652" w:rsidRDefault="00C35652" w:rsidP="00C35652">
      <w:pPr>
        <w:spacing w:line="13" w:lineRule="exact"/>
        <w:rPr>
          <w:sz w:val="20"/>
          <w:szCs w:val="20"/>
        </w:rPr>
      </w:pPr>
    </w:p>
    <w:p w:rsidR="00C35652" w:rsidRDefault="00C35652" w:rsidP="00C35652">
      <w:pPr>
        <w:spacing w:line="237" w:lineRule="auto"/>
        <w:ind w:firstLine="708"/>
        <w:jc w:val="both"/>
        <w:rPr>
          <w:sz w:val="20"/>
          <w:szCs w:val="20"/>
        </w:rPr>
      </w:pPr>
      <w:r>
        <w:rPr>
          <w:rFonts w:eastAsia="Times New Roman"/>
          <w:sz w:val="24"/>
          <w:szCs w:val="24"/>
        </w:rPr>
        <w:t>– 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C35652" w:rsidRDefault="00C35652" w:rsidP="00C35652">
      <w:pPr>
        <w:spacing w:line="13" w:lineRule="exact"/>
        <w:rPr>
          <w:sz w:val="20"/>
          <w:szCs w:val="20"/>
        </w:rPr>
      </w:pPr>
    </w:p>
    <w:p w:rsidR="00C35652" w:rsidRPr="00EC23D3" w:rsidRDefault="00C35652" w:rsidP="00C35652">
      <w:pPr>
        <w:spacing w:line="249" w:lineRule="auto"/>
        <w:ind w:firstLine="708"/>
        <w:jc w:val="both"/>
        <w:rPr>
          <w:sz w:val="24"/>
          <w:szCs w:val="24"/>
        </w:rPr>
      </w:pPr>
      <w:r>
        <w:rPr>
          <w:rFonts w:eastAsia="Times New Roman"/>
          <w:sz w:val="23"/>
          <w:szCs w:val="23"/>
        </w:rPr>
        <w:t xml:space="preserve">Степень реализации задачи воспитания </w:t>
      </w:r>
      <w:r w:rsidRPr="00EC23D3">
        <w:rPr>
          <w:rFonts w:eastAsia="Times New Roman"/>
          <w:sz w:val="24"/>
          <w:szCs w:val="24"/>
        </w:rPr>
        <w:t>компетентного гражданина России, принимающего судьбу Отечества как свою личную, осознающего ответственность за настоящее</w:t>
      </w:r>
    </w:p>
    <w:p w:rsidR="00C35652" w:rsidRPr="00EC23D3" w:rsidRDefault="00C35652" w:rsidP="00C35652">
      <w:pPr>
        <w:spacing w:line="3" w:lineRule="exact"/>
        <w:jc w:val="both"/>
        <w:rPr>
          <w:sz w:val="24"/>
          <w:szCs w:val="24"/>
        </w:rPr>
      </w:pPr>
    </w:p>
    <w:p w:rsidR="00C35652" w:rsidRPr="00EC23D3" w:rsidRDefault="00C35652" w:rsidP="001416A1">
      <w:pPr>
        <w:numPr>
          <w:ilvl w:val="0"/>
          <w:numId w:val="95"/>
        </w:numPr>
        <w:tabs>
          <w:tab w:val="left" w:pos="415"/>
        </w:tabs>
        <w:spacing w:line="234" w:lineRule="auto"/>
        <w:jc w:val="both"/>
        <w:rPr>
          <w:rFonts w:eastAsia="Times New Roman"/>
          <w:sz w:val="24"/>
          <w:szCs w:val="24"/>
        </w:rPr>
      </w:pPr>
      <w:r w:rsidRPr="00EC23D3">
        <w:rPr>
          <w:rFonts w:eastAsia="Times New Roman"/>
          <w:sz w:val="24"/>
          <w:szCs w:val="24"/>
        </w:rPr>
        <w:t>будущее своей страны, укорененного в духовных и культурных традициях многонационального народа России, выражается в следующих показателях:</w:t>
      </w:r>
    </w:p>
    <w:p w:rsidR="00C35652" w:rsidRPr="00EC23D3" w:rsidRDefault="00C35652" w:rsidP="00C35652">
      <w:pPr>
        <w:spacing w:line="14" w:lineRule="exact"/>
        <w:jc w:val="both"/>
        <w:rPr>
          <w:rFonts w:eastAsia="Times New Roman"/>
          <w:sz w:val="24"/>
          <w:szCs w:val="24"/>
        </w:rPr>
      </w:pPr>
    </w:p>
    <w:p w:rsidR="00C35652" w:rsidRDefault="00C35652" w:rsidP="00C35652">
      <w:pPr>
        <w:spacing w:line="237" w:lineRule="auto"/>
        <w:ind w:firstLine="708"/>
        <w:jc w:val="both"/>
        <w:rPr>
          <w:rFonts w:eastAsia="Times New Roman"/>
          <w:sz w:val="24"/>
          <w:szCs w:val="24"/>
        </w:rPr>
      </w:pPr>
      <w:r w:rsidRPr="00EC23D3">
        <w:rPr>
          <w:rFonts w:eastAsia="Times New Roman"/>
          <w:sz w:val="24"/>
          <w:szCs w:val="24"/>
        </w:rPr>
        <w:t>– степень конкретности задач патриотического, гражданского</w:t>
      </w:r>
      <w:r>
        <w:rPr>
          <w:rFonts w:eastAsia="Times New Roman"/>
          <w:sz w:val="24"/>
          <w:szCs w:val="24"/>
        </w:rPr>
        <w:t>, экологического воспитания, уровень обусловленности формулировок задач анализом ситуации в школе, ученическом классе, учебной группе; учет возрастных особенностей, традиций школы, специфики ученического класса;</w:t>
      </w:r>
    </w:p>
    <w:p w:rsidR="00C35652" w:rsidRDefault="00C35652" w:rsidP="00C35652">
      <w:pPr>
        <w:spacing w:line="13" w:lineRule="exact"/>
        <w:rPr>
          <w:rFonts w:eastAsia="Times New Roman"/>
          <w:sz w:val="24"/>
          <w:szCs w:val="24"/>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t>– степень реалистичности количества и достаточности мероприятий, вовлеченность обучающихся в общественную самоорганизацию жизни школы (тематика, форма и содержание которых адекватны задачам патриотического, гражданского, трудового, экологического воспитания обучающихся);</w:t>
      </w:r>
    </w:p>
    <w:p w:rsidR="00C35652" w:rsidRDefault="00C35652" w:rsidP="00C35652">
      <w:pPr>
        <w:spacing w:line="13" w:lineRule="exact"/>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 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C35652" w:rsidRDefault="00C35652" w:rsidP="00C35652">
      <w:pPr>
        <w:spacing w:line="14" w:lineRule="exact"/>
        <w:rPr>
          <w:rFonts w:eastAsia="Times New Roman"/>
          <w:sz w:val="24"/>
          <w:szCs w:val="24"/>
        </w:rPr>
      </w:pPr>
    </w:p>
    <w:p w:rsidR="00C35652" w:rsidRDefault="00C35652" w:rsidP="00C35652">
      <w:pPr>
        <w:spacing w:line="234" w:lineRule="auto"/>
        <w:ind w:firstLine="708"/>
        <w:jc w:val="both"/>
        <w:rPr>
          <w:rFonts w:eastAsia="Times New Roman"/>
          <w:sz w:val="24"/>
          <w:szCs w:val="24"/>
        </w:rPr>
      </w:pPr>
      <w:r>
        <w:rPr>
          <w:rFonts w:eastAsia="Times New Roman"/>
          <w:sz w:val="24"/>
          <w:szCs w:val="24"/>
        </w:rPr>
        <w:t>– 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C35652" w:rsidRDefault="00C35652" w:rsidP="00C35652">
      <w:pPr>
        <w:spacing w:line="13" w:lineRule="exact"/>
        <w:jc w:val="both"/>
        <w:rPr>
          <w:rFonts w:eastAsia="Times New Roman"/>
          <w:sz w:val="24"/>
          <w:szCs w:val="24"/>
        </w:rPr>
      </w:pPr>
    </w:p>
    <w:p w:rsidR="00C35652" w:rsidRDefault="00C35652" w:rsidP="00C35652">
      <w:pPr>
        <w:spacing w:line="236" w:lineRule="auto"/>
        <w:ind w:firstLine="708"/>
        <w:jc w:val="both"/>
        <w:rPr>
          <w:rFonts w:eastAsia="Times New Roman"/>
          <w:sz w:val="24"/>
          <w:szCs w:val="24"/>
        </w:rPr>
      </w:pPr>
      <w:r>
        <w:rPr>
          <w:rFonts w:eastAsia="Times New Roman"/>
          <w:sz w:val="24"/>
          <w:szCs w:val="24"/>
        </w:rPr>
        <w:t>–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C35652" w:rsidRDefault="00C35652" w:rsidP="00C35652">
      <w:pPr>
        <w:spacing w:line="237" w:lineRule="auto"/>
        <w:ind w:firstLine="708"/>
        <w:jc w:val="both"/>
        <w:rPr>
          <w:rFonts w:eastAsia="Times New Roman"/>
          <w:sz w:val="24"/>
          <w:szCs w:val="24"/>
        </w:rPr>
      </w:pPr>
      <w:r w:rsidRPr="00FB6059">
        <w:rPr>
          <w:rFonts w:eastAsia="Times New Roman"/>
          <w:sz w:val="24"/>
          <w:szCs w:val="24"/>
        </w:rPr>
        <w:t xml:space="preserve">Методологический инструментарий мониторинга воспитания и социализации обучающихся на ступени среднего общего образования предусматривает использование следующих методов: </w:t>
      </w:r>
    </w:p>
    <w:p w:rsidR="00C35652" w:rsidRPr="00FB6059" w:rsidRDefault="00C35652" w:rsidP="001416A1">
      <w:pPr>
        <w:pStyle w:val="ab"/>
        <w:numPr>
          <w:ilvl w:val="0"/>
          <w:numId w:val="96"/>
        </w:numPr>
        <w:spacing w:line="237" w:lineRule="auto"/>
        <w:ind w:left="0" w:firstLine="567"/>
        <w:jc w:val="both"/>
        <w:rPr>
          <w:sz w:val="20"/>
          <w:szCs w:val="20"/>
        </w:rPr>
      </w:pPr>
      <w:r w:rsidRPr="00FB6059">
        <w:rPr>
          <w:rFonts w:eastAsia="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C35652" w:rsidRPr="00FB6059" w:rsidRDefault="00C35652" w:rsidP="001416A1">
      <w:pPr>
        <w:pStyle w:val="ab"/>
        <w:numPr>
          <w:ilvl w:val="0"/>
          <w:numId w:val="96"/>
        </w:numPr>
        <w:spacing w:line="237" w:lineRule="auto"/>
        <w:ind w:left="0" w:firstLine="567"/>
        <w:jc w:val="both"/>
        <w:rPr>
          <w:sz w:val="20"/>
          <w:szCs w:val="20"/>
        </w:rPr>
      </w:pPr>
      <w:r w:rsidRPr="00FB6059">
        <w:rPr>
          <w:rFonts w:eastAsia="Times New Roman"/>
          <w:sz w:val="24"/>
          <w:szCs w:val="24"/>
        </w:rPr>
        <w:t xml:space="preserve"> опрос — получение информации, заключённой в словесных сообщениях обучающихся. </w:t>
      </w:r>
    </w:p>
    <w:p w:rsidR="00FA7A3F" w:rsidRDefault="00FA7A3F" w:rsidP="00C35652">
      <w:pPr>
        <w:pStyle w:val="ab"/>
        <w:spacing w:line="237" w:lineRule="auto"/>
        <w:ind w:left="0" w:firstLine="567"/>
        <w:jc w:val="both"/>
        <w:rPr>
          <w:rFonts w:eastAsia="Times New Roman"/>
          <w:sz w:val="24"/>
          <w:szCs w:val="24"/>
        </w:rPr>
      </w:pPr>
    </w:p>
    <w:p w:rsidR="00FA7A3F" w:rsidRDefault="00FA7A3F" w:rsidP="00C35652">
      <w:pPr>
        <w:pStyle w:val="ab"/>
        <w:spacing w:line="237" w:lineRule="auto"/>
        <w:ind w:left="0" w:firstLine="567"/>
        <w:jc w:val="both"/>
        <w:rPr>
          <w:rFonts w:eastAsia="Times New Roman"/>
          <w:sz w:val="24"/>
          <w:szCs w:val="24"/>
        </w:rPr>
      </w:pPr>
    </w:p>
    <w:p w:rsidR="00FA7A3F" w:rsidRDefault="00FA7A3F" w:rsidP="00C35652">
      <w:pPr>
        <w:pStyle w:val="ab"/>
        <w:spacing w:line="237" w:lineRule="auto"/>
        <w:ind w:left="0" w:firstLine="567"/>
        <w:jc w:val="both"/>
        <w:rPr>
          <w:rFonts w:eastAsia="Times New Roman"/>
          <w:sz w:val="24"/>
          <w:szCs w:val="24"/>
        </w:rPr>
      </w:pPr>
    </w:p>
    <w:p w:rsidR="00FA7A3F" w:rsidRDefault="00C35652" w:rsidP="00C35652">
      <w:pPr>
        <w:pStyle w:val="ab"/>
        <w:spacing w:line="237" w:lineRule="auto"/>
        <w:ind w:left="0" w:firstLine="567"/>
        <w:jc w:val="both"/>
        <w:rPr>
          <w:rFonts w:eastAsia="Times New Roman"/>
          <w:sz w:val="24"/>
          <w:szCs w:val="24"/>
        </w:rPr>
      </w:pPr>
      <w:r w:rsidRPr="00FB6059">
        <w:rPr>
          <w:rFonts w:eastAsia="Times New Roman"/>
          <w:sz w:val="24"/>
          <w:szCs w:val="24"/>
        </w:rPr>
        <w:t xml:space="preserve">Виды опроса: </w:t>
      </w:r>
    </w:p>
    <w:p w:rsidR="00C35652" w:rsidRDefault="00FA7A3F" w:rsidP="00C35652">
      <w:pPr>
        <w:pStyle w:val="ab"/>
        <w:spacing w:line="237" w:lineRule="auto"/>
        <w:ind w:left="0" w:firstLine="567"/>
        <w:jc w:val="both"/>
        <w:rPr>
          <w:rFonts w:eastAsia="Times New Roman"/>
          <w:sz w:val="24"/>
          <w:szCs w:val="24"/>
        </w:rPr>
      </w:pPr>
      <w:r>
        <w:rPr>
          <w:rFonts w:eastAsia="Times New Roman"/>
          <w:sz w:val="24"/>
          <w:szCs w:val="24"/>
        </w:rPr>
        <w:t xml:space="preserve">                           </w:t>
      </w:r>
      <w:r w:rsidR="00C35652" w:rsidRPr="00FB6059">
        <w:rPr>
          <w:rFonts w:eastAsia="Times New Roman"/>
          <w:sz w:val="24"/>
          <w:szCs w:val="24"/>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C35652" w:rsidRDefault="00C35652" w:rsidP="00C35652">
      <w:pPr>
        <w:pStyle w:val="ab"/>
        <w:spacing w:line="237" w:lineRule="auto"/>
        <w:ind w:left="0" w:firstLine="567"/>
        <w:jc w:val="both"/>
        <w:rPr>
          <w:rFonts w:eastAsia="Times New Roman"/>
          <w:sz w:val="24"/>
          <w:szCs w:val="24"/>
        </w:rPr>
      </w:pPr>
      <w:r>
        <w:rPr>
          <w:rFonts w:eastAsia="Times New Roman"/>
          <w:sz w:val="24"/>
          <w:szCs w:val="24"/>
        </w:rPr>
        <w:t xml:space="preserve">                           </w:t>
      </w:r>
      <w:r w:rsidRPr="00FB6059">
        <w:rPr>
          <w:rFonts w:eastAsia="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w:t>
      </w:r>
    </w:p>
    <w:p w:rsidR="00C35652" w:rsidRDefault="00C35652" w:rsidP="00C35652">
      <w:pPr>
        <w:pStyle w:val="ab"/>
        <w:spacing w:line="237" w:lineRule="auto"/>
        <w:ind w:left="0" w:firstLine="567"/>
        <w:jc w:val="both"/>
        <w:rPr>
          <w:rFonts w:eastAsia="Times New Roman"/>
          <w:sz w:val="24"/>
          <w:szCs w:val="24"/>
        </w:rPr>
      </w:pPr>
      <w:r>
        <w:rPr>
          <w:rFonts w:eastAsia="Times New Roman"/>
          <w:sz w:val="24"/>
          <w:szCs w:val="24"/>
        </w:rPr>
        <w:t xml:space="preserve">                            </w:t>
      </w:r>
      <w:r w:rsidRPr="00FB6059">
        <w:rPr>
          <w:rFonts w:eastAsia="Times New Roman"/>
          <w:sz w:val="24"/>
          <w:szCs w:val="24"/>
        </w:rPr>
        <w:t>• беседа — диалог между исследователем и учащимися с целью получения сведений об особенностях процесса воспитания и социализации обучающихся; 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 xml:space="preserve">Основной целью исследования является изучение динамики процесса воспитания и социализации обучающихся и воспитанников в условиях специально-организованной воспитательной деятельности. </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 xml:space="preserve">В рамках психолого-педагогического исследования следует выделить три этапа: </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обучающихся. </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 xml:space="preserve">Этап 2. Формирующий этап исследования предполагает реализацию основных направлений программы воспитания и социализации обучающихся. </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Этап 3. Интерпретационный этап исследования ориентирован на сбор данных социального и психолого-педагогического исследований после реализации программы</w:t>
      </w:r>
      <w:r>
        <w:rPr>
          <w:rFonts w:eastAsia="Times New Roman"/>
          <w:sz w:val="24"/>
          <w:szCs w:val="24"/>
        </w:rPr>
        <w:t xml:space="preserve"> </w:t>
      </w:r>
      <w:r w:rsidRPr="00444082">
        <w:rPr>
          <w:rFonts w:eastAsia="Times New Roman"/>
          <w:sz w:val="24"/>
          <w:szCs w:val="24"/>
        </w:rPr>
        <w:t xml:space="preserve">воспитания и социализации обучающихся. </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Заключительный этап предполагает исследование динамики воспитания и социализации обучающихся.</w:t>
      </w:r>
      <w:r>
        <w:rPr>
          <w:rFonts w:eastAsia="Times New Roman"/>
          <w:sz w:val="24"/>
          <w:szCs w:val="24"/>
        </w:rPr>
        <w:t xml:space="preserve"> </w:t>
      </w:r>
      <w:r w:rsidRPr="00444082">
        <w:rPr>
          <w:rFonts w:eastAsia="Times New Roman"/>
          <w:sz w:val="24"/>
          <w:szCs w:val="24"/>
        </w:rPr>
        <w:t xml:space="preserve">Формы и методы психолого-педагогического мониторинга. </w:t>
      </w:r>
    </w:p>
    <w:p w:rsidR="00C35652" w:rsidRDefault="00C35652" w:rsidP="00C35652">
      <w:pPr>
        <w:pStyle w:val="ab"/>
        <w:spacing w:line="237" w:lineRule="auto"/>
        <w:ind w:left="0" w:firstLine="567"/>
        <w:jc w:val="both"/>
        <w:rPr>
          <w:rFonts w:eastAsia="Times New Roman"/>
          <w:sz w:val="24"/>
          <w:szCs w:val="24"/>
        </w:rPr>
      </w:pPr>
      <w:r w:rsidRPr="00444082">
        <w:rPr>
          <w:rFonts w:eastAsia="Times New Roman"/>
          <w:sz w:val="24"/>
          <w:szCs w:val="24"/>
        </w:rPr>
        <w:t>Динамика развития гражданской, социальной, здоровьесберегающей и трудовой (профессиональной) культуры обучающихся.</w:t>
      </w:r>
    </w:p>
    <w:p w:rsidR="00FA7A3F" w:rsidRDefault="00FA7A3F" w:rsidP="00C35652">
      <w:pPr>
        <w:pStyle w:val="ab"/>
        <w:spacing w:line="237" w:lineRule="auto"/>
        <w:ind w:left="0" w:firstLine="567"/>
        <w:jc w:val="both"/>
        <w:rPr>
          <w:rFonts w:eastAsia="Times New Roman"/>
          <w:sz w:val="24"/>
          <w:szCs w:val="24"/>
        </w:rPr>
      </w:pPr>
    </w:p>
    <w:tbl>
      <w:tblPr>
        <w:tblStyle w:val="ac"/>
        <w:tblW w:w="0" w:type="auto"/>
        <w:tblInd w:w="-113" w:type="dxa"/>
        <w:tblLook w:val="04A0"/>
      </w:tblPr>
      <w:tblGrid>
        <w:gridCol w:w="2496"/>
        <w:gridCol w:w="2840"/>
        <w:gridCol w:w="2503"/>
        <w:gridCol w:w="2390"/>
      </w:tblGrid>
      <w:tr w:rsidR="00C35652" w:rsidTr="00131241">
        <w:tc>
          <w:tcPr>
            <w:tcW w:w="1951" w:type="dxa"/>
          </w:tcPr>
          <w:p w:rsidR="00C35652" w:rsidRPr="00B416B1" w:rsidRDefault="00C35652" w:rsidP="00131241">
            <w:pPr>
              <w:pStyle w:val="ab"/>
              <w:spacing w:line="237" w:lineRule="auto"/>
              <w:ind w:left="0"/>
              <w:jc w:val="center"/>
              <w:rPr>
                <w:rFonts w:eastAsia="Times New Roman"/>
                <w:b/>
                <w:sz w:val="24"/>
                <w:szCs w:val="24"/>
              </w:rPr>
            </w:pPr>
            <w:r w:rsidRPr="00B416B1">
              <w:rPr>
                <w:rFonts w:eastAsia="Times New Roman"/>
                <w:b/>
                <w:sz w:val="24"/>
                <w:szCs w:val="24"/>
              </w:rPr>
              <w:t>Ключевые компетентности обучающихся</w:t>
            </w:r>
          </w:p>
        </w:tc>
        <w:tc>
          <w:tcPr>
            <w:tcW w:w="3107" w:type="dxa"/>
          </w:tcPr>
          <w:p w:rsidR="00C35652" w:rsidRPr="00B416B1" w:rsidRDefault="00C35652" w:rsidP="00131241">
            <w:pPr>
              <w:pStyle w:val="ab"/>
              <w:spacing w:line="237" w:lineRule="auto"/>
              <w:ind w:left="0"/>
              <w:jc w:val="center"/>
              <w:rPr>
                <w:rFonts w:eastAsia="Times New Roman"/>
                <w:b/>
                <w:sz w:val="24"/>
                <w:szCs w:val="24"/>
              </w:rPr>
            </w:pPr>
            <w:r w:rsidRPr="00B416B1">
              <w:rPr>
                <w:rFonts w:eastAsia="Times New Roman"/>
                <w:b/>
                <w:sz w:val="24"/>
                <w:szCs w:val="24"/>
              </w:rPr>
              <w:t>Методы педагогического мониторинга</w:t>
            </w:r>
          </w:p>
        </w:tc>
        <w:tc>
          <w:tcPr>
            <w:tcW w:w="2529" w:type="dxa"/>
          </w:tcPr>
          <w:p w:rsidR="00C35652" w:rsidRPr="00B416B1" w:rsidRDefault="00C35652" w:rsidP="00131241">
            <w:pPr>
              <w:pStyle w:val="ab"/>
              <w:spacing w:line="237" w:lineRule="auto"/>
              <w:ind w:left="0"/>
              <w:jc w:val="center"/>
              <w:rPr>
                <w:rFonts w:eastAsia="Times New Roman"/>
                <w:b/>
                <w:sz w:val="24"/>
                <w:szCs w:val="24"/>
              </w:rPr>
            </w:pPr>
            <w:r w:rsidRPr="00B416B1">
              <w:rPr>
                <w:rFonts w:eastAsia="Times New Roman"/>
                <w:b/>
                <w:sz w:val="24"/>
                <w:szCs w:val="24"/>
              </w:rPr>
              <w:t>Методы психологического мониторинга</w:t>
            </w:r>
          </w:p>
        </w:tc>
        <w:tc>
          <w:tcPr>
            <w:tcW w:w="2529" w:type="dxa"/>
          </w:tcPr>
          <w:p w:rsidR="00C35652" w:rsidRPr="00B416B1" w:rsidRDefault="00C35652" w:rsidP="00131241">
            <w:pPr>
              <w:pStyle w:val="ab"/>
              <w:spacing w:line="237" w:lineRule="auto"/>
              <w:ind w:left="0"/>
              <w:jc w:val="center"/>
              <w:rPr>
                <w:rFonts w:eastAsia="Times New Roman"/>
                <w:b/>
                <w:sz w:val="24"/>
                <w:szCs w:val="24"/>
              </w:rPr>
            </w:pPr>
            <w:r w:rsidRPr="00B416B1">
              <w:rPr>
                <w:rFonts w:eastAsia="Times New Roman"/>
                <w:b/>
                <w:sz w:val="24"/>
                <w:szCs w:val="24"/>
              </w:rPr>
              <w:t>Ожидаемый результат мониторинга</w:t>
            </w:r>
          </w:p>
        </w:tc>
      </w:tr>
      <w:tr w:rsidR="00C35652" w:rsidTr="00131241">
        <w:tc>
          <w:tcPr>
            <w:tcW w:w="1951"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Гражданская компетентность</w:t>
            </w:r>
          </w:p>
        </w:tc>
        <w:tc>
          <w:tcPr>
            <w:tcW w:w="3107"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1. Уровень освоения образовательной программы по обществознанию, истории</w:t>
            </w:r>
            <w:r>
              <w:rPr>
                <w:rFonts w:eastAsia="Times New Roman"/>
                <w:sz w:val="24"/>
                <w:szCs w:val="24"/>
              </w:rPr>
              <w:t>.</w:t>
            </w:r>
          </w:p>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 xml:space="preserve">2. Оценка активности, ответственности и принятия ценностей коллектива. </w:t>
            </w:r>
          </w:p>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3. Участие в акциях гражданско- патриотической направленности.</w:t>
            </w:r>
          </w:p>
        </w:tc>
        <w:tc>
          <w:tcPr>
            <w:tcW w:w="2529"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 xml:space="preserve">1. Методика А.П. Мягковой </w:t>
            </w:r>
          </w:p>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 xml:space="preserve">«Сформированность гражданской компетентности у старшеклассников» </w:t>
            </w:r>
          </w:p>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2. Показатель ответственности по тесту Кеттелла</w:t>
            </w:r>
          </w:p>
        </w:tc>
        <w:tc>
          <w:tcPr>
            <w:tcW w:w="2529" w:type="dxa"/>
            <w:vMerge w:val="restart"/>
          </w:tcPr>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 xml:space="preserve">1. Основания для обобщения и анализа полученной информации. </w:t>
            </w:r>
          </w:p>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 xml:space="preserve">2. Оценка и прогнозирование тенденций развития школы. </w:t>
            </w:r>
          </w:p>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 xml:space="preserve">3. Оценка степени соответствия результатов и целей инновационного процесса, направленного на </w:t>
            </w:r>
            <w:r w:rsidRPr="00B416B1">
              <w:rPr>
                <w:rFonts w:eastAsia="Times New Roman"/>
                <w:sz w:val="24"/>
                <w:szCs w:val="24"/>
              </w:rPr>
              <w:lastRenderedPageBreak/>
              <w:t xml:space="preserve">получение учащимися качественного образования. </w:t>
            </w:r>
          </w:p>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4. Принятие обоснованных управленческих решений для достижения соответствующего уровня качества образования</w:t>
            </w:r>
          </w:p>
        </w:tc>
      </w:tr>
      <w:tr w:rsidR="00C35652" w:rsidTr="00131241">
        <w:tc>
          <w:tcPr>
            <w:tcW w:w="1951"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 xml:space="preserve">Социальная </w:t>
            </w:r>
            <w:r w:rsidRPr="00B416B1">
              <w:rPr>
                <w:rFonts w:eastAsia="Times New Roman"/>
                <w:sz w:val="24"/>
                <w:szCs w:val="24"/>
              </w:rPr>
              <w:lastRenderedPageBreak/>
              <w:t>компетентность</w:t>
            </w:r>
          </w:p>
        </w:tc>
        <w:tc>
          <w:tcPr>
            <w:tcW w:w="3107"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lastRenderedPageBreak/>
              <w:t xml:space="preserve">1. Уровень освоения </w:t>
            </w:r>
            <w:r w:rsidRPr="00B416B1">
              <w:rPr>
                <w:rFonts w:eastAsia="Times New Roman"/>
                <w:sz w:val="24"/>
                <w:szCs w:val="24"/>
              </w:rPr>
              <w:lastRenderedPageBreak/>
              <w:t xml:space="preserve">образовательной программы по программы «Здоровье». </w:t>
            </w:r>
          </w:p>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 xml:space="preserve">2. Наблюдения на уроке и во внеурочной деятельности за коммуникативными способностями и самостоятельностью обучающихся, оценка результатов наблюдения. </w:t>
            </w:r>
          </w:p>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3. Участие в проектной деятельности.</w:t>
            </w:r>
          </w:p>
        </w:tc>
        <w:tc>
          <w:tcPr>
            <w:tcW w:w="2529" w:type="dxa"/>
          </w:tcPr>
          <w:p w:rsidR="00C35652" w:rsidRDefault="00C35652" w:rsidP="00131241">
            <w:pPr>
              <w:pStyle w:val="ab"/>
              <w:spacing w:line="237" w:lineRule="auto"/>
              <w:ind w:left="0"/>
              <w:jc w:val="both"/>
              <w:rPr>
                <w:rFonts w:eastAsia="Times New Roman"/>
                <w:sz w:val="24"/>
                <w:szCs w:val="24"/>
              </w:rPr>
            </w:pPr>
            <w:r>
              <w:rPr>
                <w:rFonts w:eastAsia="Times New Roman"/>
                <w:sz w:val="24"/>
                <w:szCs w:val="24"/>
              </w:rPr>
              <w:lastRenderedPageBreak/>
              <w:t>1.</w:t>
            </w:r>
            <w:r w:rsidRPr="00B416B1">
              <w:rPr>
                <w:rFonts w:eastAsia="Times New Roman"/>
                <w:sz w:val="24"/>
                <w:szCs w:val="24"/>
              </w:rPr>
              <w:t xml:space="preserve">Методика А.М. </w:t>
            </w:r>
            <w:r w:rsidRPr="00B416B1">
              <w:rPr>
                <w:rFonts w:eastAsia="Times New Roman"/>
                <w:sz w:val="24"/>
                <w:szCs w:val="24"/>
              </w:rPr>
              <w:lastRenderedPageBreak/>
              <w:t xml:space="preserve">Прихожан «Социальная компетентность». </w:t>
            </w:r>
          </w:p>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2. Методика М.И. Рожкова для изучения социализированности личности учащегося</w:t>
            </w:r>
          </w:p>
        </w:tc>
        <w:tc>
          <w:tcPr>
            <w:tcW w:w="2529" w:type="dxa"/>
            <w:vMerge/>
          </w:tcPr>
          <w:p w:rsidR="00C35652" w:rsidRDefault="00C35652" w:rsidP="00131241">
            <w:pPr>
              <w:pStyle w:val="ab"/>
              <w:spacing w:line="237" w:lineRule="auto"/>
              <w:ind w:left="0"/>
              <w:jc w:val="both"/>
              <w:rPr>
                <w:rFonts w:eastAsia="Times New Roman"/>
                <w:sz w:val="24"/>
                <w:szCs w:val="24"/>
              </w:rPr>
            </w:pPr>
          </w:p>
        </w:tc>
      </w:tr>
      <w:tr w:rsidR="00C35652" w:rsidTr="00131241">
        <w:tc>
          <w:tcPr>
            <w:tcW w:w="1951"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lastRenderedPageBreak/>
              <w:t>Здоровьесберегающая компетентность</w:t>
            </w:r>
          </w:p>
        </w:tc>
        <w:tc>
          <w:tcPr>
            <w:tcW w:w="3107" w:type="dxa"/>
          </w:tcPr>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1. Уровень освоения образовательной программы по физической культуре,</w:t>
            </w:r>
            <w:r>
              <w:rPr>
                <w:rFonts w:eastAsia="Times New Roman"/>
                <w:sz w:val="24"/>
                <w:szCs w:val="24"/>
              </w:rPr>
              <w:t xml:space="preserve"> </w:t>
            </w:r>
            <w:r w:rsidRPr="00B416B1">
              <w:rPr>
                <w:rFonts w:eastAsia="Times New Roman"/>
                <w:sz w:val="24"/>
                <w:szCs w:val="24"/>
              </w:rPr>
              <w:t xml:space="preserve">ОБЖ, химии, биологии, программы «Здоровье». 2. Оценка психологического здоровья. </w:t>
            </w:r>
          </w:p>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3. Медицинские</w:t>
            </w:r>
            <w:r>
              <w:rPr>
                <w:rFonts w:eastAsia="Times New Roman"/>
                <w:sz w:val="24"/>
                <w:szCs w:val="24"/>
              </w:rPr>
              <w:t xml:space="preserve"> показатели.</w:t>
            </w:r>
          </w:p>
        </w:tc>
        <w:tc>
          <w:tcPr>
            <w:tcW w:w="2529"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Инструментарий мониторинга школьной программы «Здоровье».</w:t>
            </w:r>
          </w:p>
        </w:tc>
        <w:tc>
          <w:tcPr>
            <w:tcW w:w="2529" w:type="dxa"/>
            <w:vMerge/>
          </w:tcPr>
          <w:p w:rsidR="00C35652" w:rsidRDefault="00C35652" w:rsidP="00131241">
            <w:pPr>
              <w:pStyle w:val="ab"/>
              <w:spacing w:line="237" w:lineRule="auto"/>
              <w:ind w:left="0"/>
              <w:jc w:val="both"/>
              <w:rPr>
                <w:rFonts w:eastAsia="Times New Roman"/>
                <w:sz w:val="24"/>
                <w:szCs w:val="24"/>
              </w:rPr>
            </w:pPr>
          </w:p>
        </w:tc>
      </w:tr>
      <w:tr w:rsidR="00C35652" w:rsidTr="00131241">
        <w:tc>
          <w:tcPr>
            <w:tcW w:w="1951"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Профориентационная компетентность</w:t>
            </w:r>
          </w:p>
        </w:tc>
        <w:tc>
          <w:tcPr>
            <w:tcW w:w="3107" w:type="dxa"/>
          </w:tcPr>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 xml:space="preserve">1. Уровень освоения образовательной программы по технологии, программы «Кем быть?». </w:t>
            </w:r>
          </w:p>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2. Организационно</w:t>
            </w:r>
            <w:r>
              <w:rPr>
                <w:rFonts w:eastAsia="Times New Roman"/>
                <w:sz w:val="24"/>
                <w:szCs w:val="24"/>
              </w:rPr>
              <w:t>-</w:t>
            </w:r>
            <w:r w:rsidRPr="00B416B1">
              <w:rPr>
                <w:rFonts w:eastAsia="Times New Roman"/>
                <w:sz w:val="24"/>
                <w:szCs w:val="24"/>
              </w:rPr>
              <w:t xml:space="preserve">деятельностные игры. </w:t>
            </w:r>
          </w:p>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 xml:space="preserve">3. Защита проектов профессиональной направленности. </w:t>
            </w:r>
          </w:p>
          <w:p w:rsidR="00C35652" w:rsidRDefault="00C35652" w:rsidP="00131241">
            <w:pPr>
              <w:pStyle w:val="ab"/>
              <w:spacing w:line="237" w:lineRule="auto"/>
              <w:ind w:left="0"/>
              <w:rPr>
                <w:rFonts w:eastAsia="Times New Roman"/>
                <w:sz w:val="24"/>
                <w:szCs w:val="24"/>
              </w:rPr>
            </w:pPr>
            <w:r w:rsidRPr="00B416B1">
              <w:rPr>
                <w:rFonts w:eastAsia="Times New Roman"/>
                <w:sz w:val="24"/>
                <w:szCs w:val="24"/>
              </w:rPr>
              <w:t>4. Отношение к труду, участие в социально значимом труде.</w:t>
            </w:r>
          </w:p>
        </w:tc>
        <w:tc>
          <w:tcPr>
            <w:tcW w:w="2529" w:type="dxa"/>
          </w:tcPr>
          <w:p w:rsidR="00C35652" w:rsidRDefault="00C35652" w:rsidP="00131241">
            <w:pPr>
              <w:pStyle w:val="ab"/>
              <w:spacing w:line="237" w:lineRule="auto"/>
              <w:ind w:left="0"/>
              <w:jc w:val="both"/>
              <w:rPr>
                <w:rFonts w:eastAsia="Times New Roman"/>
                <w:sz w:val="24"/>
                <w:szCs w:val="24"/>
              </w:rPr>
            </w:pPr>
            <w:r w:rsidRPr="00B416B1">
              <w:rPr>
                <w:rFonts w:eastAsia="Times New Roman"/>
                <w:sz w:val="24"/>
                <w:szCs w:val="24"/>
              </w:rPr>
              <w:t>«Диагностика профессионального самоопределения», методика кан</w:t>
            </w:r>
            <w:r>
              <w:rPr>
                <w:rFonts w:eastAsia="Times New Roman"/>
                <w:sz w:val="24"/>
                <w:szCs w:val="24"/>
              </w:rPr>
              <w:t xml:space="preserve">дидата </w:t>
            </w:r>
            <w:r w:rsidRPr="00B416B1">
              <w:rPr>
                <w:rFonts w:eastAsia="Times New Roman"/>
                <w:sz w:val="24"/>
                <w:szCs w:val="24"/>
              </w:rPr>
              <w:t>психол</w:t>
            </w:r>
            <w:r>
              <w:rPr>
                <w:rFonts w:eastAsia="Times New Roman"/>
                <w:sz w:val="24"/>
                <w:szCs w:val="24"/>
              </w:rPr>
              <w:t>огических</w:t>
            </w:r>
            <w:r w:rsidRPr="00B416B1">
              <w:rPr>
                <w:rFonts w:eastAsia="Times New Roman"/>
                <w:sz w:val="24"/>
                <w:szCs w:val="24"/>
              </w:rPr>
              <w:t xml:space="preserve"> наук Я.С. Сунцовой.</w:t>
            </w:r>
          </w:p>
        </w:tc>
        <w:tc>
          <w:tcPr>
            <w:tcW w:w="2529" w:type="dxa"/>
            <w:vMerge/>
          </w:tcPr>
          <w:p w:rsidR="00C35652" w:rsidRDefault="00C35652" w:rsidP="00131241">
            <w:pPr>
              <w:pStyle w:val="ab"/>
              <w:spacing w:line="237" w:lineRule="auto"/>
              <w:ind w:left="0"/>
              <w:jc w:val="both"/>
              <w:rPr>
                <w:rFonts w:eastAsia="Times New Roman"/>
                <w:sz w:val="24"/>
                <w:szCs w:val="24"/>
              </w:rPr>
            </w:pPr>
          </w:p>
        </w:tc>
      </w:tr>
    </w:tbl>
    <w:p w:rsidR="00C35652" w:rsidRDefault="00C35652" w:rsidP="00C35652">
      <w:pPr>
        <w:pStyle w:val="ab"/>
        <w:spacing w:line="237" w:lineRule="auto"/>
        <w:ind w:left="0" w:firstLine="567"/>
        <w:jc w:val="both"/>
        <w:rPr>
          <w:rFonts w:eastAsia="Times New Roman"/>
          <w:sz w:val="24"/>
          <w:szCs w:val="24"/>
        </w:rPr>
      </w:pPr>
    </w:p>
    <w:p w:rsidR="00C35652" w:rsidRDefault="00C35652" w:rsidP="00C35652">
      <w:pPr>
        <w:spacing w:line="237" w:lineRule="auto"/>
        <w:jc w:val="both"/>
        <w:rPr>
          <w:rFonts w:eastAsia="Times New Roman"/>
          <w:sz w:val="24"/>
          <w:szCs w:val="24"/>
        </w:rPr>
      </w:pPr>
      <w:r>
        <w:rPr>
          <w:rFonts w:eastAsia="Times New Roman"/>
          <w:sz w:val="24"/>
          <w:szCs w:val="24"/>
        </w:rPr>
        <w:t xml:space="preserve">            </w:t>
      </w:r>
      <w:r w:rsidRPr="00F53C38">
        <w:rPr>
          <w:rFonts w:eastAsia="Times New Roman"/>
          <w:i/>
          <w:sz w:val="24"/>
          <w:szCs w:val="24"/>
        </w:rPr>
        <w:t>Динамика (характер изменения) социальной, психолого-педагогической и нравственной атмосферы в образовательном учреждении.</w:t>
      </w:r>
      <w:r w:rsidRPr="00F53C38">
        <w:rPr>
          <w:rFonts w:eastAsia="Times New Roman"/>
          <w:sz w:val="24"/>
          <w:szCs w:val="24"/>
        </w:rPr>
        <w:t xml:space="preserve"> В качестве методологического инструментария мониторинга данного показателя и объекта исследования применяются следующие диагностические методики: </w:t>
      </w:r>
    </w:p>
    <w:p w:rsidR="00C35652" w:rsidRDefault="00C35652" w:rsidP="00C35652">
      <w:pPr>
        <w:spacing w:line="237" w:lineRule="auto"/>
        <w:jc w:val="both"/>
        <w:rPr>
          <w:rFonts w:eastAsia="Times New Roman"/>
          <w:sz w:val="24"/>
          <w:szCs w:val="24"/>
        </w:rPr>
      </w:pPr>
      <w:r w:rsidRPr="00F53C38">
        <w:rPr>
          <w:rFonts w:eastAsia="Times New Roman"/>
          <w:sz w:val="24"/>
          <w:szCs w:val="24"/>
        </w:rPr>
        <w:t xml:space="preserve">1. Комплексная методика А. А. Андреева «Изучение удовлетворенности учащихся школьной жизнью». </w:t>
      </w:r>
    </w:p>
    <w:p w:rsidR="00C35652" w:rsidRDefault="00C35652" w:rsidP="00C35652">
      <w:pPr>
        <w:spacing w:line="237" w:lineRule="auto"/>
        <w:jc w:val="both"/>
        <w:rPr>
          <w:rFonts w:eastAsia="Times New Roman"/>
          <w:sz w:val="24"/>
          <w:szCs w:val="24"/>
        </w:rPr>
      </w:pPr>
      <w:r w:rsidRPr="00F53C38">
        <w:rPr>
          <w:rFonts w:eastAsia="Times New Roman"/>
          <w:sz w:val="24"/>
          <w:szCs w:val="24"/>
        </w:rPr>
        <w:t xml:space="preserve">2. Методика Е. Н. Степанова для исследования удовлетворенности педагогов и родителей жизнедеятельностью в образовательном учреждении. </w:t>
      </w:r>
    </w:p>
    <w:p w:rsidR="00C35652" w:rsidRDefault="00C35652" w:rsidP="00C35652">
      <w:pPr>
        <w:spacing w:line="237" w:lineRule="auto"/>
        <w:jc w:val="both"/>
        <w:rPr>
          <w:rFonts w:eastAsia="Times New Roman"/>
          <w:sz w:val="24"/>
          <w:szCs w:val="24"/>
        </w:rPr>
      </w:pPr>
      <w:r w:rsidRPr="00F53C38">
        <w:rPr>
          <w:rFonts w:eastAsia="Times New Roman"/>
          <w:sz w:val="24"/>
          <w:szCs w:val="24"/>
        </w:rPr>
        <w:t xml:space="preserve">3. Методика Л. В. Байбородовой для изучения степени развития основных компонентов педагогического взаимодействия. </w:t>
      </w:r>
    </w:p>
    <w:p w:rsidR="00FA7A3F" w:rsidRDefault="00FA7A3F" w:rsidP="00C35652">
      <w:pPr>
        <w:spacing w:line="237" w:lineRule="auto"/>
        <w:jc w:val="both"/>
        <w:rPr>
          <w:rFonts w:eastAsia="Times New Roman"/>
          <w:i/>
          <w:sz w:val="24"/>
          <w:szCs w:val="24"/>
        </w:rPr>
      </w:pPr>
    </w:p>
    <w:p w:rsidR="00C35652" w:rsidRDefault="00FA7A3F" w:rsidP="00C35652">
      <w:pPr>
        <w:spacing w:line="237" w:lineRule="auto"/>
        <w:jc w:val="both"/>
        <w:rPr>
          <w:rFonts w:eastAsia="Times New Roman"/>
          <w:sz w:val="24"/>
          <w:szCs w:val="24"/>
        </w:rPr>
      </w:pPr>
      <w:r>
        <w:rPr>
          <w:rFonts w:eastAsia="Times New Roman"/>
          <w:i/>
          <w:sz w:val="24"/>
          <w:szCs w:val="24"/>
        </w:rPr>
        <w:t xml:space="preserve">           </w:t>
      </w:r>
      <w:r w:rsidR="00C35652" w:rsidRPr="00F53C38">
        <w:rPr>
          <w:rFonts w:eastAsia="Times New Roman"/>
          <w:i/>
          <w:sz w:val="24"/>
          <w:szCs w:val="24"/>
        </w:rP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r w:rsidR="00C35652" w:rsidRPr="00F53C38">
        <w:rPr>
          <w:rFonts w:eastAsia="Times New Roman"/>
          <w:sz w:val="24"/>
          <w:szCs w:val="24"/>
        </w:rPr>
        <w:t xml:space="preserve">В качестве методологического инструментария мониторинга данного показателя и объекта исследования применяются следующие данные: </w:t>
      </w:r>
    </w:p>
    <w:p w:rsidR="00C35652" w:rsidRDefault="00C35652" w:rsidP="00C35652">
      <w:pPr>
        <w:spacing w:line="237" w:lineRule="auto"/>
        <w:jc w:val="both"/>
        <w:rPr>
          <w:rFonts w:eastAsia="Times New Roman"/>
          <w:sz w:val="24"/>
          <w:szCs w:val="24"/>
        </w:rPr>
      </w:pPr>
      <w:r w:rsidRPr="00F53C38">
        <w:rPr>
          <w:rFonts w:eastAsia="Times New Roman"/>
          <w:sz w:val="24"/>
          <w:szCs w:val="24"/>
        </w:rPr>
        <w:t xml:space="preserve">1. Активность участия родителей в деятельности родительского комитета, Совета школы. </w:t>
      </w:r>
    </w:p>
    <w:p w:rsidR="00C35652" w:rsidRDefault="00C35652" w:rsidP="00C35652">
      <w:pPr>
        <w:spacing w:line="237" w:lineRule="auto"/>
        <w:jc w:val="both"/>
        <w:rPr>
          <w:rFonts w:eastAsia="Times New Roman"/>
          <w:sz w:val="24"/>
          <w:szCs w:val="24"/>
        </w:rPr>
      </w:pPr>
      <w:r w:rsidRPr="00F53C38">
        <w:rPr>
          <w:rFonts w:eastAsia="Times New Roman"/>
          <w:sz w:val="24"/>
          <w:szCs w:val="24"/>
        </w:rPr>
        <w:lastRenderedPageBreak/>
        <w:t xml:space="preserve">2. Участие родителей в мероприятиях школы, классов. </w:t>
      </w:r>
    </w:p>
    <w:p w:rsidR="00FA7A3F" w:rsidRDefault="00C35652" w:rsidP="00C35652">
      <w:pPr>
        <w:spacing w:line="237" w:lineRule="auto"/>
        <w:jc w:val="both"/>
        <w:rPr>
          <w:rFonts w:eastAsia="Times New Roman"/>
          <w:sz w:val="24"/>
          <w:szCs w:val="24"/>
        </w:rPr>
      </w:pPr>
      <w:r>
        <w:rPr>
          <w:rFonts w:eastAsia="Times New Roman"/>
          <w:sz w:val="24"/>
          <w:szCs w:val="24"/>
        </w:rPr>
        <w:t xml:space="preserve">             </w:t>
      </w:r>
    </w:p>
    <w:p w:rsidR="00FA7A3F" w:rsidRDefault="00FA7A3F" w:rsidP="00C35652">
      <w:pPr>
        <w:spacing w:line="237" w:lineRule="auto"/>
        <w:jc w:val="both"/>
        <w:rPr>
          <w:rFonts w:eastAsia="Times New Roman"/>
          <w:i/>
          <w:sz w:val="24"/>
          <w:szCs w:val="24"/>
        </w:rPr>
      </w:pPr>
    </w:p>
    <w:p w:rsidR="00C35652" w:rsidRPr="00F53C38" w:rsidRDefault="00FA7A3F" w:rsidP="00C35652">
      <w:pPr>
        <w:spacing w:line="237" w:lineRule="auto"/>
        <w:jc w:val="both"/>
        <w:rPr>
          <w:rFonts w:eastAsia="Times New Roman"/>
          <w:i/>
          <w:sz w:val="24"/>
          <w:szCs w:val="24"/>
        </w:rPr>
      </w:pPr>
      <w:r>
        <w:rPr>
          <w:rFonts w:eastAsia="Times New Roman"/>
          <w:i/>
          <w:sz w:val="24"/>
          <w:szCs w:val="24"/>
        </w:rPr>
        <w:t xml:space="preserve">                </w:t>
      </w:r>
      <w:r w:rsidR="00C35652" w:rsidRPr="00F53C38">
        <w:rPr>
          <w:rFonts w:eastAsia="Times New Roman"/>
          <w:i/>
          <w:sz w:val="24"/>
          <w:szCs w:val="24"/>
        </w:rPr>
        <w:t>Критерии оценки эффективности воспитательного процесса школы.</w:t>
      </w:r>
    </w:p>
    <w:p w:rsidR="00C35652" w:rsidRPr="00F53C38" w:rsidRDefault="00C35652" w:rsidP="00C35652">
      <w:pPr>
        <w:spacing w:line="237" w:lineRule="auto"/>
        <w:jc w:val="both"/>
        <w:rPr>
          <w:rFonts w:eastAsia="Times New Roman"/>
          <w:i/>
          <w:sz w:val="24"/>
          <w:szCs w:val="24"/>
        </w:rPr>
      </w:pPr>
    </w:p>
    <w:tbl>
      <w:tblPr>
        <w:tblStyle w:val="ac"/>
        <w:tblW w:w="0" w:type="auto"/>
        <w:tblInd w:w="-113" w:type="dxa"/>
        <w:tblLook w:val="04A0"/>
      </w:tblPr>
      <w:tblGrid>
        <w:gridCol w:w="2660"/>
        <w:gridCol w:w="4084"/>
        <w:gridCol w:w="3372"/>
      </w:tblGrid>
      <w:tr w:rsidR="00C35652" w:rsidTr="00131241">
        <w:tc>
          <w:tcPr>
            <w:tcW w:w="2660" w:type="dxa"/>
          </w:tcPr>
          <w:p w:rsidR="00C35652" w:rsidRPr="00F53C38" w:rsidRDefault="00C35652" w:rsidP="00131241">
            <w:pPr>
              <w:spacing w:line="237" w:lineRule="auto"/>
              <w:jc w:val="center"/>
              <w:rPr>
                <w:rFonts w:eastAsia="Times New Roman"/>
                <w:b/>
                <w:sz w:val="24"/>
                <w:szCs w:val="24"/>
              </w:rPr>
            </w:pPr>
            <w:r w:rsidRPr="00F53C38">
              <w:rPr>
                <w:rFonts w:eastAsia="Times New Roman"/>
                <w:b/>
                <w:sz w:val="24"/>
                <w:szCs w:val="24"/>
              </w:rPr>
              <w:t>Ожидаемые результаты</w:t>
            </w:r>
          </w:p>
        </w:tc>
        <w:tc>
          <w:tcPr>
            <w:tcW w:w="4084" w:type="dxa"/>
          </w:tcPr>
          <w:p w:rsidR="00C35652" w:rsidRPr="00F53C38" w:rsidRDefault="00C35652" w:rsidP="00131241">
            <w:pPr>
              <w:spacing w:line="237" w:lineRule="auto"/>
              <w:jc w:val="center"/>
              <w:rPr>
                <w:rFonts w:eastAsia="Times New Roman"/>
                <w:b/>
                <w:sz w:val="24"/>
                <w:szCs w:val="24"/>
              </w:rPr>
            </w:pPr>
            <w:r w:rsidRPr="00F53C38">
              <w:rPr>
                <w:rFonts w:eastAsia="Times New Roman"/>
                <w:b/>
                <w:sz w:val="24"/>
                <w:szCs w:val="24"/>
              </w:rPr>
              <w:t>Критерии отслеживания результата</w:t>
            </w:r>
          </w:p>
        </w:tc>
        <w:tc>
          <w:tcPr>
            <w:tcW w:w="3372" w:type="dxa"/>
          </w:tcPr>
          <w:p w:rsidR="00C35652" w:rsidRPr="00F53C38" w:rsidRDefault="00C35652" w:rsidP="00131241">
            <w:pPr>
              <w:spacing w:line="237" w:lineRule="auto"/>
              <w:jc w:val="center"/>
              <w:rPr>
                <w:rFonts w:eastAsia="Times New Roman"/>
                <w:b/>
                <w:sz w:val="24"/>
                <w:szCs w:val="24"/>
              </w:rPr>
            </w:pPr>
            <w:r w:rsidRPr="00F53C38">
              <w:rPr>
                <w:rFonts w:eastAsia="Times New Roman"/>
                <w:b/>
                <w:sz w:val="24"/>
                <w:szCs w:val="24"/>
              </w:rPr>
              <w:t>Методики</w:t>
            </w:r>
          </w:p>
        </w:tc>
      </w:tr>
      <w:tr w:rsidR="00C35652" w:rsidTr="00131241">
        <w:tc>
          <w:tcPr>
            <w:tcW w:w="2660"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Охват внеурочной деятельностью</w:t>
            </w:r>
          </w:p>
        </w:tc>
        <w:tc>
          <w:tcPr>
            <w:tcW w:w="4084"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занятость учащихся во внеурочное время</w:t>
            </w:r>
          </w:p>
        </w:tc>
        <w:tc>
          <w:tcPr>
            <w:tcW w:w="3372"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анализ количества обучающихся, занятых внеучебной деятельностью (сводная таблица)</w:t>
            </w:r>
          </w:p>
        </w:tc>
      </w:tr>
      <w:tr w:rsidR="00C35652" w:rsidTr="00131241">
        <w:tc>
          <w:tcPr>
            <w:tcW w:w="2660"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 xml:space="preserve">Состояние преступности </w:t>
            </w:r>
          </w:p>
          <w:p w:rsidR="00C35652" w:rsidRPr="00F53C38" w:rsidRDefault="00C35652" w:rsidP="00131241">
            <w:pPr>
              <w:spacing w:line="237" w:lineRule="auto"/>
              <w:jc w:val="both"/>
              <w:rPr>
                <w:rFonts w:eastAsia="Times New Roman"/>
                <w:sz w:val="24"/>
                <w:szCs w:val="24"/>
              </w:rPr>
            </w:pPr>
          </w:p>
        </w:tc>
        <w:tc>
          <w:tcPr>
            <w:tcW w:w="4084"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отсутствие правонарушений и отсева учащихся</w:t>
            </w:r>
          </w:p>
        </w:tc>
        <w:tc>
          <w:tcPr>
            <w:tcW w:w="3372"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анализ количества учащихся, состоящих на учете в КДН (сводная таблица)</w:t>
            </w:r>
          </w:p>
        </w:tc>
      </w:tr>
      <w:tr w:rsidR="00C35652" w:rsidTr="00131241">
        <w:tc>
          <w:tcPr>
            <w:tcW w:w="2660"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Уровень воспитанности</w:t>
            </w:r>
          </w:p>
        </w:tc>
        <w:tc>
          <w:tcPr>
            <w:tcW w:w="4084" w:type="dxa"/>
          </w:tcPr>
          <w:p w:rsidR="00C35652" w:rsidRDefault="00C35652" w:rsidP="00131241">
            <w:pPr>
              <w:spacing w:line="237" w:lineRule="auto"/>
              <w:jc w:val="both"/>
              <w:rPr>
                <w:rFonts w:eastAsia="Times New Roman"/>
                <w:sz w:val="24"/>
                <w:szCs w:val="24"/>
              </w:rPr>
            </w:pPr>
            <w:r w:rsidRPr="00F53C38">
              <w:rPr>
                <w:rFonts w:eastAsia="Times New Roman"/>
                <w:sz w:val="24"/>
                <w:szCs w:val="24"/>
              </w:rPr>
              <w:t>уважение к школьным традициям и фундаментальным ценностям</w:t>
            </w:r>
            <w:r>
              <w:rPr>
                <w:rFonts w:eastAsia="Times New Roman"/>
                <w:sz w:val="24"/>
                <w:szCs w:val="24"/>
              </w:rPr>
              <w:t>;</w:t>
            </w:r>
          </w:p>
          <w:p w:rsidR="00C35652" w:rsidRDefault="00C35652" w:rsidP="00131241">
            <w:pPr>
              <w:spacing w:line="237" w:lineRule="auto"/>
              <w:jc w:val="both"/>
              <w:rPr>
                <w:rFonts w:eastAsia="Times New Roman"/>
                <w:sz w:val="24"/>
                <w:szCs w:val="24"/>
              </w:rPr>
            </w:pPr>
            <w:r w:rsidRPr="00F53C38">
              <w:rPr>
                <w:rFonts w:eastAsia="Times New Roman"/>
                <w:sz w:val="24"/>
                <w:szCs w:val="24"/>
              </w:rPr>
              <w:t>демонстрация знаний этикета и делового общении</w:t>
            </w:r>
            <w:r>
              <w:rPr>
                <w:rFonts w:eastAsia="Times New Roman"/>
                <w:sz w:val="24"/>
                <w:szCs w:val="24"/>
              </w:rPr>
              <w:t>;</w:t>
            </w:r>
          </w:p>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овладение социальными навыками</w:t>
            </w:r>
          </w:p>
        </w:tc>
        <w:tc>
          <w:tcPr>
            <w:tcW w:w="3372"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анкетирование (сводная таблица по классам); педагогическое наблюдение (справка)</w:t>
            </w:r>
          </w:p>
        </w:tc>
      </w:tr>
      <w:tr w:rsidR="00C35652" w:rsidTr="00131241">
        <w:tc>
          <w:tcPr>
            <w:tcW w:w="2660"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Сформированность познавательного потенциала</w:t>
            </w:r>
          </w:p>
        </w:tc>
        <w:tc>
          <w:tcPr>
            <w:tcW w:w="4084" w:type="dxa"/>
          </w:tcPr>
          <w:p w:rsidR="00C35652" w:rsidRDefault="00C35652" w:rsidP="00131241">
            <w:pPr>
              <w:spacing w:line="237" w:lineRule="auto"/>
              <w:jc w:val="both"/>
              <w:rPr>
                <w:rFonts w:eastAsia="Times New Roman"/>
                <w:sz w:val="24"/>
                <w:szCs w:val="24"/>
              </w:rPr>
            </w:pPr>
            <w:r w:rsidRPr="00F53C38">
              <w:rPr>
                <w:rFonts w:eastAsia="Times New Roman"/>
                <w:sz w:val="24"/>
                <w:szCs w:val="24"/>
              </w:rPr>
              <w:t>освоение учащимися образовательной программы</w:t>
            </w:r>
            <w:r>
              <w:rPr>
                <w:rFonts w:eastAsia="Times New Roman"/>
                <w:sz w:val="24"/>
                <w:szCs w:val="24"/>
              </w:rPr>
              <w:t>;</w:t>
            </w:r>
          </w:p>
          <w:p w:rsidR="00C35652" w:rsidRDefault="00C35652" w:rsidP="00131241">
            <w:pPr>
              <w:spacing w:line="237" w:lineRule="auto"/>
              <w:jc w:val="both"/>
              <w:rPr>
                <w:rFonts w:eastAsia="Times New Roman"/>
                <w:sz w:val="24"/>
                <w:szCs w:val="24"/>
              </w:rPr>
            </w:pPr>
            <w:r w:rsidRPr="00F53C38">
              <w:rPr>
                <w:rFonts w:eastAsia="Times New Roman"/>
                <w:sz w:val="24"/>
                <w:szCs w:val="24"/>
              </w:rPr>
              <w:t>развитость мышления</w:t>
            </w:r>
            <w:r>
              <w:rPr>
                <w:rFonts w:eastAsia="Times New Roman"/>
                <w:sz w:val="24"/>
                <w:szCs w:val="24"/>
              </w:rPr>
              <w:t>;</w:t>
            </w:r>
          </w:p>
          <w:p w:rsidR="00C35652" w:rsidRDefault="00C35652" w:rsidP="00131241">
            <w:pPr>
              <w:spacing w:line="237" w:lineRule="auto"/>
              <w:jc w:val="both"/>
              <w:rPr>
                <w:rFonts w:eastAsia="Times New Roman"/>
                <w:sz w:val="24"/>
                <w:szCs w:val="24"/>
              </w:rPr>
            </w:pPr>
            <w:r w:rsidRPr="00F53C38">
              <w:rPr>
                <w:rFonts w:eastAsia="Times New Roman"/>
                <w:sz w:val="24"/>
                <w:szCs w:val="24"/>
              </w:rPr>
              <w:t>познавательная активность учащихся</w:t>
            </w:r>
            <w:r>
              <w:rPr>
                <w:rFonts w:eastAsia="Times New Roman"/>
                <w:sz w:val="24"/>
                <w:szCs w:val="24"/>
              </w:rPr>
              <w:t>;</w:t>
            </w:r>
          </w:p>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сформированность учебной</w:t>
            </w:r>
          </w:p>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деятельности</w:t>
            </w:r>
          </w:p>
        </w:tc>
        <w:tc>
          <w:tcPr>
            <w:tcW w:w="3372" w:type="dxa"/>
          </w:tcPr>
          <w:p w:rsidR="00C35652" w:rsidRDefault="00C35652" w:rsidP="00131241">
            <w:pPr>
              <w:spacing w:line="237" w:lineRule="auto"/>
              <w:jc w:val="both"/>
              <w:rPr>
                <w:rFonts w:eastAsia="Times New Roman"/>
                <w:sz w:val="24"/>
                <w:szCs w:val="24"/>
              </w:rPr>
            </w:pPr>
            <w:r w:rsidRPr="00F53C38">
              <w:rPr>
                <w:rFonts w:eastAsia="Times New Roman"/>
                <w:sz w:val="24"/>
                <w:szCs w:val="24"/>
              </w:rPr>
              <w:t>школьный тест умственного развития</w:t>
            </w:r>
            <w:r>
              <w:rPr>
                <w:rFonts w:eastAsia="Times New Roman"/>
                <w:sz w:val="24"/>
                <w:szCs w:val="24"/>
              </w:rPr>
              <w:t>;</w:t>
            </w:r>
          </w:p>
          <w:p w:rsidR="00C35652" w:rsidRDefault="00C35652" w:rsidP="00131241">
            <w:pPr>
              <w:spacing w:line="237" w:lineRule="auto"/>
              <w:jc w:val="both"/>
              <w:rPr>
                <w:rFonts w:eastAsia="Times New Roman"/>
                <w:sz w:val="24"/>
                <w:szCs w:val="24"/>
              </w:rPr>
            </w:pPr>
            <w:r w:rsidRPr="00F53C38">
              <w:rPr>
                <w:rFonts w:eastAsia="Times New Roman"/>
                <w:sz w:val="24"/>
                <w:szCs w:val="24"/>
              </w:rPr>
              <w:t>статистический анализ текущей и итоговой успеваемости (сводная таблица);</w:t>
            </w:r>
          </w:p>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методики изучения развития познавательных процессов личности ребенка; анализ познавательной активности учащихся (справка)</w:t>
            </w:r>
          </w:p>
        </w:tc>
      </w:tr>
      <w:tr w:rsidR="00C35652" w:rsidTr="00131241">
        <w:tc>
          <w:tcPr>
            <w:tcW w:w="2660"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Сформированность коммуникативного потенциала личности выпускника</w:t>
            </w:r>
          </w:p>
        </w:tc>
        <w:tc>
          <w:tcPr>
            <w:tcW w:w="4084" w:type="dxa"/>
          </w:tcPr>
          <w:p w:rsidR="00C35652" w:rsidRDefault="00C35652" w:rsidP="00131241">
            <w:pPr>
              <w:spacing w:line="237" w:lineRule="auto"/>
              <w:jc w:val="both"/>
              <w:rPr>
                <w:rFonts w:eastAsia="Times New Roman"/>
                <w:sz w:val="24"/>
                <w:szCs w:val="24"/>
              </w:rPr>
            </w:pPr>
            <w:r w:rsidRPr="00F53C38">
              <w:rPr>
                <w:rFonts w:eastAsia="Times New Roman"/>
                <w:sz w:val="24"/>
                <w:szCs w:val="24"/>
              </w:rPr>
              <w:t>Коммуникабельность</w:t>
            </w:r>
            <w:r>
              <w:rPr>
                <w:rFonts w:eastAsia="Times New Roman"/>
                <w:sz w:val="24"/>
                <w:szCs w:val="24"/>
              </w:rPr>
              <w:t>;</w:t>
            </w:r>
          </w:p>
          <w:p w:rsidR="00C35652" w:rsidRDefault="00C35652" w:rsidP="00131241">
            <w:pPr>
              <w:spacing w:line="237" w:lineRule="auto"/>
              <w:jc w:val="both"/>
              <w:rPr>
                <w:rFonts w:eastAsia="Times New Roman"/>
                <w:sz w:val="24"/>
                <w:szCs w:val="24"/>
              </w:rPr>
            </w:pPr>
            <w:r w:rsidRPr="00F53C38">
              <w:rPr>
                <w:rFonts w:eastAsia="Times New Roman"/>
                <w:sz w:val="24"/>
                <w:szCs w:val="24"/>
              </w:rPr>
              <w:t>сформированность коммуникативной культуры учащихся</w:t>
            </w:r>
            <w:r>
              <w:rPr>
                <w:rFonts w:eastAsia="Times New Roman"/>
                <w:sz w:val="24"/>
                <w:szCs w:val="24"/>
              </w:rPr>
              <w:t>;</w:t>
            </w:r>
          </w:p>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знание этикета поведения</w:t>
            </w:r>
          </w:p>
        </w:tc>
        <w:tc>
          <w:tcPr>
            <w:tcW w:w="3372" w:type="dxa"/>
          </w:tcPr>
          <w:p w:rsidR="00C35652" w:rsidRDefault="00C35652" w:rsidP="00131241">
            <w:pPr>
              <w:spacing w:line="237" w:lineRule="auto"/>
              <w:jc w:val="both"/>
              <w:rPr>
                <w:rFonts w:eastAsia="Times New Roman"/>
                <w:sz w:val="24"/>
                <w:szCs w:val="24"/>
              </w:rPr>
            </w:pPr>
            <w:r w:rsidRPr="00F53C38">
              <w:rPr>
                <w:rFonts w:eastAsia="Times New Roman"/>
                <w:sz w:val="24"/>
                <w:szCs w:val="24"/>
              </w:rPr>
              <w:t>методика выявления коммуникативных склонностей</w:t>
            </w:r>
            <w:r>
              <w:rPr>
                <w:rFonts w:eastAsia="Times New Roman"/>
                <w:sz w:val="24"/>
                <w:szCs w:val="24"/>
              </w:rPr>
              <w:t>;</w:t>
            </w:r>
          </w:p>
          <w:p w:rsidR="00C35652" w:rsidRDefault="00C35652" w:rsidP="00131241">
            <w:pPr>
              <w:spacing w:line="237" w:lineRule="auto"/>
              <w:jc w:val="both"/>
              <w:rPr>
                <w:rFonts w:eastAsia="Times New Roman"/>
                <w:sz w:val="24"/>
                <w:szCs w:val="24"/>
              </w:rPr>
            </w:pPr>
            <w:r w:rsidRPr="00F53C38">
              <w:rPr>
                <w:rFonts w:eastAsia="Times New Roman"/>
                <w:sz w:val="24"/>
                <w:szCs w:val="24"/>
              </w:rPr>
              <w:t>методы экспертной оценки педагогов и самооценки учащихся;</w:t>
            </w:r>
          </w:p>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педагогическое наблюдение</w:t>
            </w:r>
          </w:p>
        </w:tc>
      </w:tr>
      <w:tr w:rsidR="00C35652" w:rsidTr="00131241">
        <w:tc>
          <w:tcPr>
            <w:tcW w:w="2660" w:type="dxa"/>
          </w:tcPr>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Сформированность нравственного потенциала</w:t>
            </w:r>
          </w:p>
        </w:tc>
        <w:tc>
          <w:tcPr>
            <w:tcW w:w="4084" w:type="dxa"/>
          </w:tcPr>
          <w:p w:rsidR="00C35652" w:rsidRDefault="00C35652" w:rsidP="00131241">
            <w:pPr>
              <w:spacing w:line="237" w:lineRule="auto"/>
              <w:jc w:val="both"/>
              <w:rPr>
                <w:rFonts w:eastAsia="Times New Roman"/>
                <w:sz w:val="24"/>
                <w:szCs w:val="24"/>
              </w:rPr>
            </w:pPr>
            <w:r w:rsidRPr="00F53C38">
              <w:rPr>
                <w:rFonts w:eastAsia="Times New Roman"/>
                <w:sz w:val="24"/>
                <w:szCs w:val="24"/>
              </w:rPr>
              <w:t>нравственная направленность личности</w:t>
            </w:r>
            <w:r>
              <w:rPr>
                <w:rFonts w:eastAsia="Times New Roman"/>
                <w:sz w:val="24"/>
                <w:szCs w:val="24"/>
              </w:rPr>
              <w:t>;</w:t>
            </w:r>
          </w:p>
          <w:p w:rsidR="00C35652" w:rsidRPr="00F53C38" w:rsidRDefault="00C35652" w:rsidP="00131241">
            <w:pPr>
              <w:spacing w:line="237" w:lineRule="auto"/>
              <w:jc w:val="both"/>
              <w:rPr>
                <w:rFonts w:eastAsia="Times New Roman"/>
                <w:sz w:val="24"/>
                <w:szCs w:val="24"/>
              </w:rPr>
            </w:pPr>
            <w:r w:rsidRPr="00F53C38">
              <w:rPr>
                <w:rFonts w:eastAsia="Times New Roman"/>
                <w:sz w:val="24"/>
                <w:szCs w:val="24"/>
              </w:rPr>
              <w:t>сформированность отношений ребенка к Родине, обществу, семье, школе, себе, природе, труду</w:t>
            </w:r>
          </w:p>
        </w:tc>
        <w:tc>
          <w:tcPr>
            <w:tcW w:w="3372" w:type="dxa"/>
          </w:tcPr>
          <w:p w:rsidR="00C35652" w:rsidRDefault="00C35652" w:rsidP="00131241">
            <w:pPr>
              <w:spacing w:line="237" w:lineRule="auto"/>
              <w:jc w:val="both"/>
              <w:rPr>
                <w:rFonts w:eastAsia="Times New Roman"/>
                <w:sz w:val="24"/>
                <w:szCs w:val="24"/>
              </w:rPr>
            </w:pPr>
            <w:r>
              <w:rPr>
                <w:rFonts w:eastAsia="Times New Roman"/>
                <w:sz w:val="24"/>
                <w:szCs w:val="24"/>
              </w:rPr>
              <w:t>Анкетирование (справка);</w:t>
            </w:r>
          </w:p>
          <w:p w:rsidR="00C35652" w:rsidRPr="00F53C38" w:rsidRDefault="00C35652" w:rsidP="00131241">
            <w:pPr>
              <w:spacing w:line="237" w:lineRule="auto"/>
              <w:jc w:val="both"/>
              <w:rPr>
                <w:rFonts w:eastAsia="Times New Roman"/>
                <w:sz w:val="24"/>
                <w:szCs w:val="24"/>
              </w:rPr>
            </w:pPr>
            <w:r>
              <w:rPr>
                <w:rFonts w:eastAsia="Times New Roman"/>
                <w:sz w:val="24"/>
                <w:szCs w:val="24"/>
              </w:rPr>
              <w:t>Педагогическое наблюдение</w:t>
            </w:r>
          </w:p>
        </w:tc>
      </w:tr>
      <w:tr w:rsidR="00C35652" w:rsidTr="00131241">
        <w:tc>
          <w:tcPr>
            <w:tcW w:w="2660" w:type="dxa"/>
          </w:tcPr>
          <w:p w:rsidR="00C35652" w:rsidRPr="00F53C38" w:rsidRDefault="00C35652" w:rsidP="00131241">
            <w:pPr>
              <w:spacing w:line="237" w:lineRule="auto"/>
              <w:jc w:val="both"/>
              <w:rPr>
                <w:rFonts w:eastAsia="Times New Roman"/>
                <w:sz w:val="24"/>
                <w:szCs w:val="24"/>
              </w:rPr>
            </w:pPr>
            <w:r w:rsidRPr="00EB038C">
              <w:rPr>
                <w:rFonts w:eastAsia="Times New Roman"/>
                <w:sz w:val="24"/>
                <w:szCs w:val="24"/>
              </w:rPr>
              <w:t>Сформированность физического потенциала</w:t>
            </w:r>
          </w:p>
        </w:tc>
        <w:tc>
          <w:tcPr>
            <w:tcW w:w="4084" w:type="dxa"/>
          </w:tcPr>
          <w:p w:rsidR="00C35652" w:rsidRDefault="00C35652" w:rsidP="00131241">
            <w:pPr>
              <w:spacing w:line="237" w:lineRule="auto"/>
              <w:jc w:val="both"/>
              <w:rPr>
                <w:rFonts w:eastAsia="Times New Roman"/>
                <w:sz w:val="24"/>
                <w:szCs w:val="24"/>
              </w:rPr>
            </w:pPr>
            <w:r w:rsidRPr="00EB038C">
              <w:rPr>
                <w:rFonts w:eastAsia="Times New Roman"/>
                <w:sz w:val="24"/>
                <w:szCs w:val="24"/>
              </w:rPr>
              <w:t>состояние здоровья</w:t>
            </w:r>
            <w:r>
              <w:rPr>
                <w:rFonts w:eastAsia="Times New Roman"/>
                <w:sz w:val="24"/>
                <w:szCs w:val="24"/>
              </w:rPr>
              <w:t>;</w:t>
            </w:r>
          </w:p>
          <w:p w:rsidR="00C35652" w:rsidRPr="00F53C38" w:rsidRDefault="00C35652" w:rsidP="00131241">
            <w:pPr>
              <w:spacing w:line="237" w:lineRule="auto"/>
              <w:jc w:val="both"/>
              <w:rPr>
                <w:rFonts w:eastAsia="Times New Roman"/>
                <w:sz w:val="24"/>
                <w:szCs w:val="24"/>
              </w:rPr>
            </w:pPr>
            <w:r w:rsidRPr="00EB038C">
              <w:rPr>
                <w:rFonts w:eastAsia="Times New Roman"/>
                <w:sz w:val="24"/>
                <w:szCs w:val="24"/>
              </w:rPr>
              <w:t>развитость физических качеств личности</w:t>
            </w:r>
            <w:r>
              <w:rPr>
                <w:rFonts w:eastAsia="Times New Roman"/>
                <w:sz w:val="24"/>
                <w:szCs w:val="24"/>
              </w:rPr>
              <w:t>;</w:t>
            </w:r>
          </w:p>
        </w:tc>
        <w:tc>
          <w:tcPr>
            <w:tcW w:w="3372" w:type="dxa"/>
          </w:tcPr>
          <w:p w:rsidR="00C35652" w:rsidRDefault="00C35652" w:rsidP="00131241">
            <w:pPr>
              <w:spacing w:line="237" w:lineRule="auto"/>
              <w:jc w:val="both"/>
              <w:rPr>
                <w:rFonts w:eastAsia="Times New Roman"/>
                <w:sz w:val="24"/>
                <w:szCs w:val="24"/>
              </w:rPr>
            </w:pPr>
            <w:r w:rsidRPr="00EB038C">
              <w:rPr>
                <w:rFonts w:eastAsia="Times New Roman"/>
                <w:sz w:val="24"/>
                <w:szCs w:val="24"/>
              </w:rPr>
              <w:t>статистический медицинский анализ состояния здоровья ученика (сводная таблица) анализ состояния здоровья выпускника школы (сводная таблица) отсутствие вредных привычек (сводная таблица)</w:t>
            </w:r>
            <w:r>
              <w:rPr>
                <w:rFonts w:eastAsia="Times New Roman"/>
                <w:sz w:val="24"/>
                <w:szCs w:val="24"/>
              </w:rPr>
              <w:t>;</w:t>
            </w:r>
          </w:p>
          <w:p w:rsidR="00C35652" w:rsidRPr="00F53C38" w:rsidRDefault="00C35652" w:rsidP="00131241">
            <w:pPr>
              <w:spacing w:line="237" w:lineRule="auto"/>
              <w:jc w:val="both"/>
              <w:rPr>
                <w:rFonts w:eastAsia="Times New Roman"/>
                <w:sz w:val="24"/>
                <w:szCs w:val="24"/>
              </w:rPr>
            </w:pPr>
            <w:r w:rsidRPr="00EB038C">
              <w:rPr>
                <w:rFonts w:eastAsia="Times New Roman"/>
                <w:sz w:val="24"/>
                <w:szCs w:val="24"/>
              </w:rPr>
              <w:t>выполнение контрольных нормативов по проверке развития физических качеств</w:t>
            </w:r>
          </w:p>
        </w:tc>
      </w:tr>
      <w:tr w:rsidR="00C35652" w:rsidTr="00131241">
        <w:tc>
          <w:tcPr>
            <w:tcW w:w="2660" w:type="dxa"/>
          </w:tcPr>
          <w:p w:rsidR="00C35652" w:rsidRPr="00F53C38" w:rsidRDefault="00C35652" w:rsidP="00131241">
            <w:pPr>
              <w:spacing w:line="237" w:lineRule="auto"/>
              <w:jc w:val="both"/>
              <w:rPr>
                <w:rFonts w:eastAsia="Times New Roman"/>
                <w:sz w:val="24"/>
                <w:szCs w:val="24"/>
              </w:rPr>
            </w:pPr>
            <w:r w:rsidRPr="00EB038C">
              <w:rPr>
                <w:rFonts w:eastAsia="Times New Roman"/>
                <w:sz w:val="24"/>
                <w:szCs w:val="24"/>
              </w:rPr>
              <w:t xml:space="preserve">Оценка микроклимата </w:t>
            </w:r>
            <w:r w:rsidRPr="00EB038C">
              <w:rPr>
                <w:rFonts w:eastAsia="Times New Roman"/>
                <w:sz w:val="24"/>
                <w:szCs w:val="24"/>
              </w:rPr>
              <w:lastRenderedPageBreak/>
              <w:t>в школе</w:t>
            </w:r>
          </w:p>
        </w:tc>
        <w:tc>
          <w:tcPr>
            <w:tcW w:w="4084" w:type="dxa"/>
          </w:tcPr>
          <w:p w:rsidR="00C35652" w:rsidRDefault="00C35652" w:rsidP="00131241">
            <w:pPr>
              <w:spacing w:line="237" w:lineRule="auto"/>
              <w:jc w:val="both"/>
              <w:rPr>
                <w:rFonts w:eastAsia="Times New Roman"/>
                <w:sz w:val="24"/>
                <w:szCs w:val="24"/>
              </w:rPr>
            </w:pPr>
            <w:r w:rsidRPr="00EB038C">
              <w:rPr>
                <w:rFonts w:eastAsia="Times New Roman"/>
                <w:sz w:val="24"/>
                <w:szCs w:val="24"/>
              </w:rPr>
              <w:lastRenderedPageBreak/>
              <w:t xml:space="preserve">характер отношений между </w:t>
            </w:r>
            <w:r w:rsidRPr="00EB038C">
              <w:rPr>
                <w:rFonts w:eastAsia="Times New Roman"/>
                <w:sz w:val="24"/>
                <w:szCs w:val="24"/>
              </w:rPr>
              <w:lastRenderedPageBreak/>
              <w:t>участниками учебно</w:t>
            </w:r>
            <w:r>
              <w:rPr>
                <w:rFonts w:eastAsia="Times New Roman"/>
                <w:sz w:val="24"/>
                <w:szCs w:val="24"/>
              </w:rPr>
              <w:t>-</w:t>
            </w:r>
            <w:r w:rsidRPr="00EB038C">
              <w:rPr>
                <w:rFonts w:eastAsia="Times New Roman"/>
                <w:sz w:val="24"/>
                <w:szCs w:val="24"/>
              </w:rPr>
              <w:t>воспитательного процесса создание благоприятного психологического климата в коллективе</w:t>
            </w:r>
            <w:r>
              <w:rPr>
                <w:rFonts w:eastAsia="Times New Roman"/>
                <w:sz w:val="24"/>
                <w:szCs w:val="24"/>
              </w:rPr>
              <w:t>;</w:t>
            </w:r>
          </w:p>
          <w:p w:rsidR="00C35652" w:rsidRDefault="00C35652" w:rsidP="00131241">
            <w:pPr>
              <w:spacing w:line="237" w:lineRule="auto"/>
              <w:jc w:val="both"/>
              <w:rPr>
                <w:rFonts w:eastAsia="Times New Roman"/>
                <w:sz w:val="24"/>
                <w:szCs w:val="24"/>
              </w:rPr>
            </w:pPr>
            <w:r w:rsidRPr="00EB038C">
              <w:rPr>
                <w:rFonts w:eastAsia="Times New Roman"/>
                <w:sz w:val="24"/>
                <w:szCs w:val="24"/>
              </w:rPr>
              <w:t>единые требования педагогов и родителей к ребенку</w:t>
            </w:r>
            <w:r>
              <w:rPr>
                <w:rFonts w:eastAsia="Times New Roman"/>
                <w:sz w:val="24"/>
                <w:szCs w:val="24"/>
              </w:rPr>
              <w:t>;</w:t>
            </w:r>
          </w:p>
          <w:p w:rsidR="00C35652" w:rsidRDefault="00C35652" w:rsidP="00131241">
            <w:pPr>
              <w:spacing w:line="237" w:lineRule="auto"/>
              <w:jc w:val="both"/>
              <w:rPr>
                <w:rFonts w:eastAsia="Times New Roman"/>
                <w:sz w:val="24"/>
                <w:szCs w:val="24"/>
              </w:rPr>
            </w:pPr>
            <w:r w:rsidRPr="00EB038C">
              <w:rPr>
                <w:rFonts w:eastAsia="Times New Roman"/>
                <w:sz w:val="24"/>
                <w:szCs w:val="24"/>
              </w:rPr>
              <w:t>участие детей, родителей, учителей в мероприятиях</w:t>
            </w:r>
            <w:r>
              <w:rPr>
                <w:rFonts w:eastAsia="Times New Roman"/>
                <w:sz w:val="24"/>
                <w:szCs w:val="24"/>
              </w:rPr>
              <w:t>;</w:t>
            </w:r>
          </w:p>
          <w:p w:rsidR="00C35652" w:rsidRPr="00F53C38" w:rsidRDefault="00C35652" w:rsidP="00131241">
            <w:pPr>
              <w:spacing w:line="237" w:lineRule="auto"/>
              <w:jc w:val="both"/>
              <w:rPr>
                <w:rFonts w:eastAsia="Times New Roman"/>
                <w:sz w:val="24"/>
                <w:szCs w:val="24"/>
              </w:rPr>
            </w:pPr>
            <w:r w:rsidRPr="00EB038C">
              <w:rPr>
                <w:rFonts w:eastAsia="Times New Roman"/>
                <w:sz w:val="24"/>
                <w:szCs w:val="24"/>
              </w:rPr>
              <w:t>нравственные ценности</w:t>
            </w:r>
          </w:p>
        </w:tc>
        <w:tc>
          <w:tcPr>
            <w:tcW w:w="3372" w:type="dxa"/>
          </w:tcPr>
          <w:p w:rsidR="00C35652" w:rsidRDefault="00C35652" w:rsidP="00131241">
            <w:pPr>
              <w:spacing w:line="237" w:lineRule="auto"/>
              <w:jc w:val="both"/>
              <w:rPr>
                <w:rFonts w:eastAsia="Times New Roman"/>
                <w:sz w:val="24"/>
                <w:szCs w:val="24"/>
              </w:rPr>
            </w:pPr>
            <w:r w:rsidRPr="00EB038C">
              <w:rPr>
                <w:rFonts w:eastAsia="Times New Roman"/>
                <w:sz w:val="24"/>
                <w:szCs w:val="24"/>
              </w:rPr>
              <w:lastRenderedPageBreak/>
              <w:t xml:space="preserve">анкетирование, изучение </w:t>
            </w:r>
            <w:r w:rsidRPr="00EB038C">
              <w:rPr>
                <w:rFonts w:eastAsia="Times New Roman"/>
                <w:sz w:val="24"/>
                <w:szCs w:val="24"/>
              </w:rPr>
              <w:lastRenderedPageBreak/>
              <w:t>удовлетворенности педагогов жизнедеятельностью в образовательном учреждении</w:t>
            </w:r>
            <w:r>
              <w:rPr>
                <w:rFonts w:eastAsia="Times New Roman"/>
                <w:sz w:val="24"/>
                <w:szCs w:val="24"/>
              </w:rPr>
              <w:t>;</w:t>
            </w:r>
          </w:p>
          <w:p w:rsidR="00C35652" w:rsidRDefault="00C35652" w:rsidP="00131241">
            <w:pPr>
              <w:spacing w:line="237" w:lineRule="auto"/>
              <w:jc w:val="both"/>
              <w:rPr>
                <w:rFonts w:eastAsia="Times New Roman"/>
                <w:sz w:val="24"/>
                <w:szCs w:val="24"/>
              </w:rPr>
            </w:pPr>
            <w:r>
              <w:rPr>
                <w:rFonts w:eastAsia="Times New Roman"/>
                <w:sz w:val="24"/>
                <w:szCs w:val="24"/>
              </w:rPr>
              <w:t>анкета «Моя семья»;</w:t>
            </w:r>
          </w:p>
          <w:p w:rsidR="00C35652" w:rsidRDefault="00C35652" w:rsidP="00131241">
            <w:pPr>
              <w:spacing w:line="237" w:lineRule="auto"/>
              <w:jc w:val="both"/>
              <w:rPr>
                <w:rFonts w:eastAsia="Times New Roman"/>
                <w:sz w:val="24"/>
                <w:szCs w:val="24"/>
              </w:rPr>
            </w:pPr>
            <w:r w:rsidRPr="00EB038C">
              <w:rPr>
                <w:rFonts w:eastAsia="Times New Roman"/>
                <w:sz w:val="24"/>
                <w:szCs w:val="24"/>
              </w:rPr>
              <w:t>анкетирование, изучение удовлетворенности родителей жизнедеятельностью в образовательном учреждении (справка)</w:t>
            </w:r>
            <w:r>
              <w:rPr>
                <w:rFonts w:eastAsia="Times New Roman"/>
                <w:sz w:val="24"/>
                <w:szCs w:val="24"/>
              </w:rPr>
              <w:t>;</w:t>
            </w:r>
          </w:p>
          <w:p w:rsidR="00C35652" w:rsidRPr="00F53C38" w:rsidRDefault="00C35652" w:rsidP="00131241">
            <w:pPr>
              <w:spacing w:line="237" w:lineRule="auto"/>
              <w:jc w:val="both"/>
              <w:rPr>
                <w:rFonts w:eastAsia="Times New Roman"/>
                <w:sz w:val="24"/>
                <w:szCs w:val="24"/>
              </w:rPr>
            </w:pPr>
            <w:r>
              <w:rPr>
                <w:rFonts w:eastAsia="Times New Roman"/>
                <w:sz w:val="24"/>
                <w:szCs w:val="24"/>
              </w:rPr>
              <w:t>анкета для старшеклассников</w:t>
            </w:r>
          </w:p>
        </w:tc>
      </w:tr>
      <w:tr w:rsidR="00C35652" w:rsidTr="00131241">
        <w:tc>
          <w:tcPr>
            <w:tcW w:w="2660" w:type="dxa"/>
          </w:tcPr>
          <w:p w:rsidR="00C35652" w:rsidRPr="00EB038C" w:rsidRDefault="00C35652" w:rsidP="00131241">
            <w:pPr>
              <w:spacing w:line="237" w:lineRule="auto"/>
              <w:jc w:val="both"/>
              <w:rPr>
                <w:rFonts w:eastAsia="Times New Roman"/>
                <w:sz w:val="24"/>
                <w:szCs w:val="24"/>
              </w:rPr>
            </w:pPr>
            <w:r w:rsidRPr="00EB038C">
              <w:rPr>
                <w:rFonts w:eastAsia="Times New Roman"/>
                <w:sz w:val="24"/>
                <w:szCs w:val="24"/>
              </w:rPr>
              <w:lastRenderedPageBreak/>
              <w:t>Сформированность общешкольного коллектива</w:t>
            </w:r>
          </w:p>
        </w:tc>
        <w:tc>
          <w:tcPr>
            <w:tcW w:w="4084" w:type="dxa"/>
          </w:tcPr>
          <w:p w:rsidR="00C35652" w:rsidRDefault="00C35652" w:rsidP="00131241">
            <w:pPr>
              <w:spacing w:line="237" w:lineRule="auto"/>
              <w:jc w:val="both"/>
              <w:rPr>
                <w:rFonts w:eastAsia="Times New Roman"/>
                <w:sz w:val="24"/>
                <w:szCs w:val="24"/>
              </w:rPr>
            </w:pPr>
            <w:r w:rsidRPr="00EB038C">
              <w:rPr>
                <w:rFonts w:eastAsia="Times New Roman"/>
                <w:sz w:val="24"/>
                <w:szCs w:val="24"/>
              </w:rPr>
              <w:t>состояние эмоционально</w:t>
            </w:r>
            <w:r>
              <w:rPr>
                <w:rFonts w:eastAsia="Times New Roman"/>
                <w:sz w:val="24"/>
                <w:szCs w:val="24"/>
              </w:rPr>
              <w:t>-</w:t>
            </w:r>
            <w:r w:rsidRPr="00EB038C">
              <w:rPr>
                <w:rFonts w:eastAsia="Times New Roman"/>
                <w:sz w:val="24"/>
                <w:szCs w:val="24"/>
              </w:rPr>
              <w:t>психологических отношений в коллективе</w:t>
            </w:r>
            <w:r>
              <w:rPr>
                <w:rFonts w:eastAsia="Times New Roman"/>
                <w:sz w:val="24"/>
                <w:szCs w:val="24"/>
              </w:rPr>
              <w:t>;</w:t>
            </w:r>
          </w:p>
          <w:p w:rsidR="00C35652" w:rsidRDefault="00C35652" w:rsidP="00131241">
            <w:pPr>
              <w:spacing w:line="237" w:lineRule="auto"/>
              <w:jc w:val="both"/>
              <w:rPr>
                <w:rFonts w:eastAsia="Times New Roman"/>
                <w:sz w:val="24"/>
                <w:szCs w:val="24"/>
              </w:rPr>
            </w:pPr>
            <w:r w:rsidRPr="00EB038C">
              <w:rPr>
                <w:rFonts w:eastAsia="Times New Roman"/>
                <w:sz w:val="24"/>
                <w:szCs w:val="24"/>
              </w:rPr>
              <w:t>развитость самоуправления</w:t>
            </w:r>
            <w:r>
              <w:rPr>
                <w:rFonts w:eastAsia="Times New Roman"/>
                <w:sz w:val="24"/>
                <w:szCs w:val="24"/>
              </w:rPr>
              <w:t>;</w:t>
            </w:r>
          </w:p>
          <w:p w:rsidR="00C35652" w:rsidRPr="00EB038C" w:rsidRDefault="00C35652" w:rsidP="00131241">
            <w:pPr>
              <w:spacing w:line="237" w:lineRule="auto"/>
              <w:jc w:val="both"/>
              <w:rPr>
                <w:rFonts w:eastAsia="Times New Roman"/>
                <w:sz w:val="24"/>
                <w:szCs w:val="24"/>
              </w:rPr>
            </w:pPr>
            <w:r w:rsidRPr="00EB038C">
              <w:rPr>
                <w:rFonts w:eastAsia="Times New Roman"/>
                <w:sz w:val="24"/>
                <w:szCs w:val="24"/>
              </w:rPr>
              <w:t>сформированность совместной деятельности</w:t>
            </w:r>
          </w:p>
        </w:tc>
        <w:tc>
          <w:tcPr>
            <w:tcW w:w="3372" w:type="dxa"/>
          </w:tcPr>
          <w:p w:rsidR="00C35652" w:rsidRDefault="00C35652" w:rsidP="00131241">
            <w:pPr>
              <w:spacing w:line="237" w:lineRule="auto"/>
              <w:jc w:val="both"/>
              <w:rPr>
                <w:rFonts w:eastAsia="Times New Roman"/>
                <w:sz w:val="24"/>
                <w:szCs w:val="24"/>
              </w:rPr>
            </w:pPr>
            <w:r>
              <w:rPr>
                <w:rFonts w:eastAsia="Times New Roman"/>
                <w:sz w:val="24"/>
                <w:szCs w:val="24"/>
              </w:rPr>
              <w:t>Педагогическое наблюдение (справка);</w:t>
            </w:r>
          </w:p>
          <w:p w:rsidR="00C35652" w:rsidRDefault="00C35652" w:rsidP="00131241">
            <w:pPr>
              <w:spacing w:line="237" w:lineRule="auto"/>
              <w:jc w:val="both"/>
              <w:rPr>
                <w:rFonts w:eastAsia="Times New Roman"/>
                <w:sz w:val="24"/>
                <w:szCs w:val="24"/>
              </w:rPr>
            </w:pPr>
            <w:r w:rsidRPr="00EB038C">
              <w:rPr>
                <w:rFonts w:eastAsia="Times New Roman"/>
                <w:sz w:val="24"/>
                <w:szCs w:val="24"/>
              </w:rPr>
              <w:t>анализ активности обучающихся (справка)</w:t>
            </w:r>
            <w:r>
              <w:rPr>
                <w:rFonts w:eastAsia="Times New Roman"/>
                <w:sz w:val="24"/>
                <w:szCs w:val="24"/>
              </w:rPr>
              <w:t>;</w:t>
            </w:r>
          </w:p>
          <w:p w:rsidR="00C35652" w:rsidRPr="00EB038C" w:rsidRDefault="00C35652" w:rsidP="00131241">
            <w:pPr>
              <w:spacing w:line="237" w:lineRule="auto"/>
              <w:jc w:val="both"/>
              <w:rPr>
                <w:rFonts w:eastAsia="Times New Roman"/>
                <w:sz w:val="24"/>
                <w:szCs w:val="24"/>
              </w:rPr>
            </w:pPr>
            <w:r w:rsidRPr="00EB038C">
              <w:rPr>
                <w:rFonts w:eastAsia="Times New Roman"/>
                <w:sz w:val="24"/>
                <w:szCs w:val="24"/>
              </w:rPr>
              <w:t>количество учащихся, участвующих в проектах (сводная таблица)</w:t>
            </w:r>
          </w:p>
        </w:tc>
      </w:tr>
      <w:tr w:rsidR="00C35652" w:rsidTr="00131241">
        <w:tc>
          <w:tcPr>
            <w:tcW w:w="2660" w:type="dxa"/>
          </w:tcPr>
          <w:p w:rsidR="00C35652" w:rsidRPr="00EB038C" w:rsidRDefault="00C35652" w:rsidP="00131241">
            <w:pPr>
              <w:spacing w:line="237" w:lineRule="auto"/>
              <w:jc w:val="both"/>
              <w:rPr>
                <w:rFonts w:eastAsia="Times New Roman"/>
                <w:sz w:val="24"/>
                <w:szCs w:val="24"/>
              </w:rPr>
            </w:pPr>
            <w:r w:rsidRPr="00EB038C">
              <w:rPr>
                <w:rFonts w:eastAsia="Times New Roman"/>
                <w:sz w:val="24"/>
                <w:szCs w:val="24"/>
              </w:rPr>
              <w:t>Интеграция учебной и внеучебной деятельности.</w:t>
            </w:r>
          </w:p>
        </w:tc>
        <w:tc>
          <w:tcPr>
            <w:tcW w:w="4084" w:type="dxa"/>
          </w:tcPr>
          <w:p w:rsidR="00C35652" w:rsidRDefault="00C35652" w:rsidP="00131241">
            <w:pPr>
              <w:spacing w:line="237" w:lineRule="auto"/>
              <w:jc w:val="both"/>
              <w:rPr>
                <w:rFonts w:eastAsia="Times New Roman"/>
                <w:sz w:val="24"/>
                <w:szCs w:val="24"/>
              </w:rPr>
            </w:pPr>
            <w:r w:rsidRPr="00EB038C">
              <w:rPr>
                <w:rFonts w:eastAsia="Times New Roman"/>
                <w:sz w:val="24"/>
                <w:szCs w:val="24"/>
              </w:rPr>
              <w:t>рост познавательной активности учащихся</w:t>
            </w:r>
            <w:r>
              <w:rPr>
                <w:rFonts w:eastAsia="Times New Roman"/>
                <w:sz w:val="24"/>
                <w:szCs w:val="24"/>
              </w:rPr>
              <w:t>;</w:t>
            </w:r>
          </w:p>
          <w:p w:rsidR="00C35652" w:rsidRDefault="00C35652" w:rsidP="00131241">
            <w:pPr>
              <w:spacing w:line="237" w:lineRule="auto"/>
              <w:jc w:val="both"/>
              <w:rPr>
                <w:rFonts w:eastAsia="Times New Roman"/>
                <w:sz w:val="24"/>
                <w:szCs w:val="24"/>
              </w:rPr>
            </w:pPr>
            <w:r w:rsidRPr="00EB038C">
              <w:rPr>
                <w:rFonts w:eastAsia="Times New Roman"/>
                <w:sz w:val="24"/>
                <w:szCs w:val="24"/>
              </w:rPr>
              <w:t>самореализация в разных видах творчества</w:t>
            </w:r>
            <w:r>
              <w:rPr>
                <w:rFonts w:eastAsia="Times New Roman"/>
                <w:sz w:val="24"/>
                <w:szCs w:val="24"/>
              </w:rPr>
              <w:t>;</w:t>
            </w:r>
          </w:p>
          <w:p w:rsidR="00C35652" w:rsidRPr="00EB038C" w:rsidRDefault="00C35652" w:rsidP="00131241">
            <w:pPr>
              <w:spacing w:line="237" w:lineRule="auto"/>
              <w:jc w:val="both"/>
              <w:rPr>
                <w:rFonts w:eastAsia="Times New Roman"/>
                <w:sz w:val="24"/>
                <w:szCs w:val="24"/>
              </w:rPr>
            </w:pPr>
            <w:r w:rsidRPr="00EB038C">
              <w:rPr>
                <w:rFonts w:eastAsia="Times New Roman"/>
                <w:sz w:val="24"/>
                <w:szCs w:val="24"/>
              </w:rPr>
              <w:t>самоопределение после окончания школы</w:t>
            </w:r>
          </w:p>
        </w:tc>
        <w:tc>
          <w:tcPr>
            <w:tcW w:w="3372" w:type="dxa"/>
          </w:tcPr>
          <w:p w:rsidR="00C35652" w:rsidRDefault="00C35652" w:rsidP="00131241">
            <w:pPr>
              <w:spacing w:line="237" w:lineRule="auto"/>
              <w:jc w:val="both"/>
              <w:rPr>
                <w:rFonts w:eastAsia="Times New Roman"/>
                <w:sz w:val="24"/>
                <w:szCs w:val="24"/>
              </w:rPr>
            </w:pPr>
            <w:r w:rsidRPr="00EB038C">
              <w:rPr>
                <w:rFonts w:eastAsia="Times New Roman"/>
                <w:sz w:val="24"/>
                <w:szCs w:val="24"/>
              </w:rPr>
              <w:t>анализ результативности участия во внеклассной работе (справка)</w:t>
            </w:r>
            <w:r>
              <w:rPr>
                <w:rFonts w:eastAsia="Times New Roman"/>
                <w:sz w:val="24"/>
                <w:szCs w:val="24"/>
              </w:rPr>
              <w:t>;</w:t>
            </w:r>
          </w:p>
          <w:p w:rsidR="00C35652" w:rsidRDefault="00C35652" w:rsidP="00131241">
            <w:pPr>
              <w:spacing w:line="237" w:lineRule="auto"/>
              <w:jc w:val="both"/>
              <w:rPr>
                <w:rFonts w:eastAsia="Times New Roman"/>
                <w:sz w:val="24"/>
                <w:szCs w:val="24"/>
              </w:rPr>
            </w:pPr>
            <w:r w:rsidRPr="00EB038C">
              <w:rPr>
                <w:rFonts w:eastAsia="Times New Roman"/>
                <w:sz w:val="24"/>
                <w:szCs w:val="24"/>
              </w:rPr>
              <w:t>анализ интересов и направленности подростков (справка)</w:t>
            </w:r>
            <w:r>
              <w:rPr>
                <w:rFonts w:eastAsia="Times New Roman"/>
                <w:sz w:val="24"/>
                <w:szCs w:val="24"/>
              </w:rPr>
              <w:t>;</w:t>
            </w:r>
          </w:p>
          <w:p w:rsidR="00C35652" w:rsidRPr="00EB038C" w:rsidRDefault="00C35652" w:rsidP="00131241">
            <w:pPr>
              <w:spacing w:line="237" w:lineRule="auto"/>
              <w:jc w:val="both"/>
              <w:rPr>
                <w:rFonts w:eastAsia="Times New Roman"/>
                <w:sz w:val="24"/>
                <w:szCs w:val="24"/>
              </w:rPr>
            </w:pPr>
            <w:r>
              <w:rPr>
                <w:rFonts w:eastAsia="Times New Roman"/>
                <w:sz w:val="24"/>
                <w:szCs w:val="24"/>
              </w:rPr>
              <w:t>а</w:t>
            </w:r>
            <w:r w:rsidRPr="00EB038C">
              <w:rPr>
                <w:rFonts w:eastAsia="Times New Roman"/>
                <w:sz w:val="24"/>
                <w:szCs w:val="24"/>
              </w:rPr>
              <w:t>нкета «Профориентация подростков» анализ трудоустройства выпускников (сводная ведомость)</w:t>
            </w:r>
            <w:r>
              <w:rPr>
                <w:rFonts w:eastAsia="Times New Roman"/>
                <w:sz w:val="24"/>
                <w:szCs w:val="24"/>
              </w:rPr>
              <w:t>.</w:t>
            </w:r>
          </w:p>
        </w:tc>
      </w:tr>
    </w:tbl>
    <w:p w:rsidR="00C35652" w:rsidRPr="00F53C38" w:rsidRDefault="00C35652" w:rsidP="00C35652">
      <w:pPr>
        <w:spacing w:line="237" w:lineRule="auto"/>
        <w:jc w:val="both"/>
        <w:rPr>
          <w:rFonts w:eastAsia="Times New Roman"/>
          <w:i/>
          <w:sz w:val="24"/>
          <w:szCs w:val="24"/>
        </w:rPr>
      </w:pPr>
    </w:p>
    <w:p w:rsidR="00C35652" w:rsidRPr="00FB6059" w:rsidRDefault="00C35652" w:rsidP="00C35652">
      <w:pPr>
        <w:spacing w:line="237" w:lineRule="auto"/>
        <w:jc w:val="both"/>
        <w:rPr>
          <w:sz w:val="20"/>
          <w:szCs w:val="20"/>
        </w:rPr>
      </w:pPr>
      <w:r>
        <w:rPr>
          <w:rFonts w:eastAsia="Times New Roman"/>
          <w:sz w:val="24"/>
          <w:szCs w:val="24"/>
        </w:rPr>
        <w:t xml:space="preserve">            </w:t>
      </w:r>
      <w:r w:rsidRPr="00FB6059">
        <w:rPr>
          <w:rFonts w:eastAsia="Times New Roman"/>
          <w:sz w:val="24"/>
          <w:szCs w:val="24"/>
        </w:rPr>
        <w:t>Степень реализации школой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C35652" w:rsidRDefault="00C35652" w:rsidP="00C35652">
      <w:pPr>
        <w:spacing w:line="15" w:lineRule="exact"/>
        <w:rPr>
          <w:sz w:val="20"/>
          <w:szCs w:val="20"/>
        </w:rPr>
      </w:pPr>
    </w:p>
    <w:p w:rsidR="00C35652" w:rsidRDefault="00C35652" w:rsidP="00C35652">
      <w:pPr>
        <w:spacing w:line="237" w:lineRule="auto"/>
        <w:ind w:firstLine="708"/>
        <w:jc w:val="both"/>
        <w:rPr>
          <w:rFonts w:eastAsia="Times New Roman"/>
          <w:sz w:val="24"/>
          <w:szCs w:val="24"/>
        </w:rPr>
      </w:pPr>
      <w:r>
        <w:rPr>
          <w:rFonts w:eastAsia="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C35652" w:rsidRDefault="00C35652" w:rsidP="00C35652">
      <w:pPr>
        <w:spacing w:line="237" w:lineRule="auto"/>
        <w:ind w:firstLine="708"/>
        <w:jc w:val="both"/>
        <w:rPr>
          <w:rFonts w:eastAsia="Times New Roman"/>
          <w:sz w:val="24"/>
          <w:szCs w:val="24"/>
        </w:rPr>
      </w:pPr>
    </w:p>
    <w:p w:rsidR="007265E6" w:rsidRDefault="007265E6" w:rsidP="00C35652">
      <w:pPr>
        <w:spacing w:line="237" w:lineRule="auto"/>
        <w:ind w:firstLine="708"/>
        <w:jc w:val="both"/>
        <w:rPr>
          <w:rFonts w:eastAsia="Times New Roman"/>
          <w:sz w:val="24"/>
          <w:szCs w:val="24"/>
        </w:rPr>
      </w:pPr>
    </w:p>
    <w:p w:rsidR="007265E6" w:rsidRDefault="007265E6"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37004C" w:rsidRDefault="0037004C" w:rsidP="00C35652">
      <w:pPr>
        <w:spacing w:line="237" w:lineRule="auto"/>
        <w:ind w:firstLine="708"/>
        <w:jc w:val="both"/>
        <w:rPr>
          <w:rFonts w:eastAsia="Times New Roman"/>
          <w:sz w:val="24"/>
          <w:szCs w:val="24"/>
        </w:rPr>
      </w:pPr>
    </w:p>
    <w:p w:rsidR="00C35652" w:rsidRPr="000741CD" w:rsidRDefault="00C35652" w:rsidP="007265E6">
      <w:pPr>
        <w:ind w:left="700"/>
        <w:jc w:val="center"/>
        <w:rPr>
          <w:sz w:val="28"/>
          <w:szCs w:val="28"/>
        </w:rPr>
      </w:pPr>
      <w:r w:rsidRPr="000741CD">
        <w:rPr>
          <w:rFonts w:eastAsia="Times New Roman"/>
          <w:b/>
          <w:bCs/>
          <w:sz w:val="28"/>
          <w:szCs w:val="28"/>
        </w:rPr>
        <w:t>II.4. Программа коррекционной работы</w:t>
      </w:r>
    </w:p>
    <w:p w:rsidR="00C35652" w:rsidRPr="000741CD" w:rsidRDefault="00C35652" w:rsidP="00C35652">
      <w:pPr>
        <w:spacing w:line="237" w:lineRule="auto"/>
        <w:ind w:firstLine="708"/>
        <w:jc w:val="both"/>
        <w:rPr>
          <w:rFonts w:eastAsia="Times New Roman"/>
          <w:sz w:val="24"/>
          <w:szCs w:val="24"/>
        </w:rPr>
      </w:pPr>
    </w:p>
    <w:p w:rsidR="007265E6" w:rsidRDefault="007265E6" w:rsidP="007265E6">
      <w:pPr>
        <w:ind w:firstLine="567"/>
        <w:jc w:val="both"/>
        <w:rPr>
          <w:rFonts w:eastAsia="Times New Roman"/>
          <w:sz w:val="24"/>
          <w:szCs w:val="24"/>
        </w:rPr>
      </w:pPr>
      <w:r w:rsidRPr="00EB038C">
        <w:rPr>
          <w:rFonts w:eastAsia="Times New Roman"/>
          <w:sz w:val="24"/>
          <w:szCs w:val="24"/>
        </w:rPr>
        <w:t xml:space="preserve">Программа коррекционной работы в соответствии со Стандартом направлена на создание комплексного психолого-медико-педагогического сопровождения обучающихся с учетом </w:t>
      </w:r>
      <w:r w:rsidRPr="00EB038C">
        <w:rPr>
          <w:rFonts w:eastAsia="Times New Roman"/>
          <w:sz w:val="24"/>
          <w:szCs w:val="24"/>
        </w:rPr>
        <w:lastRenderedPageBreak/>
        <w:t xml:space="preserve">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среднего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Программа коррекционной работы обеспечивает: </w:t>
      </w:r>
    </w:p>
    <w:p w:rsidR="007265E6" w:rsidRDefault="007265E6" w:rsidP="007265E6">
      <w:pPr>
        <w:ind w:firstLine="567"/>
        <w:jc w:val="both"/>
        <w:rPr>
          <w:rFonts w:eastAsia="Times New Roman"/>
          <w:sz w:val="24"/>
          <w:szCs w:val="24"/>
        </w:rPr>
      </w:pPr>
      <w:r>
        <w:rPr>
          <w:rFonts w:eastAsia="Times New Roman"/>
          <w:sz w:val="24"/>
          <w:szCs w:val="24"/>
        </w:rPr>
        <w:t xml:space="preserve">- </w:t>
      </w:r>
      <w:r w:rsidRPr="00EB038C">
        <w:rPr>
          <w:rFonts w:eastAsia="Times New Roman"/>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r>
        <w:rPr>
          <w:rFonts w:eastAsia="Times New Roman"/>
          <w:sz w:val="24"/>
          <w:szCs w:val="24"/>
        </w:rPr>
        <w:t xml:space="preserve">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реализацию комплексного индивидуально ориентированного психолого-медико- педагогического сопровождения обучающимся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 педагогической комиссии);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соблюдение допустимого уровня нагрузки, определяемого с привлечением медицинских работников;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проведение групповых и индивидуальных коррекционных занятий; </w:t>
      </w:r>
    </w:p>
    <w:p w:rsidR="007265E6" w:rsidRDefault="007265E6" w:rsidP="007265E6">
      <w:pPr>
        <w:ind w:firstLine="567"/>
        <w:jc w:val="both"/>
        <w:rPr>
          <w:rFonts w:eastAsia="Times New Roman"/>
          <w:sz w:val="24"/>
          <w:szCs w:val="24"/>
        </w:rPr>
      </w:pPr>
      <w:r w:rsidRPr="00EB038C">
        <w:rPr>
          <w:rFonts w:eastAsia="Times New Roman"/>
          <w:sz w:val="24"/>
          <w:szCs w:val="24"/>
        </w:rPr>
        <w:t>- предоставление услуг ассистента (помощника), оказывающего необходимую техническую помощь</w:t>
      </w:r>
      <w:r>
        <w:rPr>
          <w:rFonts w:eastAsia="Times New Roman"/>
          <w:sz w:val="24"/>
          <w:szCs w:val="24"/>
        </w:rPr>
        <w:t>;</w:t>
      </w:r>
      <w:r w:rsidRPr="00EB038C">
        <w:rPr>
          <w:rFonts w:eastAsia="Times New Roman"/>
          <w:sz w:val="24"/>
          <w:szCs w:val="24"/>
        </w:rPr>
        <w:t xml:space="preserve">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 </w:t>
      </w:r>
    </w:p>
    <w:p w:rsidR="007265E6" w:rsidRPr="00EB038C" w:rsidRDefault="007265E6" w:rsidP="007265E6">
      <w:pPr>
        <w:ind w:firstLine="567"/>
        <w:jc w:val="both"/>
        <w:rPr>
          <w:rFonts w:eastAsia="Times New Roman"/>
          <w:sz w:val="24"/>
          <w:szCs w:val="24"/>
        </w:rPr>
      </w:pPr>
      <w:r w:rsidRPr="00EB038C">
        <w:rPr>
          <w:rFonts w:eastAsia="Times New Roman"/>
          <w:sz w:val="24"/>
          <w:szCs w:val="24"/>
        </w:rPr>
        <w:t>- 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7265E6" w:rsidRDefault="007265E6" w:rsidP="007265E6">
      <w:pPr>
        <w:jc w:val="both"/>
        <w:rPr>
          <w:rFonts w:eastAsia="Times New Roman"/>
          <w:sz w:val="24"/>
          <w:szCs w:val="24"/>
        </w:rPr>
      </w:pPr>
    </w:p>
    <w:p w:rsidR="0037004C" w:rsidRDefault="0037004C" w:rsidP="007265E6">
      <w:pPr>
        <w:jc w:val="both"/>
        <w:rPr>
          <w:rFonts w:eastAsia="Times New Roman"/>
          <w:sz w:val="24"/>
          <w:szCs w:val="24"/>
        </w:rPr>
      </w:pPr>
    </w:p>
    <w:p w:rsidR="0037004C" w:rsidRDefault="0037004C" w:rsidP="007265E6">
      <w:pPr>
        <w:jc w:val="both"/>
        <w:rPr>
          <w:rFonts w:eastAsia="Times New Roman"/>
          <w:sz w:val="24"/>
          <w:szCs w:val="24"/>
        </w:rPr>
      </w:pPr>
    </w:p>
    <w:p w:rsidR="007265E6" w:rsidRPr="00590553" w:rsidRDefault="007265E6" w:rsidP="007265E6">
      <w:pPr>
        <w:jc w:val="center"/>
        <w:rPr>
          <w:rFonts w:eastAsia="Times New Roman"/>
          <w:b/>
          <w:sz w:val="24"/>
          <w:szCs w:val="24"/>
        </w:rPr>
      </w:pPr>
      <w:r w:rsidRPr="00590553">
        <w:rPr>
          <w:rFonts w:eastAsia="Times New Roman"/>
          <w:b/>
          <w:bCs/>
          <w:color w:val="00000A"/>
          <w:sz w:val="24"/>
          <w:szCs w:val="24"/>
        </w:rPr>
        <w:t>II</w:t>
      </w:r>
      <w:r w:rsidRPr="00590553">
        <w:rPr>
          <w:rFonts w:eastAsia="Times New Roman"/>
          <w:b/>
          <w:sz w:val="24"/>
          <w:szCs w:val="24"/>
        </w:rPr>
        <w:t>.4.1. Цели и задачи программы коррекционной работы с обучающимися с</w:t>
      </w:r>
    </w:p>
    <w:p w:rsidR="007265E6" w:rsidRPr="00590553" w:rsidRDefault="007265E6" w:rsidP="007265E6">
      <w:pPr>
        <w:jc w:val="center"/>
        <w:rPr>
          <w:rFonts w:eastAsia="Times New Roman"/>
          <w:b/>
          <w:sz w:val="24"/>
          <w:szCs w:val="24"/>
        </w:rPr>
      </w:pPr>
      <w:r w:rsidRPr="00590553">
        <w:rPr>
          <w:rFonts w:eastAsia="Times New Roman"/>
          <w:b/>
          <w:sz w:val="24"/>
          <w:szCs w:val="24"/>
        </w:rPr>
        <w:t>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7265E6" w:rsidRDefault="007265E6" w:rsidP="007265E6">
      <w:pPr>
        <w:ind w:firstLine="567"/>
        <w:jc w:val="both"/>
        <w:rPr>
          <w:rFonts w:eastAsia="Times New Roman"/>
          <w:sz w:val="24"/>
          <w:szCs w:val="24"/>
        </w:rPr>
      </w:pPr>
      <w:r w:rsidRPr="00590553">
        <w:rPr>
          <w:rFonts w:eastAsia="Times New Roman"/>
          <w:i/>
          <w:sz w:val="24"/>
          <w:szCs w:val="24"/>
        </w:rPr>
        <w:lastRenderedPageBreak/>
        <w:t>Цель</w:t>
      </w:r>
      <w:r w:rsidRPr="00EB038C">
        <w:rPr>
          <w:rFonts w:eastAsia="Times New Roman"/>
          <w:sz w:val="24"/>
          <w:szCs w:val="24"/>
        </w:rPr>
        <w:t xml:space="preserve"> программы коррекционной работы: разработать систему комплексной психолого</w:t>
      </w:r>
      <w:r>
        <w:rPr>
          <w:rFonts w:eastAsia="Times New Roman"/>
          <w:sz w:val="24"/>
          <w:szCs w:val="24"/>
        </w:rPr>
        <w:t>-</w:t>
      </w:r>
      <w:r w:rsidRPr="00EB038C">
        <w:rPr>
          <w:rFonts w:eastAsia="Times New Roman"/>
          <w:sz w:val="24"/>
          <w:szCs w:val="24"/>
        </w:rPr>
        <w:t xml:space="preserve">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Цель определяет </w:t>
      </w:r>
      <w:r w:rsidRPr="00590553">
        <w:rPr>
          <w:rFonts w:eastAsia="Times New Roman"/>
          <w:i/>
          <w:sz w:val="24"/>
          <w:szCs w:val="24"/>
        </w:rPr>
        <w:t>задачи:</w:t>
      </w:r>
      <w:r w:rsidRPr="00EB038C">
        <w:rPr>
          <w:rFonts w:eastAsia="Times New Roman"/>
          <w:sz w:val="24"/>
          <w:szCs w:val="24"/>
        </w:rPr>
        <w:t xml:space="preserve">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выявление особых образовательных потребностей обучающихся с ОВЗ, инвалидов, а также подростков, попавших в трудную жизненную ситуацию;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создание условий для успешного освоения программы (ее элементов) и прохождения итоговой аттестации;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коррекция (минимизация) имеющихся нарушений (личностных, регулятивных, когнитивных, коммуникативных);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обеспечение непрерывной коррекционно-развивающей работы в единстве урочной и внеурочной деятельности;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проведение информационно-просветительских мероприятий.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Содержание программы коррекционной работы определяют, как общедидактические принципы, так и специальные, ориентированные на учет особенностей обучающихся с ОВЗ: </w:t>
      </w:r>
      <w:r>
        <w:rPr>
          <w:rFonts w:eastAsia="Times New Roman"/>
          <w:sz w:val="24"/>
          <w:szCs w:val="24"/>
        </w:rPr>
        <w:t xml:space="preserve">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Принцип обходного пути. Принцип обеспечивает создание условий для формирования новой функциональной системы в обход пострадавшего звена, опоры на сохранные анализаторы;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Принцип комплексности. Принцип предполагает, что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среднего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среднего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среднего общего образования, программой формирования и развития ИКТ-компетентности обучающихся, программой социальной деятельности обучающихся.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7265E6" w:rsidRPr="00EB038C" w:rsidRDefault="007265E6" w:rsidP="007265E6">
      <w:pPr>
        <w:ind w:firstLine="567"/>
        <w:jc w:val="both"/>
        <w:rPr>
          <w:rFonts w:eastAsia="Times New Roman"/>
          <w:sz w:val="24"/>
          <w:szCs w:val="24"/>
        </w:rPr>
      </w:pPr>
      <w:r w:rsidRPr="00EB038C">
        <w:rPr>
          <w:rFonts w:eastAsia="Times New Roman"/>
          <w:sz w:val="24"/>
          <w:szCs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265E6" w:rsidRDefault="007265E6" w:rsidP="007265E6">
      <w:pPr>
        <w:jc w:val="both"/>
        <w:rPr>
          <w:rFonts w:eastAsia="Times New Roman"/>
          <w:sz w:val="24"/>
          <w:szCs w:val="24"/>
        </w:rPr>
      </w:pPr>
      <w:r>
        <w:rPr>
          <w:rFonts w:eastAsia="Times New Roman"/>
          <w:sz w:val="24"/>
          <w:szCs w:val="24"/>
        </w:rPr>
        <w:lastRenderedPageBreak/>
        <w:t xml:space="preserve">           </w:t>
      </w:r>
      <w:r w:rsidRPr="00EB038C">
        <w:rPr>
          <w:rFonts w:eastAsia="Times New Roman"/>
          <w:sz w:val="24"/>
          <w:szCs w:val="24"/>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психологическом развитии. </w:t>
      </w:r>
    </w:p>
    <w:p w:rsidR="007265E6" w:rsidRPr="00EB038C" w:rsidRDefault="007265E6" w:rsidP="007265E6">
      <w:pPr>
        <w:ind w:firstLine="567"/>
        <w:jc w:val="both"/>
        <w:rPr>
          <w:rFonts w:eastAsia="Times New Roman"/>
          <w:sz w:val="24"/>
          <w:szCs w:val="24"/>
        </w:rPr>
      </w:pPr>
      <w:r w:rsidRPr="00EB038C">
        <w:rPr>
          <w:rFonts w:eastAsia="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7265E6" w:rsidRDefault="007265E6" w:rsidP="007265E6">
      <w:pPr>
        <w:jc w:val="center"/>
        <w:rPr>
          <w:rFonts w:eastAsia="Times New Roman"/>
          <w:b/>
          <w:bCs/>
          <w:color w:val="00000A"/>
          <w:sz w:val="24"/>
          <w:szCs w:val="24"/>
        </w:rPr>
      </w:pPr>
    </w:p>
    <w:p w:rsidR="007265E6" w:rsidRDefault="007265E6" w:rsidP="007265E6">
      <w:pPr>
        <w:jc w:val="center"/>
        <w:rPr>
          <w:rFonts w:eastAsia="Times New Roman"/>
          <w:sz w:val="24"/>
          <w:szCs w:val="24"/>
        </w:rPr>
      </w:pPr>
      <w:r w:rsidRPr="00590553">
        <w:rPr>
          <w:rFonts w:eastAsia="Times New Roman"/>
          <w:b/>
          <w:bCs/>
          <w:color w:val="00000A"/>
          <w:sz w:val="24"/>
          <w:szCs w:val="24"/>
        </w:rPr>
        <w:t>II</w:t>
      </w:r>
      <w:r w:rsidRPr="00590553">
        <w:rPr>
          <w:rFonts w:eastAsia="Times New Roman"/>
          <w:b/>
          <w:sz w:val="24"/>
          <w:szCs w:val="24"/>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7265E6" w:rsidRDefault="007265E6" w:rsidP="007265E6">
      <w:pPr>
        <w:ind w:firstLine="567"/>
        <w:jc w:val="both"/>
        <w:rPr>
          <w:rFonts w:eastAsia="Times New Roman"/>
          <w:sz w:val="24"/>
          <w:szCs w:val="24"/>
        </w:rPr>
      </w:pPr>
      <w:r w:rsidRPr="00EB038C">
        <w:rPr>
          <w:rFonts w:eastAsia="Times New Roman"/>
          <w:sz w:val="24"/>
          <w:szCs w:val="24"/>
        </w:rPr>
        <w:t xml:space="preserve">Программа коррекционной работы на уровне среднего общего образования включает в себя взаимосвязанные направления.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Данные направления отражают её основное содержание: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социально-психолого-педагогической помощи в условиях образовательного учреждения;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7265E6" w:rsidRDefault="007265E6" w:rsidP="007265E6">
      <w:pPr>
        <w:ind w:firstLine="567"/>
        <w:jc w:val="both"/>
        <w:rPr>
          <w:rFonts w:eastAsia="Times New Roman"/>
          <w:sz w:val="24"/>
          <w:szCs w:val="24"/>
        </w:rPr>
      </w:pPr>
      <w:r w:rsidRPr="00EB038C">
        <w:rPr>
          <w:rFonts w:eastAsia="Times New Roman"/>
          <w:sz w:val="24"/>
          <w:szCs w:val="24"/>
        </w:rPr>
        <w:t xml:space="preserve">-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265E6" w:rsidRPr="00EB038C" w:rsidRDefault="007265E6" w:rsidP="007265E6">
      <w:pPr>
        <w:ind w:firstLine="567"/>
        <w:jc w:val="both"/>
        <w:rPr>
          <w:rFonts w:eastAsia="Times New Roman"/>
          <w:sz w:val="24"/>
          <w:szCs w:val="24"/>
        </w:rPr>
      </w:pPr>
      <w:r w:rsidRPr="00EB038C">
        <w:rPr>
          <w:rFonts w:eastAsia="Times New Roman"/>
          <w:sz w:val="24"/>
          <w:szCs w:val="24"/>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35957" w:rsidRDefault="00835957" w:rsidP="00835957">
      <w:pPr>
        <w:jc w:val="center"/>
        <w:rPr>
          <w:rFonts w:eastAsia="Times New Roman"/>
          <w:b/>
          <w:sz w:val="24"/>
          <w:szCs w:val="24"/>
        </w:rPr>
      </w:pPr>
    </w:p>
    <w:p w:rsidR="00835957" w:rsidRDefault="00835957" w:rsidP="00835957">
      <w:pPr>
        <w:jc w:val="center"/>
        <w:rPr>
          <w:rFonts w:eastAsia="Times New Roman"/>
          <w:b/>
          <w:sz w:val="24"/>
          <w:szCs w:val="24"/>
        </w:rPr>
      </w:pPr>
      <w:r w:rsidRPr="00590553">
        <w:rPr>
          <w:rFonts w:eastAsia="Times New Roman"/>
          <w:b/>
          <w:sz w:val="24"/>
          <w:szCs w:val="24"/>
        </w:rPr>
        <w:t>Характеристика содержания индивидуально-ориентированных направлений работы.</w:t>
      </w:r>
    </w:p>
    <w:p w:rsidR="00835957" w:rsidRDefault="00835957" w:rsidP="00835957">
      <w:pPr>
        <w:jc w:val="center"/>
        <w:rPr>
          <w:rFonts w:eastAsia="Times New Roman"/>
          <w:sz w:val="24"/>
          <w:szCs w:val="24"/>
        </w:rPr>
      </w:pPr>
    </w:p>
    <w:tbl>
      <w:tblPr>
        <w:tblStyle w:val="ac"/>
        <w:tblW w:w="0" w:type="auto"/>
        <w:tblInd w:w="-113" w:type="dxa"/>
        <w:tblLook w:val="04A0"/>
      </w:tblPr>
      <w:tblGrid>
        <w:gridCol w:w="3328"/>
        <w:gridCol w:w="4200"/>
        <w:gridCol w:w="2475"/>
      </w:tblGrid>
      <w:tr w:rsidR="00835957" w:rsidTr="0037004C">
        <w:tc>
          <w:tcPr>
            <w:tcW w:w="3328" w:type="dxa"/>
          </w:tcPr>
          <w:p w:rsidR="00835957" w:rsidRPr="00D03844" w:rsidRDefault="00835957" w:rsidP="000741CD">
            <w:pPr>
              <w:jc w:val="center"/>
              <w:rPr>
                <w:rFonts w:eastAsia="Times New Roman"/>
                <w:b/>
                <w:sz w:val="24"/>
                <w:szCs w:val="24"/>
              </w:rPr>
            </w:pPr>
            <w:r w:rsidRPr="00D03844">
              <w:rPr>
                <w:rFonts w:eastAsia="Times New Roman"/>
                <w:b/>
                <w:sz w:val="24"/>
                <w:szCs w:val="24"/>
              </w:rPr>
              <w:t>Направление работы</w:t>
            </w:r>
          </w:p>
        </w:tc>
        <w:tc>
          <w:tcPr>
            <w:tcW w:w="4200" w:type="dxa"/>
          </w:tcPr>
          <w:p w:rsidR="00835957" w:rsidRPr="00D03844" w:rsidRDefault="00835957" w:rsidP="000741CD">
            <w:pPr>
              <w:jc w:val="center"/>
              <w:rPr>
                <w:rFonts w:eastAsia="Times New Roman"/>
                <w:b/>
                <w:sz w:val="24"/>
                <w:szCs w:val="24"/>
              </w:rPr>
            </w:pPr>
            <w:r w:rsidRPr="00D03844">
              <w:rPr>
                <w:rFonts w:eastAsia="Times New Roman"/>
                <w:b/>
                <w:sz w:val="24"/>
                <w:szCs w:val="24"/>
              </w:rPr>
              <w:t>Основное содержание</w:t>
            </w:r>
          </w:p>
        </w:tc>
        <w:tc>
          <w:tcPr>
            <w:tcW w:w="2475" w:type="dxa"/>
          </w:tcPr>
          <w:p w:rsidR="00835957" w:rsidRPr="00D03844" w:rsidRDefault="00835957" w:rsidP="000741CD">
            <w:pPr>
              <w:jc w:val="center"/>
              <w:rPr>
                <w:rFonts w:eastAsia="Times New Roman"/>
                <w:b/>
                <w:sz w:val="24"/>
                <w:szCs w:val="24"/>
              </w:rPr>
            </w:pPr>
            <w:r w:rsidRPr="00D03844">
              <w:rPr>
                <w:rFonts w:eastAsia="Times New Roman"/>
                <w:b/>
                <w:sz w:val="24"/>
                <w:szCs w:val="24"/>
              </w:rPr>
              <w:t>Ответственные</w:t>
            </w:r>
          </w:p>
        </w:tc>
      </w:tr>
      <w:tr w:rsidR="00835957" w:rsidTr="0037004C">
        <w:tc>
          <w:tcPr>
            <w:tcW w:w="3328" w:type="dxa"/>
            <w:vMerge w:val="restart"/>
          </w:tcPr>
          <w:p w:rsidR="00835957" w:rsidRDefault="00835957" w:rsidP="000741CD">
            <w:pPr>
              <w:jc w:val="both"/>
              <w:rPr>
                <w:rFonts w:eastAsia="Times New Roman"/>
                <w:sz w:val="24"/>
                <w:szCs w:val="24"/>
              </w:rPr>
            </w:pPr>
          </w:p>
          <w:p w:rsidR="00835957" w:rsidRDefault="00835957" w:rsidP="000741CD">
            <w:pPr>
              <w:jc w:val="both"/>
              <w:rPr>
                <w:rFonts w:eastAsia="Times New Roman"/>
                <w:sz w:val="24"/>
                <w:szCs w:val="24"/>
              </w:rPr>
            </w:pPr>
            <w:r w:rsidRPr="00EA5DCF">
              <w:rPr>
                <w:rFonts w:eastAsia="Times New Roman"/>
                <w:sz w:val="24"/>
                <w:szCs w:val="24"/>
              </w:rPr>
              <w:t>Диагностическая работа</w:t>
            </w: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 xml:space="preserve">Выявление особых образовательных потребностей обучающихся с </w:t>
            </w:r>
            <w:r>
              <w:rPr>
                <w:rFonts w:eastAsia="Times New Roman"/>
                <w:sz w:val="24"/>
                <w:szCs w:val="24"/>
              </w:rPr>
              <w:t>ОВЗ</w:t>
            </w:r>
            <w:r w:rsidRPr="00A66F45">
              <w:rPr>
                <w:rFonts w:eastAsia="Times New Roman"/>
                <w:sz w:val="24"/>
                <w:szCs w:val="24"/>
              </w:rPr>
              <w:t xml:space="preserve"> при освоении основной образовательной программы среднего общего образования.</w:t>
            </w:r>
          </w:p>
        </w:tc>
        <w:tc>
          <w:tcPr>
            <w:tcW w:w="2475" w:type="dxa"/>
          </w:tcPr>
          <w:p w:rsidR="00835957" w:rsidRPr="00A66F45" w:rsidRDefault="00835957" w:rsidP="000741CD">
            <w:pPr>
              <w:jc w:val="both"/>
              <w:rPr>
                <w:rFonts w:eastAsia="Times New Roman"/>
                <w:sz w:val="24"/>
                <w:szCs w:val="24"/>
              </w:rPr>
            </w:pPr>
            <w:r w:rsidRPr="00A66F45">
              <w:rPr>
                <w:rFonts w:eastAsia="Times New Roman"/>
                <w:sz w:val="24"/>
                <w:szCs w:val="24"/>
              </w:rPr>
              <w:t>Педагог-психолог</w:t>
            </w:r>
          </w:p>
          <w:p w:rsidR="00835957" w:rsidRDefault="00835957" w:rsidP="000741CD">
            <w:pPr>
              <w:jc w:val="both"/>
              <w:rPr>
                <w:rFonts w:eastAsia="Times New Roman"/>
                <w:sz w:val="24"/>
                <w:szCs w:val="24"/>
              </w:rPr>
            </w:pP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Проведение комплексной социально-психолого</w:t>
            </w:r>
            <w:r>
              <w:rPr>
                <w:rFonts w:eastAsia="Times New Roman"/>
                <w:sz w:val="24"/>
                <w:szCs w:val="24"/>
              </w:rPr>
              <w:t>-</w:t>
            </w:r>
            <w:r w:rsidRPr="00A66F45">
              <w:rPr>
                <w:rFonts w:eastAsia="Times New Roman"/>
                <w:sz w:val="24"/>
                <w:szCs w:val="24"/>
              </w:rPr>
              <w:t xml:space="preserve">педагогической диагностики нарушений в психическом и (или) физическом развитии обучающихся с </w:t>
            </w:r>
            <w:r>
              <w:rPr>
                <w:rFonts w:eastAsia="Times New Roman"/>
                <w:sz w:val="24"/>
                <w:szCs w:val="24"/>
              </w:rPr>
              <w:t>ОВЗ</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Педагог-психолог</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Определение уровня актуального и зоны ближайшего развития обучающегося с</w:t>
            </w:r>
            <w:r>
              <w:rPr>
                <w:rFonts w:eastAsia="Times New Roman"/>
                <w:sz w:val="24"/>
                <w:szCs w:val="24"/>
              </w:rPr>
              <w:t xml:space="preserve"> ОВЗ</w:t>
            </w:r>
            <w:r w:rsidRPr="00A66F45">
              <w:rPr>
                <w:rFonts w:eastAsia="Times New Roman"/>
                <w:sz w:val="24"/>
                <w:szCs w:val="24"/>
              </w:rPr>
              <w:t xml:space="preserve">, выявление его </w:t>
            </w:r>
            <w:r w:rsidRPr="00A66F45">
              <w:rPr>
                <w:rFonts w:eastAsia="Times New Roman"/>
                <w:sz w:val="24"/>
                <w:szCs w:val="24"/>
              </w:rPr>
              <w:lastRenderedPageBreak/>
              <w:t>резервных возможностей.</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lastRenderedPageBreak/>
              <w:t>Педагог-психолог</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Изучение развития эмоционально-волевой, познавательной, речевой сфер и личностных особенностей обучающихся.</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Педагог-психолог</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Изучение социальной ситуации развития и условий семейного воспитания ребёнка.</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Классный руководитель</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 xml:space="preserve">Изучение адаптивных возможностей и уровня социализации ребёнка с </w:t>
            </w:r>
            <w:r>
              <w:rPr>
                <w:rFonts w:eastAsia="Times New Roman"/>
                <w:sz w:val="24"/>
                <w:szCs w:val="24"/>
              </w:rPr>
              <w:t>ОВЗ.</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Педагог-психолог</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Мониторинг динамики развития, успешности освоения образовательных программ среднего общего образования.</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Классный руководитель, Педагог-психолог, учителя</w:t>
            </w:r>
            <w:r>
              <w:rPr>
                <w:rFonts w:eastAsia="Times New Roman"/>
                <w:sz w:val="24"/>
                <w:szCs w:val="24"/>
              </w:rPr>
              <w:t>-</w:t>
            </w:r>
            <w:r w:rsidRPr="00A66F45">
              <w:rPr>
                <w:rFonts w:eastAsia="Times New Roman"/>
                <w:sz w:val="24"/>
                <w:szCs w:val="24"/>
              </w:rPr>
              <w:t>предметники</w:t>
            </w:r>
          </w:p>
        </w:tc>
      </w:tr>
      <w:tr w:rsidR="00835957" w:rsidTr="0037004C">
        <w:tc>
          <w:tcPr>
            <w:tcW w:w="3328" w:type="dxa"/>
            <w:vMerge w:val="restart"/>
          </w:tcPr>
          <w:p w:rsidR="00835957" w:rsidRDefault="00835957" w:rsidP="000741CD">
            <w:pPr>
              <w:jc w:val="both"/>
              <w:rPr>
                <w:rFonts w:eastAsia="Times New Roman"/>
                <w:sz w:val="24"/>
                <w:szCs w:val="24"/>
              </w:rPr>
            </w:pPr>
          </w:p>
          <w:p w:rsidR="00835957" w:rsidRDefault="00835957" w:rsidP="000741CD">
            <w:pPr>
              <w:jc w:val="both"/>
              <w:rPr>
                <w:rFonts w:eastAsia="Times New Roman"/>
                <w:sz w:val="24"/>
                <w:szCs w:val="24"/>
              </w:rPr>
            </w:pPr>
            <w:r w:rsidRPr="00A66F45">
              <w:rPr>
                <w:rFonts w:eastAsia="Times New Roman"/>
                <w:sz w:val="24"/>
                <w:szCs w:val="24"/>
              </w:rPr>
              <w:t>Коррекционно</w:t>
            </w:r>
            <w:r>
              <w:rPr>
                <w:rFonts w:eastAsia="Times New Roman"/>
                <w:sz w:val="24"/>
                <w:szCs w:val="24"/>
              </w:rPr>
              <w:t>-</w:t>
            </w:r>
            <w:r w:rsidRPr="00A66F45">
              <w:rPr>
                <w:rFonts w:eastAsia="Times New Roman"/>
                <w:sz w:val="24"/>
                <w:szCs w:val="24"/>
              </w:rPr>
              <w:t>развивающая работа.</w:t>
            </w:r>
          </w:p>
        </w:tc>
        <w:tc>
          <w:tcPr>
            <w:tcW w:w="4200" w:type="dxa"/>
          </w:tcPr>
          <w:p w:rsidR="00835957" w:rsidRDefault="00835957" w:rsidP="000741CD">
            <w:pPr>
              <w:rPr>
                <w:rFonts w:eastAsia="Times New Roman"/>
                <w:sz w:val="24"/>
                <w:szCs w:val="24"/>
              </w:rPr>
            </w:pPr>
            <w:r w:rsidRPr="00A66F45">
              <w:rPr>
                <w:rFonts w:eastAsia="Times New Roman"/>
                <w:sz w:val="24"/>
                <w:szCs w:val="24"/>
              </w:rPr>
              <w:t xml:space="preserve">Разработка и реализация индивидуально ориентированных коррекционных программ; выбор оптимальных для развития ребёнка с </w:t>
            </w:r>
            <w:r>
              <w:rPr>
                <w:rFonts w:eastAsia="Times New Roman"/>
                <w:sz w:val="24"/>
                <w:szCs w:val="24"/>
              </w:rPr>
              <w:t>ОВЗ</w:t>
            </w:r>
            <w:r w:rsidRPr="00A66F45">
              <w:rPr>
                <w:rFonts w:eastAsia="Times New Roman"/>
                <w:sz w:val="24"/>
                <w:szCs w:val="24"/>
              </w:rPr>
              <w:t xml:space="preserve"> коррекционных программ/методик, методов и приёмов обучения в соответствии с его особыми образовательными потребностями.</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Педагог-психолог учитель</w:t>
            </w:r>
            <w:r>
              <w:rPr>
                <w:rFonts w:eastAsia="Times New Roman"/>
                <w:sz w:val="24"/>
                <w:szCs w:val="24"/>
              </w:rPr>
              <w:t>-</w:t>
            </w:r>
            <w:r w:rsidRPr="00A66F45">
              <w:rPr>
                <w:rFonts w:eastAsia="Times New Roman"/>
                <w:sz w:val="24"/>
                <w:szCs w:val="24"/>
              </w:rPr>
              <w:t>дефектолог; учитель-логопед</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Педагог-психолог учитель</w:t>
            </w:r>
            <w:r>
              <w:rPr>
                <w:rFonts w:eastAsia="Times New Roman"/>
                <w:sz w:val="24"/>
                <w:szCs w:val="24"/>
              </w:rPr>
              <w:t>-</w:t>
            </w:r>
            <w:r w:rsidRPr="00A66F45">
              <w:rPr>
                <w:rFonts w:eastAsia="Times New Roman"/>
                <w:sz w:val="24"/>
                <w:szCs w:val="24"/>
              </w:rPr>
              <w:t>дефектолог; учитель-логопед</w:t>
            </w:r>
          </w:p>
        </w:tc>
      </w:tr>
      <w:tr w:rsidR="00835957" w:rsidTr="0037004C">
        <w:trPr>
          <w:trHeight w:val="2484"/>
        </w:trPr>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Коррекция и развитие высших психических функций, эмоционально-волевой, познавательной и коммуникативно-речевой сфер.</w:t>
            </w:r>
          </w:p>
          <w:p w:rsidR="00835957" w:rsidRDefault="00835957" w:rsidP="000741CD">
            <w:pPr>
              <w:jc w:val="both"/>
              <w:rPr>
                <w:rFonts w:eastAsia="Times New Roman"/>
                <w:sz w:val="24"/>
                <w:szCs w:val="24"/>
              </w:rPr>
            </w:pPr>
            <w:r w:rsidRPr="00A66F45">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Педагог-психолог учитель</w:t>
            </w:r>
            <w:r>
              <w:rPr>
                <w:rFonts w:eastAsia="Times New Roman"/>
                <w:sz w:val="24"/>
                <w:szCs w:val="24"/>
              </w:rPr>
              <w:t>-</w:t>
            </w:r>
            <w:r w:rsidRPr="00A66F45">
              <w:rPr>
                <w:rFonts w:eastAsia="Times New Roman"/>
                <w:sz w:val="24"/>
                <w:szCs w:val="24"/>
              </w:rPr>
              <w:t>дефектолог; учитель-логопед</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A66F45">
              <w:rPr>
                <w:rFonts w:eastAsia="Times New Roman"/>
                <w:sz w:val="24"/>
                <w:szCs w:val="24"/>
              </w:rPr>
              <w:t>Формирование способов регуляции поведения и эмоциональных состояний</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Педагог-психолог</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290510">
              <w:rPr>
                <w:rFonts w:eastAsia="Times New Roman"/>
                <w:sz w:val="24"/>
                <w:szCs w:val="24"/>
              </w:rPr>
              <w:t>Развитие форм и навыков личностного общения в группе сверстников, коммуникативной компетенции.</w:t>
            </w:r>
          </w:p>
        </w:tc>
        <w:tc>
          <w:tcPr>
            <w:tcW w:w="2475" w:type="dxa"/>
          </w:tcPr>
          <w:p w:rsidR="00835957" w:rsidRDefault="00835957" w:rsidP="000741CD">
            <w:pPr>
              <w:jc w:val="both"/>
              <w:rPr>
                <w:rFonts w:eastAsia="Times New Roman"/>
                <w:sz w:val="24"/>
                <w:szCs w:val="24"/>
              </w:rPr>
            </w:pPr>
            <w:r w:rsidRPr="00A66F45">
              <w:rPr>
                <w:rFonts w:eastAsia="Times New Roman"/>
                <w:sz w:val="24"/>
                <w:szCs w:val="24"/>
              </w:rPr>
              <w:t>Педагог-психолог</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2B5262">
              <w:rPr>
                <w:rFonts w:eastAsia="Times New Roman"/>
                <w:sz w:val="24"/>
                <w:szCs w:val="24"/>
              </w:rPr>
              <w:t>Развитие компетенций, необходимых для продолжения образования и профессионального самоопределения.</w:t>
            </w:r>
          </w:p>
          <w:p w:rsidR="00835957" w:rsidRDefault="00835957" w:rsidP="000741CD">
            <w:pPr>
              <w:jc w:val="both"/>
              <w:rPr>
                <w:rFonts w:eastAsia="Times New Roman"/>
                <w:sz w:val="24"/>
                <w:szCs w:val="24"/>
              </w:rPr>
            </w:pPr>
            <w:r w:rsidRPr="002B5262">
              <w:rPr>
                <w:rFonts w:eastAsia="Times New Roman"/>
                <w:sz w:val="24"/>
                <w:szCs w:val="24"/>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sidRPr="002B5262">
              <w:rPr>
                <w:rFonts w:eastAsia="Times New Roman"/>
                <w:sz w:val="24"/>
                <w:szCs w:val="24"/>
              </w:rPr>
              <w:lastRenderedPageBreak/>
              <w:t>условиях.</w:t>
            </w:r>
          </w:p>
        </w:tc>
        <w:tc>
          <w:tcPr>
            <w:tcW w:w="2475" w:type="dxa"/>
          </w:tcPr>
          <w:p w:rsidR="00835957" w:rsidRDefault="00835957" w:rsidP="000741CD">
            <w:pPr>
              <w:jc w:val="both"/>
              <w:rPr>
                <w:rFonts w:eastAsia="Times New Roman"/>
                <w:sz w:val="24"/>
                <w:szCs w:val="24"/>
              </w:rPr>
            </w:pPr>
            <w:r w:rsidRPr="002B5262">
              <w:rPr>
                <w:rFonts w:eastAsia="Times New Roman"/>
                <w:sz w:val="24"/>
                <w:szCs w:val="24"/>
              </w:rPr>
              <w:lastRenderedPageBreak/>
              <w:t xml:space="preserve">Педагог-психолог, </w:t>
            </w:r>
          </w:p>
          <w:p w:rsidR="00835957" w:rsidRDefault="00835957" w:rsidP="000741CD">
            <w:pPr>
              <w:jc w:val="both"/>
              <w:rPr>
                <w:rFonts w:eastAsia="Times New Roman"/>
                <w:sz w:val="24"/>
                <w:szCs w:val="24"/>
              </w:rPr>
            </w:pPr>
            <w:r w:rsidRPr="002B5262">
              <w:rPr>
                <w:rFonts w:eastAsia="Times New Roman"/>
                <w:sz w:val="24"/>
                <w:szCs w:val="24"/>
              </w:rPr>
              <w:t>кл</w:t>
            </w:r>
            <w:r>
              <w:rPr>
                <w:rFonts w:eastAsia="Times New Roman"/>
                <w:sz w:val="24"/>
                <w:szCs w:val="24"/>
              </w:rPr>
              <w:t>.</w:t>
            </w:r>
            <w:r w:rsidRPr="002B5262">
              <w:rPr>
                <w:rFonts w:eastAsia="Times New Roman"/>
                <w:sz w:val="24"/>
                <w:szCs w:val="24"/>
              </w:rPr>
              <w:t xml:space="preserve"> руководитель, учителя</w:t>
            </w:r>
            <w:r>
              <w:rPr>
                <w:rFonts w:eastAsia="Times New Roman"/>
                <w:sz w:val="24"/>
                <w:szCs w:val="24"/>
              </w:rPr>
              <w:t>-</w:t>
            </w:r>
            <w:r w:rsidRPr="002B5262">
              <w:rPr>
                <w:rFonts w:eastAsia="Times New Roman"/>
                <w:sz w:val="24"/>
                <w:szCs w:val="24"/>
              </w:rPr>
              <w:t>предметники</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2B5262">
              <w:rPr>
                <w:rFonts w:eastAsia="Times New Roman"/>
                <w:sz w:val="24"/>
                <w:szCs w:val="24"/>
              </w:rPr>
              <w:t>Социальная защита подростка в случаях неблагоприятных условий жизни при</w:t>
            </w:r>
            <w:r>
              <w:rPr>
                <w:rFonts w:eastAsia="Times New Roman"/>
                <w:sz w:val="24"/>
                <w:szCs w:val="24"/>
              </w:rPr>
              <w:t xml:space="preserve"> </w:t>
            </w:r>
            <w:r w:rsidRPr="002B5262">
              <w:rPr>
                <w:rFonts w:eastAsia="Times New Roman"/>
                <w:sz w:val="24"/>
                <w:szCs w:val="24"/>
              </w:rPr>
              <w:t xml:space="preserve">психотравмирующих обстоятельствах. </w:t>
            </w:r>
          </w:p>
        </w:tc>
        <w:tc>
          <w:tcPr>
            <w:tcW w:w="2475" w:type="dxa"/>
          </w:tcPr>
          <w:p w:rsidR="00835957" w:rsidRPr="002B5262" w:rsidRDefault="00835957" w:rsidP="000741CD">
            <w:pPr>
              <w:jc w:val="both"/>
              <w:rPr>
                <w:rFonts w:eastAsia="Times New Roman"/>
                <w:sz w:val="24"/>
                <w:szCs w:val="24"/>
              </w:rPr>
            </w:pPr>
            <w:r w:rsidRPr="002B5262">
              <w:rPr>
                <w:rFonts w:eastAsia="Times New Roman"/>
                <w:sz w:val="24"/>
                <w:szCs w:val="24"/>
              </w:rPr>
              <w:t>Педагог-психолог, классный руководитель</w:t>
            </w:r>
          </w:p>
          <w:p w:rsidR="00835957" w:rsidRDefault="00835957" w:rsidP="000741CD">
            <w:pPr>
              <w:jc w:val="both"/>
              <w:rPr>
                <w:rFonts w:eastAsia="Times New Roman"/>
                <w:sz w:val="24"/>
                <w:szCs w:val="24"/>
              </w:rPr>
            </w:pPr>
          </w:p>
        </w:tc>
      </w:tr>
      <w:tr w:rsidR="0037004C" w:rsidTr="0037004C">
        <w:tc>
          <w:tcPr>
            <w:tcW w:w="3328" w:type="dxa"/>
            <w:vMerge w:val="restart"/>
          </w:tcPr>
          <w:p w:rsidR="0037004C" w:rsidRDefault="0037004C" w:rsidP="000741CD">
            <w:pPr>
              <w:jc w:val="both"/>
              <w:rPr>
                <w:rFonts w:eastAsia="Times New Roman"/>
                <w:sz w:val="24"/>
                <w:szCs w:val="24"/>
              </w:rPr>
            </w:pPr>
          </w:p>
          <w:p w:rsidR="0037004C" w:rsidRDefault="0037004C" w:rsidP="000741CD">
            <w:pPr>
              <w:jc w:val="both"/>
              <w:rPr>
                <w:rFonts w:eastAsia="Times New Roman"/>
                <w:sz w:val="24"/>
                <w:szCs w:val="24"/>
              </w:rPr>
            </w:pPr>
            <w:r w:rsidRPr="002B5262">
              <w:rPr>
                <w:rFonts w:eastAsia="Times New Roman"/>
                <w:sz w:val="24"/>
                <w:szCs w:val="24"/>
              </w:rPr>
              <w:t>Консультативная работа</w:t>
            </w:r>
          </w:p>
        </w:tc>
        <w:tc>
          <w:tcPr>
            <w:tcW w:w="4200" w:type="dxa"/>
          </w:tcPr>
          <w:p w:rsidR="0037004C" w:rsidRDefault="0037004C" w:rsidP="000741CD">
            <w:pPr>
              <w:jc w:val="both"/>
              <w:rPr>
                <w:rFonts w:eastAsia="Times New Roman"/>
                <w:sz w:val="24"/>
                <w:szCs w:val="24"/>
              </w:rPr>
            </w:pPr>
            <w:r w:rsidRPr="002B5262">
              <w:rPr>
                <w:rFonts w:eastAsia="Times New Roman"/>
                <w:sz w:val="24"/>
                <w:szCs w:val="24"/>
              </w:rPr>
              <w:t xml:space="preserve">Выработка совместных обоснованных рекомендаций по основным направлениям работы с обучающимися с </w:t>
            </w:r>
            <w:r>
              <w:rPr>
                <w:rFonts w:eastAsia="Times New Roman"/>
                <w:sz w:val="24"/>
                <w:szCs w:val="24"/>
              </w:rPr>
              <w:t>ОВЗ</w:t>
            </w:r>
            <w:r w:rsidRPr="002B5262">
              <w:rPr>
                <w:rFonts w:eastAsia="Times New Roman"/>
                <w:sz w:val="24"/>
                <w:szCs w:val="24"/>
              </w:rPr>
              <w:t>, единых для всех участников образовательного процесса.</w:t>
            </w:r>
          </w:p>
        </w:tc>
        <w:tc>
          <w:tcPr>
            <w:tcW w:w="2475" w:type="dxa"/>
          </w:tcPr>
          <w:p w:rsidR="0037004C" w:rsidRDefault="0037004C" w:rsidP="000741CD">
            <w:pPr>
              <w:jc w:val="both"/>
              <w:rPr>
                <w:rFonts w:eastAsia="Times New Roman"/>
                <w:sz w:val="24"/>
                <w:szCs w:val="24"/>
              </w:rPr>
            </w:pPr>
            <w:r w:rsidRPr="002B5262">
              <w:rPr>
                <w:rFonts w:eastAsia="Times New Roman"/>
                <w:sz w:val="24"/>
                <w:szCs w:val="24"/>
              </w:rPr>
              <w:t xml:space="preserve">Педагог-психолог, </w:t>
            </w:r>
          </w:p>
          <w:p w:rsidR="0037004C" w:rsidRDefault="0037004C" w:rsidP="000741CD">
            <w:pPr>
              <w:jc w:val="both"/>
              <w:rPr>
                <w:rFonts w:eastAsia="Times New Roman"/>
                <w:sz w:val="24"/>
                <w:szCs w:val="24"/>
              </w:rPr>
            </w:pPr>
            <w:r w:rsidRPr="002B5262">
              <w:rPr>
                <w:rFonts w:eastAsia="Times New Roman"/>
                <w:sz w:val="24"/>
                <w:szCs w:val="24"/>
              </w:rPr>
              <w:t>кл</w:t>
            </w:r>
            <w:r>
              <w:rPr>
                <w:rFonts w:eastAsia="Times New Roman"/>
                <w:sz w:val="24"/>
                <w:szCs w:val="24"/>
              </w:rPr>
              <w:t>ассный</w:t>
            </w:r>
            <w:r w:rsidRPr="002B5262">
              <w:rPr>
                <w:rFonts w:eastAsia="Times New Roman"/>
                <w:sz w:val="24"/>
                <w:szCs w:val="24"/>
              </w:rPr>
              <w:t xml:space="preserve"> руководитель, учителя</w:t>
            </w:r>
            <w:r>
              <w:rPr>
                <w:rFonts w:eastAsia="Times New Roman"/>
                <w:sz w:val="24"/>
                <w:szCs w:val="24"/>
              </w:rPr>
              <w:t>-</w:t>
            </w:r>
            <w:r w:rsidRPr="002B5262">
              <w:rPr>
                <w:rFonts w:eastAsia="Times New Roman"/>
                <w:sz w:val="24"/>
                <w:szCs w:val="24"/>
              </w:rPr>
              <w:t>предметники</w:t>
            </w:r>
          </w:p>
        </w:tc>
      </w:tr>
      <w:tr w:rsidR="0037004C" w:rsidTr="0037004C">
        <w:tc>
          <w:tcPr>
            <w:tcW w:w="3328" w:type="dxa"/>
            <w:vMerge/>
          </w:tcPr>
          <w:p w:rsidR="0037004C" w:rsidRDefault="0037004C" w:rsidP="000741CD">
            <w:pPr>
              <w:jc w:val="both"/>
              <w:rPr>
                <w:rFonts w:eastAsia="Times New Roman"/>
                <w:sz w:val="24"/>
                <w:szCs w:val="24"/>
              </w:rPr>
            </w:pPr>
          </w:p>
        </w:tc>
        <w:tc>
          <w:tcPr>
            <w:tcW w:w="4200" w:type="dxa"/>
          </w:tcPr>
          <w:p w:rsidR="0037004C" w:rsidRDefault="0037004C" w:rsidP="000741CD">
            <w:pPr>
              <w:jc w:val="both"/>
              <w:rPr>
                <w:rFonts w:eastAsia="Times New Roman"/>
                <w:sz w:val="24"/>
                <w:szCs w:val="24"/>
              </w:rPr>
            </w:pPr>
            <w:r w:rsidRPr="002B5262">
              <w:rPr>
                <w:rFonts w:eastAsia="Times New Roman"/>
                <w:sz w:val="24"/>
                <w:szCs w:val="24"/>
              </w:rPr>
              <w:t xml:space="preserve">Консультирование специалистами педагогов по выбору индивидуально ориентированных методов и приёмов работы с обучающимися с </w:t>
            </w:r>
            <w:r>
              <w:rPr>
                <w:rFonts w:eastAsia="Times New Roman"/>
                <w:sz w:val="24"/>
                <w:szCs w:val="24"/>
              </w:rPr>
              <w:t>ОВЗ</w:t>
            </w:r>
            <w:r w:rsidRPr="002B5262">
              <w:rPr>
                <w:rFonts w:eastAsia="Times New Roman"/>
                <w:sz w:val="24"/>
                <w:szCs w:val="24"/>
              </w:rPr>
              <w:t>, отбора и адаптации содержания предметных программ.</w:t>
            </w:r>
          </w:p>
        </w:tc>
        <w:tc>
          <w:tcPr>
            <w:tcW w:w="2475" w:type="dxa"/>
          </w:tcPr>
          <w:p w:rsidR="0037004C" w:rsidRDefault="0037004C" w:rsidP="000741CD">
            <w:pPr>
              <w:jc w:val="both"/>
              <w:rPr>
                <w:rFonts w:eastAsia="Times New Roman"/>
                <w:sz w:val="24"/>
                <w:szCs w:val="24"/>
              </w:rPr>
            </w:pPr>
            <w:r w:rsidRPr="002B5262">
              <w:rPr>
                <w:rFonts w:eastAsia="Times New Roman"/>
                <w:sz w:val="24"/>
                <w:szCs w:val="24"/>
              </w:rPr>
              <w:t>Педагог-психолог</w:t>
            </w:r>
          </w:p>
        </w:tc>
      </w:tr>
      <w:tr w:rsidR="0037004C" w:rsidTr="0037004C">
        <w:tc>
          <w:tcPr>
            <w:tcW w:w="3328" w:type="dxa"/>
            <w:vMerge/>
          </w:tcPr>
          <w:p w:rsidR="0037004C" w:rsidRDefault="0037004C" w:rsidP="000741CD">
            <w:pPr>
              <w:jc w:val="both"/>
              <w:rPr>
                <w:rFonts w:eastAsia="Times New Roman"/>
                <w:sz w:val="24"/>
                <w:szCs w:val="24"/>
              </w:rPr>
            </w:pPr>
          </w:p>
        </w:tc>
        <w:tc>
          <w:tcPr>
            <w:tcW w:w="4200" w:type="dxa"/>
          </w:tcPr>
          <w:p w:rsidR="0037004C" w:rsidRDefault="0037004C" w:rsidP="000741CD">
            <w:pPr>
              <w:jc w:val="both"/>
              <w:rPr>
                <w:rFonts w:eastAsia="Times New Roman"/>
                <w:sz w:val="24"/>
                <w:szCs w:val="24"/>
              </w:rPr>
            </w:pPr>
            <w:r w:rsidRPr="002B5262">
              <w:rPr>
                <w:rFonts w:eastAsia="Times New Roman"/>
                <w:sz w:val="24"/>
                <w:szCs w:val="24"/>
              </w:rPr>
              <w:t xml:space="preserve">Консультативная помощь семье в вопросах выбора стратегии воспитания и приёмов коррекционного обучения ребёнка с </w:t>
            </w:r>
            <w:r>
              <w:rPr>
                <w:rFonts w:eastAsia="Times New Roman"/>
                <w:sz w:val="24"/>
                <w:szCs w:val="24"/>
              </w:rPr>
              <w:t>ОВЗ</w:t>
            </w:r>
            <w:r w:rsidRPr="002B5262">
              <w:rPr>
                <w:rFonts w:eastAsia="Times New Roman"/>
                <w:sz w:val="24"/>
                <w:szCs w:val="24"/>
              </w:rPr>
              <w:t>.</w:t>
            </w:r>
          </w:p>
        </w:tc>
        <w:tc>
          <w:tcPr>
            <w:tcW w:w="2475" w:type="dxa"/>
          </w:tcPr>
          <w:p w:rsidR="0037004C" w:rsidRDefault="0037004C" w:rsidP="000741CD">
            <w:pPr>
              <w:jc w:val="both"/>
              <w:rPr>
                <w:rFonts w:eastAsia="Times New Roman"/>
                <w:sz w:val="24"/>
                <w:szCs w:val="24"/>
              </w:rPr>
            </w:pPr>
            <w:r w:rsidRPr="002B5262">
              <w:rPr>
                <w:rFonts w:eastAsia="Times New Roman"/>
                <w:sz w:val="24"/>
                <w:szCs w:val="24"/>
              </w:rPr>
              <w:t>Педагог-психолог</w:t>
            </w:r>
          </w:p>
        </w:tc>
      </w:tr>
      <w:tr w:rsidR="0037004C" w:rsidTr="0037004C">
        <w:tc>
          <w:tcPr>
            <w:tcW w:w="3328" w:type="dxa"/>
            <w:vMerge/>
          </w:tcPr>
          <w:p w:rsidR="0037004C" w:rsidRDefault="0037004C" w:rsidP="000741CD">
            <w:pPr>
              <w:jc w:val="both"/>
              <w:rPr>
                <w:rFonts w:eastAsia="Times New Roman"/>
                <w:sz w:val="24"/>
                <w:szCs w:val="24"/>
              </w:rPr>
            </w:pPr>
          </w:p>
        </w:tc>
        <w:tc>
          <w:tcPr>
            <w:tcW w:w="4200" w:type="dxa"/>
          </w:tcPr>
          <w:p w:rsidR="0037004C" w:rsidRDefault="0037004C" w:rsidP="000741CD">
            <w:pPr>
              <w:jc w:val="both"/>
              <w:rPr>
                <w:rFonts w:eastAsia="Times New Roman"/>
                <w:sz w:val="24"/>
                <w:szCs w:val="24"/>
              </w:rPr>
            </w:pPr>
            <w:r w:rsidRPr="002B5262">
              <w:rPr>
                <w:rFonts w:eastAsia="Times New Roman"/>
                <w:sz w:val="24"/>
                <w:szCs w:val="24"/>
              </w:rPr>
              <w:t xml:space="preserve">Консультационная поддержка и помощь, направленные на содействие свободному и осознанному выбору обучающимися с </w:t>
            </w:r>
            <w:r>
              <w:rPr>
                <w:rFonts w:eastAsia="Times New Roman"/>
                <w:sz w:val="24"/>
                <w:szCs w:val="24"/>
              </w:rPr>
              <w:t>ОВЗ</w:t>
            </w:r>
            <w:r w:rsidRPr="002B5262">
              <w:rPr>
                <w:rFonts w:eastAsia="Times New Roman"/>
                <w:sz w:val="24"/>
                <w:szCs w:val="24"/>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475" w:type="dxa"/>
          </w:tcPr>
          <w:p w:rsidR="0037004C" w:rsidRDefault="0037004C" w:rsidP="000741CD">
            <w:pPr>
              <w:jc w:val="both"/>
              <w:rPr>
                <w:rFonts w:eastAsia="Times New Roman"/>
                <w:sz w:val="24"/>
                <w:szCs w:val="24"/>
              </w:rPr>
            </w:pPr>
            <w:r w:rsidRPr="002B5262">
              <w:rPr>
                <w:rFonts w:eastAsia="Times New Roman"/>
                <w:sz w:val="24"/>
                <w:szCs w:val="24"/>
              </w:rPr>
              <w:t>Педагог-психолог</w:t>
            </w:r>
          </w:p>
        </w:tc>
      </w:tr>
      <w:tr w:rsidR="00835957" w:rsidTr="0037004C">
        <w:tc>
          <w:tcPr>
            <w:tcW w:w="3328" w:type="dxa"/>
            <w:vMerge w:val="restart"/>
          </w:tcPr>
          <w:p w:rsidR="00835957" w:rsidRDefault="00835957" w:rsidP="000741CD">
            <w:pPr>
              <w:jc w:val="both"/>
              <w:rPr>
                <w:rFonts w:eastAsia="Times New Roman"/>
                <w:sz w:val="24"/>
                <w:szCs w:val="24"/>
              </w:rPr>
            </w:pPr>
          </w:p>
          <w:p w:rsidR="00835957" w:rsidRDefault="00835957" w:rsidP="000741CD">
            <w:pPr>
              <w:jc w:val="both"/>
              <w:rPr>
                <w:rFonts w:eastAsia="Times New Roman"/>
                <w:sz w:val="24"/>
                <w:szCs w:val="24"/>
              </w:rPr>
            </w:pPr>
            <w:r w:rsidRPr="002B5262">
              <w:rPr>
                <w:rFonts w:eastAsia="Times New Roman"/>
                <w:sz w:val="24"/>
                <w:szCs w:val="24"/>
              </w:rPr>
              <w:t>Информационно</w:t>
            </w:r>
            <w:r>
              <w:rPr>
                <w:rFonts w:eastAsia="Times New Roman"/>
                <w:sz w:val="24"/>
                <w:szCs w:val="24"/>
              </w:rPr>
              <w:t>-</w:t>
            </w:r>
            <w:r w:rsidRPr="002B5262">
              <w:rPr>
                <w:rFonts w:eastAsia="Times New Roman"/>
                <w:sz w:val="24"/>
                <w:szCs w:val="24"/>
              </w:rPr>
              <w:t>просветительская работа</w:t>
            </w:r>
          </w:p>
        </w:tc>
        <w:tc>
          <w:tcPr>
            <w:tcW w:w="4200" w:type="dxa"/>
          </w:tcPr>
          <w:p w:rsidR="00835957" w:rsidRDefault="00835957" w:rsidP="000741CD">
            <w:pPr>
              <w:jc w:val="both"/>
              <w:rPr>
                <w:rFonts w:eastAsia="Times New Roman"/>
                <w:sz w:val="24"/>
                <w:szCs w:val="24"/>
              </w:rPr>
            </w:pPr>
            <w:r w:rsidRPr="002B5262">
              <w:rPr>
                <w:rFonts w:eastAsia="Times New Roman"/>
                <w:sz w:val="24"/>
                <w:szCs w:val="24"/>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tc>
        <w:tc>
          <w:tcPr>
            <w:tcW w:w="2475" w:type="dxa"/>
          </w:tcPr>
          <w:p w:rsidR="00835957" w:rsidRDefault="00835957" w:rsidP="000741CD">
            <w:pPr>
              <w:jc w:val="both"/>
              <w:rPr>
                <w:rFonts w:eastAsia="Times New Roman"/>
                <w:sz w:val="24"/>
                <w:szCs w:val="24"/>
              </w:rPr>
            </w:pPr>
            <w:r w:rsidRPr="002B5262">
              <w:rPr>
                <w:rFonts w:eastAsia="Times New Roman"/>
                <w:sz w:val="24"/>
                <w:szCs w:val="24"/>
              </w:rPr>
              <w:t>Классный руководитель</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2B5262">
              <w:rPr>
                <w:rFonts w:eastAsia="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Pr>
                <w:rFonts w:eastAsia="Times New Roman"/>
                <w:sz w:val="24"/>
                <w:szCs w:val="24"/>
              </w:rPr>
              <w:t>ОВЗ</w:t>
            </w:r>
            <w:r w:rsidRPr="002B5262">
              <w:rPr>
                <w:rFonts w:eastAsia="Times New Roman"/>
                <w:sz w:val="24"/>
                <w:szCs w:val="24"/>
              </w:rPr>
              <w:t>.</w:t>
            </w:r>
          </w:p>
        </w:tc>
        <w:tc>
          <w:tcPr>
            <w:tcW w:w="2475" w:type="dxa"/>
          </w:tcPr>
          <w:p w:rsidR="00835957" w:rsidRDefault="00835957" w:rsidP="000741CD">
            <w:pPr>
              <w:jc w:val="both"/>
              <w:rPr>
                <w:rFonts w:eastAsia="Times New Roman"/>
                <w:sz w:val="24"/>
                <w:szCs w:val="24"/>
              </w:rPr>
            </w:pPr>
            <w:r w:rsidRPr="002B5262">
              <w:rPr>
                <w:rFonts w:eastAsia="Times New Roman"/>
                <w:sz w:val="24"/>
                <w:szCs w:val="24"/>
              </w:rPr>
              <w:t>Педагог-психолог, классный руководитель учитель</w:t>
            </w:r>
            <w:r>
              <w:rPr>
                <w:rFonts w:eastAsia="Times New Roman"/>
                <w:sz w:val="24"/>
                <w:szCs w:val="24"/>
              </w:rPr>
              <w:t>-</w:t>
            </w:r>
            <w:r w:rsidRPr="002B5262">
              <w:rPr>
                <w:rFonts w:eastAsia="Times New Roman"/>
                <w:sz w:val="24"/>
                <w:szCs w:val="24"/>
              </w:rPr>
              <w:t>дефектолог; учитель-логопед</w:t>
            </w:r>
          </w:p>
        </w:tc>
      </w:tr>
      <w:tr w:rsidR="00835957" w:rsidTr="0037004C">
        <w:tc>
          <w:tcPr>
            <w:tcW w:w="3328" w:type="dxa"/>
            <w:vMerge/>
          </w:tcPr>
          <w:p w:rsidR="00835957" w:rsidRDefault="00835957" w:rsidP="000741CD">
            <w:pPr>
              <w:jc w:val="both"/>
              <w:rPr>
                <w:rFonts w:eastAsia="Times New Roman"/>
                <w:sz w:val="24"/>
                <w:szCs w:val="24"/>
              </w:rPr>
            </w:pPr>
          </w:p>
        </w:tc>
        <w:tc>
          <w:tcPr>
            <w:tcW w:w="4200" w:type="dxa"/>
          </w:tcPr>
          <w:p w:rsidR="00835957" w:rsidRDefault="00835957" w:rsidP="000741CD">
            <w:pPr>
              <w:jc w:val="both"/>
              <w:rPr>
                <w:rFonts w:eastAsia="Times New Roman"/>
                <w:sz w:val="24"/>
                <w:szCs w:val="24"/>
              </w:rPr>
            </w:pPr>
            <w:r w:rsidRPr="002B5262">
              <w:rPr>
                <w:rFonts w:eastAsia="Times New Roman"/>
                <w:sz w:val="24"/>
                <w:szCs w:val="24"/>
              </w:rPr>
              <w:t xml:space="preserve">Проведение тематических </w:t>
            </w:r>
            <w:r w:rsidRPr="002B5262">
              <w:rPr>
                <w:rFonts w:eastAsia="Times New Roman"/>
                <w:sz w:val="24"/>
                <w:szCs w:val="24"/>
              </w:rPr>
              <w:lastRenderedPageBreak/>
              <w:t xml:space="preserve">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Pr>
                <w:rFonts w:eastAsia="Times New Roman"/>
                <w:sz w:val="24"/>
                <w:szCs w:val="24"/>
              </w:rPr>
              <w:t>ОВЗ</w:t>
            </w:r>
            <w:r w:rsidRPr="002B5262">
              <w:rPr>
                <w:rFonts w:eastAsia="Times New Roman"/>
                <w:sz w:val="24"/>
                <w:szCs w:val="24"/>
              </w:rPr>
              <w:t>.</w:t>
            </w:r>
          </w:p>
        </w:tc>
        <w:tc>
          <w:tcPr>
            <w:tcW w:w="2475" w:type="dxa"/>
          </w:tcPr>
          <w:p w:rsidR="00835957" w:rsidRDefault="00835957" w:rsidP="000741CD">
            <w:pPr>
              <w:jc w:val="both"/>
              <w:rPr>
                <w:rFonts w:eastAsia="Times New Roman"/>
                <w:sz w:val="24"/>
                <w:szCs w:val="24"/>
              </w:rPr>
            </w:pPr>
            <w:r w:rsidRPr="002B5262">
              <w:rPr>
                <w:rFonts w:eastAsia="Times New Roman"/>
                <w:sz w:val="24"/>
                <w:szCs w:val="24"/>
              </w:rPr>
              <w:lastRenderedPageBreak/>
              <w:t>Педагог-психолог</w:t>
            </w:r>
          </w:p>
        </w:tc>
      </w:tr>
    </w:tbl>
    <w:p w:rsidR="00835957" w:rsidRDefault="00835957" w:rsidP="00835957">
      <w:pPr>
        <w:jc w:val="both"/>
        <w:rPr>
          <w:rFonts w:eastAsia="Times New Roman"/>
          <w:sz w:val="24"/>
          <w:szCs w:val="24"/>
        </w:rPr>
      </w:pPr>
    </w:p>
    <w:p w:rsidR="00835957" w:rsidRDefault="00835957" w:rsidP="00835957">
      <w:pPr>
        <w:jc w:val="both"/>
        <w:rPr>
          <w:rFonts w:eastAsia="Times New Roman"/>
          <w:sz w:val="24"/>
          <w:szCs w:val="24"/>
        </w:rPr>
      </w:pPr>
      <w:r w:rsidRPr="002B5262">
        <w:rPr>
          <w:rFonts w:eastAsia="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835957" w:rsidRDefault="00835957" w:rsidP="00835957">
      <w:pPr>
        <w:ind w:firstLine="567"/>
        <w:jc w:val="both"/>
        <w:rPr>
          <w:rFonts w:eastAsia="Times New Roman"/>
          <w:sz w:val="24"/>
          <w:szCs w:val="24"/>
        </w:rPr>
      </w:pPr>
      <w:r w:rsidRPr="002B5262">
        <w:rPr>
          <w:rFonts w:eastAsia="Times New Roman"/>
          <w:sz w:val="24"/>
          <w:szCs w:val="24"/>
        </w:rP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Медицинский работник участвует в диагностике школьников с ОВЗ и в определении их индивидуального образовательного маршрута, консультирует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835957" w:rsidRDefault="00835957" w:rsidP="00835957">
      <w:pPr>
        <w:ind w:firstLine="567"/>
        <w:jc w:val="both"/>
        <w:rPr>
          <w:rFonts w:eastAsia="Times New Roman"/>
          <w:sz w:val="24"/>
          <w:szCs w:val="24"/>
        </w:rPr>
      </w:pPr>
      <w:r w:rsidRPr="00983626">
        <w:rPr>
          <w:rFonts w:eastAsia="Times New Roman"/>
          <w:sz w:val="24"/>
          <w:szCs w:val="24"/>
        </w:rPr>
        <w:t>Социально-педагогическое сопровождение школьников с ОВЗ в общеобразовательной организации осуществляет классный руководитель. Классный руководитель (совместно с педагогом-психологом и заместителем директора по воспитательной работе)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Основными формами работы классного руководителя в данном направлении являются: тематические классные часы,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Классный руководитель взаимодействует с педагогом-психологом, логопедом, педагогами- 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35957" w:rsidRDefault="00835957" w:rsidP="00835957">
      <w:pPr>
        <w:ind w:firstLine="567"/>
        <w:jc w:val="both"/>
        <w:rPr>
          <w:rFonts w:eastAsia="Times New Roman"/>
          <w:sz w:val="24"/>
          <w:szCs w:val="24"/>
        </w:rPr>
      </w:pPr>
      <w:r w:rsidRPr="00983626">
        <w:rPr>
          <w:rFonts w:eastAsia="Times New Roman"/>
          <w:sz w:val="24"/>
          <w:szCs w:val="24"/>
        </w:rPr>
        <w:t>Психологическое сопровождение обучающихся с ОВЗ осуществляется в рамках реализации основных направлений психологической службы.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835957" w:rsidRPr="00983626" w:rsidRDefault="00835957" w:rsidP="00835957">
      <w:pPr>
        <w:ind w:firstLine="567"/>
        <w:jc w:val="both"/>
        <w:rPr>
          <w:rFonts w:eastAsia="Times New Roman"/>
          <w:sz w:val="24"/>
          <w:szCs w:val="24"/>
        </w:rPr>
      </w:pPr>
      <w:r w:rsidRPr="00983626">
        <w:rPr>
          <w:rFonts w:eastAsia="Times New Roman"/>
          <w:sz w:val="24"/>
          <w:szCs w:val="24"/>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C35652" w:rsidRDefault="00835957" w:rsidP="0037004C">
      <w:pPr>
        <w:ind w:firstLine="567"/>
        <w:jc w:val="both"/>
        <w:rPr>
          <w:rFonts w:eastAsia="Times New Roman"/>
          <w:sz w:val="24"/>
          <w:szCs w:val="24"/>
        </w:rPr>
      </w:pPr>
      <w:r w:rsidRPr="00983626">
        <w:rPr>
          <w:rFonts w:eastAsia="Times New Roman"/>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C35652" w:rsidRDefault="00C35652" w:rsidP="00C35652">
      <w:pPr>
        <w:spacing w:line="237" w:lineRule="auto"/>
        <w:ind w:firstLine="708"/>
        <w:jc w:val="both"/>
        <w:rPr>
          <w:sz w:val="20"/>
          <w:szCs w:val="20"/>
        </w:rPr>
      </w:pPr>
    </w:p>
    <w:p w:rsidR="00835957" w:rsidRDefault="00835957" w:rsidP="00835957">
      <w:pPr>
        <w:jc w:val="center"/>
        <w:rPr>
          <w:rFonts w:eastAsia="Times New Roman"/>
          <w:b/>
          <w:sz w:val="24"/>
          <w:szCs w:val="24"/>
        </w:rPr>
      </w:pPr>
      <w:r w:rsidRPr="00590553">
        <w:rPr>
          <w:rFonts w:eastAsia="Times New Roman"/>
          <w:b/>
          <w:bCs/>
          <w:color w:val="00000A"/>
          <w:sz w:val="24"/>
          <w:szCs w:val="24"/>
        </w:rPr>
        <w:lastRenderedPageBreak/>
        <w:t>II</w:t>
      </w:r>
      <w:r w:rsidRPr="00590553">
        <w:rPr>
          <w:rFonts w:eastAsia="Times New Roman"/>
          <w:b/>
          <w:sz w:val="24"/>
          <w:szCs w:val="24"/>
        </w:rPr>
        <w:t>.4.</w:t>
      </w:r>
      <w:r>
        <w:rPr>
          <w:rFonts w:eastAsia="Times New Roman"/>
          <w:b/>
          <w:sz w:val="24"/>
          <w:szCs w:val="24"/>
        </w:rPr>
        <w:t>3.</w:t>
      </w:r>
      <w:r w:rsidRPr="00A2018D">
        <w:rPr>
          <w:rFonts w:eastAsia="Times New Roman"/>
          <w:b/>
          <w:sz w:val="24"/>
          <w:szCs w:val="24"/>
        </w:rPr>
        <w:t xml:space="preserve">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835957" w:rsidRPr="00A2018D"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 xml:space="preserve">Такое взаимодействие включает: </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 xml:space="preserve">- многоаспектный анализ личностного и познавательного развития ребёнка; </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 xml:space="preserve">- 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 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835957" w:rsidRPr="00A2018D"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Социальное партнёрство включает:</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 xml:space="preserve">- сотрудничество со средствами массовой информации, а также с негосударственными структурами, с общественными организациями; </w:t>
      </w:r>
    </w:p>
    <w:p w:rsidR="00835957" w:rsidRDefault="00835957" w:rsidP="00835957">
      <w:pPr>
        <w:ind w:firstLine="567"/>
        <w:jc w:val="both"/>
        <w:rPr>
          <w:rFonts w:eastAsia="Times New Roman"/>
          <w:bCs/>
          <w:color w:val="00000A"/>
          <w:sz w:val="24"/>
          <w:szCs w:val="24"/>
        </w:rPr>
      </w:pPr>
      <w:r w:rsidRPr="00A2018D">
        <w:rPr>
          <w:rFonts w:eastAsia="Times New Roman"/>
          <w:bCs/>
          <w:color w:val="00000A"/>
          <w:sz w:val="24"/>
          <w:szCs w:val="24"/>
        </w:rPr>
        <w:t xml:space="preserve">- </w:t>
      </w:r>
      <w:r>
        <w:rPr>
          <w:rFonts w:eastAsia="Times New Roman"/>
          <w:bCs/>
          <w:color w:val="00000A"/>
          <w:sz w:val="24"/>
          <w:szCs w:val="24"/>
        </w:rPr>
        <w:t>с</w:t>
      </w:r>
      <w:r w:rsidRPr="00A2018D">
        <w:rPr>
          <w:rFonts w:eastAsia="Times New Roman"/>
          <w:bCs/>
          <w:color w:val="00000A"/>
          <w:sz w:val="24"/>
          <w:szCs w:val="24"/>
        </w:rPr>
        <w:t>отрудничество с родительской общественностью.</w:t>
      </w:r>
    </w:p>
    <w:p w:rsidR="00835957" w:rsidRDefault="00835957" w:rsidP="00835957">
      <w:pPr>
        <w:ind w:firstLine="567"/>
        <w:jc w:val="both"/>
        <w:rPr>
          <w:rFonts w:eastAsia="Times New Roman"/>
          <w:bCs/>
          <w:color w:val="00000A"/>
          <w:sz w:val="24"/>
          <w:szCs w:val="24"/>
        </w:rPr>
      </w:pPr>
    </w:p>
    <w:p w:rsidR="00835957" w:rsidRDefault="00835957" w:rsidP="00835957">
      <w:pPr>
        <w:ind w:firstLine="567"/>
        <w:jc w:val="both"/>
        <w:rPr>
          <w:rFonts w:eastAsia="Times New Roman"/>
          <w:bCs/>
          <w:color w:val="00000A"/>
          <w:sz w:val="24"/>
          <w:szCs w:val="24"/>
        </w:rPr>
      </w:pPr>
    </w:p>
    <w:p w:rsidR="00835957" w:rsidRPr="008E7E0D" w:rsidRDefault="00835957" w:rsidP="00835957">
      <w:pPr>
        <w:ind w:firstLine="567"/>
        <w:jc w:val="both"/>
        <w:rPr>
          <w:rFonts w:eastAsia="Times New Roman"/>
          <w:b/>
          <w:bCs/>
          <w:color w:val="00000A"/>
          <w:sz w:val="24"/>
          <w:szCs w:val="24"/>
        </w:rPr>
      </w:pPr>
      <w:r w:rsidRPr="00590553">
        <w:rPr>
          <w:rFonts w:eastAsia="Times New Roman"/>
          <w:b/>
          <w:bCs/>
          <w:color w:val="00000A"/>
          <w:sz w:val="24"/>
          <w:szCs w:val="24"/>
        </w:rPr>
        <w:t>II</w:t>
      </w:r>
      <w:r w:rsidRPr="00590553">
        <w:rPr>
          <w:rFonts w:eastAsia="Times New Roman"/>
          <w:b/>
          <w:sz w:val="24"/>
          <w:szCs w:val="24"/>
        </w:rPr>
        <w:t>.4.</w:t>
      </w:r>
      <w:r>
        <w:rPr>
          <w:rFonts w:eastAsia="Times New Roman"/>
          <w:b/>
          <w:sz w:val="24"/>
          <w:szCs w:val="24"/>
        </w:rPr>
        <w:t>4.</w:t>
      </w:r>
      <w:r w:rsidRPr="00A2018D">
        <w:rPr>
          <w:rFonts w:eastAsia="Times New Roman"/>
          <w:b/>
          <w:sz w:val="24"/>
          <w:szCs w:val="24"/>
        </w:rPr>
        <w:t xml:space="preserve"> </w:t>
      </w:r>
      <w:r w:rsidRPr="008E7E0D">
        <w:rPr>
          <w:rFonts w:eastAsia="Times New Roman"/>
          <w:b/>
          <w:bCs/>
          <w:color w:val="00000A"/>
          <w:sz w:val="24"/>
          <w:szCs w:val="24"/>
        </w:rPr>
        <w:t xml:space="preserve">Требования к условиям реализации программы. </w:t>
      </w:r>
    </w:p>
    <w:p w:rsidR="00835957" w:rsidRDefault="00835957" w:rsidP="00835957">
      <w:pPr>
        <w:ind w:firstLine="567"/>
        <w:jc w:val="both"/>
        <w:rPr>
          <w:rFonts w:eastAsia="Times New Roman"/>
          <w:bCs/>
          <w:color w:val="00000A"/>
          <w:sz w:val="24"/>
          <w:szCs w:val="24"/>
        </w:rPr>
      </w:pPr>
      <w:r w:rsidRPr="008E7E0D">
        <w:rPr>
          <w:rFonts w:eastAsia="Times New Roman"/>
          <w:b/>
          <w:bCs/>
          <w:i/>
          <w:color w:val="00000A"/>
          <w:sz w:val="24"/>
          <w:szCs w:val="24"/>
        </w:rPr>
        <w:t>Организационные условия.</w:t>
      </w:r>
      <w:r w:rsidRPr="008E7E0D">
        <w:rPr>
          <w:rFonts w:eastAsia="Times New Roman"/>
          <w:bCs/>
          <w:color w:val="00000A"/>
          <w:sz w:val="24"/>
          <w:szCs w:val="24"/>
        </w:rPr>
        <w:t xml:space="preserve"> </w:t>
      </w:r>
    </w:p>
    <w:p w:rsidR="00835957" w:rsidRDefault="00835957" w:rsidP="00835957">
      <w:pPr>
        <w:ind w:firstLine="567"/>
        <w:jc w:val="both"/>
        <w:rPr>
          <w:rFonts w:eastAsia="Times New Roman"/>
          <w:bCs/>
          <w:color w:val="00000A"/>
          <w:sz w:val="24"/>
          <w:szCs w:val="24"/>
        </w:rPr>
      </w:pPr>
      <w:r w:rsidRPr="008E7E0D">
        <w:rPr>
          <w:rFonts w:eastAsia="Times New Roman"/>
          <w:bCs/>
          <w:color w:val="00000A"/>
          <w:sz w:val="24"/>
          <w:szCs w:val="24"/>
        </w:rPr>
        <w:t xml:space="preserve">Обучение детей осуществляется учителями, прошедшими курсовую подготовку по вопросам введения и реализации ФГОС СОО.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 </w:t>
      </w:r>
    </w:p>
    <w:p w:rsidR="00835957" w:rsidRDefault="00835957" w:rsidP="00835957">
      <w:pPr>
        <w:ind w:firstLine="567"/>
        <w:jc w:val="both"/>
        <w:rPr>
          <w:rFonts w:eastAsia="Times New Roman"/>
          <w:bCs/>
          <w:color w:val="00000A"/>
          <w:sz w:val="24"/>
          <w:szCs w:val="24"/>
        </w:rPr>
      </w:pPr>
      <w:r w:rsidRPr="008E7E0D">
        <w:rPr>
          <w:rFonts w:eastAsia="Times New Roman"/>
          <w:bCs/>
          <w:color w:val="00000A"/>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w:t>
      </w:r>
      <w:r>
        <w:rPr>
          <w:rFonts w:eastAsia="Times New Roman"/>
          <w:bCs/>
          <w:color w:val="00000A"/>
          <w:sz w:val="24"/>
          <w:szCs w:val="24"/>
        </w:rPr>
        <w:t>ОВЗ</w:t>
      </w:r>
      <w:r w:rsidRPr="008E7E0D">
        <w:rPr>
          <w:rFonts w:eastAsia="Times New Roman"/>
          <w:bCs/>
          <w:color w:val="00000A"/>
          <w:sz w:val="24"/>
          <w:szCs w:val="24"/>
        </w:rPr>
        <w:t xml:space="preserve">. </w:t>
      </w:r>
    </w:p>
    <w:p w:rsidR="00835957" w:rsidRDefault="00835957" w:rsidP="00835957">
      <w:pPr>
        <w:ind w:firstLine="567"/>
        <w:jc w:val="both"/>
        <w:rPr>
          <w:rFonts w:eastAsia="Times New Roman"/>
          <w:bCs/>
          <w:color w:val="00000A"/>
          <w:sz w:val="24"/>
          <w:szCs w:val="24"/>
        </w:rPr>
      </w:pPr>
      <w:r w:rsidRPr="008E7E0D">
        <w:rPr>
          <w:rFonts w:eastAsia="Times New Roman"/>
          <w:bCs/>
          <w:color w:val="00000A"/>
          <w:sz w:val="24"/>
          <w:szCs w:val="24"/>
        </w:rPr>
        <w:t xml:space="preserve">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p>
    <w:p w:rsidR="00835957" w:rsidRDefault="00835957" w:rsidP="00835957">
      <w:pPr>
        <w:ind w:firstLine="567"/>
        <w:jc w:val="both"/>
        <w:rPr>
          <w:rFonts w:eastAsia="Times New Roman"/>
          <w:bCs/>
          <w:color w:val="00000A"/>
          <w:sz w:val="24"/>
          <w:szCs w:val="24"/>
        </w:rPr>
      </w:pPr>
      <w:r w:rsidRPr="008E7E0D">
        <w:rPr>
          <w:rFonts w:eastAsia="Times New Roman"/>
          <w:bCs/>
          <w:color w:val="00000A"/>
          <w:sz w:val="24"/>
          <w:szCs w:val="24"/>
        </w:rPr>
        <w:t xml:space="preserve">Варьируется степень участия специалистов сопровождения, а также организационные формы работы (в соответствии с рекомендациями психолого-медико- педагогической комиссии). Обеспечивается преемственность содержания и форм организации образовательного процесса по отношению к основной ступени </w:t>
      </w:r>
      <w:r>
        <w:rPr>
          <w:rFonts w:eastAsia="Times New Roman"/>
          <w:bCs/>
          <w:color w:val="00000A"/>
          <w:sz w:val="24"/>
          <w:szCs w:val="24"/>
        </w:rPr>
        <w:t>среднего</w:t>
      </w:r>
      <w:r w:rsidRPr="008E7E0D">
        <w:rPr>
          <w:rFonts w:eastAsia="Times New Roman"/>
          <w:bCs/>
          <w:color w:val="00000A"/>
          <w:sz w:val="24"/>
          <w:szCs w:val="24"/>
        </w:rPr>
        <w:t xml:space="preserve"> образования с учётом специфики возрастного психофизического развития обучающихся. </w:t>
      </w:r>
    </w:p>
    <w:p w:rsidR="00835957" w:rsidRDefault="00835957" w:rsidP="00835957">
      <w:pPr>
        <w:ind w:firstLine="567"/>
        <w:jc w:val="both"/>
        <w:rPr>
          <w:rFonts w:eastAsia="Times New Roman"/>
          <w:bCs/>
          <w:color w:val="00000A"/>
          <w:sz w:val="24"/>
          <w:szCs w:val="24"/>
        </w:rPr>
      </w:pPr>
      <w:r w:rsidRPr="008E7E0D">
        <w:rPr>
          <w:rFonts w:eastAsia="Times New Roman"/>
          <w:bCs/>
          <w:color w:val="00000A"/>
          <w:sz w:val="24"/>
          <w:szCs w:val="24"/>
        </w:rPr>
        <w:lastRenderedPageBreak/>
        <w:t xml:space="preserve">Психолого-педагогическое обеспечение включает: </w:t>
      </w:r>
    </w:p>
    <w:p w:rsidR="00835957" w:rsidRDefault="00835957" w:rsidP="00835957">
      <w:pPr>
        <w:ind w:firstLine="567"/>
        <w:jc w:val="both"/>
        <w:rPr>
          <w:rFonts w:eastAsia="Times New Roman"/>
          <w:bCs/>
          <w:color w:val="00000A"/>
          <w:sz w:val="24"/>
          <w:szCs w:val="24"/>
        </w:rPr>
      </w:pPr>
      <w:r w:rsidRPr="008E7E0D">
        <w:rPr>
          <w:rFonts w:eastAsia="Times New Roman"/>
          <w:b/>
          <w:bCs/>
          <w:i/>
          <w:color w:val="00000A"/>
          <w:sz w:val="24"/>
          <w:szCs w:val="24"/>
        </w:rPr>
        <w:t>Дифференцированные условия</w:t>
      </w:r>
      <w:r w:rsidRPr="008E7E0D">
        <w:rPr>
          <w:rFonts w:eastAsia="Times New Roman"/>
          <w:bCs/>
          <w:color w:val="00000A"/>
          <w:sz w:val="24"/>
          <w:szCs w:val="24"/>
        </w:rPr>
        <w:t xml:space="preserve"> (оптимальный режим учебных нагрузок); </w:t>
      </w:r>
    </w:p>
    <w:p w:rsidR="00835957" w:rsidRDefault="00835957" w:rsidP="00835957">
      <w:pPr>
        <w:ind w:firstLine="567"/>
        <w:jc w:val="both"/>
        <w:rPr>
          <w:rFonts w:eastAsia="Times New Roman"/>
          <w:bCs/>
          <w:color w:val="00000A"/>
          <w:sz w:val="24"/>
          <w:szCs w:val="24"/>
        </w:rPr>
      </w:pPr>
      <w:r w:rsidRPr="008E7E0D">
        <w:rPr>
          <w:rFonts w:eastAsia="Times New Roman"/>
          <w:b/>
          <w:bCs/>
          <w:i/>
          <w:color w:val="00000A"/>
          <w:sz w:val="24"/>
          <w:szCs w:val="24"/>
        </w:rPr>
        <w:t>Психолого-педагогические условия</w:t>
      </w:r>
      <w:r w:rsidRPr="008E7E0D">
        <w:rPr>
          <w:rFonts w:eastAsia="Times New Roman"/>
          <w:bCs/>
          <w:color w:val="00000A"/>
          <w:sz w:val="24"/>
          <w:szCs w:val="24"/>
        </w:rPr>
        <w:t xml:space="preserve"> (коррекционная направленность учебно</w:t>
      </w:r>
      <w:r>
        <w:rPr>
          <w:rFonts w:eastAsia="Times New Roman"/>
          <w:bCs/>
          <w:color w:val="00000A"/>
          <w:sz w:val="24"/>
          <w:szCs w:val="24"/>
        </w:rPr>
        <w:t>-</w:t>
      </w:r>
      <w:r w:rsidRPr="008E7E0D">
        <w:rPr>
          <w:rFonts w:eastAsia="Times New Roman"/>
          <w:bCs/>
          <w:color w:val="00000A"/>
          <w:sz w:val="24"/>
          <w:szCs w:val="24"/>
        </w:rPr>
        <w:t xml:space="preserve">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835957" w:rsidRDefault="00835957" w:rsidP="00835957">
      <w:pPr>
        <w:ind w:firstLine="567"/>
        <w:jc w:val="both"/>
        <w:rPr>
          <w:rFonts w:eastAsia="Times New Roman"/>
          <w:bCs/>
          <w:color w:val="00000A"/>
          <w:sz w:val="24"/>
          <w:szCs w:val="24"/>
        </w:rPr>
      </w:pPr>
      <w:r w:rsidRPr="008E7E0D">
        <w:rPr>
          <w:rFonts w:eastAsia="Times New Roman"/>
          <w:b/>
          <w:bCs/>
          <w:i/>
          <w:color w:val="00000A"/>
          <w:sz w:val="24"/>
          <w:szCs w:val="24"/>
        </w:rPr>
        <w:t>Специализированные условия</w:t>
      </w:r>
      <w:r w:rsidRPr="008E7E0D">
        <w:rPr>
          <w:rFonts w:eastAsia="Times New Roman"/>
          <w:bCs/>
          <w:color w:val="00000A"/>
          <w:sz w:val="24"/>
          <w:szCs w:val="24"/>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835957" w:rsidRDefault="00835957" w:rsidP="00835957">
      <w:pPr>
        <w:ind w:firstLine="567"/>
        <w:jc w:val="both"/>
        <w:rPr>
          <w:rFonts w:eastAsia="Times New Roman"/>
          <w:bCs/>
          <w:color w:val="00000A"/>
          <w:sz w:val="24"/>
          <w:szCs w:val="24"/>
        </w:rPr>
      </w:pPr>
      <w:r w:rsidRPr="008E7E0D">
        <w:rPr>
          <w:rFonts w:eastAsia="Times New Roman"/>
          <w:b/>
          <w:bCs/>
          <w:i/>
          <w:color w:val="00000A"/>
          <w:sz w:val="24"/>
          <w:szCs w:val="24"/>
        </w:rPr>
        <w:t>Здоровьесберегающие условия</w:t>
      </w:r>
      <w:r w:rsidRPr="008E7E0D">
        <w:rPr>
          <w:rFonts w:eastAsia="Times New Roman"/>
          <w:bCs/>
          <w:color w:val="00000A"/>
          <w:sz w:val="24"/>
          <w:szCs w:val="24"/>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Развитие системы обучения и воспитания детей, имеющих сложные нарушения</w:t>
      </w:r>
      <w:r>
        <w:rPr>
          <w:rFonts w:eastAsia="Times New Roman"/>
          <w:bCs/>
          <w:color w:val="00000A"/>
          <w:sz w:val="24"/>
          <w:szCs w:val="24"/>
        </w:rPr>
        <w:t xml:space="preserve"> </w:t>
      </w:r>
      <w:r w:rsidRPr="008E7E0D">
        <w:rPr>
          <w:rFonts w:eastAsia="Times New Roman"/>
          <w:bCs/>
          <w:color w:val="00000A"/>
          <w:sz w:val="24"/>
          <w:szCs w:val="24"/>
        </w:rPr>
        <w:t xml:space="preserve">психического и (или) физического развития.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xml:space="preserve">Программно-методическое обеспечение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w:t>
      </w:r>
      <w:r>
        <w:rPr>
          <w:rFonts w:eastAsia="Times New Roman"/>
          <w:bCs/>
          <w:color w:val="00000A"/>
          <w:sz w:val="24"/>
          <w:szCs w:val="24"/>
        </w:rPr>
        <w:t>-</w:t>
      </w:r>
      <w:r w:rsidRPr="008E7E0D">
        <w:rPr>
          <w:rFonts w:eastAsia="Times New Roman"/>
          <w:bCs/>
          <w:color w:val="00000A"/>
          <w:sz w:val="24"/>
          <w:szCs w:val="24"/>
        </w:rPr>
        <w:t xml:space="preserve">развивающий инструментарий, необходимый для осуществления профессиональной деятельности учителя, педагога-психолога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введены в штатное расписание ставки педагогических работников: (учитель-логопед, педагог-психолог, педагог-дефектолог).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xml:space="preserve">Материально-техническое обеспечение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lastRenderedPageBreak/>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w:t>
      </w:r>
      <w:r>
        <w:rPr>
          <w:rFonts w:eastAsia="Times New Roman"/>
          <w:bCs/>
          <w:color w:val="00000A"/>
          <w:sz w:val="24"/>
          <w:szCs w:val="24"/>
        </w:rPr>
        <w:t>-</w:t>
      </w:r>
      <w:r w:rsidRPr="008E7E0D">
        <w:rPr>
          <w:rFonts w:eastAsia="Times New Roman"/>
          <w:bCs/>
          <w:color w:val="00000A"/>
          <w:sz w:val="24"/>
          <w:szCs w:val="24"/>
        </w:rPr>
        <w:t>развивающую среду образовательного учреждения, в том числе надлежащие материально</w:t>
      </w:r>
      <w:r>
        <w:rPr>
          <w:rFonts w:eastAsia="Times New Roman"/>
          <w:bCs/>
          <w:color w:val="00000A"/>
          <w:sz w:val="24"/>
          <w:szCs w:val="24"/>
        </w:rPr>
        <w:t>-</w:t>
      </w:r>
      <w:r w:rsidRPr="008E7E0D">
        <w:rPr>
          <w:rFonts w:eastAsia="Times New Roman"/>
          <w:bCs/>
          <w:color w:val="00000A"/>
          <w:sz w:val="24"/>
          <w:szCs w:val="24"/>
        </w:rPr>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xml:space="preserve">При организации дистанционного обучения обеспечивается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 в сотрудничестве с муниципальными службами. </w:t>
      </w:r>
      <w:r>
        <w:rPr>
          <w:rFonts w:eastAsia="Times New Roman"/>
          <w:bCs/>
          <w:color w:val="00000A"/>
          <w:sz w:val="24"/>
          <w:szCs w:val="24"/>
        </w:rPr>
        <w:t xml:space="preserve">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xml:space="preserve">Информационное обеспечение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Pr>
          <w:rFonts w:eastAsia="Times New Roman"/>
          <w:bCs/>
          <w:color w:val="00000A"/>
          <w:sz w:val="24"/>
          <w:szCs w:val="24"/>
        </w:rPr>
        <w:t>-</w:t>
      </w:r>
      <w:r w:rsidRPr="008E7E0D">
        <w:rPr>
          <w:rFonts w:eastAsia="Times New Roman"/>
          <w:bCs/>
          <w:color w:val="00000A"/>
          <w:sz w:val="24"/>
          <w:szCs w:val="24"/>
        </w:rPr>
        <w:t xml:space="preserve">коммуникационных технологий.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xml:space="preserve">Результатом реализации указанных требований является создание комфортной развивающей образовательной среды: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преемственной по отношению к основному общему образованию и учитывающей особенности организации среднего общего образования, а также специфику</w:t>
      </w:r>
      <w:r>
        <w:rPr>
          <w:rFonts w:eastAsia="Times New Roman"/>
          <w:bCs/>
          <w:color w:val="00000A"/>
          <w:sz w:val="24"/>
          <w:szCs w:val="24"/>
        </w:rPr>
        <w:t xml:space="preserve"> </w:t>
      </w:r>
      <w:r w:rsidRPr="008E7E0D">
        <w:rPr>
          <w:rFonts w:eastAsia="Times New Roman"/>
          <w:bCs/>
          <w:color w:val="00000A"/>
          <w:sz w:val="24"/>
          <w:szCs w:val="24"/>
        </w:rPr>
        <w:t xml:space="preserve">психофизического развития обучающихся с ограниченными возможностями здоровья на данной ступени образования;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xml:space="preserve">- обеспечивающей воспитание, обучение, социальную адаптацию и интеграцию детей с ограниченными возможностями здоровья; </w:t>
      </w:r>
    </w:p>
    <w:p w:rsidR="00835957"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xml:space="preserve">- способствующей достижению целей среднего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835957" w:rsidRPr="008E7E0D" w:rsidRDefault="00835957" w:rsidP="000741CD">
      <w:pPr>
        <w:ind w:firstLine="567"/>
        <w:jc w:val="both"/>
        <w:rPr>
          <w:rFonts w:eastAsia="Times New Roman"/>
          <w:bCs/>
          <w:color w:val="00000A"/>
          <w:sz w:val="24"/>
          <w:szCs w:val="24"/>
        </w:rPr>
      </w:pPr>
      <w:r w:rsidRPr="008E7E0D">
        <w:rPr>
          <w:rFonts w:eastAsia="Times New Roman"/>
          <w:bCs/>
          <w:color w:val="00000A"/>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835957" w:rsidRDefault="00835957" w:rsidP="000741CD">
      <w:pPr>
        <w:ind w:firstLine="567"/>
        <w:jc w:val="both"/>
        <w:rPr>
          <w:rFonts w:eastAsia="Times New Roman"/>
          <w:b/>
          <w:bCs/>
          <w:color w:val="00000A"/>
          <w:sz w:val="24"/>
          <w:szCs w:val="24"/>
        </w:rPr>
      </w:pPr>
    </w:p>
    <w:p w:rsidR="002C45D0" w:rsidRDefault="002C45D0" w:rsidP="00835957">
      <w:pPr>
        <w:ind w:firstLine="567"/>
        <w:jc w:val="both"/>
        <w:rPr>
          <w:rFonts w:eastAsia="Times New Roman"/>
          <w:b/>
          <w:bCs/>
          <w:color w:val="00000A"/>
          <w:sz w:val="24"/>
          <w:szCs w:val="24"/>
        </w:rPr>
      </w:pPr>
    </w:p>
    <w:p w:rsidR="00835957" w:rsidRDefault="00835957" w:rsidP="002C45D0">
      <w:pPr>
        <w:spacing w:line="276" w:lineRule="auto"/>
        <w:ind w:firstLine="567"/>
        <w:jc w:val="both"/>
        <w:rPr>
          <w:rFonts w:eastAsia="Times New Roman"/>
          <w:bCs/>
          <w:color w:val="00000A"/>
          <w:sz w:val="24"/>
          <w:szCs w:val="24"/>
        </w:rPr>
      </w:pPr>
      <w:r w:rsidRPr="00590553">
        <w:rPr>
          <w:rFonts w:eastAsia="Times New Roman"/>
          <w:b/>
          <w:bCs/>
          <w:color w:val="00000A"/>
          <w:sz w:val="24"/>
          <w:szCs w:val="24"/>
        </w:rPr>
        <w:t>II</w:t>
      </w:r>
      <w:r w:rsidRPr="00590553">
        <w:rPr>
          <w:rFonts w:eastAsia="Times New Roman"/>
          <w:b/>
          <w:sz w:val="24"/>
          <w:szCs w:val="24"/>
        </w:rPr>
        <w:t>.4.</w:t>
      </w:r>
      <w:r>
        <w:rPr>
          <w:rFonts w:eastAsia="Times New Roman"/>
          <w:b/>
          <w:sz w:val="24"/>
          <w:szCs w:val="24"/>
        </w:rPr>
        <w:t>5.</w:t>
      </w:r>
      <w:r w:rsidRPr="00A2018D">
        <w:rPr>
          <w:rFonts w:eastAsia="Times New Roman"/>
          <w:b/>
          <w:sz w:val="24"/>
          <w:szCs w:val="24"/>
        </w:rPr>
        <w:t xml:space="preserve"> </w:t>
      </w:r>
      <w:r w:rsidRPr="00401316">
        <w:rPr>
          <w:rFonts w:eastAsia="Times New Roman"/>
          <w:b/>
          <w:bCs/>
          <w:color w:val="00000A"/>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Pr="008E7E0D">
        <w:rPr>
          <w:rFonts w:eastAsia="Times New Roman"/>
          <w:bCs/>
          <w:color w:val="00000A"/>
          <w:sz w:val="24"/>
          <w:szCs w:val="24"/>
        </w:rPr>
        <w:t xml:space="preserve">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В итоге проведения коррекционной работы обучающиеся с ОВЗ в достаточной мере осваивают основную образовательную программу ФГОС СОО.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В результате выполнения программы планируются следующие результаты: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Своевременное выявление обучающихся с ОВЗ и раннее определение специфики их особых образовательных потребностей;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lastRenderedPageBreak/>
        <w:t xml:space="preserve">- 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Увеличение доли обучающихся с ограниченными возможностями здоровья качественно освоивших образовательную программу среднего общего образования;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Достижение обучающимися с ОВЗ метапредметных и личностных результатов в соответствии с ООП СОО;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Разработка и реализация индивидуальных образовательных траекторий обучающихся с ОВЗ;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835957" w:rsidRPr="00401316" w:rsidRDefault="00835957" w:rsidP="0037004C">
      <w:pPr>
        <w:ind w:firstLine="567"/>
        <w:jc w:val="both"/>
        <w:rPr>
          <w:rFonts w:eastAsia="Times New Roman"/>
          <w:bCs/>
          <w:i/>
          <w:color w:val="00000A"/>
          <w:sz w:val="24"/>
          <w:szCs w:val="24"/>
        </w:rPr>
      </w:pPr>
      <w:r w:rsidRPr="00401316">
        <w:rPr>
          <w:rFonts w:eastAsia="Times New Roman"/>
          <w:bCs/>
          <w:i/>
          <w:color w:val="00000A"/>
          <w:sz w:val="24"/>
          <w:szCs w:val="24"/>
        </w:rPr>
        <w:t xml:space="preserve">Личностные результаты: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Сформированная мотивация к труду;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Ответственное отношение к выполнению заданий;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Адекватная самооценка и оценка окружающих людей;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Сформированный самоконтроль на основе развития эмоциональных и волевых</w:t>
      </w:r>
      <w:r>
        <w:rPr>
          <w:rFonts w:eastAsia="Times New Roman"/>
          <w:bCs/>
          <w:color w:val="00000A"/>
          <w:sz w:val="24"/>
          <w:szCs w:val="24"/>
        </w:rPr>
        <w:t xml:space="preserve"> </w:t>
      </w:r>
      <w:r w:rsidRPr="008E7E0D">
        <w:rPr>
          <w:rFonts w:eastAsia="Times New Roman"/>
          <w:bCs/>
          <w:color w:val="00000A"/>
          <w:sz w:val="24"/>
          <w:szCs w:val="24"/>
        </w:rPr>
        <w:t xml:space="preserve">качеств;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Умение вести диалог с разными людьми, достигать в нем взаимопонимания, находить общие цели и сотрудничать для их достижения;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Понимание и неприятие вредных привычек (курения, употребления алкоголя, наркотиков);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Осознанный выбор будущей профессии и адекватная оценка собственных возможностей по реализации жизненных планов;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Ответственное отношение к созданию семьи на основе осмысленного принятия ценностей семейной жизни. </w:t>
      </w:r>
    </w:p>
    <w:p w:rsidR="00835957" w:rsidRDefault="00835957" w:rsidP="0037004C">
      <w:pPr>
        <w:ind w:firstLine="567"/>
        <w:jc w:val="both"/>
        <w:rPr>
          <w:rFonts w:eastAsia="Times New Roman"/>
          <w:bCs/>
          <w:color w:val="00000A"/>
          <w:sz w:val="24"/>
          <w:szCs w:val="24"/>
        </w:rPr>
      </w:pPr>
      <w:r w:rsidRPr="00262B40">
        <w:rPr>
          <w:rFonts w:eastAsia="Times New Roman"/>
          <w:bCs/>
          <w:i/>
          <w:color w:val="00000A"/>
          <w:sz w:val="24"/>
          <w:szCs w:val="24"/>
        </w:rPr>
        <w:t>Метапредметные результаты:</w:t>
      </w:r>
      <w:r w:rsidRPr="008E7E0D">
        <w:rPr>
          <w:rFonts w:eastAsia="Times New Roman"/>
          <w:bCs/>
          <w:color w:val="00000A"/>
          <w:sz w:val="24"/>
          <w:szCs w:val="24"/>
        </w:rPr>
        <w:t xml:space="preserve">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Овладение навыками познавательной, учебно-исследовательской и проектной деятельности, навыками разрешения проблем;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Самостоятельное (при необходимости - с помощью) нахождение способов решения практических задач, применения различных методов познания;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Определение назначения и функций различных социальных институтов.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Предметные результаты освоения основной образовательной программы обеспечивают возможность дальнейшего успешного профессионального обучения и/или профессиональной деятельности школьников с ОВЗ. Обучающиеся с ОВЗ достигают предметных результатов </w:t>
      </w:r>
      <w:r w:rsidRPr="008E7E0D">
        <w:rPr>
          <w:rFonts w:eastAsia="Times New Roman"/>
          <w:bCs/>
          <w:color w:val="00000A"/>
          <w:sz w:val="24"/>
          <w:szCs w:val="24"/>
        </w:rPr>
        <w:lastRenderedPageBreak/>
        <w:t xml:space="preserve">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На базовом уровне обучающиеся с ОВЗ овладевают общеобразовательными и общекультурными компетенциями в рамках предметных областей ООП СОО.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 предметной основе.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835957" w:rsidRDefault="00835957" w:rsidP="0037004C">
      <w:pPr>
        <w:ind w:firstLine="567"/>
        <w:jc w:val="both"/>
        <w:rPr>
          <w:rFonts w:eastAsia="Times New Roman"/>
          <w:bCs/>
          <w:color w:val="00000A"/>
          <w:sz w:val="24"/>
          <w:szCs w:val="24"/>
        </w:rPr>
      </w:pPr>
      <w:r w:rsidRPr="00262B40">
        <w:rPr>
          <w:rFonts w:eastAsia="Times New Roman"/>
          <w:bCs/>
          <w:i/>
          <w:color w:val="00000A"/>
          <w:sz w:val="24"/>
          <w:szCs w:val="24"/>
        </w:rPr>
        <w:t>Предметные результаты:</w:t>
      </w:r>
      <w:r w:rsidRPr="008E7E0D">
        <w:rPr>
          <w:rFonts w:eastAsia="Times New Roman"/>
          <w:bCs/>
          <w:color w:val="00000A"/>
          <w:sz w:val="24"/>
          <w:szCs w:val="24"/>
        </w:rPr>
        <w:t xml:space="preserve">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r>
        <w:rPr>
          <w:rFonts w:eastAsia="Times New Roman"/>
          <w:bCs/>
          <w:color w:val="00000A"/>
          <w:sz w:val="24"/>
          <w:szCs w:val="24"/>
        </w:rPr>
        <w:t xml:space="preserve">   </w:t>
      </w:r>
    </w:p>
    <w:p w:rsidR="00835957" w:rsidRPr="008E7E0D"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 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835957"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 xml:space="preserve">Предметные результаты определяются совместно с учителем - овладение содержанием ООП СОО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 специалисты используют в коррекционной работе подход, подразумевающий систему общих методов и приемов работы, единство рассматриваемых тем.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835957" w:rsidRPr="00A2018D" w:rsidRDefault="00835957" w:rsidP="0037004C">
      <w:pPr>
        <w:ind w:firstLine="567"/>
        <w:jc w:val="both"/>
        <w:rPr>
          <w:rFonts w:eastAsia="Times New Roman"/>
          <w:bCs/>
          <w:color w:val="00000A"/>
          <w:sz w:val="24"/>
          <w:szCs w:val="24"/>
        </w:rPr>
      </w:pPr>
      <w:r w:rsidRPr="008E7E0D">
        <w:rPr>
          <w:rFonts w:eastAsia="Times New Roman"/>
          <w:bCs/>
          <w:color w:val="00000A"/>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Увеличивается продолжительность единого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 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0A4498" w:rsidRDefault="000A4498" w:rsidP="0037004C">
      <w:pPr>
        <w:jc w:val="both"/>
        <w:rPr>
          <w:sz w:val="20"/>
          <w:szCs w:val="20"/>
        </w:rPr>
      </w:pPr>
    </w:p>
    <w:p w:rsidR="000A4498" w:rsidRDefault="000A4498" w:rsidP="000A4498">
      <w:pPr>
        <w:spacing w:line="234" w:lineRule="auto"/>
        <w:ind w:firstLine="708"/>
        <w:jc w:val="both"/>
        <w:rPr>
          <w:sz w:val="20"/>
          <w:szCs w:val="20"/>
        </w:rPr>
      </w:pPr>
    </w:p>
    <w:p w:rsidR="002C45D0" w:rsidRDefault="002C45D0" w:rsidP="002C45D0">
      <w:pPr>
        <w:jc w:val="center"/>
        <w:rPr>
          <w:rFonts w:eastAsia="Times New Roman"/>
          <w:b/>
          <w:bCs/>
          <w:color w:val="00000A"/>
          <w:sz w:val="24"/>
          <w:szCs w:val="24"/>
        </w:rPr>
      </w:pPr>
      <w:r w:rsidRPr="00262B40">
        <w:rPr>
          <w:rFonts w:eastAsia="Times New Roman"/>
          <w:b/>
          <w:bCs/>
          <w:color w:val="00000A"/>
          <w:sz w:val="24"/>
          <w:szCs w:val="24"/>
        </w:rPr>
        <w:lastRenderedPageBreak/>
        <w:t xml:space="preserve">III. </w:t>
      </w:r>
      <w:r>
        <w:rPr>
          <w:rFonts w:eastAsia="Times New Roman"/>
          <w:b/>
          <w:bCs/>
          <w:color w:val="00000A"/>
          <w:sz w:val="24"/>
          <w:szCs w:val="24"/>
        </w:rPr>
        <w:t>ОРГАНИЗАЦИОННЫЙ РАЗДЕЛ ОСНОВНОЙ ОБРАЗОВАТЕЛЬНОЙ ПРОГРАММЫ СРЕДНЕГО ОБЩЕГО ОБРАЗОВАНИЯ</w:t>
      </w:r>
    </w:p>
    <w:p w:rsidR="002C45D0" w:rsidRDefault="002C45D0" w:rsidP="002C45D0">
      <w:pPr>
        <w:spacing w:line="278" w:lineRule="exact"/>
        <w:rPr>
          <w:sz w:val="20"/>
          <w:szCs w:val="20"/>
        </w:rPr>
      </w:pPr>
    </w:p>
    <w:p w:rsidR="002C45D0" w:rsidRDefault="002C45D0" w:rsidP="002C45D0">
      <w:pPr>
        <w:ind w:left="700"/>
        <w:jc w:val="center"/>
        <w:rPr>
          <w:rFonts w:eastAsia="Times New Roman"/>
          <w:b/>
          <w:bCs/>
          <w:color w:val="000000"/>
          <w:sz w:val="24"/>
          <w:szCs w:val="24"/>
        </w:rPr>
      </w:pPr>
      <w:r>
        <w:rPr>
          <w:rFonts w:eastAsia="Times New Roman"/>
          <w:b/>
          <w:bCs/>
          <w:color w:val="00000A"/>
          <w:sz w:val="24"/>
          <w:szCs w:val="24"/>
        </w:rPr>
        <w:t xml:space="preserve">III.1. Учебный план </w:t>
      </w:r>
      <w:r>
        <w:rPr>
          <w:rFonts w:eastAsia="Times New Roman"/>
          <w:b/>
          <w:bCs/>
          <w:color w:val="000000"/>
          <w:sz w:val="24"/>
          <w:szCs w:val="24"/>
        </w:rPr>
        <w:t>МБОУ СОШ № 39</w:t>
      </w:r>
    </w:p>
    <w:p w:rsidR="002C45D0" w:rsidRDefault="002C45D0" w:rsidP="002C45D0">
      <w:pPr>
        <w:ind w:left="700"/>
        <w:jc w:val="center"/>
        <w:rPr>
          <w:sz w:val="20"/>
          <w:szCs w:val="20"/>
        </w:rPr>
      </w:pPr>
    </w:p>
    <w:p w:rsidR="002C45D0" w:rsidRDefault="002C45D0" w:rsidP="002C45D0">
      <w:pPr>
        <w:spacing w:line="7" w:lineRule="exact"/>
        <w:rPr>
          <w:sz w:val="20"/>
          <w:szCs w:val="20"/>
        </w:rPr>
      </w:pPr>
    </w:p>
    <w:p w:rsidR="002C45D0" w:rsidRDefault="002C45D0" w:rsidP="002C45D0">
      <w:pPr>
        <w:spacing w:line="237" w:lineRule="auto"/>
        <w:ind w:firstLine="708"/>
        <w:jc w:val="both"/>
        <w:rPr>
          <w:sz w:val="20"/>
          <w:szCs w:val="20"/>
        </w:rPr>
      </w:pPr>
      <w:r>
        <w:rPr>
          <w:rFonts w:eastAsia="Times New Roman"/>
          <w:sz w:val="24"/>
          <w:szCs w:val="24"/>
        </w:rPr>
        <w:t>Учебный план муниципального бюджетного общеобразовательного учреждения средней общеобразовательной школы № 39 – документ, который определяет перечень, трудоемкость, последовательность и распределение по уровням обучения учебных предметов, курсов, дисциплин, иных видов учебной деятельности и формы промежуточной аттестации.</w:t>
      </w:r>
    </w:p>
    <w:p w:rsidR="002C45D0" w:rsidRPr="000741CD" w:rsidRDefault="002C45D0" w:rsidP="000741CD">
      <w:pPr>
        <w:ind w:firstLine="567"/>
        <w:jc w:val="both"/>
        <w:rPr>
          <w:sz w:val="24"/>
          <w:szCs w:val="24"/>
        </w:rPr>
      </w:pPr>
      <w:r>
        <w:rPr>
          <w:sz w:val="20"/>
          <w:szCs w:val="20"/>
        </w:rPr>
        <w:t xml:space="preserve"> </w:t>
      </w:r>
      <w:r w:rsidRPr="004D134C">
        <w:rPr>
          <w:sz w:val="24"/>
          <w:szCs w:val="24"/>
        </w:rPr>
        <w:t>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 и обеспечивает возможность обучения на государственном языке Российской Федерации и родном (национальном) языке. Учебный план СОО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w:t>
      </w:r>
      <w:r>
        <w:rPr>
          <w:sz w:val="24"/>
          <w:szCs w:val="24"/>
        </w:rPr>
        <w:t>т</w:t>
      </w:r>
      <w:r w:rsidRPr="004D134C">
        <w:rPr>
          <w:sz w:val="24"/>
          <w:szCs w:val="24"/>
        </w:rPr>
        <w:t>ь. Внеурочная деятельность обучающихся организуется отдельной программой. Учебный план состоит из двух частей: обязательной части и части, формируемой участниками образовательных отношений. Соотношение обязательной части и части, формируемой участниками образовательных отношений, составляет 60% и 40%. Количество учебных занятий не может составлять менее 2170 часов и более 2590 часов (не более 37 часов в неделю).</w:t>
      </w:r>
    </w:p>
    <w:p w:rsidR="002C45D0" w:rsidRDefault="002C45D0" w:rsidP="002C45D0">
      <w:pPr>
        <w:spacing w:line="279" w:lineRule="exact"/>
        <w:rPr>
          <w:sz w:val="20"/>
          <w:szCs w:val="20"/>
        </w:rPr>
      </w:pPr>
    </w:p>
    <w:p w:rsidR="002C45D0" w:rsidRDefault="002C45D0" w:rsidP="000741CD">
      <w:pPr>
        <w:jc w:val="center"/>
        <w:rPr>
          <w:sz w:val="20"/>
          <w:szCs w:val="20"/>
        </w:rPr>
      </w:pPr>
      <w:r>
        <w:rPr>
          <w:rFonts w:eastAsia="Times New Roman"/>
          <w:b/>
          <w:bCs/>
          <w:sz w:val="24"/>
          <w:szCs w:val="24"/>
        </w:rPr>
        <w:t>Режим функционирования МБОУ СОШ № 39</w:t>
      </w:r>
    </w:p>
    <w:p w:rsidR="002C45D0" w:rsidRDefault="002C45D0" w:rsidP="002C45D0">
      <w:pPr>
        <w:spacing w:line="234" w:lineRule="auto"/>
        <w:ind w:firstLine="567"/>
        <w:jc w:val="both"/>
        <w:rPr>
          <w:sz w:val="20"/>
          <w:szCs w:val="20"/>
        </w:rPr>
      </w:pPr>
      <w:r>
        <w:rPr>
          <w:rFonts w:eastAsia="Times New Roman"/>
          <w:sz w:val="24"/>
          <w:szCs w:val="24"/>
        </w:rPr>
        <w:t>Режим функционирования МБОУ СОШ № 39 подробно описан в годовом календарном учебном графике на ежегодно на каждый учебный год.</w:t>
      </w:r>
    </w:p>
    <w:p w:rsidR="002C45D0" w:rsidRDefault="002C45D0" w:rsidP="002C45D0">
      <w:pPr>
        <w:spacing w:line="361" w:lineRule="exact"/>
        <w:rPr>
          <w:sz w:val="20"/>
          <w:szCs w:val="20"/>
        </w:rPr>
      </w:pPr>
    </w:p>
    <w:p w:rsidR="002C45D0" w:rsidRPr="000741CD" w:rsidRDefault="002C45D0" w:rsidP="000741CD">
      <w:pPr>
        <w:jc w:val="center"/>
        <w:rPr>
          <w:sz w:val="20"/>
          <w:szCs w:val="20"/>
        </w:rPr>
      </w:pPr>
      <w:r>
        <w:rPr>
          <w:rFonts w:eastAsia="Times New Roman"/>
          <w:b/>
          <w:bCs/>
          <w:sz w:val="24"/>
          <w:szCs w:val="24"/>
        </w:rPr>
        <w:t>Особенности учебного плана для 10 классов на 2020-2021 учебный год</w:t>
      </w:r>
    </w:p>
    <w:p w:rsidR="002C45D0" w:rsidRPr="003A7B75" w:rsidRDefault="002C45D0" w:rsidP="002C45D0">
      <w:pPr>
        <w:ind w:firstLine="708"/>
        <w:jc w:val="both"/>
        <w:rPr>
          <w:sz w:val="20"/>
          <w:szCs w:val="20"/>
        </w:rPr>
      </w:pPr>
      <w:r>
        <w:rPr>
          <w:rFonts w:eastAsia="Times New Roman"/>
          <w:sz w:val="24"/>
          <w:szCs w:val="24"/>
        </w:rPr>
        <w:t>Учебный план среднего общего образования разработан на основе требований Федерального государственного образовательного стандарта среднего общего образования, утверждённого приказом Минобрнауки России от 17.05.2012 № 413 (ФГОС СОО).</w:t>
      </w:r>
    </w:p>
    <w:p w:rsidR="002C45D0" w:rsidRDefault="002C45D0" w:rsidP="002C45D0">
      <w:pPr>
        <w:ind w:firstLine="708"/>
        <w:jc w:val="both"/>
        <w:rPr>
          <w:rFonts w:eastAsia="Times New Roman"/>
          <w:sz w:val="24"/>
          <w:szCs w:val="24"/>
        </w:rPr>
      </w:pPr>
      <w:r>
        <w:rPr>
          <w:rFonts w:eastAsia="Times New Roman"/>
          <w:sz w:val="24"/>
          <w:szCs w:val="24"/>
        </w:rPr>
        <w:t>Реализация учебного плана для 10 класса МБОУ СОШ № 39 в 2020 -2021 учебном году н</w:t>
      </w:r>
      <w:r w:rsidRPr="00AC4C39">
        <w:rPr>
          <w:rFonts w:eastAsia="Times New Roman"/>
          <w:sz w:val="24"/>
          <w:szCs w:val="24"/>
        </w:rPr>
        <w:t>а основании запросов учащихся и их родителей,</w:t>
      </w:r>
      <w:r>
        <w:rPr>
          <w:rFonts w:eastAsia="Times New Roman"/>
          <w:sz w:val="24"/>
          <w:szCs w:val="24"/>
        </w:rPr>
        <w:t xml:space="preserve"> </w:t>
      </w:r>
      <w:r w:rsidRPr="003A7B75">
        <w:rPr>
          <w:rFonts w:eastAsia="Times New Roman"/>
          <w:sz w:val="24"/>
          <w:szCs w:val="24"/>
        </w:rPr>
        <w:t xml:space="preserve">было организовано по учебному плану универсального профиля. </w:t>
      </w:r>
    </w:p>
    <w:p w:rsidR="002C45D0" w:rsidRDefault="002C45D0" w:rsidP="002C45D0">
      <w:pPr>
        <w:ind w:firstLine="708"/>
        <w:jc w:val="both"/>
        <w:rPr>
          <w:sz w:val="20"/>
          <w:szCs w:val="20"/>
        </w:rPr>
      </w:pPr>
      <w:r>
        <w:rPr>
          <w:rFonts w:eastAsia="Times New Roman"/>
          <w:sz w:val="24"/>
          <w:szCs w:val="24"/>
        </w:rPr>
        <w:t xml:space="preserve">Для </w:t>
      </w:r>
      <w:r w:rsidRPr="003A7B75">
        <w:rPr>
          <w:rFonts w:eastAsia="Times New Roman"/>
          <w:sz w:val="24"/>
          <w:szCs w:val="24"/>
        </w:rPr>
        <w:t>10а класса</w:t>
      </w:r>
      <w:r>
        <w:rPr>
          <w:rFonts w:eastAsia="Times New Roman"/>
          <w:sz w:val="24"/>
          <w:szCs w:val="24"/>
        </w:rPr>
        <w:t xml:space="preserve"> школой был выбран вариант 1 учебного плана универсального профиля, при обучении на котором</w:t>
      </w:r>
      <w:r>
        <w:rPr>
          <w:sz w:val="20"/>
          <w:szCs w:val="20"/>
        </w:rPr>
        <w:t xml:space="preserve"> </w:t>
      </w:r>
      <w:r>
        <w:rPr>
          <w:rFonts w:eastAsia="Times New Roman"/>
          <w:sz w:val="24"/>
          <w:szCs w:val="24"/>
        </w:rPr>
        <w:t>предполагается углубленное изучение математики и русского языка.</w:t>
      </w:r>
    </w:p>
    <w:p w:rsidR="002C45D0" w:rsidRDefault="002C45D0" w:rsidP="002C45D0">
      <w:pPr>
        <w:ind w:firstLine="567"/>
        <w:jc w:val="both"/>
        <w:rPr>
          <w:sz w:val="24"/>
          <w:szCs w:val="24"/>
        </w:rPr>
      </w:pPr>
      <w:r>
        <w:rPr>
          <w:sz w:val="24"/>
          <w:szCs w:val="24"/>
        </w:rPr>
        <w:t xml:space="preserve"> Для и</w:t>
      </w:r>
      <w:r w:rsidRPr="003A7B75">
        <w:rPr>
          <w:sz w:val="24"/>
          <w:szCs w:val="24"/>
        </w:rPr>
        <w:t>зучени</w:t>
      </w:r>
      <w:r>
        <w:rPr>
          <w:sz w:val="24"/>
          <w:szCs w:val="24"/>
        </w:rPr>
        <w:t>я</w:t>
      </w:r>
      <w:r w:rsidRPr="003A7B75">
        <w:rPr>
          <w:sz w:val="24"/>
          <w:szCs w:val="24"/>
        </w:rPr>
        <w:t xml:space="preserve"> родного языка и родной литературы учащи</w:t>
      </w:r>
      <w:r>
        <w:rPr>
          <w:sz w:val="24"/>
          <w:szCs w:val="24"/>
        </w:rPr>
        <w:t>е</w:t>
      </w:r>
      <w:r w:rsidRPr="003A7B75">
        <w:rPr>
          <w:sz w:val="24"/>
          <w:szCs w:val="24"/>
        </w:rPr>
        <w:t xml:space="preserve">ся </w:t>
      </w:r>
      <w:r>
        <w:rPr>
          <w:sz w:val="24"/>
          <w:szCs w:val="24"/>
        </w:rPr>
        <w:t xml:space="preserve">среднего общего образования </w:t>
      </w:r>
      <w:r w:rsidRPr="003A7B75">
        <w:rPr>
          <w:sz w:val="24"/>
          <w:szCs w:val="24"/>
        </w:rPr>
        <w:t>образовательной организаци</w:t>
      </w:r>
      <w:r>
        <w:rPr>
          <w:sz w:val="24"/>
          <w:szCs w:val="24"/>
        </w:rPr>
        <w:t>и</w:t>
      </w:r>
      <w:r w:rsidRPr="003A7B75">
        <w:rPr>
          <w:sz w:val="24"/>
          <w:szCs w:val="24"/>
        </w:rPr>
        <w:t xml:space="preserve"> </w:t>
      </w:r>
      <w:r>
        <w:rPr>
          <w:sz w:val="24"/>
          <w:szCs w:val="24"/>
        </w:rPr>
        <w:t xml:space="preserve">выбрали </w:t>
      </w:r>
      <w:r w:rsidRPr="003A7B75">
        <w:rPr>
          <w:sz w:val="24"/>
          <w:szCs w:val="24"/>
          <w:u w:val="single"/>
        </w:rPr>
        <w:t>русский</w:t>
      </w:r>
      <w:r>
        <w:rPr>
          <w:sz w:val="24"/>
          <w:szCs w:val="24"/>
        </w:rPr>
        <w:t xml:space="preserve"> язык. </w:t>
      </w:r>
    </w:p>
    <w:p w:rsidR="002C45D0" w:rsidRDefault="002C45D0" w:rsidP="002C45D0">
      <w:pPr>
        <w:ind w:firstLine="567"/>
        <w:jc w:val="both"/>
      </w:pPr>
      <w:r>
        <w:rPr>
          <w:sz w:val="24"/>
          <w:szCs w:val="24"/>
        </w:rPr>
        <w:t xml:space="preserve"> </w:t>
      </w:r>
      <w:r w:rsidRPr="003A7B75">
        <w:rPr>
          <w:sz w:val="24"/>
          <w:szCs w:val="24"/>
        </w:rPr>
        <w:t>При формировании учебного плана также были учтены пожелания учащихся по изучению дополнительных учебных предметов и курсов по выбору.</w:t>
      </w:r>
      <w:r w:rsidRPr="003A7B75">
        <w:t xml:space="preserve"> </w:t>
      </w:r>
    </w:p>
    <w:p w:rsidR="002C45D0" w:rsidRDefault="002C45D0" w:rsidP="002C45D0">
      <w:pPr>
        <w:ind w:firstLine="567"/>
        <w:jc w:val="both"/>
      </w:pPr>
      <w:r w:rsidRPr="00A34C07">
        <w:rPr>
          <w:sz w:val="24"/>
          <w:szCs w:val="24"/>
        </w:rPr>
        <w:t xml:space="preserve">Обязательным компонентом учебного плана среднего общего образования является «Индивидуальный проект», который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 Индивидуальный проект выполняется обучающимся в течение </w:t>
      </w:r>
      <w:r>
        <w:rPr>
          <w:sz w:val="24"/>
          <w:szCs w:val="24"/>
        </w:rPr>
        <w:t xml:space="preserve">одного или </w:t>
      </w:r>
      <w:r w:rsidRPr="00A34C07">
        <w:rPr>
          <w:sz w:val="24"/>
          <w:szCs w:val="24"/>
        </w:rPr>
        <w:t>двух лет в рамках учебного времени, специально отведенного учебным планом.</w:t>
      </w:r>
      <w:r w:rsidRPr="00A34C07">
        <w:t xml:space="preserve"> </w:t>
      </w:r>
    </w:p>
    <w:p w:rsidR="000741CD" w:rsidRPr="000741CD" w:rsidRDefault="000741CD" w:rsidP="000741CD">
      <w:pPr>
        <w:jc w:val="both"/>
        <w:rPr>
          <w:b/>
          <w:i/>
          <w:sz w:val="2"/>
          <w:szCs w:val="16"/>
        </w:rPr>
      </w:pPr>
    </w:p>
    <w:p w:rsidR="000741CD" w:rsidRDefault="002C45D0" w:rsidP="000741CD">
      <w:pPr>
        <w:jc w:val="center"/>
        <w:rPr>
          <w:b/>
          <w:i/>
          <w:sz w:val="24"/>
          <w:szCs w:val="24"/>
        </w:rPr>
      </w:pPr>
      <w:r w:rsidRPr="00A34C07">
        <w:rPr>
          <w:b/>
          <w:i/>
          <w:sz w:val="24"/>
          <w:szCs w:val="24"/>
        </w:rPr>
        <w:t>Формы промежуточной аттестации</w:t>
      </w:r>
    </w:p>
    <w:p w:rsidR="002C45D0" w:rsidRPr="000741CD" w:rsidRDefault="000741CD" w:rsidP="000741CD">
      <w:pPr>
        <w:jc w:val="both"/>
        <w:rPr>
          <w:b/>
          <w:i/>
          <w:sz w:val="24"/>
          <w:szCs w:val="24"/>
        </w:rPr>
      </w:pPr>
      <w:r>
        <w:rPr>
          <w:sz w:val="24"/>
          <w:szCs w:val="24"/>
        </w:rPr>
        <w:t xml:space="preserve">           </w:t>
      </w:r>
      <w:r w:rsidR="002C45D0" w:rsidRPr="00A34C07">
        <w:rPr>
          <w:sz w:val="24"/>
          <w:szCs w:val="24"/>
        </w:rPr>
        <w:t xml:space="preserve">Промежуточная аттестация обучающихся проводится в соответствии с локальным актом </w:t>
      </w:r>
      <w:r w:rsidR="002C45D0">
        <w:rPr>
          <w:sz w:val="24"/>
          <w:szCs w:val="24"/>
        </w:rPr>
        <w:t xml:space="preserve">школы и </w:t>
      </w:r>
      <w:r w:rsidR="002C45D0" w:rsidRPr="00A34C07">
        <w:rPr>
          <w:sz w:val="24"/>
          <w:szCs w:val="24"/>
        </w:rPr>
        <w:t xml:space="preserve">в сроки, установленные календарным учебным графиком и </w:t>
      </w:r>
      <w:r w:rsidR="002C45D0">
        <w:rPr>
          <w:sz w:val="24"/>
          <w:szCs w:val="24"/>
        </w:rPr>
        <w:t>учебным планом</w:t>
      </w:r>
      <w:r w:rsidR="002C45D0" w:rsidRPr="00A34C07">
        <w:rPr>
          <w:sz w:val="24"/>
          <w:szCs w:val="24"/>
        </w:rPr>
        <w:t xml:space="preserve"> на конец учебного года </w:t>
      </w:r>
      <w:r w:rsidR="002C45D0">
        <w:rPr>
          <w:sz w:val="24"/>
          <w:szCs w:val="24"/>
        </w:rPr>
        <w:t>по предметам</w:t>
      </w:r>
      <w:r w:rsidR="002C45D0" w:rsidRPr="00A34C07">
        <w:rPr>
          <w:sz w:val="24"/>
          <w:szCs w:val="24"/>
        </w:rPr>
        <w:t>, включенны</w:t>
      </w:r>
      <w:r w:rsidR="002C45D0">
        <w:rPr>
          <w:sz w:val="24"/>
          <w:szCs w:val="24"/>
        </w:rPr>
        <w:t>м</w:t>
      </w:r>
      <w:r w:rsidR="002C45D0" w:rsidRPr="00A34C07">
        <w:rPr>
          <w:sz w:val="24"/>
          <w:szCs w:val="24"/>
        </w:rPr>
        <w:t xml:space="preserve"> в учебный план. </w:t>
      </w:r>
    </w:p>
    <w:p w:rsidR="002C45D0" w:rsidRDefault="002C45D0" w:rsidP="002C45D0">
      <w:pPr>
        <w:ind w:firstLine="567"/>
        <w:jc w:val="both"/>
      </w:pPr>
      <w:r w:rsidRPr="00A34C07">
        <w:rPr>
          <w:sz w:val="24"/>
          <w:szCs w:val="24"/>
        </w:rPr>
        <w:lastRenderedPageBreak/>
        <w:t>Промежуточная аттестация проводится в конце учебного года</w:t>
      </w:r>
      <w:r>
        <w:rPr>
          <w:sz w:val="24"/>
          <w:szCs w:val="24"/>
        </w:rPr>
        <w:t xml:space="preserve">. Отметка </w:t>
      </w:r>
      <w:r w:rsidRPr="00A34C07">
        <w:rPr>
          <w:sz w:val="24"/>
          <w:szCs w:val="24"/>
        </w:rPr>
        <w:t>выставляется в журнал</w:t>
      </w:r>
      <w:r>
        <w:rPr>
          <w:sz w:val="24"/>
          <w:szCs w:val="24"/>
        </w:rPr>
        <w:t xml:space="preserve"> и влияет на годовую отметку по предмету</w:t>
      </w:r>
      <w:r w:rsidRPr="00A34C07">
        <w:rPr>
          <w:sz w:val="24"/>
          <w:szCs w:val="24"/>
        </w:rPr>
        <w:t>. Годовая отметка определяется как среднее арифметическое отметок за полугодия и итоговые работы по предметам и выставляется целым числом в соответствии с правилами математического округления.</w:t>
      </w:r>
      <w:r w:rsidRPr="001D68BC">
        <w:t xml:space="preserve"> </w:t>
      </w:r>
    </w:p>
    <w:p w:rsidR="002C45D0" w:rsidRDefault="002C45D0" w:rsidP="002C45D0">
      <w:pPr>
        <w:ind w:firstLine="567"/>
        <w:jc w:val="both"/>
      </w:pPr>
      <w:r w:rsidRPr="001D68BC">
        <w:rPr>
          <w:sz w:val="24"/>
          <w:szCs w:val="24"/>
        </w:rPr>
        <w:t>Материально-техническое обеспечение образовательной деятельности (библиотечный фонд, технические средства обучения, экранно-звуковые пособия, наглядные средства) способствуют успешной реализации ФГОС СОО. УМК предметов, включенных в учебный план для учащихся 10-11-х классов, соответствуют федеральному перечню учебников, утвержденных приказом Министерства образования и науки РФ.</w:t>
      </w:r>
      <w:r w:rsidRPr="001D68BC">
        <w:t xml:space="preserve"> </w:t>
      </w:r>
    </w:p>
    <w:p w:rsidR="002C45D0" w:rsidRDefault="002C45D0" w:rsidP="002C45D0">
      <w:pPr>
        <w:ind w:firstLine="567"/>
        <w:jc w:val="both"/>
        <w:rPr>
          <w:sz w:val="24"/>
          <w:szCs w:val="24"/>
        </w:rPr>
      </w:pPr>
      <w:r w:rsidRPr="001D68BC">
        <w:rPr>
          <w:sz w:val="24"/>
          <w:szCs w:val="24"/>
        </w:rPr>
        <w:t xml:space="preserve">Реализация данного учебного плана позволит достичь целей образовательной программы среднего общего образования </w:t>
      </w:r>
      <w:r>
        <w:rPr>
          <w:sz w:val="24"/>
          <w:szCs w:val="24"/>
        </w:rPr>
        <w:t>М</w:t>
      </w:r>
      <w:r w:rsidRPr="001D68BC">
        <w:rPr>
          <w:sz w:val="24"/>
          <w:szCs w:val="24"/>
        </w:rPr>
        <w:t xml:space="preserve">БОУ СОШ № </w:t>
      </w:r>
      <w:r>
        <w:rPr>
          <w:sz w:val="24"/>
          <w:szCs w:val="24"/>
        </w:rPr>
        <w:t>39</w:t>
      </w:r>
      <w:r w:rsidRPr="001D68BC">
        <w:rPr>
          <w:sz w:val="24"/>
          <w:szCs w:val="24"/>
        </w:rPr>
        <w:t>, удовлетворить социальный заказ родителей (законных представителей), образовательные запросы и познавательные интересы школьников. Соблюдены требования к кадровому обеспечению образовательной деятельности. Все учителя-предметники, работающие на уровне среднего общего образования, прошли курсовую переподготовку в соответствии с ФГОС, что значительно повысило компетентность педагогов</w:t>
      </w:r>
      <w:r>
        <w:rPr>
          <w:sz w:val="24"/>
          <w:szCs w:val="24"/>
        </w:rPr>
        <w:t xml:space="preserve"> в вопросах введения ФГОС СОО.</w:t>
      </w:r>
      <w:r w:rsidRPr="001D68BC">
        <w:rPr>
          <w:sz w:val="24"/>
          <w:szCs w:val="24"/>
        </w:rPr>
        <w:t xml:space="preserve"> </w:t>
      </w:r>
      <w:r w:rsidRPr="00A34C07">
        <w:rPr>
          <w:sz w:val="24"/>
          <w:szCs w:val="24"/>
        </w:rPr>
        <w:t xml:space="preserve"> </w:t>
      </w:r>
    </w:p>
    <w:p w:rsidR="002C45D0" w:rsidRDefault="002C45D0" w:rsidP="002C45D0">
      <w:pPr>
        <w:spacing w:line="201" w:lineRule="exact"/>
        <w:jc w:val="center"/>
        <w:rPr>
          <w:b/>
          <w:sz w:val="24"/>
          <w:szCs w:val="24"/>
        </w:rPr>
      </w:pPr>
    </w:p>
    <w:p w:rsidR="002C45D0" w:rsidRDefault="002C45D0" w:rsidP="002C45D0">
      <w:pPr>
        <w:spacing w:line="201" w:lineRule="exact"/>
        <w:jc w:val="center"/>
        <w:rPr>
          <w:b/>
          <w:sz w:val="24"/>
          <w:szCs w:val="24"/>
        </w:rPr>
      </w:pPr>
      <w:r>
        <w:rPr>
          <w:b/>
          <w:sz w:val="24"/>
          <w:szCs w:val="24"/>
        </w:rPr>
        <w:t>У</w:t>
      </w:r>
      <w:r w:rsidRPr="001D68BC">
        <w:rPr>
          <w:b/>
          <w:sz w:val="24"/>
          <w:szCs w:val="24"/>
        </w:rPr>
        <w:t xml:space="preserve">чебный план для учащихся 10-11 классов </w:t>
      </w:r>
      <w:r>
        <w:rPr>
          <w:b/>
          <w:sz w:val="24"/>
          <w:szCs w:val="24"/>
        </w:rPr>
        <w:t>(у</w:t>
      </w:r>
      <w:r w:rsidRPr="001D68BC">
        <w:rPr>
          <w:b/>
          <w:sz w:val="24"/>
          <w:szCs w:val="24"/>
        </w:rPr>
        <w:t>ниверсальный</w:t>
      </w:r>
      <w:r>
        <w:rPr>
          <w:b/>
          <w:sz w:val="24"/>
          <w:szCs w:val="24"/>
        </w:rPr>
        <w:t>)</w:t>
      </w:r>
      <w:r w:rsidRPr="001D68BC">
        <w:rPr>
          <w:b/>
          <w:sz w:val="24"/>
          <w:szCs w:val="24"/>
        </w:rPr>
        <w:t xml:space="preserve"> </w:t>
      </w:r>
      <w:r>
        <w:rPr>
          <w:b/>
          <w:sz w:val="24"/>
          <w:szCs w:val="24"/>
        </w:rPr>
        <w:t>М</w:t>
      </w:r>
      <w:r w:rsidRPr="001D68BC">
        <w:rPr>
          <w:b/>
          <w:sz w:val="24"/>
          <w:szCs w:val="24"/>
        </w:rPr>
        <w:t xml:space="preserve">БОУ СОШ № </w:t>
      </w:r>
      <w:r>
        <w:rPr>
          <w:b/>
          <w:sz w:val="24"/>
          <w:szCs w:val="24"/>
        </w:rPr>
        <w:t>39</w:t>
      </w:r>
    </w:p>
    <w:p w:rsidR="002C45D0" w:rsidRPr="001D68BC" w:rsidRDefault="002C45D0" w:rsidP="002C45D0">
      <w:pPr>
        <w:spacing w:line="201" w:lineRule="exact"/>
        <w:jc w:val="center"/>
        <w:rPr>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851"/>
        <w:gridCol w:w="1276"/>
        <w:gridCol w:w="1275"/>
      </w:tblGrid>
      <w:tr w:rsidR="002C45D0" w:rsidRPr="00CC7D84" w:rsidTr="000741CD">
        <w:trPr>
          <w:trHeight w:val="300"/>
        </w:trPr>
        <w:tc>
          <w:tcPr>
            <w:tcW w:w="2552" w:type="dxa"/>
            <w:vMerge w:val="restart"/>
            <w:shd w:val="clear" w:color="auto" w:fill="auto"/>
          </w:tcPr>
          <w:p w:rsidR="002C45D0" w:rsidRPr="001D68BC" w:rsidRDefault="002C45D0" w:rsidP="000741CD">
            <w:pPr>
              <w:jc w:val="center"/>
              <w:rPr>
                <w:b/>
                <w:sz w:val="24"/>
                <w:szCs w:val="24"/>
              </w:rPr>
            </w:pPr>
            <w:r w:rsidRPr="001D68BC">
              <w:rPr>
                <w:b/>
                <w:sz w:val="24"/>
                <w:szCs w:val="24"/>
              </w:rPr>
              <w:t>Предметная область</w:t>
            </w:r>
          </w:p>
        </w:tc>
        <w:tc>
          <w:tcPr>
            <w:tcW w:w="3685" w:type="dxa"/>
            <w:vMerge w:val="restart"/>
            <w:shd w:val="clear" w:color="auto" w:fill="auto"/>
          </w:tcPr>
          <w:p w:rsidR="002C45D0" w:rsidRPr="001D68BC" w:rsidRDefault="002C45D0" w:rsidP="000741CD">
            <w:pPr>
              <w:jc w:val="center"/>
              <w:rPr>
                <w:b/>
                <w:sz w:val="24"/>
                <w:szCs w:val="24"/>
              </w:rPr>
            </w:pPr>
            <w:r w:rsidRPr="001D68BC">
              <w:rPr>
                <w:b/>
                <w:sz w:val="24"/>
                <w:szCs w:val="24"/>
              </w:rPr>
              <w:t>Учебный предмет</w:t>
            </w:r>
          </w:p>
        </w:tc>
        <w:tc>
          <w:tcPr>
            <w:tcW w:w="851" w:type="dxa"/>
            <w:vMerge w:val="restart"/>
            <w:shd w:val="clear" w:color="auto" w:fill="auto"/>
          </w:tcPr>
          <w:p w:rsidR="002C45D0" w:rsidRPr="001D68BC" w:rsidRDefault="002C45D0" w:rsidP="000741CD">
            <w:pPr>
              <w:jc w:val="center"/>
              <w:rPr>
                <w:b/>
                <w:sz w:val="24"/>
                <w:szCs w:val="24"/>
              </w:rPr>
            </w:pPr>
            <w:r w:rsidRPr="001D68BC">
              <w:rPr>
                <w:b/>
                <w:sz w:val="24"/>
                <w:szCs w:val="24"/>
              </w:rPr>
              <w:t>Уровень</w:t>
            </w:r>
          </w:p>
        </w:tc>
        <w:tc>
          <w:tcPr>
            <w:tcW w:w="2551" w:type="dxa"/>
            <w:gridSpan w:val="2"/>
            <w:shd w:val="clear" w:color="auto" w:fill="auto"/>
          </w:tcPr>
          <w:p w:rsidR="002C45D0" w:rsidRPr="001D68BC" w:rsidRDefault="002C45D0" w:rsidP="000741CD">
            <w:pPr>
              <w:jc w:val="center"/>
              <w:rPr>
                <w:b/>
                <w:sz w:val="24"/>
                <w:szCs w:val="24"/>
              </w:rPr>
            </w:pPr>
            <w:r w:rsidRPr="001D68BC">
              <w:rPr>
                <w:b/>
                <w:sz w:val="24"/>
                <w:szCs w:val="24"/>
              </w:rPr>
              <w:t>Количество часов</w:t>
            </w:r>
          </w:p>
        </w:tc>
      </w:tr>
      <w:tr w:rsidR="002C45D0" w:rsidRPr="00CC7D84" w:rsidTr="000741CD">
        <w:trPr>
          <w:trHeight w:val="252"/>
        </w:trPr>
        <w:tc>
          <w:tcPr>
            <w:tcW w:w="2552" w:type="dxa"/>
            <w:vMerge/>
            <w:shd w:val="clear" w:color="auto" w:fill="auto"/>
          </w:tcPr>
          <w:p w:rsidR="002C45D0" w:rsidRPr="001D68BC" w:rsidRDefault="002C45D0" w:rsidP="000741CD">
            <w:pPr>
              <w:jc w:val="center"/>
              <w:rPr>
                <w:b/>
                <w:sz w:val="24"/>
                <w:szCs w:val="24"/>
              </w:rPr>
            </w:pPr>
          </w:p>
        </w:tc>
        <w:tc>
          <w:tcPr>
            <w:tcW w:w="3685" w:type="dxa"/>
            <w:vMerge/>
            <w:shd w:val="clear" w:color="auto" w:fill="auto"/>
          </w:tcPr>
          <w:p w:rsidR="002C45D0" w:rsidRPr="001D68BC" w:rsidRDefault="002C45D0" w:rsidP="000741CD">
            <w:pPr>
              <w:jc w:val="center"/>
              <w:rPr>
                <w:b/>
                <w:sz w:val="24"/>
                <w:szCs w:val="24"/>
              </w:rPr>
            </w:pPr>
          </w:p>
        </w:tc>
        <w:tc>
          <w:tcPr>
            <w:tcW w:w="851" w:type="dxa"/>
            <w:vMerge/>
            <w:shd w:val="clear" w:color="auto" w:fill="auto"/>
          </w:tcPr>
          <w:p w:rsidR="002C45D0" w:rsidRPr="001D68BC" w:rsidRDefault="002C45D0" w:rsidP="000741CD">
            <w:pPr>
              <w:jc w:val="center"/>
              <w:rPr>
                <w:b/>
                <w:sz w:val="24"/>
                <w:szCs w:val="24"/>
              </w:rPr>
            </w:pPr>
          </w:p>
        </w:tc>
        <w:tc>
          <w:tcPr>
            <w:tcW w:w="1276" w:type="dxa"/>
            <w:shd w:val="clear" w:color="auto" w:fill="auto"/>
          </w:tcPr>
          <w:p w:rsidR="002C45D0" w:rsidRDefault="002C45D0" w:rsidP="000741CD">
            <w:pPr>
              <w:jc w:val="center"/>
              <w:rPr>
                <w:b/>
                <w:sz w:val="24"/>
                <w:szCs w:val="24"/>
              </w:rPr>
            </w:pPr>
            <w:r>
              <w:rPr>
                <w:b/>
                <w:sz w:val="24"/>
                <w:szCs w:val="24"/>
              </w:rPr>
              <w:t>10кл.</w:t>
            </w:r>
          </w:p>
          <w:p w:rsidR="002C45D0" w:rsidRPr="001D68BC" w:rsidRDefault="002C45D0" w:rsidP="000741CD">
            <w:pPr>
              <w:jc w:val="center"/>
              <w:rPr>
                <w:b/>
                <w:sz w:val="24"/>
                <w:szCs w:val="24"/>
              </w:rPr>
            </w:pPr>
            <w:r>
              <w:rPr>
                <w:b/>
                <w:sz w:val="24"/>
                <w:szCs w:val="24"/>
              </w:rPr>
              <w:t>2020-2021</w:t>
            </w:r>
          </w:p>
        </w:tc>
        <w:tc>
          <w:tcPr>
            <w:tcW w:w="1275" w:type="dxa"/>
            <w:shd w:val="clear" w:color="auto" w:fill="auto"/>
          </w:tcPr>
          <w:p w:rsidR="002C45D0" w:rsidRDefault="002C45D0" w:rsidP="000741CD">
            <w:pPr>
              <w:jc w:val="center"/>
              <w:rPr>
                <w:b/>
                <w:sz w:val="24"/>
                <w:szCs w:val="24"/>
              </w:rPr>
            </w:pPr>
            <w:r>
              <w:rPr>
                <w:b/>
                <w:sz w:val="24"/>
                <w:szCs w:val="24"/>
              </w:rPr>
              <w:t>11кл.</w:t>
            </w:r>
          </w:p>
          <w:p w:rsidR="002C45D0" w:rsidRPr="001D68BC" w:rsidRDefault="002C45D0" w:rsidP="000741CD">
            <w:pPr>
              <w:jc w:val="center"/>
              <w:rPr>
                <w:b/>
                <w:sz w:val="24"/>
                <w:szCs w:val="24"/>
              </w:rPr>
            </w:pPr>
            <w:r>
              <w:rPr>
                <w:b/>
                <w:sz w:val="24"/>
                <w:szCs w:val="24"/>
              </w:rPr>
              <w:t>2021-2022</w:t>
            </w:r>
          </w:p>
        </w:tc>
      </w:tr>
      <w:tr w:rsidR="002C45D0" w:rsidRPr="00CC7D84" w:rsidTr="000741CD">
        <w:tc>
          <w:tcPr>
            <w:tcW w:w="8364" w:type="dxa"/>
            <w:gridSpan w:val="4"/>
            <w:shd w:val="clear" w:color="auto" w:fill="auto"/>
          </w:tcPr>
          <w:p w:rsidR="002C45D0" w:rsidRPr="001D68BC" w:rsidRDefault="002C45D0" w:rsidP="000741CD">
            <w:pPr>
              <w:jc w:val="center"/>
              <w:rPr>
                <w:b/>
                <w:sz w:val="24"/>
                <w:szCs w:val="24"/>
              </w:rPr>
            </w:pPr>
            <w:r w:rsidRPr="001D68BC">
              <w:rPr>
                <w:b/>
                <w:sz w:val="24"/>
                <w:szCs w:val="24"/>
              </w:rPr>
              <w:t>Обязательная часть</w:t>
            </w:r>
          </w:p>
        </w:tc>
        <w:tc>
          <w:tcPr>
            <w:tcW w:w="1275" w:type="dxa"/>
            <w:shd w:val="clear" w:color="auto" w:fill="auto"/>
          </w:tcPr>
          <w:p w:rsidR="002C45D0" w:rsidRPr="001D68BC" w:rsidRDefault="002C45D0" w:rsidP="000741CD">
            <w:pPr>
              <w:jc w:val="center"/>
              <w:rPr>
                <w:b/>
                <w:sz w:val="24"/>
                <w:szCs w:val="24"/>
              </w:rPr>
            </w:pPr>
          </w:p>
        </w:tc>
      </w:tr>
      <w:tr w:rsidR="002C45D0" w:rsidRPr="00CC7D84" w:rsidTr="000741CD">
        <w:tc>
          <w:tcPr>
            <w:tcW w:w="2552" w:type="dxa"/>
            <w:vMerge w:val="restart"/>
            <w:shd w:val="clear" w:color="auto" w:fill="auto"/>
          </w:tcPr>
          <w:p w:rsidR="002C45D0" w:rsidRPr="001D68BC" w:rsidRDefault="002C45D0" w:rsidP="000741CD">
            <w:pPr>
              <w:rPr>
                <w:sz w:val="24"/>
                <w:szCs w:val="24"/>
              </w:rPr>
            </w:pPr>
            <w:r w:rsidRPr="001D68BC">
              <w:rPr>
                <w:sz w:val="24"/>
                <w:szCs w:val="24"/>
              </w:rPr>
              <w:t>Русский язык и литература</w:t>
            </w:r>
          </w:p>
        </w:tc>
        <w:tc>
          <w:tcPr>
            <w:tcW w:w="3685" w:type="dxa"/>
            <w:shd w:val="clear" w:color="auto" w:fill="auto"/>
          </w:tcPr>
          <w:p w:rsidR="002C45D0" w:rsidRPr="001D68BC" w:rsidRDefault="002C45D0" w:rsidP="000741CD">
            <w:pPr>
              <w:rPr>
                <w:sz w:val="24"/>
                <w:szCs w:val="24"/>
              </w:rPr>
            </w:pPr>
            <w:r w:rsidRPr="001D68BC">
              <w:rPr>
                <w:sz w:val="24"/>
                <w:szCs w:val="24"/>
              </w:rPr>
              <w:t>Русский язык</w:t>
            </w:r>
          </w:p>
        </w:tc>
        <w:tc>
          <w:tcPr>
            <w:tcW w:w="851" w:type="dxa"/>
            <w:shd w:val="clear" w:color="auto" w:fill="auto"/>
          </w:tcPr>
          <w:p w:rsidR="002C45D0" w:rsidRPr="001D68BC" w:rsidRDefault="002C45D0" w:rsidP="000741CD">
            <w:pPr>
              <w:rPr>
                <w:sz w:val="24"/>
                <w:szCs w:val="24"/>
              </w:rPr>
            </w:pPr>
            <w:r w:rsidRPr="001D68BC">
              <w:rPr>
                <w:sz w:val="24"/>
                <w:szCs w:val="24"/>
              </w:rPr>
              <w:t>У</w:t>
            </w:r>
          </w:p>
        </w:tc>
        <w:tc>
          <w:tcPr>
            <w:tcW w:w="1276" w:type="dxa"/>
            <w:shd w:val="clear" w:color="auto" w:fill="auto"/>
          </w:tcPr>
          <w:p w:rsidR="002C45D0" w:rsidRPr="001D68BC" w:rsidRDefault="002C45D0" w:rsidP="000741CD">
            <w:pPr>
              <w:jc w:val="center"/>
              <w:rPr>
                <w:sz w:val="24"/>
                <w:szCs w:val="24"/>
              </w:rPr>
            </w:pPr>
            <w:r w:rsidRPr="001D68BC">
              <w:rPr>
                <w:sz w:val="24"/>
                <w:szCs w:val="24"/>
              </w:rPr>
              <w:t>3</w:t>
            </w:r>
          </w:p>
        </w:tc>
        <w:tc>
          <w:tcPr>
            <w:tcW w:w="1275" w:type="dxa"/>
            <w:shd w:val="clear" w:color="auto" w:fill="auto"/>
          </w:tcPr>
          <w:p w:rsidR="002C45D0" w:rsidRPr="001D68BC" w:rsidRDefault="002C45D0" w:rsidP="000741CD">
            <w:pPr>
              <w:jc w:val="center"/>
              <w:rPr>
                <w:sz w:val="24"/>
                <w:szCs w:val="24"/>
              </w:rPr>
            </w:pPr>
            <w:r>
              <w:rPr>
                <w:sz w:val="24"/>
                <w:szCs w:val="24"/>
              </w:rPr>
              <w:t>3</w:t>
            </w:r>
          </w:p>
        </w:tc>
      </w:tr>
      <w:tr w:rsidR="002C45D0" w:rsidRPr="00CC7D84" w:rsidTr="000741CD">
        <w:tc>
          <w:tcPr>
            <w:tcW w:w="2552" w:type="dxa"/>
            <w:vMerge/>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rPr>
                <w:sz w:val="24"/>
                <w:szCs w:val="24"/>
              </w:rPr>
            </w:pPr>
            <w:r w:rsidRPr="001D68BC">
              <w:rPr>
                <w:sz w:val="24"/>
                <w:szCs w:val="24"/>
              </w:rPr>
              <w:t>Литература</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3</w:t>
            </w:r>
          </w:p>
        </w:tc>
        <w:tc>
          <w:tcPr>
            <w:tcW w:w="1275" w:type="dxa"/>
            <w:shd w:val="clear" w:color="auto" w:fill="auto"/>
          </w:tcPr>
          <w:p w:rsidR="002C45D0" w:rsidRPr="001D68BC" w:rsidRDefault="002C45D0" w:rsidP="000741CD">
            <w:pPr>
              <w:jc w:val="center"/>
              <w:rPr>
                <w:sz w:val="24"/>
                <w:szCs w:val="24"/>
              </w:rPr>
            </w:pPr>
            <w:r>
              <w:rPr>
                <w:sz w:val="24"/>
                <w:szCs w:val="24"/>
              </w:rPr>
              <w:t>3</w:t>
            </w:r>
          </w:p>
        </w:tc>
      </w:tr>
      <w:tr w:rsidR="002C45D0" w:rsidRPr="00CC7D84" w:rsidTr="000741CD">
        <w:tc>
          <w:tcPr>
            <w:tcW w:w="2552" w:type="dxa"/>
            <w:vMerge w:val="restart"/>
            <w:shd w:val="clear" w:color="auto" w:fill="auto"/>
          </w:tcPr>
          <w:p w:rsidR="002C45D0" w:rsidRPr="001D68BC" w:rsidRDefault="002C45D0" w:rsidP="000741CD">
            <w:pPr>
              <w:rPr>
                <w:sz w:val="24"/>
                <w:szCs w:val="24"/>
              </w:rPr>
            </w:pPr>
            <w:r w:rsidRPr="001D68BC">
              <w:rPr>
                <w:sz w:val="24"/>
                <w:szCs w:val="24"/>
              </w:rPr>
              <w:t>Родной язык и родная литература</w:t>
            </w:r>
          </w:p>
        </w:tc>
        <w:tc>
          <w:tcPr>
            <w:tcW w:w="3685" w:type="dxa"/>
            <w:shd w:val="clear" w:color="auto" w:fill="auto"/>
          </w:tcPr>
          <w:p w:rsidR="002C45D0" w:rsidRPr="001D68BC" w:rsidRDefault="002C45D0" w:rsidP="000741CD">
            <w:pPr>
              <w:rPr>
                <w:sz w:val="24"/>
                <w:szCs w:val="24"/>
              </w:rPr>
            </w:pPr>
            <w:r w:rsidRPr="001D68BC">
              <w:rPr>
                <w:sz w:val="24"/>
                <w:szCs w:val="24"/>
              </w:rPr>
              <w:t>Родной язык</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RPr="00CC7D84" w:rsidTr="000741CD">
        <w:tc>
          <w:tcPr>
            <w:tcW w:w="2552" w:type="dxa"/>
            <w:vMerge/>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rPr>
                <w:sz w:val="24"/>
                <w:szCs w:val="24"/>
              </w:rPr>
            </w:pPr>
            <w:r w:rsidRPr="001D68BC">
              <w:rPr>
                <w:sz w:val="24"/>
                <w:szCs w:val="24"/>
              </w:rPr>
              <w:t>Родная литература</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RPr="00CC7D84" w:rsidTr="000741CD">
        <w:tc>
          <w:tcPr>
            <w:tcW w:w="2552" w:type="dxa"/>
            <w:vMerge w:val="restart"/>
            <w:shd w:val="clear" w:color="auto" w:fill="auto"/>
          </w:tcPr>
          <w:p w:rsidR="002C45D0" w:rsidRPr="001D68BC" w:rsidRDefault="002C45D0" w:rsidP="000741CD">
            <w:pPr>
              <w:rPr>
                <w:sz w:val="24"/>
                <w:szCs w:val="24"/>
              </w:rPr>
            </w:pPr>
            <w:r w:rsidRPr="001D68BC">
              <w:rPr>
                <w:sz w:val="24"/>
                <w:szCs w:val="24"/>
              </w:rPr>
              <w:t>Математика и информатика</w:t>
            </w:r>
          </w:p>
        </w:tc>
        <w:tc>
          <w:tcPr>
            <w:tcW w:w="3685" w:type="dxa"/>
            <w:shd w:val="clear" w:color="auto" w:fill="auto"/>
          </w:tcPr>
          <w:p w:rsidR="002C45D0" w:rsidRPr="001D68BC" w:rsidRDefault="002C45D0" w:rsidP="000741CD">
            <w:pPr>
              <w:rPr>
                <w:sz w:val="24"/>
                <w:szCs w:val="24"/>
              </w:rPr>
            </w:pPr>
            <w:r w:rsidRPr="001D68BC">
              <w:rPr>
                <w:sz w:val="24"/>
                <w:szCs w:val="24"/>
              </w:rPr>
              <w:t>Математика: алгебра и начала математического анализа, геометрия</w:t>
            </w:r>
          </w:p>
        </w:tc>
        <w:tc>
          <w:tcPr>
            <w:tcW w:w="851" w:type="dxa"/>
            <w:shd w:val="clear" w:color="auto" w:fill="auto"/>
          </w:tcPr>
          <w:p w:rsidR="002C45D0" w:rsidRPr="001D68BC" w:rsidRDefault="002C45D0" w:rsidP="000741CD">
            <w:pPr>
              <w:rPr>
                <w:sz w:val="24"/>
                <w:szCs w:val="24"/>
              </w:rPr>
            </w:pPr>
            <w:r w:rsidRPr="001D68BC">
              <w:rPr>
                <w:sz w:val="24"/>
                <w:szCs w:val="24"/>
              </w:rPr>
              <w:t>У</w:t>
            </w:r>
          </w:p>
        </w:tc>
        <w:tc>
          <w:tcPr>
            <w:tcW w:w="1276" w:type="dxa"/>
            <w:shd w:val="clear" w:color="auto" w:fill="auto"/>
          </w:tcPr>
          <w:p w:rsidR="002C45D0" w:rsidRPr="001D68BC" w:rsidRDefault="002C45D0" w:rsidP="000741CD">
            <w:pPr>
              <w:jc w:val="center"/>
              <w:rPr>
                <w:sz w:val="24"/>
                <w:szCs w:val="24"/>
              </w:rPr>
            </w:pPr>
            <w:r w:rsidRPr="001D68BC">
              <w:rPr>
                <w:sz w:val="24"/>
                <w:szCs w:val="24"/>
              </w:rPr>
              <w:t>6</w:t>
            </w:r>
          </w:p>
        </w:tc>
        <w:tc>
          <w:tcPr>
            <w:tcW w:w="1275" w:type="dxa"/>
            <w:shd w:val="clear" w:color="auto" w:fill="auto"/>
          </w:tcPr>
          <w:p w:rsidR="002C45D0" w:rsidRPr="001D68BC" w:rsidRDefault="002C45D0" w:rsidP="000741CD">
            <w:pPr>
              <w:jc w:val="center"/>
              <w:rPr>
                <w:sz w:val="24"/>
                <w:szCs w:val="24"/>
              </w:rPr>
            </w:pPr>
            <w:r>
              <w:rPr>
                <w:sz w:val="24"/>
                <w:szCs w:val="24"/>
              </w:rPr>
              <w:t>6</w:t>
            </w:r>
          </w:p>
        </w:tc>
      </w:tr>
      <w:tr w:rsidR="002C45D0" w:rsidRPr="00CC7D84" w:rsidTr="000741CD">
        <w:tc>
          <w:tcPr>
            <w:tcW w:w="2552" w:type="dxa"/>
            <w:vMerge/>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rPr>
                <w:sz w:val="24"/>
                <w:szCs w:val="24"/>
              </w:rPr>
            </w:pPr>
            <w:r w:rsidRPr="001D68BC">
              <w:rPr>
                <w:sz w:val="24"/>
                <w:szCs w:val="24"/>
              </w:rPr>
              <w:t>Информатика</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RPr="00CC7D84" w:rsidTr="000741CD">
        <w:trPr>
          <w:trHeight w:val="480"/>
        </w:trPr>
        <w:tc>
          <w:tcPr>
            <w:tcW w:w="2552" w:type="dxa"/>
            <w:shd w:val="clear" w:color="auto" w:fill="auto"/>
          </w:tcPr>
          <w:p w:rsidR="002C45D0" w:rsidRPr="001D68BC" w:rsidRDefault="002C45D0" w:rsidP="000741CD">
            <w:pPr>
              <w:rPr>
                <w:sz w:val="24"/>
                <w:szCs w:val="24"/>
              </w:rPr>
            </w:pPr>
            <w:r w:rsidRPr="001D68BC">
              <w:rPr>
                <w:sz w:val="24"/>
                <w:szCs w:val="24"/>
              </w:rPr>
              <w:t>Иностранные языки</w:t>
            </w:r>
          </w:p>
        </w:tc>
        <w:tc>
          <w:tcPr>
            <w:tcW w:w="3685" w:type="dxa"/>
            <w:shd w:val="clear" w:color="auto" w:fill="auto"/>
          </w:tcPr>
          <w:p w:rsidR="002C45D0" w:rsidRPr="001D68BC" w:rsidRDefault="002C45D0" w:rsidP="000741CD">
            <w:pPr>
              <w:rPr>
                <w:sz w:val="24"/>
                <w:szCs w:val="24"/>
              </w:rPr>
            </w:pPr>
            <w:r w:rsidRPr="001D68BC">
              <w:rPr>
                <w:sz w:val="24"/>
                <w:szCs w:val="24"/>
              </w:rPr>
              <w:t>Английский язык</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3</w:t>
            </w:r>
          </w:p>
        </w:tc>
        <w:tc>
          <w:tcPr>
            <w:tcW w:w="1275" w:type="dxa"/>
            <w:shd w:val="clear" w:color="auto" w:fill="auto"/>
          </w:tcPr>
          <w:p w:rsidR="002C45D0" w:rsidRPr="001D68BC" w:rsidRDefault="002C45D0" w:rsidP="000741CD">
            <w:pPr>
              <w:jc w:val="center"/>
              <w:rPr>
                <w:sz w:val="24"/>
                <w:szCs w:val="24"/>
              </w:rPr>
            </w:pPr>
            <w:r>
              <w:rPr>
                <w:sz w:val="24"/>
                <w:szCs w:val="24"/>
              </w:rPr>
              <w:t>3</w:t>
            </w:r>
          </w:p>
        </w:tc>
      </w:tr>
      <w:tr w:rsidR="002C45D0" w:rsidRPr="00CC7D84" w:rsidTr="000741CD">
        <w:tc>
          <w:tcPr>
            <w:tcW w:w="2552" w:type="dxa"/>
            <w:vMerge w:val="restart"/>
            <w:shd w:val="clear" w:color="auto" w:fill="auto"/>
          </w:tcPr>
          <w:p w:rsidR="002C45D0" w:rsidRPr="001D68BC" w:rsidRDefault="002C45D0" w:rsidP="000741CD">
            <w:pPr>
              <w:rPr>
                <w:sz w:val="24"/>
                <w:szCs w:val="24"/>
              </w:rPr>
            </w:pPr>
            <w:r w:rsidRPr="001D68BC">
              <w:rPr>
                <w:sz w:val="24"/>
                <w:szCs w:val="24"/>
              </w:rPr>
              <w:t>Естественные науки</w:t>
            </w:r>
          </w:p>
        </w:tc>
        <w:tc>
          <w:tcPr>
            <w:tcW w:w="3685" w:type="dxa"/>
            <w:shd w:val="clear" w:color="auto" w:fill="auto"/>
          </w:tcPr>
          <w:p w:rsidR="002C45D0" w:rsidRPr="001D68BC" w:rsidRDefault="002C45D0" w:rsidP="000741CD">
            <w:pPr>
              <w:rPr>
                <w:sz w:val="24"/>
                <w:szCs w:val="24"/>
              </w:rPr>
            </w:pPr>
            <w:r w:rsidRPr="001D68BC">
              <w:rPr>
                <w:sz w:val="24"/>
                <w:szCs w:val="24"/>
              </w:rPr>
              <w:t>Биология</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Tr="000741CD">
        <w:tc>
          <w:tcPr>
            <w:tcW w:w="2552" w:type="dxa"/>
            <w:vMerge/>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rPr>
                <w:sz w:val="24"/>
                <w:szCs w:val="24"/>
              </w:rPr>
            </w:pPr>
            <w:r w:rsidRPr="001D68BC">
              <w:rPr>
                <w:sz w:val="24"/>
                <w:szCs w:val="24"/>
              </w:rPr>
              <w:t xml:space="preserve">Астрономия </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w:t>
            </w:r>
          </w:p>
        </w:tc>
      </w:tr>
      <w:tr w:rsidR="002C45D0" w:rsidRPr="00CC7D84" w:rsidTr="000741CD">
        <w:tc>
          <w:tcPr>
            <w:tcW w:w="2552" w:type="dxa"/>
            <w:vMerge w:val="restart"/>
            <w:shd w:val="clear" w:color="auto" w:fill="auto"/>
          </w:tcPr>
          <w:p w:rsidR="002C45D0" w:rsidRPr="001D68BC" w:rsidRDefault="002C45D0" w:rsidP="000741CD">
            <w:pPr>
              <w:rPr>
                <w:sz w:val="24"/>
                <w:szCs w:val="24"/>
              </w:rPr>
            </w:pPr>
            <w:r w:rsidRPr="001D68BC">
              <w:rPr>
                <w:sz w:val="24"/>
                <w:szCs w:val="24"/>
              </w:rPr>
              <w:t>Общественные науки</w:t>
            </w:r>
          </w:p>
        </w:tc>
        <w:tc>
          <w:tcPr>
            <w:tcW w:w="3685" w:type="dxa"/>
            <w:shd w:val="clear" w:color="auto" w:fill="auto"/>
          </w:tcPr>
          <w:p w:rsidR="002C45D0" w:rsidRPr="001D68BC" w:rsidRDefault="002C45D0" w:rsidP="000741CD">
            <w:pPr>
              <w:rPr>
                <w:sz w:val="24"/>
                <w:szCs w:val="24"/>
              </w:rPr>
            </w:pPr>
            <w:r w:rsidRPr="001D68BC">
              <w:rPr>
                <w:sz w:val="24"/>
                <w:szCs w:val="24"/>
              </w:rPr>
              <w:t>История</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lang w:val="en-US"/>
              </w:rPr>
            </w:pPr>
            <w:r w:rsidRPr="001D68BC">
              <w:rPr>
                <w:sz w:val="24"/>
                <w:szCs w:val="24"/>
              </w:rPr>
              <w:t>2</w:t>
            </w:r>
          </w:p>
        </w:tc>
        <w:tc>
          <w:tcPr>
            <w:tcW w:w="1275" w:type="dxa"/>
            <w:shd w:val="clear" w:color="auto" w:fill="auto"/>
          </w:tcPr>
          <w:p w:rsidR="002C45D0" w:rsidRPr="001D68BC" w:rsidRDefault="002C45D0" w:rsidP="000741CD">
            <w:pPr>
              <w:jc w:val="center"/>
              <w:rPr>
                <w:sz w:val="24"/>
                <w:szCs w:val="24"/>
              </w:rPr>
            </w:pPr>
            <w:r>
              <w:rPr>
                <w:sz w:val="24"/>
                <w:szCs w:val="24"/>
              </w:rPr>
              <w:t>2</w:t>
            </w:r>
          </w:p>
        </w:tc>
      </w:tr>
      <w:tr w:rsidR="002C45D0" w:rsidRPr="00CC7D84" w:rsidTr="000741CD">
        <w:tc>
          <w:tcPr>
            <w:tcW w:w="2552" w:type="dxa"/>
            <w:vMerge/>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rPr>
                <w:sz w:val="24"/>
                <w:szCs w:val="24"/>
              </w:rPr>
            </w:pPr>
            <w:r w:rsidRPr="001D68BC">
              <w:rPr>
                <w:sz w:val="24"/>
                <w:szCs w:val="24"/>
              </w:rPr>
              <w:t>Обществознание</w:t>
            </w:r>
            <w:r>
              <w:rPr>
                <w:sz w:val="24"/>
                <w:szCs w:val="24"/>
              </w:rPr>
              <w:t xml:space="preserve"> (включая экономику и право)</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2</w:t>
            </w:r>
          </w:p>
        </w:tc>
        <w:tc>
          <w:tcPr>
            <w:tcW w:w="1275" w:type="dxa"/>
            <w:shd w:val="clear" w:color="auto" w:fill="auto"/>
          </w:tcPr>
          <w:p w:rsidR="002C45D0" w:rsidRPr="001D68BC" w:rsidRDefault="002C45D0" w:rsidP="000741CD">
            <w:pPr>
              <w:jc w:val="center"/>
              <w:rPr>
                <w:sz w:val="24"/>
                <w:szCs w:val="24"/>
              </w:rPr>
            </w:pPr>
            <w:r>
              <w:rPr>
                <w:sz w:val="24"/>
                <w:szCs w:val="24"/>
              </w:rPr>
              <w:t>2</w:t>
            </w:r>
          </w:p>
        </w:tc>
      </w:tr>
      <w:tr w:rsidR="002C45D0" w:rsidRPr="00CC7D84" w:rsidTr="000741CD">
        <w:tc>
          <w:tcPr>
            <w:tcW w:w="2552" w:type="dxa"/>
            <w:vMerge/>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rPr>
                <w:sz w:val="24"/>
                <w:szCs w:val="24"/>
              </w:rPr>
            </w:pPr>
            <w:r w:rsidRPr="001D68BC">
              <w:rPr>
                <w:sz w:val="24"/>
                <w:szCs w:val="24"/>
              </w:rPr>
              <w:t>География</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RPr="00BB76F4" w:rsidTr="000741CD">
        <w:tc>
          <w:tcPr>
            <w:tcW w:w="2552" w:type="dxa"/>
            <w:vMerge w:val="restart"/>
            <w:shd w:val="clear" w:color="auto" w:fill="auto"/>
          </w:tcPr>
          <w:p w:rsidR="002C45D0" w:rsidRPr="001D68BC" w:rsidRDefault="002C45D0" w:rsidP="000741CD">
            <w:pPr>
              <w:rPr>
                <w:sz w:val="24"/>
                <w:szCs w:val="24"/>
              </w:rPr>
            </w:pPr>
            <w:r w:rsidRPr="001D68BC">
              <w:rPr>
                <w:sz w:val="24"/>
                <w:szCs w:val="24"/>
              </w:rPr>
              <w:t>Физическая культура, экология и основы безопасности жизнедеятельности</w:t>
            </w:r>
          </w:p>
        </w:tc>
        <w:tc>
          <w:tcPr>
            <w:tcW w:w="3685" w:type="dxa"/>
            <w:shd w:val="clear" w:color="auto" w:fill="auto"/>
          </w:tcPr>
          <w:p w:rsidR="002C45D0" w:rsidRPr="001D68BC" w:rsidRDefault="002C45D0" w:rsidP="000741CD">
            <w:pPr>
              <w:rPr>
                <w:sz w:val="24"/>
                <w:szCs w:val="24"/>
              </w:rPr>
            </w:pPr>
            <w:r w:rsidRPr="001D68BC">
              <w:rPr>
                <w:sz w:val="24"/>
                <w:szCs w:val="24"/>
              </w:rPr>
              <w:t>Физическая культура</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3</w:t>
            </w:r>
          </w:p>
        </w:tc>
        <w:tc>
          <w:tcPr>
            <w:tcW w:w="1275" w:type="dxa"/>
            <w:shd w:val="clear" w:color="auto" w:fill="auto"/>
          </w:tcPr>
          <w:p w:rsidR="002C45D0" w:rsidRPr="001D68BC" w:rsidRDefault="002C45D0" w:rsidP="000741CD">
            <w:pPr>
              <w:jc w:val="center"/>
              <w:rPr>
                <w:sz w:val="24"/>
                <w:szCs w:val="24"/>
              </w:rPr>
            </w:pPr>
            <w:r>
              <w:rPr>
                <w:sz w:val="24"/>
                <w:szCs w:val="24"/>
              </w:rPr>
              <w:t>3</w:t>
            </w:r>
          </w:p>
        </w:tc>
      </w:tr>
      <w:tr w:rsidR="002C45D0" w:rsidRPr="00FA4B10" w:rsidTr="000741CD">
        <w:tc>
          <w:tcPr>
            <w:tcW w:w="2552" w:type="dxa"/>
            <w:vMerge/>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rPr>
                <w:sz w:val="24"/>
                <w:szCs w:val="24"/>
              </w:rPr>
            </w:pPr>
            <w:r w:rsidRPr="001D68BC">
              <w:rPr>
                <w:sz w:val="24"/>
                <w:szCs w:val="24"/>
              </w:rPr>
              <w:t>Основы безопасности жизнедеятельности</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RPr="00CC7D84" w:rsidTr="000741CD">
        <w:tc>
          <w:tcPr>
            <w:tcW w:w="2552" w:type="dxa"/>
            <w:shd w:val="clear" w:color="auto" w:fill="auto"/>
          </w:tcPr>
          <w:p w:rsidR="002C45D0" w:rsidRPr="001D68BC" w:rsidRDefault="002C45D0" w:rsidP="000741CD">
            <w:pPr>
              <w:rPr>
                <w:sz w:val="24"/>
                <w:szCs w:val="24"/>
              </w:rPr>
            </w:pPr>
            <w:r w:rsidRPr="001D68BC">
              <w:rPr>
                <w:sz w:val="24"/>
                <w:szCs w:val="24"/>
              </w:rPr>
              <w:t>Индивидуальный проект</w:t>
            </w:r>
          </w:p>
        </w:tc>
        <w:tc>
          <w:tcPr>
            <w:tcW w:w="3685" w:type="dxa"/>
            <w:shd w:val="clear" w:color="auto" w:fill="auto"/>
          </w:tcPr>
          <w:p w:rsidR="002C45D0" w:rsidRPr="001D68BC" w:rsidRDefault="002C45D0" w:rsidP="000741CD">
            <w:pPr>
              <w:rPr>
                <w:sz w:val="24"/>
                <w:szCs w:val="24"/>
              </w:rPr>
            </w:pPr>
            <w:r w:rsidRPr="001D68BC">
              <w:rPr>
                <w:sz w:val="24"/>
                <w:szCs w:val="24"/>
              </w:rPr>
              <w:t>Индивидуальный проект</w:t>
            </w:r>
          </w:p>
        </w:tc>
        <w:tc>
          <w:tcPr>
            <w:tcW w:w="851" w:type="dxa"/>
            <w:shd w:val="clear" w:color="auto" w:fill="auto"/>
          </w:tcPr>
          <w:p w:rsidR="002C45D0" w:rsidRPr="001D68BC" w:rsidRDefault="002C45D0" w:rsidP="000741CD">
            <w:pPr>
              <w:rPr>
                <w:sz w:val="24"/>
                <w:szCs w:val="24"/>
              </w:rPr>
            </w:pPr>
          </w:p>
        </w:tc>
        <w:tc>
          <w:tcPr>
            <w:tcW w:w="1276" w:type="dxa"/>
            <w:shd w:val="clear" w:color="auto" w:fill="auto"/>
          </w:tcPr>
          <w:p w:rsidR="002C45D0" w:rsidRPr="001D68BC" w:rsidRDefault="002C45D0" w:rsidP="000741CD">
            <w:pPr>
              <w:jc w:val="center"/>
              <w:rPr>
                <w:sz w:val="24"/>
                <w:szCs w:val="24"/>
                <w:lang w:val="en-US"/>
              </w:rPr>
            </w:pPr>
            <w:r w:rsidRPr="001D68BC">
              <w:rPr>
                <w:sz w:val="24"/>
                <w:szCs w:val="24"/>
              </w:rPr>
              <w:t>2</w:t>
            </w:r>
          </w:p>
        </w:tc>
        <w:tc>
          <w:tcPr>
            <w:tcW w:w="1275" w:type="dxa"/>
            <w:shd w:val="clear" w:color="auto" w:fill="auto"/>
          </w:tcPr>
          <w:p w:rsidR="002C45D0" w:rsidRPr="001D68BC" w:rsidRDefault="002C45D0" w:rsidP="000741CD">
            <w:pPr>
              <w:jc w:val="center"/>
              <w:rPr>
                <w:sz w:val="24"/>
                <w:szCs w:val="24"/>
              </w:rPr>
            </w:pPr>
            <w:r>
              <w:rPr>
                <w:sz w:val="24"/>
                <w:szCs w:val="24"/>
              </w:rPr>
              <w:t>2</w:t>
            </w:r>
          </w:p>
        </w:tc>
      </w:tr>
      <w:tr w:rsidR="002C45D0" w:rsidRPr="00AB2E94" w:rsidTr="000741CD">
        <w:tc>
          <w:tcPr>
            <w:tcW w:w="9639" w:type="dxa"/>
            <w:gridSpan w:val="5"/>
            <w:shd w:val="clear" w:color="auto" w:fill="auto"/>
          </w:tcPr>
          <w:p w:rsidR="002C45D0" w:rsidRPr="001D68BC" w:rsidRDefault="002C45D0" w:rsidP="000741CD">
            <w:pPr>
              <w:jc w:val="center"/>
              <w:rPr>
                <w:sz w:val="24"/>
                <w:szCs w:val="24"/>
              </w:rPr>
            </w:pPr>
            <w:r w:rsidRPr="001D68BC">
              <w:rPr>
                <w:b/>
                <w:sz w:val="24"/>
                <w:szCs w:val="24"/>
              </w:rPr>
              <w:t>Предметы по выбору из обязательных предметных областей</w:t>
            </w:r>
          </w:p>
        </w:tc>
      </w:tr>
      <w:tr w:rsidR="002C45D0" w:rsidRPr="00CC7D84" w:rsidTr="000741CD">
        <w:trPr>
          <w:trHeight w:val="316"/>
        </w:trPr>
        <w:tc>
          <w:tcPr>
            <w:tcW w:w="2552" w:type="dxa"/>
            <w:vMerge w:val="restart"/>
            <w:shd w:val="clear" w:color="auto" w:fill="auto"/>
          </w:tcPr>
          <w:p w:rsidR="002C45D0" w:rsidRPr="001D68BC" w:rsidRDefault="002C45D0" w:rsidP="000741CD">
            <w:pPr>
              <w:rPr>
                <w:sz w:val="24"/>
                <w:szCs w:val="24"/>
              </w:rPr>
            </w:pPr>
            <w:r w:rsidRPr="001D68BC">
              <w:rPr>
                <w:sz w:val="24"/>
                <w:szCs w:val="24"/>
              </w:rPr>
              <w:t>Естественные науки</w:t>
            </w:r>
          </w:p>
        </w:tc>
        <w:tc>
          <w:tcPr>
            <w:tcW w:w="3685" w:type="dxa"/>
            <w:shd w:val="clear" w:color="auto" w:fill="auto"/>
          </w:tcPr>
          <w:p w:rsidR="002C45D0" w:rsidRPr="001D68BC" w:rsidRDefault="002C45D0" w:rsidP="000741CD">
            <w:pPr>
              <w:rPr>
                <w:sz w:val="24"/>
                <w:szCs w:val="24"/>
              </w:rPr>
            </w:pPr>
            <w:r w:rsidRPr="001D68BC">
              <w:rPr>
                <w:sz w:val="24"/>
                <w:szCs w:val="24"/>
              </w:rPr>
              <w:t>Физика</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Tr="000741CD">
        <w:trPr>
          <w:trHeight w:val="311"/>
        </w:trPr>
        <w:tc>
          <w:tcPr>
            <w:tcW w:w="2552" w:type="dxa"/>
            <w:vMerge/>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rPr>
                <w:sz w:val="24"/>
                <w:szCs w:val="24"/>
              </w:rPr>
            </w:pPr>
            <w:r w:rsidRPr="001D68BC">
              <w:rPr>
                <w:sz w:val="24"/>
                <w:szCs w:val="24"/>
              </w:rPr>
              <w:t>Химия</w:t>
            </w:r>
          </w:p>
        </w:tc>
        <w:tc>
          <w:tcPr>
            <w:tcW w:w="851" w:type="dxa"/>
            <w:shd w:val="clear" w:color="auto" w:fill="auto"/>
          </w:tcPr>
          <w:p w:rsidR="002C45D0" w:rsidRPr="001D68BC" w:rsidRDefault="002C45D0" w:rsidP="000741CD">
            <w:pPr>
              <w:rPr>
                <w:sz w:val="24"/>
                <w:szCs w:val="24"/>
              </w:rPr>
            </w:pPr>
            <w:r w:rsidRPr="001D68BC">
              <w:rPr>
                <w:sz w:val="24"/>
                <w:szCs w:val="24"/>
              </w:rPr>
              <w:t>Б</w:t>
            </w:r>
          </w:p>
        </w:tc>
        <w:tc>
          <w:tcPr>
            <w:tcW w:w="1276" w:type="dxa"/>
            <w:shd w:val="clear" w:color="auto" w:fill="auto"/>
          </w:tcPr>
          <w:p w:rsidR="002C45D0" w:rsidRPr="001D68BC" w:rsidRDefault="002C45D0" w:rsidP="000741CD">
            <w:pPr>
              <w:jc w:val="center"/>
              <w:rPr>
                <w:sz w:val="24"/>
                <w:szCs w:val="24"/>
              </w:rPr>
            </w:pPr>
            <w:r w:rsidRPr="001D68BC">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Tr="000741CD">
        <w:trPr>
          <w:trHeight w:val="410"/>
        </w:trPr>
        <w:tc>
          <w:tcPr>
            <w:tcW w:w="2552" w:type="dxa"/>
            <w:shd w:val="clear" w:color="auto" w:fill="auto"/>
          </w:tcPr>
          <w:p w:rsidR="002C45D0" w:rsidRPr="001D68BC" w:rsidRDefault="002C45D0" w:rsidP="000741CD">
            <w:pPr>
              <w:rPr>
                <w:sz w:val="24"/>
                <w:szCs w:val="24"/>
              </w:rPr>
            </w:pPr>
            <w:r w:rsidRPr="001D68BC">
              <w:rPr>
                <w:sz w:val="24"/>
                <w:szCs w:val="24"/>
              </w:rPr>
              <w:t>Общественные науки</w:t>
            </w:r>
          </w:p>
        </w:tc>
        <w:tc>
          <w:tcPr>
            <w:tcW w:w="3685" w:type="dxa"/>
            <w:shd w:val="clear" w:color="auto" w:fill="auto"/>
          </w:tcPr>
          <w:p w:rsidR="002C45D0" w:rsidRPr="001D68BC" w:rsidRDefault="002C45D0" w:rsidP="000741CD">
            <w:pPr>
              <w:rPr>
                <w:sz w:val="24"/>
                <w:szCs w:val="24"/>
              </w:rPr>
            </w:pPr>
            <w:r>
              <w:rPr>
                <w:sz w:val="24"/>
                <w:szCs w:val="24"/>
              </w:rPr>
              <w:t>МХК</w:t>
            </w:r>
          </w:p>
        </w:tc>
        <w:tc>
          <w:tcPr>
            <w:tcW w:w="851" w:type="dxa"/>
            <w:shd w:val="clear" w:color="auto" w:fill="auto"/>
          </w:tcPr>
          <w:p w:rsidR="002C45D0" w:rsidRPr="001D68BC" w:rsidRDefault="002C45D0" w:rsidP="000741CD">
            <w:pPr>
              <w:rPr>
                <w:sz w:val="24"/>
                <w:szCs w:val="24"/>
              </w:rPr>
            </w:pPr>
            <w:r>
              <w:rPr>
                <w:sz w:val="24"/>
                <w:szCs w:val="24"/>
              </w:rPr>
              <w:t>Б</w:t>
            </w:r>
          </w:p>
        </w:tc>
        <w:tc>
          <w:tcPr>
            <w:tcW w:w="1276" w:type="dxa"/>
            <w:shd w:val="clear" w:color="auto" w:fill="auto"/>
          </w:tcPr>
          <w:p w:rsidR="002C45D0" w:rsidRPr="001D68BC" w:rsidRDefault="002C45D0" w:rsidP="000741CD">
            <w:pPr>
              <w:jc w:val="center"/>
              <w:rPr>
                <w:sz w:val="24"/>
                <w:szCs w:val="24"/>
              </w:rPr>
            </w:pPr>
            <w:r>
              <w:rPr>
                <w:sz w:val="24"/>
                <w:szCs w:val="24"/>
              </w:rPr>
              <w:t>1</w:t>
            </w:r>
          </w:p>
        </w:tc>
        <w:tc>
          <w:tcPr>
            <w:tcW w:w="1275" w:type="dxa"/>
            <w:shd w:val="clear" w:color="auto" w:fill="auto"/>
          </w:tcPr>
          <w:p w:rsidR="002C45D0" w:rsidRPr="001D68BC" w:rsidRDefault="002C45D0" w:rsidP="000741CD">
            <w:pPr>
              <w:jc w:val="center"/>
              <w:rPr>
                <w:sz w:val="24"/>
                <w:szCs w:val="24"/>
              </w:rPr>
            </w:pPr>
            <w:r>
              <w:rPr>
                <w:sz w:val="24"/>
                <w:szCs w:val="24"/>
              </w:rPr>
              <w:t>1</w:t>
            </w:r>
          </w:p>
        </w:tc>
      </w:tr>
      <w:tr w:rsidR="002C45D0" w:rsidRPr="00CC7D84" w:rsidTr="000741CD">
        <w:tc>
          <w:tcPr>
            <w:tcW w:w="2552" w:type="dxa"/>
            <w:shd w:val="clear" w:color="auto" w:fill="auto"/>
          </w:tcPr>
          <w:p w:rsidR="002C45D0" w:rsidRPr="001D68BC" w:rsidRDefault="002C45D0" w:rsidP="000741CD">
            <w:pPr>
              <w:rPr>
                <w:sz w:val="24"/>
                <w:szCs w:val="24"/>
              </w:rPr>
            </w:pPr>
            <w:r w:rsidRPr="001D68BC">
              <w:rPr>
                <w:sz w:val="24"/>
                <w:szCs w:val="24"/>
              </w:rPr>
              <w:t>Курсы по выбору</w:t>
            </w:r>
          </w:p>
        </w:tc>
        <w:tc>
          <w:tcPr>
            <w:tcW w:w="3685" w:type="dxa"/>
            <w:shd w:val="clear" w:color="auto" w:fill="auto"/>
          </w:tcPr>
          <w:p w:rsidR="002C45D0" w:rsidRPr="001D68BC" w:rsidRDefault="002C45D0" w:rsidP="000741CD">
            <w:pPr>
              <w:rPr>
                <w:sz w:val="24"/>
                <w:szCs w:val="24"/>
              </w:rPr>
            </w:pPr>
            <w:r w:rsidRPr="001D68BC">
              <w:rPr>
                <w:sz w:val="24"/>
                <w:szCs w:val="24"/>
              </w:rPr>
              <w:t>Предметы и курсы по выбору</w:t>
            </w:r>
          </w:p>
        </w:tc>
        <w:tc>
          <w:tcPr>
            <w:tcW w:w="851" w:type="dxa"/>
            <w:shd w:val="clear" w:color="auto" w:fill="auto"/>
          </w:tcPr>
          <w:p w:rsidR="002C45D0" w:rsidRPr="001D68BC" w:rsidRDefault="002C45D0" w:rsidP="000741CD">
            <w:pPr>
              <w:rPr>
                <w:sz w:val="24"/>
                <w:szCs w:val="24"/>
              </w:rPr>
            </w:pPr>
            <w:r w:rsidRPr="001D68BC">
              <w:rPr>
                <w:sz w:val="24"/>
                <w:szCs w:val="24"/>
              </w:rPr>
              <w:t>Эл.</w:t>
            </w:r>
          </w:p>
        </w:tc>
        <w:tc>
          <w:tcPr>
            <w:tcW w:w="1276" w:type="dxa"/>
            <w:shd w:val="clear" w:color="auto" w:fill="auto"/>
          </w:tcPr>
          <w:p w:rsidR="002C45D0" w:rsidRPr="001D68BC" w:rsidRDefault="002C45D0" w:rsidP="000741CD">
            <w:pPr>
              <w:jc w:val="center"/>
              <w:rPr>
                <w:sz w:val="24"/>
                <w:szCs w:val="24"/>
              </w:rPr>
            </w:pPr>
            <w:r>
              <w:rPr>
                <w:sz w:val="24"/>
                <w:szCs w:val="24"/>
              </w:rPr>
              <w:t>3</w:t>
            </w:r>
          </w:p>
        </w:tc>
        <w:tc>
          <w:tcPr>
            <w:tcW w:w="1275" w:type="dxa"/>
            <w:shd w:val="clear" w:color="auto" w:fill="auto"/>
          </w:tcPr>
          <w:p w:rsidR="002C45D0" w:rsidRPr="001D68BC" w:rsidRDefault="002C45D0" w:rsidP="000741CD">
            <w:pPr>
              <w:jc w:val="center"/>
              <w:rPr>
                <w:sz w:val="24"/>
                <w:szCs w:val="24"/>
              </w:rPr>
            </w:pPr>
            <w:r>
              <w:rPr>
                <w:sz w:val="24"/>
                <w:szCs w:val="24"/>
              </w:rPr>
              <w:t>4</w:t>
            </w:r>
          </w:p>
        </w:tc>
      </w:tr>
      <w:tr w:rsidR="002C45D0" w:rsidRPr="00B13400" w:rsidTr="000741CD">
        <w:tc>
          <w:tcPr>
            <w:tcW w:w="2552" w:type="dxa"/>
            <w:shd w:val="clear" w:color="auto" w:fill="auto"/>
          </w:tcPr>
          <w:p w:rsidR="002C45D0" w:rsidRPr="001D68BC" w:rsidRDefault="002C45D0" w:rsidP="000741CD">
            <w:pPr>
              <w:rPr>
                <w:sz w:val="24"/>
                <w:szCs w:val="24"/>
              </w:rPr>
            </w:pPr>
          </w:p>
        </w:tc>
        <w:tc>
          <w:tcPr>
            <w:tcW w:w="3685" w:type="dxa"/>
            <w:shd w:val="clear" w:color="auto" w:fill="auto"/>
          </w:tcPr>
          <w:p w:rsidR="002C45D0" w:rsidRPr="001D68BC" w:rsidRDefault="002C45D0" w:rsidP="000741CD">
            <w:pPr>
              <w:jc w:val="right"/>
              <w:rPr>
                <w:sz w:val="24"/>
                <w:szCs w:val="24"/>
              </w:rPr>
            </w:pPr>
            <w:r w:rsidRPr="001D68BC">
              <w:rPr>
                <w:sz w:val="24"/>
                <w:szCs w:val="24"/>
              </w:rPr>
              <w:t>1295 ч в год</w:t>
            </w:r>
          </w:p>
        </w:tc>
        <w:tc>
          <w:tcPr>
            <w:tcW w:w="851" w:type="dxa"/>
            <w:shd w:val="clear" w:color="auto" w:fill="auto"/>
          </w:tcPr>
          <w:p w:rsidR="002C45D0" w:rsidRPr="001D68BC" w:rsidRDefault="002C45D0" w:rsidP="000741CD">
            <w:pPr>
              <w:jc w:val="center"/>
              <w:rPr>
                <w:sz w:val="24"/>
                <w:szCs w:val="24"/>
              </w:rPr>
            </w:pPr>
          </w:p>
        </w:tc>
        <w:tc>
          <w:tcPr>
            <w:tcW w:w="1276" w:type="dxa"/>
            <w:shd w:val="clear" w:color="auto" w:fill="auto"/>
          </w:tcPr>
          <w:p w:rsidR="002C45D0" w:rsidRPr="001D68BC" w:rsidRDefault="002C45D0" w:rsidP="000741CD">
            <w:pPr>
              <w:jc w:val="center"/>
              <w:rPr>
                <w:b/>
                <w:sz w:val="24"/>
                <w:szCs w:val="24"/>
              </w:rPr>
            </w:pPr>
            <w:r w:rsidRPr="001D68BC">
              <w:rPr>
                <w:b/>
                <w:sz w:val="24"/>
                <w:szCs w:val="24"/>
              </w:rPr>
              <w:t xml:space="preserve">37 </w:t>
            </w:r>
          </w:p>
        </w:tc>
        <w:tc>
          <w:tcPr>
            <w:tcW w:w="1275" w:type="dxa"/>
            <w:shd w:val="clear" w:color="auto" w:fill="auto"/>
          </w:tcPr>
          <w:p w:rsidR="002C45D0" w:rsidRPr="001D68BC" w:rsidRDefault="002C45D0" w:rsidP="000741CD">
            <w:pPr>
              <w:jc w:val="center"/>
              <w:rPr>
                <w:b/>
                <w:sz w:val="24"/>
                <w:szCs w:val="24"/>
              </w:rPr>
            </w:pPr>
            <w:r>
              <w:rPr>
                <w:b/>
                <w:sz w:val="24"/>
                <w:szCs w:val="24"/>
              </w:rPr>
              <w:t>37</w:t>
            </w:r>
          </w:p>
        </w:tc>
      </w:tr>
    </w:tbl>
    <w:p w:rsidR="002C45D0" w:rsidRDefault="002C45D0" w:rsidP="002C45D0">
      <w:pPr>
        <w:spacing w:line="201" w:lineRule="exact"/>
        <w:rPr>
          <w:sz w:val="20"/>
          <w:szCs w:val="20"/>
        </w:rPr>
      </w:pPr>
    </w:p>
    <w:p w:rsidR="002C45D0" w:rsidRDefault="000741CD" w:rsidP="000741CD">
      <w:pPr>
        <w:spacing w:line="237" w:lineRule="auto"/>
        <w:jc w:val="both"/>
        <w:rPr>
          <w:sz w:val="20"/>
          <w:szCs w:val="20"/>
        </w:rPr>
      </w:pPr>
      <w:r>
        <w:rPr>
          <w:sz w:val="20"/>
          <w:szCs w:val="20"/>
        </w:rPr>
        <w:lastRenderedPageBreak/>
        <w:t xml:space="preserve">            </w:t>
      </w:r>
      <w:r w:rsidR="002C45D0">
        <w:rPr>
          <w:rFonts w:eastAsia="Times New Roman"/>
          <w:sz w:val="24"/>
          <w:szCs w:val="24"/>
        </w:rPr>
        <w:t>Учебный план для общеобразовательного класса дополнен элективными курсами, которые отражают запросы и интересы обучающихся и позволяют дополнить и расширить изучение учебных предметов всех предметных областей, т.е. элективные учебные курсы выполняют три основных функции:</w:t>
      </w:r>
    </w:p>
    <w:p w:rsidR="002C45D0" w:rsidRDefault="002C45D0" w:rsidP="002C45D0">
      <w:pPr>
        <w:spacing w:line="20" w:lineRule="exact"/>
        <w:jc w:val="both"/>
        <w:rPr>
          <w:sz w:val="20"/>
          <w:szCs w:val="20"/>
        </w:rPr>
      </w:pPr>
    </w:p>
    <w:p w:rsidR="002C45D0" w:rsidRDefault="002C45D0" w:rsidP="002C45D0">
      <w:pPr>
        <w:spacing w:line="13" w:lineRule="exact"/>
        <w:jc w:val="both"/>
        <w:rPr>
          <w:sz w:val="20"/>
          <w:szCs w:val="20"/>
        </w:rPr>
      </w:pPr>
    </w:p>
    <w:p w:rsidR="002C45D0" w:rsidRDefault="002C45D0" w:rsidP="002C45D0">
      <w:pPr>
        <w:spacing w:line="235" w:lineRule="auto"/>
        <w:ind w:right="300" w:firstLine="567"/>
        <w:jc w:val="both"/>
        <w:rPr>
          <w:sz w:val="20"/>
          <w:szCs w:val="20"/>
        </w:rPr>
      </w:pPr>
      <w:r>
        <w:rPr>
          <w:rFonts w:eastAsia="Times New Roman"/>
          <w:sz w:val="24"/>
          <w:szCs w:val="24"/>
        </w:rPr>
        <w:t>-    развитие содержания базовых учебных предметов;</w:t>
      </w:r>
    </w:p>
    <w:p w:rsidR="002C45D0" w:rsidRDefault="002C45D0" w:rsidP="002C45D0">
      <w:pPr>
        <w:ind w:firstLine="567"/>
        <w:jc w:val="both"/>
        <w:rPr>
          <w:sz w:val="20"/>
          <w:szCs w:val="20"/>
        </w:rPr>
      </w:pPr>
      <w:r>
        <w:rPr>
          <w:rFonts w:eastAsia="Times New Roman"/>
          <w:sz w:val="24"/>
          <w:szCs w:val="24"/>
        </w:rPr>
        <w:t>-    удовлетворение познавательных интересов обучающихся в различных сферах</w:t>
      </w:r>
      <w:r>
        <w:rPr>
          <w:sz w:val="20"/>
          <w:szCs w:val="20"/>
        </w:rPr>
        <w:t xml:space="preserve">               </w:t>
      </w:r>
    </w:p>
    <w:p w:rsidR="002C45D0" w:rsidRDefault="002C45D0" w:rsidP="002C45D0">
      <w:pPr>
        <w:ind w:firstLine="567"/>
        <w:jc w:val="both"/>
        <w:rPr>
          <w:sz w:val="20"/>
          <w:szCs w:val="20"/>
        </w:rPr>
      </w:pPr>
      <w:r>
        <w:rPr>
          <w:rFonts w:eastAsia="Times New Roman"/>
          <w:sz w:val="24"/>
          <w:szCs w:val="24"/>
        </w:rPr>
        <w:t xml:space="preserve">    человеческой деятельности;</w:t>
      </w:r>
    </w:p>
    <w:p w:rsidR="002C45D0" w:rsidRDefault="002C45D0" w:rsidP="002C45D0">
      <w:pPr>
        <w:spacing w:line="20" w:lineRule="exact"/>
        <w:ind w:hanging="273"/>
        <w:jc w:val="both"/>
        <w:rPr>
          <w:sz w:val="20"/>
          <w:szCs w:val="20"/>
        </w:rPr>
      </w:pPr>
    </w:p>
    <w:p w:rsidR="002C45D0" w:rsidRDefault="002C45D0" w:rsidP="002C45D0">
      <w:pPr>
        <w:ind w:firstLine="567"/>
        <w:rPr>
          <w:sz w:val="20"/>
          <w:szCs w:val="20"/>
        </w:rPr>
      </w:pPr>
      <w:r>
        <w:rPr>
          <w:rFonts w:eastAsia="Times New Roman"/>
          <w:sz w:val="24"/>
          <w:szCs w:val="24"/>
        </w:rPr>
        <w:t>-  дополнительная подготовка к ЕГЭ и реализация основных задач образовательной</w:t>
      </w:r>
      <w:r>
        <w:rPr>
          <w:sz w:val="20"/>
          <w:szCs w:val="20"/>
        </w:rPr>
        <w:t xml:space="preserve">            </w:t>
      </w:r>
    </w:p>
    <w:p w:rsidR="002C45D0" w:rsidRDefault="002C45D0" w:rsidP="002C45D0">
      <w:pPr>
        <w:ind w:firstLine="567"/>
        <w:rPr>
          <w:rFonts w:eastAsia="Times New Roman"/>
          <w:b/>
          <w:bCs/>
          <w:sz w:val="24"/>
          <w:szCs w:val="24"/>
        </w:rPr>
      </w:pPr>
      <w:r>
        <w:rPr>
          <w:rFonts w:eastAsia="Times New Roman"/>
          <w:sz w:val="24"/>
          <w:szCs w:val="24"/>
        </w:rPr>
        <w:t xml:space="preserve">    программы.</w:t>
      </w:r>
      <w:r w:rsidRPr="00091ACF">
        <w:rPr>
          <w:rFonts w:eastAsia="Times New Roman"/>
          <w:b/>
          <w:bCs/>
          <w:sz w:val="24"/>
          <w:szCs w:val="24"/>
        </w:rPr>
        <w:t xml:space="preserve"> </w:t>
      </w:r>
    </w:p>
    <w:p w:rsidR="002C45D0" w:rsidRDefault="002C45D0" w:rsidP="002C45D0">
      <w:pPr>
        <w:rPr>
          <w:rFonts w:eastAsia="Times New Roman"/>
          <w:b/>
          <w:bCs/>
          <w:sz w:val="24"/>
          <w:szCs w:val="24"/>
        </w:rPr>
      </w:pPr>
    </w:p>
    <w:p w:rsidR="002C45D0" w:rsidRDefault="002C45D0" w:rsidP="002C45D0">
      <w:pPr>
        <w:rPr>
          <w:rFonts w:eastAsia="Times New Roman"/>
          <w:b/>
          <w:bCs/>
          <w:sz w:val="24"/>
          <w:szCs w:val="24"/>
        </w:rPr>
      </w:pPr>
    </w:p>
    <w:p w:rsidR="002C45D0" w:rsidRDefault="002C45D0" w:rsidP="002C45D0">
      <w:pPr>
        <w:jc w:val="center"/>
        <w:rPr>
          <w:sz w:val="20"/>
          <w:szCs w:val="20"/>
        </w:rPr>
      </w:pPr>
      <w:r>
        <w:rPr>
          <w:rFonts w:eastAsia="Times New Roman"/>
          <w:b/>
          <w:bCs/>
          <w:sz w:val="24"/>
          <w:szCs w:val="24"/>
        </w:rPr>
        <w:t>III.2. План внеурочной деятельности</w:t>
      </w:r>
    </w:p>
    <w:p w:rsidR="002C45D0" w:rsidRDefault="002C45D0" w:rsidP="002C45D0">
      <w:pPr>
        <w:spacing w:line="283" w:lineRule="exact"/>
        <w:rPr>
          <w:sz w:val="20"/>
          <w:szCs w:val="20"/>
        </w:rPr>
      </w:pPr>
    </w:p>
    <w:p w:rsidR="002C45D0" w:rsidRPr="00091ACF" w:rsidRDefault="002C45D0" w:rsidP="002C45D0">
      <w:pPr>
        <w:spacing w:line="236" w:lineRule="auto"/>
        <w:ind w:right="-44" w:firstLine="567"/>
        <w:jc w:val="both"/>
        <w:rPr>
          <w:sz w:val="24"/>
          <w:szCs w:val="24"/>
        </w:rPr>
      </w:pPr>
      <w:r w:rsidRPr="00091ACF">
        <w:rPr>
          <w:rFonts w:eastAsia="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школы.</w:t>
      </w:r>
    </w:p>
    <w:p w:rsidR="002C45D0" w:rsidRPr="00091ACF" w:rsidRDefault="002C45D0" w:rsidP="002C45D0">
      <w:pPr>
        <w:spacing w:line="14" w:lineRule="exact"/>
        <w:ind w:right="-44" w:firstLine="567"/>
        <w:jc w:val="both"/>
        <w:rPr>
          <w:sz w:val="24"/>
          <w:szCs w:val="24"/>
        </w:rPr>
      </w:pPr>
    </w:p>
    <w:p w:rsidR="002C45D0" w:rsidRPr="002C4E9F" w:rsidRDefault="002C45D0" w:rsidP="002C45D0">
      <w:pPr>
        <w:spacing w:line="276" w:lineRule="exact"/>
        <w:ind w:firstLine="567"/>
        <w:jc w:val="both"/>
        <w:rPr>
          <w:rFonts w:eastAsia="Times New Roman"/>
          <w:b/>
          <w:i/>
          <w:sz w:val="24"/>
          <w:szCs w:val="24"/>
        </w:rPr>
      </w:pPr>
      <w:r w:rsidRPr="002C4E9F">
        <w:rPr>
          <w:rFonts w:eastAsia="Times New Roman"/>
          <w:b/>
          <w:i/>
          <w:sz w:val="24"/>
          <w:szCs w:val="24"/>
        </w:rPr>
        <w:t xml:space="preserve">Цель внеурочной деятельности: </w:t>
      </w:r>
    </w:p>
    <w:p w:rsidR="002C45D0" w:rsidRDefault="002C45D0" w:rsidP="002C45D0">
      <w:pPr>
        <w:spacing w:line="276" w:lineRule="exact"/>
        <w:ind w:firstLine="567"/>
        <w:jc w:val="both"/>
        <w:rPr>
          <w:rFonts w:eastAsia="Times New Roman"/>
          <w:sz w:val="24"/>
          <w:szCs w:val="24"/>
        </w:rPr>
      </w:pPr>
      <w:r w:rsidRPr="002C4E9F">
        <w:rPr>
          <w:rFonts w:eastAsia="Times New Roman"/>
          <w:sz w:val="24"/>
          <w:szCs w:val="24"/>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расширение общекультурного кругозора обучающихся</w:t>
      </w:r>
      <w:r>
        <w:rPr>
          <w:rFonts w:eastAsia="Times New Roman"/>
          <w:sz w:val="24"/>
          <w:szCs w:val="24"/>
        </w:rPr>
        <w:t>.</w:t>
      </w:r>
      <w:r w:rsidRPr="002C4E9F">
        <w:rPr>
          <w:rFonts w:eastAsia="Times New Roman"/>
          <w:sz w:val="24"/>
          <w:szCs w:val="24"/>
        </w:rPr>
        <w:t xml:space="preserve"> </w:t>
      </w:r>
    </w:p>
    <w:p w:rsidR="002C45D0" w:rsidRDefault="002C45D0" w:rsidP="002C45D0">
      <w:pPr>
        <w:spacing w:line="276" w:lineRule="exact"/>
        <w:ind w:firstLine="567"/>
        <w:jc w:val="both"/>
        <w:rPr>
          <w:rFonts w:eastAsia="Times New Roman"/>
          <w:sz w:val="24"/>
          <w:szCs w:val="24"/>
        </w:rPr>
      </w:pPr>
      <w:r w:rsidRPr="002C4E9F">
        <w:rPr>
          <w:rFonts w:eastAsia="Times New Roman"/>
          <w:b/>
          <w:i/>
          <w:sz w:val="24"/>
          <w:szCs w:val="24"/>
        </w:rPr>
        <w:t>Задачи внеурочной деятельности:</w:t>
      </w:r>
      <w:r w:rsidRPr="002C4E9F">
        <w:rPr>
          <w:rFonts w:eastAsia="Times New Roman"/>
          <w:sz w:val="24"/>
          <w:szCs w:val="24"/>
        </w:rPr>
        <w:t xml:space="preserve"> </w:t>
      </w:r>
    </w:p>
    <w:p w:rsidR="002C45D0" w:rsidRDefault="002C45D0" w:rsidP="002C45D0">
      <w:pPr>
        <w:spacing w:line="276" w:lineRule="exact"/>
        <w:ind w:firstLine="567"/>
        <w:jc w:val="both"/>
        <w:rPr>
          <w:rFonts w:eastAsia="Times New Roman"/>
          <w:sz w:val="24"/>
          <w:szCs w:val="24"/>
        </w:rPr>
      </w:pPr>
      <w:r w:rsidRPr="002C4E9F">
        <w:rPr>
          <w:rFonts w:eastAsia="Times New Roman"/>
          <w:sz w:val="24"/>
          <w:szCs w:val="24"/>
        </w:rPr>
        <w:t>- формирова</w:t>
      </w:r>
      <w:r>
        <w:rPr>
          <w:rFonts w:eastAsia="Times New Roman"/>
          <w:sz w:val="24"/>
          <w:szCs w:val="24"/>
        </w:rPr>
        <w:t>ть</w:t>
      </w:r>
      <w:r w:rsidRPr="002C4E9F">
        <w:rPr>
          <w:rFonts w:eastAsia="Times New Roman"/>
          <w:sz w:val="24"/>
          <w:szCs w:val="24"/>
        </w:rPr>
        <w:t xml:space="preserve"> позитивно</w:t>
      </w:r>
      <w:r>
        <w:rPr>
          <w:rFonts w:eastAsia="Times New Roman"/>
          <w:sz w:val="24"/>
          <w:szCs w:val="24"/>
        </w:rPr>
        <w:t>е</w:t>
      </w:r>
      <w:r w:rsidRPr="002C4E9F">
        <w:rPr>
          <w:rFonts w:eastAsia="Times New Roman"/>
          <w:sz w:val="24"/>
          <w:szCs w:val="24"/>
        </w:rPr>
        <w:t xml:space="preserve"> восприяти</w:t>
      </w:r>
      <w:r>
        <w:rPr>
          <w:rFonts w:eastAsia="Times New Roman"/>
          <w:sz w:val="24"/>
          <w:szCs w:val="24"/>
        </w:rPr>
        <w:t>е</w:t>
      </w:r>
      <w:r w:rsidRPr="002C4E9F">
        <w:rPr>
          <w:rFonts w:eastAsia="Times New Roman"/>
          <w:sz w:val="24"/>
          <w:szCs w:val="24"/>
        </w:rPr>
        <w:t xml:space="preserve"> ценностей общего образования и более успешное освоение его содержания; </w:t>
      </w:r>
    </w:p>
    <w:p w:rsidR="002C45D0" w:rsidRDefault="002C45D0" w:rsidP="002C45D0">
      <w:pPr>
        <w:spacing w:line="276" w:lineRule="exact"/>
        <w:ind w:firstLine="567"/>
        <w:jc w:val="both"/>
        <w:rPr>
          <w:rFonts w:eastAsia="Times New Roman"/>
          <w:sz w:val="24"/>
          <w:szCs w:val="24"/>
        </w:rPr>
      </w:pPr>
      <w:r w:rsidRPr="002C4E9F">
        <w:rPr>
          <w:rFonts w:eastAsia="Times New Roman"/>
          <w:sz w:val="24"/>
          <w:szCs w:val="24"/>
        </w:rPr>
        <w:t>- включ</w:t>
      </w:r>
      <w:r>
        <w:rPr>
          <w:rFonts w:eastAsia="Times New Roman"/>
          <w:sz w:val="24"/>
          <w:szCs w:val="24"/>
        </w:rPr>
        <w:t>ать</w:t>
      </w:r>
      <w:r w:rsidRPr="002C4E9F">
        <w:rPr>
          <w:rFonts w:eastAsia="Times New Roman"/>
          <w:sz w:val="24"/>
          <w:szCs w:val="24"/>
        </w:rPr>
        <w:t xml:space="preserve"> обучающихся в личностно значимые творческие виды деятельности; </w:t>
      </w:r>
    </w:p>
    <w:p w:rsidR="002C45D0" w:rsidRDefault="002C45D0" w:rsidP="002C45D0">
      <w:pPr>
        <w:spacing w:line="276" w:lineRule="exact"/>
        <w:ind w:firstLine="567"/>
        <w:jc w:val="both"/>
        <w:rPr>
          <w:rFonts w:eastAsia="Times New Roman"/>
          <w:sz w:val="24"/>
          <w:szCs w:val="24"/>
        </w:rPr>
      </w:pPr>
      <w:r w:rsidRPr="002C4E9F">
        <w:rPr>
          <w:rFonts w:eastAsia="Times New Roman"/>
          <w:sz w:val="24"/>
          <w:szCs w:val="24"/>
        </w:rPr>
        <w:t>- формирова</w:t>
      </w:r>
      <w:r>
        <w:rPr>
          <w:rFonts w:eastAsia="Times New Roman"/>
          <w:sz w:val="24"/>
          <w:szCs w:val="24"/>
        </w:rPr>
        <w:t>ть</w:t>
      </w:r>
      <w:r w:rsidRPr="002C4E9F">
        <w:rPr>
          <w:rFonts w:eastAsia="Times New Roman"/>
          <w:sz w:val="24"/>
          <w:szCs w:val="24"/>
        </w:rPr>
        <w:t xml:space="preserve"> нравственны</w:t>
      </w:r>
      <w:r>
        <w:rPr>
          <w:rFonts w:eastAsia="Times New Roman"/>
          <w:sz w:val="24"/>
          <w:szCs w:val="24"/>
        </w:rPr>
        <w:t>е</w:t>
      </w:r>
      <w:r w:rsidRPr="002C4E9F">
        <w:rPr>
          <w:rFonts w:eastAsia="Times New Roman"/>
          <w:sz w:val="24"/>
          <w:szCs w:val="24"/>
        </w:rPr>
        <w:t>, духовны</w:t>
      </w:r>
      <w:r>
        <w:rPr>
          <w:rFonts w:eastAsia="Times New Roman"/>
          <w:sz w:val="24"/>
          <w:szCs w:val="24"/>
        </w:rPr>
        <w:t>е</w:t>
      </w:r>
      <w:r w:rsidRPr="002C4E9F">
        <w:rPr>
          <w:rFonts w:eastAsia="Times New Roman"/>
          <w:sz w:val="24"/>
          <w:szCs w:val="24"/>
        </w:rPr>
        <w:t>, эстетически</w:t>
      </w:r>
      <w:r>
        <w:rPr>
          <w:rFonts w:eastAsia="Times New Roman"/>
          <w:sz w:val="24"/>
          <w:szCs w:val="24"/>
        </w:rPr>
        <w:t>е</w:t>
      </w:r>
      <w:r w:rsidRPr="002C4E9F">
        <w:rPr>
          <w:rFonts w:eastAsia="Times New Roman"/>
          <w:sz w:val="24"/>
          <w:szCs w:val="24"/>
        </w:rPr>
        <w:t xml:space="preserve"> ценност</w:t>
      </w:r>
      <w:r>
        <w:rPr>
          <w:rFonts w:eastAsia="Times New Roman"/>
          <w:sz w:val="24"/>
          <w:szCs w:val="24"/>
        </w:rPr>
        <w:t>и</w:t>
      </w:r>
      <w:r w:rsidRPr="002C4E9F">
        <w:rPr>
          <w:rFonts w:eastAsia="Times New Roman"/>
          <w:sz w:val="24"/>
          <w:szCs w:val="24"/>
        </w:rPr>
        <w:t xml:space="preserve">; </w:t>
      </w:r>
    </w:p>
    <w:p w:rsidR="002C45D0" w:rsidRDefault="002C45D0" w:rsidP="002C45D0">
      <w:pPr>
        <w:spacing w:line="276" w:lineRule="exact"/>
        <w:ind w:firstLine="567"/>
        <w:jc w:val="both"/>
        <w:rPr>
          <w:rFonts w:eastAsia="Times New Roman"/>
          <w:sz w:val="24"/>
          <w:szCs w:val="24"/>
        </w:rPr>
      </w:pPr>
      <w:r w:rsidRPr="002C4E9F">
        <w:rPr>
          <w:rFonts w:eastAsia="Times New Roman"/>
          <w:sz w:val="24"/>
          <w:szCs w:val="24"/>
        </w:rPr>
        <w:t>- разви</w:t>
      </w:r>
      <w:r>
        <w:rPr>
          <w:rFonts w:eastAsia="Times New Roman"/>
          <w:sz w:val="24"/>
          <w:szCs w:val="24"/>
        </w:rPr>
        <w:t>вать</w:t>
      </w:r>
      <w:r w:rsidRPr="002C4E9F">
        <w:rPr>
          <w:rFonts w:eastAsia="Times New Roman"/>
          <w:sz w:val="24"/>
          <w:szCs w:val="24"/>
        </w:rPr>
        <w:t xml:space="preserve"> социальн</w:t>
      </w:r>
      <w:r>
        <w:rPr>
          <w:rFonts w:eastAsia="Times New Roman"/>
          <w:sz w:val="24"/>
          <w:szCs w:val="24"/>
        </w:rPr>
        <w:t>ую</w:t>
      </w:r>
      <w:r w:rsidRPr="002C4E9F">
        <w:rPr>
          <w:rFonts w:eastAsia="Times New Roman"/>
          <w:sz w:val="24"/>
          <w:szCs w:val="24"/>
        </w:rPr>
        <w:t xml:space="preserve"> активност</w:t>
      </w:r>
      <w:r>
        <w:rPr>
          <w:rFonts w:eastAsia="Times New Roman"/>
          <w:sz w:val="24"/>
          <w:szCs w:val="24"/>
        </w:rPr>
        <w:t>ь</w:t>
      </w:r>
      <w:r w:rsidRPr="002C4E9F">
        <w:rPr>
          <w:rFonts w:eastAsia="Times New Roman"/>
          <w:sz w:val="24"/>
          <w:szCs w:val="24"/>
        </w:rPr>
        <w:t xml:space="preserve"> и желани</w:t>
      </w:r>
      <w:r>
        <w:rPr>
          <w:rFonts w:eastAsia="Times New Roman"/>
          <w:sz w:val="24"/>
          <w:szCs w:val="24"/>
        </w:rPr>
        <w:t>е</w:t>
      </w:r>
      <w:r w:rsidRPr="002C4E9F">
        <w:rPr>
          <w:rFonts w:eastAsia="Times New Roman"/>
          <w:sz w:val="24"/>
          <w:szCs w:val="24"/>
        </w:rPr>
        <w:t xml:space="preserve"> реального участия в общественно значимых делах; </w:t>
      </w:r>
    </w:p>
    <w:p w:rsidR="002C45D0" w:rsidRDefault="002C45D0" w:rsidP="002C45D0">
      <w:pPr>
        <w:spacing w:line="276" w:lineRule="exact"/>
        <w:ind w:firstLine="567"/>
        <w:jc w:val="both"/>
        <w:rPr>
          <w:rFonts w:eastAsia="Times New Roman"/>
          <w:sz w:val="24"/>
          <w:szCs w:val="24"/>
        </w:rPr>
      </w:pPr>
      <w:r w:rsidRPr="002C4E9F">
        <w:rPr>
          <w:rFonts w:eastAsia="Times New Roman"/>
          <w:sz w:val="24"/>
          <w:szCs w:val="24"/>
        </w:rPr>
        <w:t>- созда</w:t>
      </w:r>
      <w:r>
        <w:rPr>
          <w:rFonts w:eastAsia="Times New Roman"/>
          <w:sz w:val="24"/>
          <w:szCs w:val="24"/>
        </w:rPr>
        <w:t>ть</w:t>
      </w:r>
      <w:r w:rsidRPr="002C4E9F">
        <w:rPr>
          <w:rFonts w:eastAsia="Times New Roman"/>
          <w:sz w:val="24"/>
          <w:szCs w:val="24"/>
        </w:rPr>
        <w:t xml:space="preserve"> пространства для межличностного, межвозрастного, межпоколенческого общения; </w:t>
      </w:r>
    </w:p>
    <w:p w:rsidR="002C45D0" w:rsidRPr="00091ACF" w:rsidRDefault="002C45D0" w:rsidP="002C45D0">
      <w:pPr>
        <w:spacing w:line="276" w:lineRule="exact"/>
        <w:ind w:firstLine="567"/>
        <w:jc w:val="both"/>
        <w:rPr>
          <w:sz w:val="24"/>
          <w:szCs w:val="24"/>
        </w:rPr>
      </w:pPr>
      <w:r w:rsidRPr="002C4E9F">
        <w:rPr>
          <w:rFonts w:eastAsia="Times New Roman"/>
          <w:sz w:val="24"/>
          <w:szCs w:val="24"/>
        </w:rPr>
        <w:t>- усв</w:t>
      </w:r>
      <w:r>
        <w:rPr>
          <w:rFonts w:eastAsia="Times New Roman"/>
          <w:sz w:val="24"/>
          <w:szCs w:val="24"/>
        </w:rPr>
        <w:t>аить</w:t>
      </w:r>
      <w:r w:rsidRPr="002C4E9F">
        <w:rPr>
          <w:rFonts w:eastAsia="Times New Roman"/>
          <w:sz w:val="24"/>
          <w:szCs w:val="24"/>
        </w:rPr>
        <w:t xml:space="preserve"> основны</w:t>
      </w:r>
      <w:r>
        <w:rPr>
          <w:rFonts w:eastAsia="Times New Roman"/>
          <w:sz w:val="24"/>
          <w:szCs w:val="24"/>
        </w:rPr>
        <w:t>е</w:t>
      </w:r>
      <w:r w:rsidRPr="002C4E9F">
        <w:rPr>
          <w:rFonts w:eastAsia="Times New Roman"/>
          <w:sz w:val="24"/>
          <w:szCs w:val="24"/>
        </w:rPr>
        <w:t xml:space="preserve"> ценностны</w:t>
      </w:r>
      <w:r>
        <w:rPr>
          <w:rFonts w:eastAsia="Times New Roman"/>
          <w:sz w:val="24"/>
          <w:szCs w:val="24"/>
        </w:rPr>
        <w:t>е</w:t>
      </w:r>
      <w:r w:rsidRPr="002C4E9F">
        <w:rPr>
          <w:rFonts w:eastAsia="Times New Roman"/>
          <w:sz w:val="24"/>
          <w:szCs w:val="24"/>
        </w:rPr>
        <w:t xml:space="preserve"> ориентир</w:t>
      </w:r>
      <w:r>
        <w:rPr>
          <w:rFonts w:eastAsia="Times New Roman"/>
          <w:sz w:val="24"/>
          <w:szCs w:val="24"/>
        </w:rPr>
        <w:t>ы</w:t>
      </w:r>
      <w:r w:rsidRPr="002C4E9F">
        <w:rPr>
          <w:rFonts w:eastAsia="Times New Roman"/>
          <w:sz w:val="24"/>
          <w:szCs w:val="24"/>
        </w:rPr>
        <w:t>, таки</w:t>
      </w:r>
      <w:r>
        <w:rPr>
          <w:rFonts w:eastAsia="Times New Roman"/>
          <w:sz w:val="24"/>
          <w:szCs w:val="24"/>
        </w:rPr>
        <w:t>е</w:t>
      </w:r>
      <w:r w:rsidRPr="002C4E9F">
        <w:rPr>
          <w:rFonts w:eastAsia="Times New Roman"/>
          <w:sz w:val="24"/>
          <w:szCs w:val="24"/>
        </w:rPr>
        <w:t xml:space="preserve"> как гражданская идентичность; идеалы ценностей гражданского общества, в том числе и ценностей человеческой жизни, семейные ценности; патриотизм, основанный на принципах гражданской ответственности и диалога культур.</w:t>
      </w:r>
    </w:p>
    <w:p w:rsidR="002C45D0" w:rsidRDefault="002C45D0" w:rsidP="002C45D0">
      <w:pPr>
        <w:ind w:left="820"/>
        <w:rPr>
          <w:rFonts w:eastAsia="Times New Roman"/>
          <w:b/>
          <w:bCs/>
          <w:sz w:val="24"/>
          <w:szCs w:val="24"/>
        </w:rPr>
      </w:pPr>
    </w:p>
    <w:p w:rsidR="002C45D0" w:rsidRDefault="002C45D0" w:rsidP="002C45D0">
      <w:pPr>
        <w:ind w:left="820"/>
        <w:rPr>
          <w:rFonts w:eastAsia="Times New Roman"/>
          <w:b/>
          <w:bCs/>
          <w:sz w:val="24"/>
          <w:szCs w:val="24"/>
        </w:rPr>
      </w:pPr>
    </w:p>
    <w:p w:rsidR="002C45D0" w:rsidRDefault="002C45D0" w:rsidP="002C45D0">
      <w:pPr>
        <w:ind w:left="820"/>
        <w:rPr>
          <w:rFonts w:eastAsia="Times New Roman"/>
          <w:b/>
          <w:bCs/>
          <w:sz w:val="24"/>
          <w:szCs w:val="24"/>
        </w:rPr>
      </w:pPr>
      <w:r>
        <w:rPr>
          <w:rFonts w:eastAsia="Times New Roman"/>
          <w:b/>
          <w:bCs/>
          <w:sz w:val="24"/>
          <w:szCs w:val="24"/>
        </w:rPr>
        <w:t>III.2.1.</w:t>
      </w:r>
      <w:r w:rsidRPr="00A112A3">
        <w:rPr>
          <w:rFonts w:eastAsia="Times New Roman"/>
          <w:b/>
          <w:bCs/>
          <w:sz w:val="24"/>
          <w:szCs w:val="24"/>
        </w:rPr>
        <w:t xml:space="preserve"> Состав и структура направлений; формы внеурочной деятельности </w:t>
      </w:r>
    </w:p>
    <w:p w:rsidR="002C45D0" w:rsidRDefault="002C45D0" w:rsidP="002C45D0">
      <w:pPr>
        <w:ind w:left="820"/>
        <w:rPr>
          <w:rFonts w:eastAsia="Times New Roman"/>
          <w:b/>
          <w:bCs/>
          <w:sz w:val="24"/>
          <w:szCs w:val="24"/>
        </w:rPr>
      </w:pPr>
    </w:p>
    <w:p w:rsidR="002C45D0" w:rsidRDefault="002C45D0" w:rsidP="002C45D0">
      <w:pPr>
        <w:ind w:firstLine="567"/>
        <w:jc w:val="both"/>
        <w:rPr>
          <w:rFonts w:eastAsia="Times New Roman"/>
          <w:bCs/>
          <w:sz w:val="24"/>
          <w:szCs w:val="24"/>
        </w:rPr>
      </w:pPr>
      <w:r w:rsidRPr="00A112A3">
        <w:rPr>
          <w:rFonts w:eastAsia="Times New Roman"/>
          <w:bCs/>
          <w:sz w:val="24"/>
          <w:szCs w:val="24"/>
        </w:rPr>
        <w:t xml:space="preserve">Внеурочная деятельность в </w:t>
      </w:r>
      <w:r>
        <w:rPr>
          <w:rFonts w:eastAsia="Times New Roman"/>
          <w:bCs/>
          <w:sz w:val="24"/>
          <w:szCs w:val="24"/>
        </w:rPr>
        <w:t>М</w:t>
      </w:r>
      <w:r w:rsidRPr="00A112A3">
        <w:rPr>
          <w:rFonts w:eastAsia="Times New Roman"/>
          <w:bCs/>
          <w:sz w:val="24"/>
          <w:szCs w:val="24"/>
        </w:rPr>
        <w:t>БОУ СОШ №</w:t>
      </w:r>
      <w:r>
        <w:rPr>
          <w:rFonts w:eastAsia="Times New Roman"/>
          <w:bCs/>
          <w:sz w:val="24"/>
          <w:szCs w:val="24"/>
        </w:rPr>
        <w:t xml:space="preserve"> 39</w:t>
      </w:r>
      <w:r w:rsidRPr="00A112A3">
        <w:rPr>
          <w:rFonts w:eastAsia="Times New Roman"/>
          <w:bCs/>
          <w:sz w:val="24"/>
          <w:szCs w:val="24"/>
        </w:rPr>
        <w:t xml:space="preserve"> организуется по следующим направлениям: </w:t>
      </w:r>
      <w:r>
        <w:rPr>
          <w:rFonts w:eastAsia="Times New Roman"/>
          <w:bCs/>
          <w:sz w:val="24"/>
          <w:szCs w:val="24"/>
        </w:rPr>
        <w:t xml:space="preserve">      </w:t>
      </w:r>
    </w:p>
    <w:p w:rsidR="002C45D0" w:rsidRPr="00A112A3" w:rsidRDefault="002C45D0" w:rsidP="002C45D0">
      <w:pPr>
        <w:ind w:firstLine="567"/>
        <w:jc w:val="both"/>
        <w:rPr>
          <w:rFonts w:eastAsia="Times New Roman"/>
          <w:bCs/>
          <w:sz w:val="24"/>
          <w:szCs w:val="24"/>
        </w:rPr>
      </w:pPr>
      <w:r w:rsidRPr="00A112A3">
        <w:rPr>
          <w:rFonts w:eastAsia="Times New Roman"/>
          <w:bCs/>
          <w:sz w:val="24"/>
          <w:szCs w:val="24"/>
        </w:rPr>
        <w:t xml:space="preserve">- </w:t>
      </w:r>
      <w:r w:rsidRPr="00A112A3">
        <w:rPr>
          <w:rFonts w:eastAsia="Times New Roman"/>
          <w:b/>
          <w:bCs/>
          <w:i/>
          <w:sz w:val="24"/>
          <w:szCs w:val="24"/>
        </w:rPr>
        <w:t>Спортивно-оздоровительное направление</w:t>
      </w:r>
      <w:r w:rsidRPr="00A112A3">
        <w:rPr>
          <w:rFonts w:eastAsia="Times New Roman"/>
          <w:bCs/>
          <w:sz w:val="24"/>
          <w:szCs w:val="24"/>
        </w:rPr>
        <w:t xml:space="preserve"> создает условия для полноценного физического и психического здоровья учащихся, помогает им освоить гигиеническую культуру, приобщить к здоровому образу жизни, формировать привычку к закаливанию и физической культуре;</w:t>
      </w:r>
    </w:p>
    <w:p w:rsidR="002C45D0" w:rsidRDefault="002C45D0" w:rsidP="002C45D0">
      <w:pPr>
        <w:ind w:firstLine="567"/>
        <w:jc w:val="both"/>
        <w:rPr>
          <w:rFonts w:eastAsia="Times New Roman"/>
          <w:bCs/>
          <w:sz w:val="24"/>
          <w:szCs w:val="24"/>
        </w:rPr>
      </w:pPr>
      <w:r w:rsidRPr="00A112A3">
        <w:rPr>
          <w:rFonts w:eastAsia="Times New Roman"/>
          <w:bCs/>
          <w:sz w:val="24"/>
          <w:szCs w:val="24"/>
        </w:rPr>
        <w:t xml:space="preserve">- </w:t>
      </w:r>
      <w:r w:rsidRPr="00A112A3">
        <w:rPr>
          <w:rFonts w:eastAsia="Times New Roman"/>
          <w:b/>
          <w:bCs/>
          <w:i/>
          <w:sz w:val="24"/>
          <w:szCs w:val="24"/>
        </w:rPr>
        <w:t>Духовно-нравственное направление</w:t>
      </w:r>
      <w:r w:rsidRPr="00A112A3">
        <w:rPr>
          <w:rFonts w:eastAsia="Times New Roman"/>
          <w:bCs/>
          <w:sz w:val="24"/>
          <w:szCs w:val="24"/>
        </w:rPr>
        <w:t xml:space="preserve"> направлено на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2C45D0" w:rsidRPr="00A112A3" w:rsidRDefault="002C45D0" w:rsidP="002C45D0">
      <w:pPr>
        <w:ind w:firstLine="567"/>
        <w:jc w:val="both"/>
        <w:rPr>
          <w:rFonts w:eastAsia="Times New Roman"/>
          <w:bCs/>
          <w:sz w:val="24"/>
          <w:szCs w:val="24"/>
        </w:rPr>
      </w:pPr>
      <w:r w:rsidRPr="00A112A3">
        <w:rPr>
          <w:rFonts w:eastAsia="Times New Roman"/>
          <w:bCs/>
          <w:sz w:val="24"/>
          <w:szCs w:val="24"/>
        </w:rPr>
        <w:t xml:space="preserve">- </w:t>
      </w:r>
      <w:r w:rsidRPr="00A112A3">
        <w:rPr>
          <w:rFonts w:eastAsia="Times New Roman"/>
          <w:b/>
          <w:bCs/>
          <w:i/>
          <w:sz w:val="24"/>
          <w:szCs w:val="24"/>
        </w:rPr>
        <w:t>Социальное направление</w:t>
      </w:r>
      <w:r w:rsidRPr="00A112A3">
        <w:rPr>
          <w:rFonts w:eastAsia="Times New Roman"/>
          <w:bCs/>
          <w:sz w:val="24"/>
          <w:szCs w:val="24"/>
        </w:rPr>
        <w:t xml:space="preserve"> помогает старшеклассникам освоить разнообразные способы деятельности: трудовые, игровые, художественные, двигательные, развить активность и пробудить стремление к самостоятельности и творчеству.</w:t>
      </w:r>
    </w:p>
    <w:p w:rsidR="002C45D0" w:rsidRDefault="002C45D0" w:rsidP="002C45D0">
      <w:pPr>
        <w:ind w:firstLine="567"/>
        <w:jc w:val="both"/>
        <w:rPr>
          <w:rFonts w:eastAsia="Times New Roman"/>
          <w:bCs/>
          <w:sz w:val="24"/>
          <w:szCs w:val="24"/>
        </w:rPr>
      </w:pPr>
      <w:r w:rsidRPr="00A112A3">
        <w:rPr>
          <w:rFonts w:eastAsia="Times New Roman"/>
          <w:bCs/>
          <w:sz w:val="24"/>
          <w:szCs w:val="24"/>
        </w:rPr>
        <w:lastRenderedPageBreak/>
        <w:t xml:space="preserve">- </w:t>
      </w:r>
      <w:r w:rsidRPr="00A112A3">
        <w:rPr>
          <w:rFonts w:eastAsia="Times New Roman"/>
          <w:b/>
          <w:bCs/>
          <w:i/>
          <w:sz w:val="24"/>
          <w:szCs w:val="24"/>
        </w:rPr>
        <w:t>Общеинтеллектуальное направление</w:t>
      </w:r>
      <w:r w:rsidRPr="00A112A3">
        <w:rPr>
          <w:rFonts w:eastAsia="Times New Roman"/>
          <w:bCs/>
          <w:sz w:val="24"/>
          <w:szCs w:val="24"/>
        </w:rPr>
        <w:t xml:space="preserve"> предназначено помочь учащимся освоить разнообразные доступные им способы познания окружающего мира, развить познавательную активность, любознательность; </w:t>
      </w:r>
    </w:p>
    <w:p w:rsidR="002C45D0" w:rsidRDefault="002C45D0" w:rsidP="002C45D0">
      <w:pPr>
        <w:ind w:firstLine="567"/>
        <w:jc w:val="both"/>
        <w:rPr>
          <w:rFonts w:eastAsia="Times New Roman"/>
          <w:bCs/>
          <w:sz w:val="24"/>
          <w:szCs w:val="24"/>
        </w:rPr>
      </w:pPr>
      <w:r w:rsidRPr="00A112A3">
        <w:rPr>
          <w:rFonts w:eastAsia="Times New Roman"/>
          <w:bCs/>
          <w:sz w:val="24"/>
          <w:szCs w:val="24"/>
        </w:rPr>
        <w:t xml:space="preserve">- </w:t>
      </w:r>
      <w:r w:rsidRPr="00A112A3">
        <w:rPr>
          <w:rFonts w:eastAsia="Times New Roman"/>
          <w:b/>
          <w:bCs/>
          <w:i/>
          <w:sz w:val="24"/>
          <w:szCs w:val="24"/>
        </w:rPr>
        <w:t>Общекультурное направление</w:t>
      </w:r>
      <w:r w:rsidRPr="00A112A3">
        <w:rPr>
          <w:rFonts w:eastAsia="Times New Roman"/>
          <w:bCs/>
          <w:sz w:val="24"/>
          <w:szCs w:val="24"/>
        </w:rPr>
        <w:t xml:space="preserve"> ориентирует ребят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2C45D0" w:rsidRDefault="002C45D0" w:rsidP="002C45D0">
      <w:pPr>
        <w:ind w:firstLine="567"/>
        <w:jc w:val="both"/>
        <w:rPr>
          <w:rFonts w:eastAsia="Times New Roman"/>
          <w:bCs/>
          <w:sz w:val="24"/>
          <w:szCs w:val="24"/>
        </w:rPr>
      </w:pPr>
      <w:r w:rsidRPr="00A112A3">
        <w:rPr>
          <w:rFonts w:eastAsia="Times New Roman"/>
          <w:bCs/>
          <w:sz w:val="24"/>
          <w:szCs w:val="24"/>
        </w:rPr>
        <w:t xml:space="preserve">Внеурочная деятельность организуется через следующие </w:t>
      </w:r>
      <w:r w:rsidRPr="00A112A3">
        <w:rPr>
          <w:rFonts w:eastAsia="Times New Roman"/>
          <w:b/>
          <w:bCs/>
          <w:i/>
          <w:sz w:val="24"/>
          <w:szCs w:val="24"/>
        </w:rPr>
        <w:t>формы:</w:t>
      </w:r>
      <w:r w:rsidRPr="00A112A3">
        <w:rPr>
          <w:rFonts w:eastAsia="Times New Roman"/>
          <w:bCs/>
          <w:sz w:val="24"/>
          <w:szCs w:val="24"/>
        </w:rPr>
        <w:t xml:space="preserve">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Экскурсии;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Проекты;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Конференции;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Олимпиады;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Соревнования;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Конкурсы;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Акции;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Поисковые и научные исследования; </w:t>
      </w:r>
    </w:p>
    <w:p w:rsidR="002C45D0" w:rsidRDefault="002C45D0" w:rsidP="002C45D0">
      <w:pPr>
        <w:ind w:firstLine="567"/>
        <w:jc w:val="both"/>
        <w:rPr>
          <w:rFonts w:eastAsia="Times New Roman"/>
          <w:bCs/>
          <w:sz w:val="24"/>
          <w:szCs w:val="24"/>
        </w:rPr>
      </w:pPr>
      <w:r>
        <w:rPr>
          <w:rFonts w:eastAsia="Times New Roman"/>
          <w:bCs/>
          <w:sz w:val="24"/>
          <w:szCs w:val="24"/>
        </w:rPr>
        <w:t xml:space="preserve">- </w:t>
      </w:r>
      <w:r w:rsidRPr="00A112A3">
        <w:rPr>
          <w:rFonts w:eastAsia="Times New Roman"/>
          <w:bCs/>
          <w:sz w:val="24"/>
          <w:szCs w:val="24"/>
        </w:rPr>
        <w:t xml:space="preserve">Общественно-полезные практики. </w:t>
      </w:r>
    </w:p>
    <w:p w:rsidR="002C45D0" w:rsidRDefault="002C45D0" w:rsidP="002C45D0">
      <w:pPr>
        <w:ind w:firstLine="567"/>
        <w:jc w:val="both"/>
        <w:rPr>
          <w:rFonts w:eastAsia="Times New Roman"/>
          <w:bCs/>
          <w:sz w:val="24"/>
          <w:szCs w:val="24"/>
        </w:rPr>
      </w:pPr>
    </w:p>
    <w:p w:rsidR="002C45D0" w:rsidRDefault="002C45D0" w:rsidP="002C45D0">
      <w:pPr>
        <w:ind w:firstLine="567"/>
        <w:jc w:val="both"/>
        <w:rPr>
          <w:rFonts w:eastAsia="Times New Roman"/>
          <w:bCs/>
          <w:sz w:val="24"/>
          <w:szCs w:val="24"/>
        </w:rPr>
      </w:pPr>
    </w:p>
    <w:p w:rsidR="002C45D0" w:rsidRDefault="002C45D0" w:rsidP="002C45D0">
      <w:pPr>
        <w:ind w:firstLine="567"/>
        <w:jc w:val="both"/>
        <w:rPr>
          <w:rFonts w:eastAsia="Times New Roman"/>
          <w:b/>
          <w:bCs/>
          <w:sz w:val="24"/>
          <w:szCs w:val="24"/>
        </w:rPr>
      </w:pPr>
      <w:r>
        <w:rPr>
          <w:rFonts w:eastAsia="Times New Roman"/>
          <w:b/>
          <w:bCs/>
          <w:sz w:val="24"/>
          <w:szCs w:val="24"/>
        </w:rPr>
        <w:t>III.2.2.</w:t>
      </w:r>
      <w:r w:rsidRPr="00A112A3">
        <w:rPr>
          <w:rFonts w:eastAsia="Times New Roman"/>
          <w:b/>
          <w:bCs/>
          <w:sz w:val="24"/>
          <w:szCs w:val="24"/>
        </w:rPr>
        <w:t xml:space="preserve"> Организация внеурочной деятельности. </w:t>
      </w:r>
    </w:p>
    <w:p w:rsidR="002C45D0" w:rsidRPr="00A112A3" w:rsidRDefault="002C45D0" w:rsidP="002C45D0">
      <w:pPr>
        <w:ind w:firstLine="567"/>
        <w:jc w:val="both"/>
        <w:rPr>
          <w:rFonts w:eastAsia="Times New Roman"/>
          <w:b/>
          <w:bCs/>
          <w:sz w:val="24"/>
          <w:szCs w:val="24"/>
        </w:rPr>
      </w:pPr>
    </w:p>
    <w:p w:rsidR="002C45D0" w:rsidRDefault="002C45D0" w:rsidP="002C45D0">
      <w:pPr>
        <w:ind w:firstLine="567"/>
        <w:jc w:val="both"/>
        <w:rPr>
          <w:rFonts w:eastAsia="Times New Roman"/>
          <w:bCs/>
          <w:sz w:val="24"/>
          <w:szCs w:val="24"/>
        </w:rPr>
      </w:pPr>
      <w:r w:rsidRPr="00A112A3">
        <w:rPr>
          <w:rFonts w:eastAsia="Times New Roman"/>
          <w:bCs/>
          <w:sz w:val="24"/>
          <w:szCs w:val="24"/>
        </w:rPr>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педагог-психолог, учителя по предметам). </w:t>
      </w:r>
    </w:p>
    <w:p w:rsidR="002C45D0" w:rsidRDefault="002C45D0" w:rsidP="002C45D0">
      <w:pPr>
        <w:ind w:firstLine="567"/>
        <w:jc w:val="both"/>
        <w:rPr>
          <w:rFonts w:eastAsia="Times New Roman"/>
          <w:bCs/>
          <w:sz w:val="24"/>
          <w:szCs w:val="24"/>
        </w:rPr>
      </w:pPr>
      <w:r w:rsidRPr="00A112A3">
        <w:rPr>
          <w:rFonts w:eastAsia="Times New Roman"/>
          <w:bCs/>
          <w:sz w:val="24"/>
          <w:szCs w:val="24"/>
        </w:rPr>
        <w:t>Координирующую роль выполняют заместители директора</w:t>
      </w:r>
      <w:r>
        <w:rPr>
          <w:rFonts w:eastAsia="Times New Roman"/>
          <w:bCs/>
          <w:sz w:val="24"/>
          <w:szCs w:val="24"/>
        </w:rPr>
        <w:t xml:space="preserve"> по УВР и ВР. </w:t>
      </w:r>
    </w:p>
    <w:p w:rsidR="002C45D0" w:rsidRDefault="002C45D0" w:rsidP="002C45D0">
      <w:pPr>
        <w:ind w:firstLine="567"/>
        <w:jc w:val="both"/>
        <w:rPr>
          <w:rFonts w:eastAsia="Times New Roman"/>
          <w:bCs/>
          <w:sz w:val="24"/>
          <w:szCs w:val="24"/>
        </w:rPr>
      </w:pPr>
      <w:r w:rsidRPr="00A112A3">
        <w:rPr>
          <w:rFonts w:eastAsia="Times New Roman"/>
          <w:bCs/>
          <w:sz w:val="24"/>
          <w:szCs w:val="24"/>
        </w:rPr>
        <w:t xml:space="preserve">Внеурочная деятельность в </w:t>
      </w:r>
      <w:r>
        <w:rPr>
          <w:rFonts w:eastAsia="Times New Roman"/>
          <w:bCs/>
          <w:sz w:val="24"/>
          <w:szCs w:val="24"/>
        </w:rPr>
        <w:t>М</w:t>
      </w:r>
      <w:r w:rsidRPr="00A112A3">
        <w:rPr>
          <w:rFonts w:eastAsia="Times New Roman"/>
          <w:bCs/>
          <w:sz w:val="24"/>
          <w:szCs w:val="24"/>
        </w:rPr>
        <w:t xml:space="preserve">БОУ СОШ № </w:t>
      </w:r>
      <w:r>
        <w:rPr>
          <w:rFonts w:eastAsia="Times New Roman"/>
          <w:bCs/>
          <w:sz w:val="24"/>
          <w:szCs w:val="24"/>
        </w:rPr>
        <w:t xml:space="preserve">39 </w:t>
      </w:r>
      <w:r w:rsidRPr="00A112A3">
        <w:rPr>
          <w:rFonts w:eastAsia="Times New Roman"/>
          <w:bCs/>
          <w:sz w:val="24"/>
          <w:szCs w:val="24"/>
        </w:rPr>
        <w:t xml:space="preserve">реализуется на общешкольном уровне, что позволяет охватить максимальное количество обучающихся. Многоплановая внеурочная работа позволяет обеспечить развитие общекультурных интересов обучающихся, способствует решению задач нравственного воспитания. </w:t>
      </w:r>
    </w:p>
    <w:p w:rsidR="002C45D0" w:rsidRDefault="002C45D0" w:rsidP="002C45D0">
      <w:pPr>
        <w:ind w:firstLine="567"/>
        <w:jc w:val="both"/>
        <w:rPr>
          <w:rFonts w:eastAsia="Times New Roman"/>
          <w:bCs/>
          <w:sz w:val="24"/>
          <w:szCs w:val="24"/>
        </w:rPr>
      </w:pPr>
      <w:r w:rsidRPr="00A112A3">
        <w:rPr>
          <w:rFonts w:eastAsia="Times New Roman"/>
          <w:bCs/>
          <w:sz w:val="24"/>
          <w:szCs w:val="24"/>
        </w:rPr>
        <w:t>В соответствии с требованиями Стандарта внеурочная деятельность осуществляется на принципах деятельностного подхода, организуется после уроков, в выходные и каникулярные дни и проводится в зависимости от направления деятельности: на спортивных площадках и в спортзалах, кабинете информатики, библиотеке, мастерских кабинета технологии</w:t>
      </w:r>
      <w:r>
        <w:rPr>
          <w:rFonts w:eastAsia="Times New Roman"/>
          <w:bCs/>
          <w:sz w:val="24"/>
          <w:szCs w:val="24"/>
        </w:rPr>
        <w:t xml:space="preserve"> и т.д. </w:t>
      </w:r>
      <w:r w:rsidRPr="00A112A3">
        <w:rPr>
          <w:rFonts w:eastAsia="Times New Roman"/>
          <w:bCs/>
          <w:sz w:val="24"/>
          <w:szCs w:val="24"/>
        </w:rPr>
        <w:t xml:space="preserve">При организации внеурочной деятельности обучающихся могут использоваться возможности учреждений дополнительного образования, культуры, спорта и других организаций. </w:t>
      </w:r>
    </w:p>
    <w:p w:rsidR="002C45D0" w:rsidRDefault="002C45D0" w:rsidP="002C45D0">
      <w:pPr>
        <w:ind w:firstLine="567"/>
        <w:jc w:val="both"/>
        <w:rPr>
          <w:rFonts w:eastAsia="Times New Roman"/>
          <w:bCs/>
          <w:sz w:val="24"/>
          <w:szCs w:val="24"/>
        </w:rPr>
      </w:pPr>
      <w:r w:rsidRPr="00A112A3">
        <w:rPr>
          <w:rFonts w:eastAsia="Times New Roman"/>
          <w:bCs/>
          <w:sz w:val="24"/>
          <w:szCs w:val="24"/>
        </w:rPr>
        <w:t>Кадровое и методическое обеспечение соответствует требованиям учебного плана. Занятия проводятся в формах, отличных от классно</w:t>
      </w:r>
      <w:r>
        <w:rPr>
          <w:rFonts w:eastAsia="Times New Roman"/>
          <w:bCs/>
          <w:sz w:val="24"/>
          <w:szCs w:val="24"/>
        </w:rPr>
        <w:t>-</w:t>
      </w:r>
      <w:r w:rsidRPr="00A112A3">
        <w:rPr>
          <w:rFonts w:eastAsia="Times New Roman"/>
          <w:bCs/>
          <w:sz w:val="24"/>
          <w:szCs w:val="24"/>
        </w:rPr>
        <w:t xml:space="preserve">урочной, в соответствии с выбором участников образовательных отношений. Внеурочная деятельность организована с учетом социокультурных особенностей, общешкольных традиций, интересов обучающихся. </w:t>
      </w:r>
    </w:p>
    <w:p w:rsidR="002C45D0" w:rsidRPr="00A112A3" w:rsidRDefault="002C45D0" w:rsidP="002C45D0">
      <w:pPr>
        <w:ind w:firstLine="567"/>
        <w:jc w:val="both"/>
        <w:rPr>
          <w:rFonts w:eastAsia="Times New Roman"/>
          <w:bCs/>
          <w:color w:val="00000A"/>
          <w:sz w:val="24"/>
          <w:szCs w:val="24"/>
        </w:rPr>
      </w:pPr>
      <w:r w:rsidRPr="00A112A3">
        <w:rPr>
          <w:rFonts w:eastAsia="Times New Roman"/>
          <w:bCs/>
          <w:sz w:val="24"/>
          <w:szCs w:val="24"/>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в том числе через такие формы организации как экскурсии, походы, посещение театров и музеев, круглые столы, конференции, диспуты, соревнования, поисковые и научные исследования, общественно полезные практики, образовательные игры, общешкольные праздники и пр.. В каникулярный период проводятся тематические школы и практики, лагеря дневного пребывания.</w:t>
      </w:r>
    </w:p>
    <w:p w:rsidR="002C45D0" w:rsidRDefault="002C45D0" w:rsidP="002C45D0">
      <w:pPr>
        <w:ind w:firstLine="567"/>
        <w:jc w:val="both"/>
        <w:rPr>
          <w:rFonts w:eastAsia="Times New Roman"/>
          <w:bCs/>
          <w:color w:val="00000A"/>
          <w:sz w:val="24"/>
          <w:szCs w:val="24"/>
        </w:rPr>
      </w:pPr>
    </w:p>
    <w:p w:rsidR="002C45D0" w:rsidRDefault="002C45D0" w:rsidP="002C45D0">
      <w:pPr>
        <w:ind w:firstLine="567"/>
        <w:jc w:val="both"/>
        <w:rPr>
          <w:rFonts w:eastAsia="Times New Roman"/>
          <w:bCs/>
          <w:color w:val="00000A"/>
          <w:sz w:val="24"/>
          <w:szCs w:val="24"/>
        </w:rPr>
      </w:pPr>
    </w:p>
    <w:p w:rsidR="002C45D0" w:rsidRDefault="002C45D0" w:rsidP="002C45D0">
      <w:pPr>
        <w:ind w:firstLine="567"/>
        <w:jc w:val="both"/>
        <w:rPr>
          <w:rFonts w:eastAsia="Times New Roman"/>
          <w:b/>
          <w:bCs/>
          <w:sz w:val="24"/>
          <w:szCs w:val="24"/>
        </w:rPr>
      </w:pPr>
      <w:r>
        <w:rPr>
          <w:rFonts w:eastAsia="Times New Roman"/>
          <w:b/>
          <w:bCs/>
          <w:sz w:val="24"/>
          <w:szCs w:val="24"/>
        </w:rPr>
        <w:t xml:space="preserve">III.2.3. </w:t>
      </w:r>
      <w:r w:rsidRPr="00512B08">
        <w:rPr>
          <w:rFonts w:eastAsia="Times New Roman"/>
          <w:b/>
          <w:bCs/>
          <w:sz w:val="24"/>
          <w:szCs w:val="24"/>
        </w:rPr>
        <w:t xml:space="preserve">Режим и планирование организации внеурочной деятельности </w:t>
      </w:r>
    </w:p>
    <w:p w:rsidR="002C45D0" w:rsidRDefault="002C45D0" w:rsidP="002C45D0">
      <w:pPr>
        <w:ind w:firstLine="567"/>
        <w:jc w:val="both"/>
        <w:rPr>
          <w:rFonts w:eastAsia="Times New Roman"/>
          <w:bCs/>
          <w:sz w:val="24"/>
          <w:szCs w:val="24"/>
        </w:rPr>
      </w:pPr>
      <w:r w:rsidRPr="00512B08">
        <w:rPr>
          <w:rFonts w:eastAsia="Times New Roman"/>
          <w:bCs/>
          <w:sz w:val="24"/>
          <w:szCs w:val="24"/>
        </w:rPr>
        <w:t>План внеурочной деятельности на 20</w:t>
      </w:r>
      <w:r>
        <w:rPr>
          <w:rFonts w:eastAsia="Times New Roman"/>
          <w:bCs/>
          <w:sz w:val="24"/>
          <w:szCs w:val="24"/>
        </w:rPr>
        <w:t>20</w:t>
      </w:r>
      <w:r w:rsidRPr="00512B08">
        <w:rPr>
          <w:rFonts w:eastAsia="Times New Roman"/>
          <w:bCs/>
          <w:sz w:val="24"/>
          <w:szCs w:val="24"/>
        </w:rPr>
        <w:t>/20</w:t>
      </w:r>
      <w:r>
        <w:rPr>
          <w:rFonts w:eastAsia="Times New Roman"/>
          <w:bCs/>
          <w:sz w:val="24"/>
          <w:szCs w:val="24"/>
        </w:rPr>
        <w:t>21</w:t>
      </w:r>
      <w:r w:rsidRPr="00512B08">
        <w:rPr>
          <w:rFonts w:eastAsia="Times New Roman"/>
          <w:bCs/>
          <w:sz w:val="24"/>
          <w:szCs w:val="24"/>
        </w:rPr>
        <w:t xml:space="preserve"> учебный год обеспечивает выполнение гигиенических требований к режиму образовательного процесса, установленных СанПиН2.4.2.2821-10 «Санитарно-эпидемиологические требования к условиям и организации обучения в общеобразовательных учреждениях»,</w:t>
      </w:r>
      <w:r>
        <w:rPr>
          <w:rFonts w:eastAsia="Times New Roman"/>
          <w:bCs/>
          <w:sz w:val="24"/>
          <w:szCs w:val="24"/>
        </w:rPr>
        <w:t xml:space="preserve"> </w:t>
      </w:r>
      <w:r w:rsidRPr="00512B08">
        <w:rPr>
          <w:rFonts w:eastAsia="Times New Roman"/>
          <w:bCs/>
          <w:sz w:val="24"/>
          <w:szCs w:val="24"/>
        </w:rPr>
        <w:t xml:space="preserve">и предусматривает организацию внеурочной </w:t>
      </w:r>
      <w:r w:rsidRPr="00512B08">
        <w:rPr>
          <w:rFonts w:eastAsia="Times New Roman"/>
          <w:bCs/>
          <w:sz w:val="24"/>
          <w:szCs w:val="24"/>
        </w:rPr>
        <w:lastRenderedPageBreak/>
        <w:t xml:space="preserve">деятельности в 10 классах, реализующих федеральные государственные образовательные стандарты среднего общего образования. </w:t>
      </w:r>
    </w:p>
    <w:p w:rsidR="002C45D0" w:rsidRDefault="002C45D0" w:rsidP="002C45D0">
      <w:pPr>
        <w:ind w:firstLine="567"/>
        <w:jc w:val="both"/>
        <w:rPr>
          <w:rFonts w:eastAsia="Times New Roman"/>
          <w:bCs/>
          <w:sz w:val="24"/>
          <w:szCs w:val="24"/>
        </w:rPr>
      </w:pPr>
      <w:r w:rsidRPr="00512B08">
        <w:rPr>
          <w:rFonts w:eastAsia="Times New Roman"/>
          <w:bCs/>
          <w:sz w:val="24"/>
          <w:szCs w:val="24"/>
        </w:rPr>
        <w:t xml:space="preserve">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rsidR="002C45D0" w:rsidRDefault="002C45D0" w:rsidP="002C45D0">
      <w:pPr>
        <w:ind w:firstLine="567"/>
        <w:jc w:val="both"/>
        <w:rPr>
          <w:rFonts w:eastAsia="Times New Roman"/>
          <w:bCs/>
          <w:sz w:val="24"/>
          <w:szCs w:val="24"/>
        </w:rPr>
      </w:pPr>
      <w:r w:rsidRPr="00512B08">
        <w:rPr>
          <w:rFonts w:eastAsia="Times New Roman"/>
          <w:bCs/>
          <w:sz w:val="24"/>
          <w:szCs w:val="24"/>
        </w:rPr>
        <w:t xml:space="preserve">План внеурочной деятельности реализуется в соответствии с запросом обучающихся. Занятия внеурочной деятельности осуществляются при наличии </w:t>
      </w:r>
      <w:r>
        <w:rPr>
          <w:rFonts w:eastAsia="Times New Roman"/>
          <w:bCs/>
          <w:sz w:val="24"/>
          <w:szCs w:val="24"/>
        </w:rPr>
        <w:t xml:space="preserve">утвержденных </w:t>
      </w:r>
      <w:r w:rsidRPr="00512B08">
        <w:rPr>
          <w:rFonts w:eastAsia="Times New Roman"/>
          <w:bCs/>
          <w:sz w:val="24"/>
          <w:szCs w:val="24"/>
        </w:rPr>
        <w:t>рабочих программ</w:t>
      </w:r>
      <w:r>
        <w:rPr>
          <w:rFonts w:eastAsia="Times New Roman"/>
          <w:bCs/>
          <w:sz w:val="24"/>
          <w:szCs w:val="24"/>
        </w:rPr>
        <w:t xml:space="preserve">. </w:t>
      </w:r>
      <w:r w:rsidRPr="00512B08">
        <w:rPr>
          <w:rFonts w:eastAsia="Times New Roman"/>
          <w:bCs/>
          <w:sz w:val="24"/>
          <w:szCs w:val="24"/>
        </w:rPr>
        <w:t xml:space="preserve">Режим организации внеурочной деятельности в ОУ регулируется планом мероприятий внеурочной деятельности. План подготовлен с учетом требований Федерального государственного образовательного стандарта, санитарно- эпидемиологических правил и нормативов СанПиН, обеспечивает широту развития личности обучающихся, учитывает социокультурные потребности, регулирует недопустимость перегрузки обучающихся. </w:t>
      </w:r>
      <w:r>
        <w:rPr>
          <w:rFonts w:eastAsia="Times New Roman"/>
          <w:bCs/>
          <w:sz w:val="24"/>
          <w:szCs w:val="24"/>
        </w:rPr>
        <w:t xml:space="preserve">   </w:t>
      </w:r>
    </w:p>
    <w:p w:rsidR="002C45D0" w:rsidRPr="00512B08" w:rsidRDefault="002C45D0" w:rsidP="002C45D0">
      <w:pPr>
        <w:ind w:firstLine="567"/>
        <w:jc w:val="both"/>
        <w:rPr>
          <w:rFonts w:eastAsia="Times New Roman"/>
          <w:bCs/>
          <w:sz w:val="24"/>
          <w:szCs w:val="24"/>
        </w:rPr>
      </w:pPr>
      <w:r w:rsidRPr="00512B08">
        <w:rPr>
          <w:rFonts w:eastAsia="Times New Roman"/>
          <w:bCs/>
          <w:sz w:val="24"/>
          <w:szCs w:val="24"/>
        </w:rPr>
        <w:t>Внеурочная деятельность осуществляется в соответствии с планом и расписанием занятий, организуется во второй половине дня не менее, чем через 45 минут после окончания учебной деятельности</w:t>
      </w:r>
      <w:r>
        <w:rPr>
          <w:rFonts w:eastAsia="Times New Roman"/>
          <w:bCs/>
          <w:sz w:val="24"/>
          <w:szCs w:val="24"/>
        </w:rPr>
        <w:t xml:space="preserve"> или в субботу (на постоянной основе). </w:t>
      </w:r>
      <w:r w:rsidRPr="00512B08">
        <w:rPr>
          <w:rFonts w:eastAsia="Times New Roman"/>
          <w:bCs/>
          <w:sz w:val="24"/>
          <w:szCs w:val="24"/>
        </w:rPr>
        <w:t>Возможно проведение внеурочной деятельности и на непостоянной основе, что предполагает реализацию часов внеурочной деятельности через экскурсии, массовые мероприятия и т.д. План внеурочной деятельности направлен на достижение обучающимися планируемых результатов освоения основной образовательной программы среднего общего образования.</w:t>
      </w:r>
    </w:p>
    <w:p w:rsidR="002C45D0" w:rsidRDefault="002C45D0" w:rsidP="002C45D0">
      <w:pPr>
        <w:ind w:firstLine="567"/>
        <w:jc w:val="both"/>
        <w:rPr>
          <w:rFonts w:eastAsia="Times New Roman"/>
          <w:bCs/>
          <w:color w:val="00000A"/>
          <w:sz w:val="24"/>
          <w:szCs w:val="24"/>
        </w:rPr>
      </w:pPr>
    </w:p>
    <w:p w:rsidR="002C45D0" w:rsidRDefault="002C45D0" w:rsidP="002C45D0">
      <w:pPr>
        <w:ind w:firstLine="567"/>
        <w:jc w:val="both"/>
        <w:rPr>
          <w:rFonts w:eastAsia="Times New Roman"/>
          <w:bCs/>
          <w:color w:val="00000A"/>
          <w:sz w:val="24"/>
          <w:szCs w:val="24"/>
        </w:rPr>
      </w:pPr>
    </w:p>
    <w:p w:rsidR="002C45D0" w:rsidRPr="004751E5" w:rsidRDefault="002C45D0" w:rsidP="002C45D0">
      <w:pPr>
        <w:ind w:firstLine="567"/>
        <w:jc w:val="center"/>
        <w:rPr>
          <w:rFonts w:eastAsia="Times New Roman"/>
          <w:b/>
          <w:bCs/>
          <w:color w:val="00000A"/>
          <w:sz w:val="24"/>
          <w:szCs w:val="24"/>
        </w:rPr>
      </w:pPr>
      <w:r>
        <w:rPr>
          <w:rFonts w:eastAsia="Times New Roman"/>
          <w:b/>
          <w:bCs/>
          <w:sz w:val="24"/>
          <w:szCs w:val="24"/>
        </w:rPr>
        <w:t>III.2.4</w:t>
      </w:r>
      <w:r w:rsidRPr="004751E5">
        <w:rPr>
          <w:rFonts w:eastAsia="Times New Roman"/>
          <w:bCs/>
          <w:color w:val="00000A"/>
          <w:sz w:val="24"/>
          <w:szCs w:val="24"/>
        </w:rPr>
        <w:t>.</w:t>
      </w:r>
      <w:r>
        <w:rPr>
          <w:rFonts w:eastAsia="Times New Roman"/>
          <w:bCs/>
          <w:color w:val="00000A"/>
          <w:sz w:val="24"/>
          <w:szCs w:val="24"/>
        </w:rPr>
        <w:t xml:space="preserve"> </w:t>
      </w:r>
      <w:r w:rsidRPr="004751E5">
        <w:rPr>
          <w:rFonts w:eastAsia="Times New Roman"/>
          <w:b/>
          <w:bCs/>
          <w:color w:val="00000A"/>
          <w:sz w:val="24"/>
          <w:szCs w:val="24"/>
        </w:rPr>
        <w:t xml:space="preserve">Ожидаемые результаты внеурочной деятельности ФГОС </w:t>
      </w:r>
      <w:r>
        <w:rPr>
          <w:rFonts w:eastAsia="Times New Roman"/>
          <w:b/>
          <w:bCs/>
          <w:color w:val="00000A"/>
          <w:sz w:val="24"/>
          <w:szCs w:val="24"/>
        </w:rPr>
        <w:t>СОО.</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В ходе реализации планирования внеурочной деятельности учащиеся 10-</w:t>
      </w:r>
      <w:r>
        <w:rPr>
          <w:rFonts w:eastAsia="Times New Roman"/>
          <w:bCs/>
          <w:color w:val="00000A"/>
          <w:sz w:val="24"/>
          <w:szCs w:val="24"/>
        </w:rPr>
        <w:t>11</w:t>
      </w:r>
      <w:r w:rsidRPr="004751E5">
        <w:rPr>
          <w:rFonts w:eastAsia="Times New Roman"/>
          <w:bCs/>
          <w:color w:val="00000A"/>
          <w:sz w:val="24"/>
          <w:szCs w:val="24"/>
        </w:rPr>
        <w:t xml:space="preserve"> х классов получают практические навыки, необходимые для жизни, формируют собственное мнение, развивают свою коммуникативную культуру.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Обучающиеся 10-</w:t>
      </w:r>
      <w:r>
        <w:rPr>
          <w:rFonts w:eastAsia="Times New Roman"/>
          <w:bCs/>
          <w:color w:val="00000A"/>
          <w:sz w:val="24"/>
          <w:szCs w:val="24"/>
        </w:rPr>
        <w:t>11</w:t>
      </w:r>
      <w:r w:rsidRPr="004751E5">
        <w:rPr>
          <w:rFonts w:eastAsia="Times New Roman"/>
          <w:bCs/>
          <w:color w:val="00000A"/>
          <w:sz w:val="24"/>
          <w:szCs w:val="24"/>
        </w:rPr>
        <w:t xml:space="preserve">х классов ориентированы на: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 формирование положительного отношения к базовым общественным ценностям;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 приобретение школьниками опыта приобретение учащимися социального опыта;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 самостоятельного общественного действия.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В определении содержания планирования внеурочной деятельности школа руководствуется педагогической целесообразностью и ориентируется на запросы и потребности учащихся и их родителей.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В соответствии с образовательной программой, внеурочная деятельность должна иметь следующие результаты: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 достижение обучающимися функциональной грамотности;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 формирование познавательной мотивации, определяющей постановку образования;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 успешное овладение учебного предмета учебного плана;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 предварительное профессиональное самоопределение;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высокие</w:t>
      </w:r>
      <w:r>
        <w:rPr>
          <w:rFonts w:eastAsia="Times New Roman"/>
          <w:bCs/>
          <w:color w:val="00000A"/>
          <w:sz w:val="24"/>
          <w:szCs w:val="24"/>
        </w:rPr>
        <w:t xml:space="preserve"> </w:t>
      </w:r>
      <w:r w:rsidRPr="004751E5">
        <w:rPr>
          <w:rFonts w:eastAsia="Times New Roman"/>
          <w:bCs/>
          <w:color w:val="00000A"/>
          <w:sz w:val="24"/>
          <w:szCs w:val="24"/>
        </w:rPr>
        <w:t xml:space="preserve">коммуникативные навыки;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 xml:space="preserve">- сохранность физического здоровья учащихся в условиях школы. </w:t>
      </w:r>
    </w:p>
    <w:p w:rsidR="002C45D0" w:rsidRDefault="002C45D0" w:rsidP="002C45D0">
      <w:pPr>
        <w:ind w:firstLine="567"/>
        <w:jc w:val="both"/>
        <w:rPr>
          <w:rFonts w:eastAsia="Times New Roman"/>
          <w:bCs/>
          <w:color w:val="00000A"/>
          <w:sz w:val="24"/>
          <w:szCs w:val="24"/>
        </w:rPr>
      </w:pPr>
      <w:r w:rsidRPr="004751E5">
        <w:rPr>
          <w:rFonts w:eastAsia="Times New Roman"/>
          <w:bCs/>
          <w:color w:val="00000A"/>
          <w:sz w:val="24"/>
          <w:szCs w:val="24"/>
        </w:rPr>
        <w:t>Максимальный результат проектируется согласно описанию компетентностей образа выпускника среднего общего образования</w:t>
      </w:r>
    </w:p>
    <w:p w:rsidR="002C45D0" w:rsidRDefault="002C45D0" w:rsidP="002C45D0">
      <w:pPr>
        <w:ind w:firstLine="567"/>
        <w:jc w:val="both"/>
        <w:rPr>
          <w:rFonts w:eastAsia="Times New Roman"/>
          <w:bCs/>
          <w:color w:val="00000A"/>
          <w:sz w:val="24"/>
          <w:szCs w:val="24"/>
        </w:rPr>
      </w:pPr>
    </w:p>
    <w:tbl>
      <w:tblPr>
        <w:tblStyle w:val="ac"/>
        <w:tblW w:w="0" w:type="auto"/>
        <w:tblInd w:w="-113" w:type="dxa"/>
        <w:tblLook w:val="04A0"/>
      </w:tblPr>
      <w:tblGrid>
        <w:gridCol w:w="534"/>
        <w:gridCol w:w="6285"/>
        <w:gridCol w:w="3410"/>
      </w:tblGrid>
      <w:tr w:rsidR="002C45D0" w:rsidTr="000741CD">
        <w:tc>
          <w:tcPr>
            <w:tcW w:w="534" w:type="dxa"/>
          </w:tcPr>
          <w:p w:rsidR="002C45D0" w:rsidRPr="00FF71EC" w:rsidRDefault="002C45D0" w:rsidP="000741CD">
            <w:pPr>
              <w:jc w:val="center"/>
              <w:rPr>
                <w:rFonts w:eastAsia="Times New Roman"/>
                <w:b/>
                <w:bCs/>
                <w:color w:val="00000A"/>
                <w:sz w:val="24"/>
                <w:szCs w:val="24"/>
              </w:rPr>
            </w:pPr>
            <w:bookmarkStart w:id="3" w:name="_Hlk49026766"/>
            <w:r w:rsidRPr="00FF71EC">
              <w:rPr>
                <w:rFonts w:eastAsia="Times New Roman"/>
                <w:b/>
                <w:bCs/>
                <w:color w:val="00000A"/>
                <w:sz w:val="24"/>
                <w:szCs w:val="24"/>
              </w:rPr>
              <w:t>№</w:t>
            </w:r>
          </w:p>
        </w:tc>
        <w:tc>
          <w:tcPr>
            <w:tcW w:w="6290" w:type="dxa"/>
          </w:tcPr>
          <w:p w:rsidR="002C45D0" w:rsidRPr="00FF71EC" w:rsidRDefault="002C45D0" w:rsidP="000741CD">
            <w:pPr>
              <w:jc w:val="center"/>
              <w:rPr>
                <w:rFonts w:eastAsia="Times New Roman"/>
                <w:b/>
                <w:bCs/>
                <w:color w:val="00000A"/>
                <w:sz w:val="24"/>
                <w:szCs w:val="24"/>
              </w:rPr>
            </w:pPr>
            <w:r w:rsidRPr="00FF71EC">
              <w:rPr>
                <w:rFonts w:eastAsia="Times New Roman"/>
                <w:b/>
                <w:bCs/>
                <w:color w:val="00000A"/>
                <w:sz w:val="24"/>
                <w:szCs w:val="24"/>
              </w:rPr>
              <w:t>Наименование курсов внеурочной деятельности</w:t>
            </w:r>
          </w:p>
        </w:tc>
        <w:tc>
          <w:tcPr>
            <w:tcW w:w="3412" w:type="dxa"/>
          </w:tcPr>
          <w:p w:rsidR="002C45D0" w:rsidRPr="00FF71EC" w:rsidRDefault="002C45D0" w:rsidP="000741CD">
            <w:pPr>
              <w:jc w:val="center"/>
              <w:rPr>
                <w:rFonts w:eastAsia="Times New Roman"/>
                <w:b/>
                <w:bCs/>
                <w:color w:val="00000A"/>
                <w:sz w:val="24"/>
                <w:szCs w:val="24"/>
              </w:rPr>
            </w:pPr>
            <w:r w:rsidRPr="00FF71EC">
              <w:rPr>
                <w:rFonts w:eastAsia="Times New Roman"/>
                <w:b/>
                <w:bCs/>
                <w:color w:val="00000A"/>
                <w:sz w:val="24"/>
                <w:szCs w:val="24"/>
              </w:rPr>
              <w:t>Среднее общее образование 10-11 классы</w:t>
            </w:r>
          </w:p>
        </w:tc>
      </w:tr>
      <w:tr w:rsidR="002C45D0" w:rsidTr="000741CD">
        <w:tc>
          <w:tcPr>
            <w:tcW w:w="10236" w:type="dxa"/>
            <w:gridSpan w:val="3"/>
          </w:tcPr>
          <w:p w:rsidR="002C45D0" w:rsidRPr="00FF71EC" w:rsidRDefault="002C45D0" w:rsidP="000741CD">
            <w:pPr>
              <w:jc w:val="center"/>
              <w:rPr>
                <w:rFonts w:eastAsia="Times New Roman"/>
                <w:b/>
                <w:bCs/>
                <w:i/>
                <w:color w:val="00000A"/>
                <w:sz w:val="24"/>
                <w:szCs w:val="24"/>
              </w:rPr>
            </w:pPr>
            <w:r w:rsidRPr="00FF71EC">
              <w:rPr>
                <w:rFonts w:eastAsia="Times New Roman"/>
                <w:b/>
                <w:bCs/>
                <w:i/>
                <w:color w:val="00000A"/>
                <w:sz w:val="24"/>
                <w:szCs w:val="24"/>
              </w:rPr>
              <w:t>Спортивно-физкультурная направленность</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1</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Секция «</w:t>
            </w:r>
            <w:r w:rsidRPr="00FF71EC">
              <w:rPr>
                <w:rFonts w:eastAsia="Times New Roman"/>
                <w:bCs/>
                <w:color w:val="00000A"/>
                <w:sz w:val="24"/>
                <w:szCs w:val="24"/>
              </w:rPr>
              <w:t xml:space="preserve">Спортивные игры (футбол, </w:t>
            </w:r>
            <w:r>
              <w:rPr>
                <w:rFonts w:eastAsia="Times New Roman"/>
                <w:bCs/>
                <w:color w:val="00000A"/>
                <w:sz w:val="24"/>
                <w:szCs w:val="24"/>
              </w:rPr>
              <w:t>волейбол, и т.д.</w:t>
            </w:r>
            <w:r w:rsidRPr="00FF71EC">
              <w:rPr>
                <w:rFonts w:eastAsia="Times New Roman"/>
                <w:bCs/>
                <w:color w:val="00000A"/>
                <w:sz w:val="24"/>
                <w:szCs w:val="24"/>
              </w:rPr>
              <w:t>)</w:t>
            </w:r>
            <w:r>
              <w:rPr>
                <w:rFonts w:eastAsia="Times New Roman"/>
                <w:bCs/>
                <w:color w:val="00000A"/>
                <w:sz w:val="24"/>
                <w:szCs w:val="24"/>
              </w:rPr>
              <w:t>»</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10236" w:type="dxa"/>
            <w:gridSpan w:val="3"/>
          </w:tcPr>
          <w:p w:rsidR="002C45D0" w:rsidRPr="00FF71EC" w:rsidRDefault="002C45D0" w:rsidP="000741CD">
            <w:pPr>
              <w:jc w:val="center"/>
              <w:rPr>
                <w:rFonts w:eastAsia="Times New Roman"/>
                <w:b/>
                <w:bCs/>
                <w:i/>
                <w:color w:val="00000A"/>
                <w:sz w:val="24"/>
                <w:szCs w:val="24"/>
              </w:rPr>
            </w:pPr>
            <w:r w:rsidRPr="00FF71EC">
              <w:rPr>
                <w:rFonts w:eastAsia="Times New Roman"/>
                <w:b/>
                <w:bCs/>
                <w:i/>
                <w:color w:val="00000A"/>
                <w:sz w:val="24"/>
                <w:szCs w:val="24"/>
              </w:rPr>
              <w:t>Художественно-эстетическая направленность</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2</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Студия прикладного искусства</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3</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Танцевальный кружок</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10236" w:type="dxa"/>
            <w:gridSpan w:val="3"/>
          </w:tcPr>
          <w:p w:rsidR="002C45D0" w:rsidRPr="009A429E" w:rsidRDefault="002C45D0" w:rsidP="000741CD">
            <w:pPr>
              <w:jc w:val="center"/>
              <w:rPr>
                <w:rFonts w:eastAsia="Times New Roman"/>
                <w:b/>
                <w:bCs/>
                <w:i/>
                <w:color w:val="00000A"/>
                <w:sz w:val="24"/>
                <w:szCs w:val="24"/>
              </w:rPr>
            </w:pPr>
            <w:r w:rsidRPr="009A429E">
              <w:rPr>
                <w:rFonts w:eastAsia="Times New Roman"/>
                <w:b/>
                <w:bCs/>
                <w:i/>
                <w:color w:val="00000A"/>
                <w:sz w:val="24"/>
                <w:szCs w:val="24"/>
              </w:rPr>
              <w:t>Интеллектуально-развивающие, профориентационные занятия, проектная деятельность</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4</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Психологическая азбука</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5</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ИКТ</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lastRenderedPageBreak/>
              <w:t>6</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 xml:space="preserve">Биология </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7</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Физика</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8</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Обществознание</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9</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Химия</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534" w:type="dxa"/>
          </w:tcPr>
          <w:p w:rsidR="002C45D0" w:rsidRDefault="002C45D0" w:rsidP="000741CD">
            <w:pPr>
              <w:jc w:val="both"/>
              <w:rPr>
                <w:rFonts w:eastAsia="Times New Roman"/>
                <w:bCs/>
                <w:color w:val="00000A"/>
                <w:sz w:val="24"/>
                <w:szCs w:val="24"/>
              </w:rPr>
            </w:pPr>
            <w:r>
              <w:rPr>
                <w:rFonts w:eastAsia="Times New Roman"/>
                <w:bCs/>
                <w:color w:val="00000A"/>
                <w:sz w:val="24"/>
                <w:szCs w:val="24"/>
              </w:rPr>
              <w:t>10</w:t>
            </w:r>
          </w:p>
        </w:tc>
        <w:tc>
          <w:tcPr>
            <w:tcW w:w="6290" w:type="dxa"/>
          </w:tcPr>
          <w:p w:rsidR="002C45D0" w:rsidRDefault="002C45D0" w:rsidP="000741CD">
            <w:pPr>
              <w:jc w:val="both"/>
              <w:rPr>
                <w:rFonts w:eastAsia="Times New Roman"/>
                <w:bCs/>
                <w:color w:val="00000A"/>
                <w:sz w:val="24"/>
                <w:szCs w:val="24"/>
              </w:rPr>
            </w:pPr>
            <w:r>
              <w:rPr>
                <w:rFonts w:eastAsia="Times New Roman"/>
                <w:bCs/>
                <w:color w:val="00000A"/>
                <w:sz w:val="24"/>
                <w:szCs w:val="24"/>
              </w:rPr>
              <w:t>Проектная деятельность</w:t>
            </w:r>
          </w:p>
        </w:tc>
        <w:tc>
          <w:tcPr>
            <w:tcW w:w="3412" w:type="dxa"/>
          </w:tcPr>
          <w:p w:rsidR="002C45D0" w:rsidRDefault="002C45D0" w:rsidP="000741CD">
            <w:pPr>
              <w:jc w:val="center"/>
              <w:rPr>
                <w:rFonts w:eastAsia="Times New Roman"/>
                <w:bCs/>
                <w:color w:val="00000A"/>
                <w:sz w:val="24"/>
                <w:szCs w:val="24"/>
              </w:rPr>
            </w:pPr>
            <w:r>
              <w:rPr>
                <w:rFonts w:eastAsia="Times New Roman"/>
                <w:bCs/>
                <w:color w:val="00000A"/>
                <w:sz w:val="24"/>
                <w:szCs w:val="24"/>
              </w:rPr>
              <w:t>1</w:t>
            </w:r>
          </w:p>
        </w:tc>
      </w:tr>
      <w:tr w:rsidR="002C45D0" w:rsidTr="000741CD">
        <w:tc>
          <w:tcPr>
            <w:tcW w:w="6824" w:type="dxa"/>
            <w:gridSpan w:val="2"/>
          </w:tcPr>
          <w:p w:rsidR="002C45D0" w:rsidRPr="009A429E" w:rsidRDefault="002C45D0" w:rsidP="000741CD">
            <w:pPr>
              <w:jc w:val="right"/>
              <w:rPr>
                <w:rFonts w:eastAsia="Times New Roman"/>
                <w:b/>
                <w:bCs/>
                <w:i/>
                <w:color w:val="00000A"/>
                <w:sz w:val="24"/>
                <w:szCs w:val="24"/>
              </w:rPr>
            </w:pPr>
            <w:r w:rsidRPr="009A429E">
              <w:rPr>
                <w:rFonts w:eastAsia="Times New Roman"/>
                <w:b/>
                <w:bCs/>
                <w:i/>
                <w:color w:val="00000A"/>
                <w:sz w:val="24"/>
                <w:szCs w:val="24"/>
              </w:rPr>
              <w:t>Итого:</w:t>
            </w:r>
          </w:p>
        </w:tc>
        <w:tc>
          <w:tcPr>
            <w:tcW w:w="3412" w:type="dxa"/>
          </w:tcPr>
          <w:p w:rsidR="002C45D0" w:rsidRPr="009A429E" w:rsidRDefault="002C45D0" w:rsidP="000741CD">
            <w:pPr>
              <w:jc w:val="center"/>
              <w:rPr>
                <w:rFonts w:eastAsia="Times New Roman"/>
                <w:b/>
                <w:bCs/>
                <w:i/>
                <w:color w:val="00000A"/>
                <w:sz w:val="24"/>
                <w:szCs w:val="24"/>
              </w:rPr>
            </w:pPr>
            <w:r w:rsidRPr="009A429E">
              <w:rPr>
                <w:rFonts w:eastAsia="Times New Roman"/>
                <w:b/>
                <w:bCs/>
                <w:i/>
                <w:color w:val="00000A"/>
                <w:sz w:val="24"/>
                <w:szCs w:val="24"/>
              </w:rPr>
              <w:t>10</w:t>
            </w:r>
          </w:p>
        </w:tc>
      </w:tr>
      <w:bookmarkEnd w:id="3"/>
    </w:tbl>
    <w:p w:rsidR="002C45D0" w:rsidRDefault="002C45D0" w:rsidP="002C45D0">
      <w:pPr>
        <w:ind w:firstLine="567"/>
        <w:jc w:val="both"/>
        <w:rPr>
          <w:rFonts w:eastAsia="Times New Roman"/>
          <w:bCs/>
          <w:color w:val="00000A"/>
          <w:sz w:val="24"/>
          <w:szCs w:val="24"/>
        </w:rPr>
      </w:pPr>
    </w:p>
    <w:p w:rsidR="002C45D0" w:rsidRDefault="002C45D0" w:rsidP="002C45D0">
      <w:pPr>
        <w:ind w:firstLine="567"/>
        <w:jc w:val="both"/>
        <w:rPr>
          <w:rFonts w:eastAsia="Times New Roman"/>
          <w:bCs/>
          <w:color w:val="00000A"/>
          <w:sz w:val="24"/>
          <w:szCs w:val="24"/>
        </w:rPr>
      </w:pPr>
    </w:p>
    <w:p w:rsidR="000741CD" w:rsidRPr="00A112A3" w:rsidRDefault="000741CD" w:rsidP="002C45D0">
      <w:pPr>
        <w:ind w:firstLine="567"/>
        <w:jc w:val="both"/>
        <w:rPr>
          <w:rFonts w:eastAsia="Times New Roman"/>
          <w:bCs/>
          <w:color w:val="00000A"/>
          <w:sz w:val="24"/>
          <w:szCs w:val="24"/>
        </w:rPr>
      </w:pPr>
    </w:p>
    <w:p w:rsidR="000741CD" w:rsidRPr="009A429E" w:rsidRDefault="000741CD" w:rsidP="000741CD">
      <w:pPr>
        <w:ind w:firstLine="820"/>
        <w:jc w:val="center"/>
        <w:rPr>
          <w:sz w:val="28"/>
          <w:szCs w:val="28"/>
        </w:rPr>
      </w:pPr>
      <w:r>
        <w:rPr>
          <w:rFonts w:eastAsia="Times New Roman"/>
          <w:b/>
          <w:bCs/>
          <w:color w:val="00000A"/>
          <w:sz w:val="24"/>
          <w:szCs w:val="24"/>
        </w:rPr>
        <w:t xml:space="preserve">III.3. </w:t>
      </w:r>
      <w:r w:rsidRPr="009A429E">
        <w:rPr>
          <w:rFonts w:eastAsia="Times New Roman"/>
          <w:b/>
          <w:bCs/>
          <w:color w:val="00000A"/>
          <w:sz w:val="28"/>
          <w:szCs w:val="28"/>
        </w:rPr>
        <w:t>Система условий реализации основной образовательной программы</w:t>
      </w:r>
    </w:p>
    <w:p w:rsidR="000741CD" w:rsidRDefault="000741CD" w:rsidP="000741CD">
      <w:pPr>
        <w:spacing w:line="289" w:lineRule="exact"/>
        <w:rPr>
          <w:sz w:val="20"/>
          <w:szCs w:val="20"/>
        </w:rPr>
      </w:pPr>
    </w:p>
    <w:p w:rsidR="000741CD" w:rsidRDefault="000741CD" w:rsidP="000741CD">
      <w:pPr>
        <w:spacing w:line="234" w:lineRule="auto"/>
        <w:ind w:left="120" w:firstLine="708"/>
        <w:jc w:val="both"/>
        <w:rPr>
          <w:sz w:val="20"/>
          <w:szCs w:val="20"/>
        </w:rPr>
      </w:pPr>
      <w:r>
        <w:rPr>
          <w:rFonts w:eastAsia="Times New Roman"/>
          <w:b/>
          <w:bCs/>
          <w:color w:val="00000A"/>
          <w:sz w:val="24"/>
          <w:szCs w:val="24"/>
        </w:rPr>
        <w:t>III.3.1. Требования к кадровым условиям реализации основной образовательной программы</w:t>
      </w:r>
    </w:p>
    <w:p w:rsidR="000741CD" w:rsidRDefault="000741CD" w:rsidP="000741CD">
      <w:pPr>
        <w:spacing w:line="290" w:lineRule="exact"/>
        <w:rPr>
          <w:sz w:val="20"/>
          <w:szCs w:val="20"/>
        </w:rPr>
      </w:pPr>
    </w:p>
    <w:p w:rsidR="000741CD" w:rsidRDefault="000741CD" w:rsidP="000741CD">
      <w:pPr>
        <w:spacing w:line="234" w:lineRule="auto"/>
        <w:ind w:left="120" w:firstLine="454"/>
        <w:jc w:val="both"/>
        <w:rPr>
          <w:sz w:val="20"/>
          <w:szCs w:val="20"/>
        </w:rPr>
      </w:pPr>
      <w:r>
        <w:rPr>
          <w:rFonts w:eastAsia="Times New Roman"/>
          <w:b/>
          <w:bCs/>
          <w:color w:val="00000A"/>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0741CD" w:rsidRDefault="000741CD" w:rsidP="000741CD">
      <w:pPr>
        <w:spacing w:line="285" w:lineRule="exact"/>
        <w:rPr>
          <w:sz w:val="20"/>
          <w:szCs w:val="20"/>
        </w:rPr>
      </w:pPr>
    </w:p>
    <w:p w:rsidR="000741CD" w:rsidRDefault="000741CD" w:rsidP="000741CD">
      <w:pPr>
        <w:spacing w:line="237" w:lineRule="auto"/>
        <w:ind w:firstLine="567"/>
        <w:jc w:val="both"/>
        <w:rPr>
          <w:sz w:val="20"/>
          <w:szCs w:val="20"/>
        </w:rPr>
      </w:pPr>
      <w:r>
        <w:rPr>
          <w:rFonts w:eastAsia="Times New Roman"/>
          <w:color w:val="00000A"/>
          <w:sz w:val="24"/>
          <w:szCs w:val="24"/>
        </w:rPr>
        <w:t>МБОУ СОШ № 39 укомплектована педагогическими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0741CD" w:rsidRDefault="000741CD" w:rsidP="000741CD">
      <w:pPr>
        <w:spacing w:line="2" w:lineRule="exact"/>
        <w:rPr>
          <w:sz w:val="20"/>
          <w:szCs w:val="20"/>
        </w:rPr>
      </w:pPr>
    </w:p>
    <w:p w:rsidR="000741CD" w:rsidRDefault="000741CD" w:rsidP="000741CD">
      <w:pPr>
        <w:ind w:firstLine="567"/>
        <w:rPr>
          <w:sz w:val="20"/>
          <w:szCs w:val="20"/>
        </w:rPr>
      </w:pPr>
      <w:r>
        <w:rPr>
          <w:rFonts w:eastAsia="Times New Roman"/>
          <w:color w:val="00000A"/>
          <w:sz w:val="24"/>
          <w:szCs w:val="24"/>
        </w:rPr>
        <w:t>Требования к кадровым условиям включают:</w:t>
      </w:r>
    </w:p>
    <w:p w:rsidR="000741CD" w:rsidRDefault="000741CD" w:rsidP="000741CD">
      <w:pPr>
        <w:spacing w:line="12" w:lineRule="exact"/>
        <w:rPr>
          <w:sz w:val="20"/>
          <w:szCs w:val="20"/>
        </w:rPr>
      </w:pPr>
    </w:p>
    <w:p w:rsidR="000741CD" w:rsidRDefault="000741CD" w:rsidP="000741CD">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укомплектованность образовательной организации педагогическими,</w:t>
      </w:r>
      <w:r>
        <w:rPr>
          <w:rFonts w:eastAsia="Times New Roman"/>
          <w:b/>
          <w:bCs/>
          <w:color w:val="00000A"/>
          <w:sz w:val="24"/>
          <w:szCs w:val="24"/>
        </w:rPr>
        <w:t xml:space="preserve"> </w:t>
      </w:r>
      <w:r>
        <w:rPr>
          <w:rFonts w:eastAsia="Times New Roman"/>
          <w:color w:val="00000A"/>
          <w:sz w:val="24"/>
          <w:szCs w:val="24"/>
        </w:rPr>
        <w:t>руководящими и иными работниками;</w:t>
      </w:r>
    </w:p>
    <w:p w:rsidR="000741CD" w:rsidRDefault="000741CD" w:rsidP="000741CD">
      <w:pPr>
        <w:spacing w:line="14" w:lineRule="exact"/>
        <w:ind w:firstLine="567"/>
        <w:jc w:val="both"/>
        <w:rPr>
          <w:sz w:val="20"/>
          <w:szCs w:val="20"/>
        </w:rPr>
      </w:pPr>
    </w:p>
    <w:p w:rsidR="000741CD" w:rsidRDefault="000741CD" w:rsidP="000741CD">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уровень квалификации педагогических и иных работников образовательной</w:t>
      </w:r>
      <w:r>
        <w:rPr>
          <w:rFonts w:eastAsia="Times New Roman"/>
          <w:b/>
          <w:bCs/>
          <w:color w:val="00000A"/>
          <w:sz w:val="24"/>
          <w:szCs w:val="24"/>
        </w:rPr>
        <w:t xml:space="preserve"> </w:t>
      </w:r>
      <w:r>
        <w:rPr>
          <w:rFonts w:eastAsia="Times New Roman"/>
          <w:color w:val="00000A"/>
          <w:sz w:val="24"/>
          <w:szCs w:val="24"/>
        </w:rPr>
        <w:t>организации;</w:t>
      </w:r>
    </w:p>
    <w:p w:rsidR="000741CD" w:rsidRDefault="000741CD" w:rsidP="000741CD">
      <w:pPr>
        <w:spacing w:line="235"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непрерывность профессионального развития педагогических работников</w:t>
      </w:r>
      <w:r>
        <w:rPr>
          <w:rFonts w:eastAsia="Times New Roman"/>
          <w:b/>
          <w:bCs/>
          <w:color w:val="00000A"/>
          <w:sz w:val="24"/>
          <w:szCs w:val="24"/>
        </w:rPr>
        <w:t xml:space="preserve"> </w:t>
      </w:r>
      <w:r>
        <w:rPr>
          <w:rFonts w:eastAsia="Times New Roman"/>
          <w:color w:val="00000A"/>
          <w:sz w:val="24"/>
          <w:szCs w:val="24"/>
        </w:rPr>
        <w:t>образовательной организации, реализующей образовательную программу среднего общего образования.</w:t>
      </w:r>
    </w:p>
    <w:p w:rsidR="000741CD" w:rsidRDefault="000741CD" w:rsidP="000741CD">
      <w:pPr>
        <w:spacing w:line="3" w:lineRule="exact"/>
        <w:ind w:firstLine="567"/>
        <w:jc w:val="both"/>
        <w:rPr>
          <w:sz w:val="20"/>
          <w:szCs w:val="20"/>
        </w:rPr>
      </w:pPr>
    </w:p>
    <w:p w:rsidR="000741CD" w:rsidRDefault="000741CD" w:rsidP="000741CD">
      <w:pPr>
        <w:numPr>
          <w:ilvl w:val="0"/>
          <w:numId w:val="113"/>
        </w:numPr>
        <w:tabs>
          <w:tab w:val="left" w:pos="920"/>
        </w:tabs>
        <w:ind w:firstLine="567"/>
        <w:jc w:val="both"/>
        <w:rPr>
          <w:rFonts w:eastAsia="Times New Roman"/>
          <w:color w:val="00000A"/>
          <w:sz w:val="24"/>
          <w:szCs w:val="24"/>
        </w:rPr>
      </w:pPr>
      <w:r>
        <w:rPr>
          <w:rFonts w:eastAsia="Times New Roman"/>
          <w:color w:val="00000A"/>
          <w:sz w:val="24"/>
          <w:szCs w:val="24"/>
        </w:rPr>
        <w:t>организации создаются все условия:</w:t>
      </w:r>
    </w:p>
    <w:p w:rsidR="000741CD" w:rsidRDefault="000741CD" w:rsidP="000741CD">
      <w:pPr>
        <w:spacing w:line="12" w:lineRule="exact"/>
        <w:ind w:firstLine="567"/>
        <w:jc w:val="both"/>
        <w:rPr>
          <w:rFonts w:eastAsia="Times New Roman"/>
          <w:color w:val="00000A"/>
          <w:sz w:val="24"/>
          <w:szCs w:val="24"/>
        </w:rPr>
      </w:pPr>
    </w:p>
    <w:p w:rsidR="000741CD" w:rsidRDefault="000741CD" w:rsidP="000741CD">
      <w:pPr>
        <w:spacing w:line="237"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для реализации электронного обучения,</w:t>
      </w:r>
      <w:r>
        <w:rPr>
          <w:rFonts w:eastAsia="Times New Roman"/>
          <w:b/>
          <w:bCs/>
          <w:color w:val="00000A"/>
          <w:sz w:val="24"/>
          <w:szCs w:val="24"/>
        </w:rPr>
        <w:t xml:space="preserve"> </w:t>
      </w:r>
      <w:r>
        <w:rPr>
          <w:rFonts w:eastAsia="Times New Roman"/>
          <w:color w:val="00000A"/>
          <w:sz w:val="24"/>
          <w:szCs w:val="24"/>
        </w:rPr>
        <w:t>применения дистанционных</w:t>
      </w:r>
      <w:r>
        <w:rPr>
          <w:rFonts w:eastAsia="Times New Roman"/>
          <w:b/>
          <w:bCs/>
          <w:color w:val="00000A"/>
          <w:sz w:val="24"/>
          <w:szCs w:val="24"/>
        </w:rPr>
        <w:t xml:space="preserve"> </w:t>
      </w:r>
      <w:r>
        <w:rPr>
          <w:rFonts w:eastAsia="Times New Roman"/>
          <w:color w:val="00000A"/>
          <w:sz w:val="24"/>
          <w:szCs w:val="24"/>
        </w:rPr>
        <w:t>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0741CD" w:rsidRDefault="000741CD" w:rsidP="000741CD">
      <w:pPr>
        <w:spacing w:line="13" w:lineRule="exact"/>
        <w:ind w:firstLine="567"/>
        <w:jc w:val="both"/>
        <w:rPr>
          <w:rFonts w:eastAsia="Times New Roman"/>
          <w:color w:val="00000A"/>
          <w:sz w:val="24"/>
          <w:szCs w:val="24"/>
        </w:rPr>
      </w:pPr>
    </w:p>
    <w:p w:rsidR="000741CD" w:rsidRDefault="000741CD" w:rsidP="000741CD">
      <w:pPr>
        <w:spacing w:line="237"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оказания постоянной научно-теоретической,</w:t>
      </w:r>
      <w:r>
        <w:rPr>
          <w:rFonts w:eastAsia="Times New Roman"/>
          <w:b/>
          <w:bCs/>
          <w:color w:val="00000A"/>
          <w:sz w:val="24"/>
          <w:szCs w:val="24"/>
        </w:rPr>
        <w:t xml:space="preserve"> </w:t>
      </w:r>
      <w:r>
        <w:rPr>
          <w:rFonts w:eastAsia="Times New Roman"/>
          <w:color w:val="00000A"/>
          <w:sz w:val="24"/>
          <w:szCs w:val="24"/>
        </w:rPr>
        <w:t>методической и информационной</w:t>
      </w:r>
      <w:r>
        <w:rPr>
          <w:rFonts w:eastAsia="Times New Roman"/>
          <w:b/>
          <w:bCs/>
          <w:color w:val="00000A"/>
          <w:sz w:val="24"/>
          <w:szCs w:val="24"/>
        </w:rPr>
        <w:t xml:space="preserve"> </w:t>
      </w:r>
      <w:r>
        <w:rPr>
          <w:rFonts w:eastAsia="Times New Roman"/>
          <w:color w:val="00000A"/>
          <w:sz w:val="24"/>
          <w:szCs w:val="24"/>
        </w:rPr>
        <w:t>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0741CD" w:rsidRDefault="000741CD" w:rsidP="000741CD">
      <w:pPr>
        <w:spacing w:line="13" w:lineRule="exact"/>
        <w:ind w:firstLine="567"/>
        <w:jc w:val="both"/>
        <w:rPr>
          <w:rFonts w:eastAsia="Times New Roman"/>
          <w:color w:val="00000A"/>
          <w:sz w:val="24"/>
          <w:szCs w:val="24"/>
        </w:rPr>
      </w:pPr>
    </w:p>
    <w:p w:rsidR="000741CD" w:rsidRDefault="000741CD" w:rsidP="000741CD">
      <w:pPr>
        <w:spacing w:line="236"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стимулирования непрерывного личностного профессионального роста и</w:t>
      </w:r>
      <w:r>
        <w:rPr>
          <w:rFonts w:eastAsia="Times New Roman"/>
          <w:b/>
          <w:bCs/>
          <w:color w:val="00000A"/>
          <w:sz w:val="24"/>
          <w:szCs w:val="24"/>
        </w:rPr>
        <w:t xml:space="preserve"> </w:t>
      </w:r>
      <w:r>
        <w:rPr>
          <w:rFonts w:eastAsia="Times New Roman"/>
          <w:color w:val="00000A"/>
          <w:sz w:val="24"/>
          <w:szCs w:val="24"/>
        </w:rPr>
        <w:t>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0741CD" w:rsidRDefault="000741CD" w:rsidP="000741CD">
      <w:pPr>
        <w:spacing w:line="2" w:lineRule="exact"/>
        <w:ind w:firstLine="567"/>
        <w:jc w:val="both"/>
        <w:rPr>
          <w:rFonts w:eastAsia="Times New Roman"/>
          <w:color w:val="00000A"/>
          <w:sz w:val="24"/>
          <w:szCs w:val="24"/>
        </w:rPr>
      </w:pPr>
    </w:p>
    <w:p w:rsidR="000741CD" w:rsidRDefault="000741CD" w:rsidP="000741CD">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повышения эффективности и качества педагогического труда;</w:t>
      </w:r>
    </w:p>
    <w:p w:rsidR="000741CD" w:rsidRDefault="000741CD" w:rsidP="000741CD">
      <w:pPr>
        <w:spacing w:line="12" w:lineRule="exact"/>
        <w:ind w:firstLine="567"/>
        <w:jc w:val="both"/>
        <w:rPr>
          <w:rFonts w:eastAsia="Times New Roman"/>
          <w:color w:val="00000A"/>
          <w:sz w:val="24"/>
          <w:szCs w:val="24"/>
        </w:rPr>
      </w:pPr>
    </w:p>
    <w:p w:rsidR="000741CD" w:rsidRDefault="000741CD" w:rsidP="000741CD">
      <w:pPr>
        <w:spacing w:line="234" w:lineRule="auto"/>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выявления,</w:t>
      </w:r>
      <w:r>
        <w:rPr>
          <w:rFonts w:eastAsia="Times New Roman"/>
          <w:b/>
          <w:bCs/>
          <w:color w:val="00000A"/>
          <w:sz w:val="24"/>
          <w:szCs w:val="24"/>
        </w:rPr>
        <w:t xml:space="preserve"> </w:t>
      </w:r>
      <w:r>
        <w:rPr>
          <w:rFonts w:eastAsia="Times New Roman"/>
          <w:color w:val="00000A"/>
          <w:sz w:val="24"/>
          <w:szCs w:val="24"/>
        </w:rPr>
        <w:t>развития и использования потенциальных возможностей</w:t>
      </w:r>
      <w:r>
        <w:rPr>
          <w:rFonts w:eastAsia="Times New Roman"/>
          <w:b/>
          <w:bCs/>
          <w:color w:val="00000A"/>
          <w:sz w:val="24"/>
          <w:szCs w:val="24"/>
        </w:rPr>
        <w:t xml:space="preserve"> </w:t>
      </w:r>
      <w:r>
        <w:rPr>
          <w:rFonts w:eastAsia="Times New Roman"/>
          <w:color w:val="00000A"/>
          <w:sz w:val="24"/>
          <w:szCs w:val="24"/>
        </w:rPr>
        <w:t>педагогических работников;</w:t>
      </w:r>
    </w:p>
    <w:p w:rsidR="000741CD" w:rsidRDefault="000741CD" w:rsidP="000741CD">
      <w:pPr>
        <w:spacing w:line="1" w:lineRule="exact"/>
        <w:ind w:firstLine="567"/>
        <w:jc w:val="both"/>
        <w:rPr>
          <w:rFonts w:eastAsia="Times New Roman"/>
          <w:color w:val="00000A"/>
          <w:sz w:val="24"/>
          <w:szCs w:val="24"/>
        </w:rPr>
      </w:pPr>
    </w:p>
    <w:p w:rsidR="000741CD" w:rsidRDefault="000741CD" w:rsidP="000741CD">
      <w:pPr>
        <w:ind w:firstLine="567"/>
        <w:jc w:val="both"/>
        <w:rPr>
          <w:rFonts w:eastAsia="Times New Roman"/>
          <w:color w:val="00000A"/>
          <w:sz w:val="24"/>
          <w:szCs w:val="24"/>
        </w:rPr>
      </w:pPr>
      <w:r>
        <w:rPr>
          <w:rFonts w:eastAsia="Times New Roman"/>
          <w:b/>
          <w:bCs/>
          <w:color w:val="00000A"/>
          <w:sz w:val="24"/>
          <w:szCs w:val="24"/>
        </w:rPr>
        <w:t xml:space="preserve">–  </w:t>
      </w:r>
      <w:r>
        <w:rPr>
          <w:rFonts w:eastAsia="Times New Roman"/>
          <w:color w:val="00000A"/>
          <w:sz w:val="24"/>
          <w:szCs w:val="24"/>
        </w:rPr>
        <w:t>осуществления мониторинга результатов педагогического труда.</w:t>
      </w:r>
    </w:p>
    <w:p w:rsidR="000741CD" w:rsidRDefault="000741CD" w:rsidP="000741CD">
      <w:pPr>
        <w:spacing w:line="12" w:lineRule="exact"/>
        <w:ind w:firstLine="567"/>
        <w:jc w:val="both"/>
        <w:rPr>
          <w:sz w:val="20"/>
          <w:szCs w:val="20"/>
        </w:rPr>
      </w:pPr>
    </w:p>
    <w:p w:rsidR="000741CD" w:rsidRDefault="000741CD" w:rsidP="000741CD">
      <w:pPr>
        <w:spacing w:line="234" w:lineRule="auto"/>
        <w:ind w:firstLine="567"/>
        <w:jc w:val="both"/>
        <w:rPr>
          <w:sz w:val="20"/>
          <w:szCs w:val="20"/>
        </w:rPr>
      </w:pPr>
      <w:r>
        <w:rPr>
          <w:rFonts w:eastAsia="Times New Roman"/>
          <w:color w:val="00000A"/>
          <w:sz w:val="24"/>
          <w:szCs w:val="24"/>
        </w:rPr>
        <w:t>Кадровое обеспечение реализации основной образовательной программы среднего общего образования строится по схеме:</w:t>
      </w:r>
    </w:p>
    <w:p w:rsidR="000741CD" w:rsidRDefault="000741CD" w:rsidP="000741CD">
      <w:pPr>
        <w:spacing w:line="2" w:lineRule="exact"/>
        <w:ind w:firstLine="567"/>
        <w:jc w:val="both"/>
        <w:rPr>
          <w:sz w:val="20"/>
          <w:szCs w:val="20"/>
        </w:rPr>
      </w:pPr>
    </w:p>
    <w:p w:rsidR="000741CD" w:rsidRDefault="000741CD" w:rsidP="000741CD">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должность;</w:t>
      </w:r>
    </w:p>
    <w:p w:rsidR="000741CD" w:rsidRDefault="000741CD" w:rsidP="000741CD">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должностные обязанности;</w:t>
      </w:r>
    </w:p>
    <w:p w:rsidR="000741CD" w:rsidRDefault="000741CD" w:rsidP="000741CD">
      <w:pPr>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количество работников в образовательной организации</w:t>
      </w:r>
      <w:r>
        <w:rPr>
          <w:rFonts w:eastAsia="Times New Roman"/>
          <w:b/>
          <w:bCs/>
          <w:color w:val="00000A"/>
          <w:sz w:val="24"/>
          <w:szCs w:val="24"/>
        </w:rPr>
        <w:t xml:space="preserve"> </w:t>
      </w:r>
      <w:r>
        <w:rPr>
          <w:rFonts w:eastAsia="Times New Roman"/>
          <w:color w:val="00000A"/>
          <w:sz w:val="24"/>
          <w:szCs w:val="24"/>
        </w:rPr>
        <w:t>(требуется/имеется);</w:t>
      </w:r>
    </w:p>
    <w:p w:rsidR="000741CD" w:rsidRDefault="000741CD" w:rsidP="000741CD">
      <w:pPr>
        <w:spacing w:line="12" w:lineRule="exact"/>
        <w:ind w:firstLine="567"/>
        <w:jc w:val="both"/>
        <w:rPr>
          <w:sz w:val="20"/>
          <w:szCs w:val="20"/>
        </w:rPr>
      </w:pPr>
    </w:p>
    <w:p w:rsidR="000741CD" w:rsidRDefault="000741CD" w:rsidP="000741CD">
      <w:pPr>
        <w:spacing w:line="234" w:lineRule="auto"/>
        <w:ind w:firstLine="567"/>
        <w:jc w:val="both"/>
        <w:rPr>
          <w:sz w:val="20"/>
          <w:szCs w:val="20"/>
        </w:rPr>
      </w:pPr>
      <w:r>
        <w:rPr>
          <w:rFonts w:eastAsia="Times New Roman"/>
          <w:b/>
          <w:bCs/>
          <w:color w:val="00000A"/>
          <w:sz w:val="24"/>
          <w:szCs w:val="24"/>
        </w:rPr>
        <w:t xml:space="preserve">– </w:t>
      </w:r>
      <w:r>
        <w:rPr>
          <w:rFonts w:eastAsia="Times New Roman"/>
          <w:color w:val="00000A"/>
          <w:sz w:val="24"/>
          <w:szCs w:val="24"/>
        </w:rPr>
        <w:t>уровень работников образовательной организации:</w:t>
      </w:r>
      <w:r>
        <w:rPr>
          <w:rFonts w:eastAsia="Times New Roman"/>
          <w:b/>
          <w:bCs/>
          <w:color w:val="00000A"/>
          <w:sz w:val="24"/>
          <w:szCs w:val="24"/>
        </w:rPr>
        <w:t xml:space="preserve"> </w:t>
      </w:r>
      <w:r>
        <w:rPr>
          <w:rFonts w:eastAsia="Times New Roman"/>
          <w:color w:val="00000A"/>
          <w:sz w:val="24"/>
          <w:szCs w:val="24"/>
        </w:rPr>
        <w:t>требования к уровню</w:t>
      </w:r>
      <w:r>
        <w:rPr>
          <w:rFonts w:eastAsia="Times New Roman"/>
          <w:b/>
          <w:bCs/>
          <w:color w:val="00000A"/>
          <w:sz w:val="24"/>
          <w:szCs w:val="24"/>
        </w:rPr>
        <w:t xml:space="preserve"> </w:t>
      </w:r>
      <w:r>
        <w:rPr>
          <w:rFonts w:eastAsia="Times New Roman"/>
          <w:color w:val="00000A"/>
          <w:sz w:val="24"/>
          <w:szCs w:val="24"/>
        </w:rPr>
        <w:t>квалификации, фактический уровень.</w:t>
      </w:r>
    </w:p>
    <w:p w:rsidR="000741CD" w:rsidRDefault="000741CD" w:rsidP="000741CD">
      <w:pPr>
        <w:spacing w:line="278" w:lineRule="exact"/>
        <w:ind w:firstLine="567"/>
        <w:jc w:val="both"/>
        <w:rPr>
          <w:sz w:val="20"/>
          <w:szCs w:val="20"/>
        </w:rPr>
      </w:pPr>
    </w:p>
    <w:p w:rsidR="000741CD" w:rsidRDefault="000741CD" w:rsidP="000741CD">
      <w:pPr>
        <w:ind w:firstLine="567"/>
        <w:jc w:val="both"/>
        <w:rPr>
          <w:sz w:val="20"/>
          <w:szCs w:val="20"/>
        </w:rPr>
      </w:pPr>
      <w:r>
        <w:rPr>
          <w:rFonts w:eastAsia="Times New Roman"/>
          <w:sz w:val="24"/>
          <w:szCs w:val="24"/>
        </w:rPr>
        <w:t>Требования к кадровым условиям включают:</w:t>
      </w:r>
    </w:p>
    <w:p w:rsidR="000741CD" w:rsidRDefault="000741CD" w:rsidP="000741CD">
      <w:pPr>
        <w:ind w:firstLine="567"/>
        <w:jc w:val="both"/>
        <w:rPr>
          <w:sz w:val="20"/>
          <w:szCs w:val="20"/>
        </w:rPr>
      </w:pPr>
      <w:r>
        <w:rPr>
          <w:rFonts w:eastAsia="Times New Roman"/>
          <w:sz w:val="24"/>
          <w:szCs w:val="24"/>
        </w:rPr>
        <w:t>– укомплектованность школы педагогическими, руководящими и иными работниками;</w:t>
      </w:r>
    </w:p>
    <w:p w:rsidR="000741CD" w:rsidRDefault="000741CD" w:rsidP="000741CD">
      <w:pPr>
        <w:ind w:firstLine="567"/>
        <w:jc w:val="both"/>
        <w:rPr>
          <w:sz w:val="20"/>
          <w:szCs w:val="20"/>
        </w:rPr>
      </w:pPr>
      <w:r>
        <w:rPr>
          <w:rFonts w:eastAsia="Times New Roman"/>
          <w:sz w:val="24"/>
          <w:szCs w:val="24"/>
        </w:rPr>
        <w:t>100%</w:t>
      </w:r>
    </w:p>
    <w:p w:rsidR="000741CD" w:rsidRDefault="000741CD" w:rsidP="000741CD">
      <w:pPr>
        <w:spacing w:line="236" w:lineRule="auto"/>
        <w:ind w:firstLine="567"/>
        <w:jc w:val="both"/>
        <w:rPr>
          <w:sz w:val="20"/>
          <w:szCs w:val="20"/>
        </w:rPr>
      </w:pPr>
      <w:r>
        <w:rPr>
          <w:rFonts w:eastAsia="Times New Roman"/>
          <w:sz w:val="24"/>
          <w:szCs w:val="24"/>
        </w:rPr>
        <w:t>– уровень квалификации педагогических и иных работников гимназии; на уровне среднего общего образования100% работают педагоги первой и высшей квалификационной категории.</w:t>
      </w:r>
    </w:p>
    <w:p w:rsidR="000741CD" w:rsidRDefault="000741CD" w:rsidP="000741CD">
      <w:pPr>
        <w:tabs>
          <w:tab w:val="left" w:pos="919"/>
        </w:tabs>
        <w:spacing w:line="236" w:lineRule="auto"/>
        <w:ind w:firstLine="567"/>
        <w:jc w:val="both"/>
        <w:rPr>
          <w:rFonts w:eastAsia="Times New Roman"/>
          <w:sz w:val="24"/>
          <w:szCs w:val="24"/>
        </w:rPr>
      </w:pPr>
      <w:r>
        <w:rPr>
          <w:rFonts w:eastAsia="Times New Roman"/>
          <w:sz w:val="24"/>
          <w:szCs w:val="24"/>
        </w:rPr>
        <w:t>- непрерывность профессионального развития педагогических работников гимназии, реализующей образовательную программу среднего общего образования. 100% прошли курсы повышения квалификации, в том числе по ФГОС.</w:t>
      </w:r>
    </w:p>
    <w:p w:rsidR="000741CD" w:rsidRDefault="000741CD" w:rsidP="000741CD">
      <w:pPr>
        <w:spacing w:line="282" w:lineRule="exact"/>
        <w:ind w:firstLine="567"/>
        <w:jc w:val="both"/>
        <w:rPr>
          <w:sz w:val="20"/>
          <w:szCs w:val="20"/>
        </w:rPr>
      </w:pPr>
    </w:p>
    <w:p w:rsidR="000741CD" w:rsidRDefault="000741CD" w:rsidP="000741CD">
      <w:pPr>
        <w:ind w:firstLine="567"/>
        <w:jc w:val="center"/>
        <w:rPr>
          <w:sz w:val="20"/>
          <w:szCs w:val="20"/>
        </w:rPr>
      </w:pPr>
      <w:r>
        <w:rPr>
          <w:rFonts w:eastAsia="Times New Roman"/>
          <w:b/>
          <w:bCs/>
          <w:sz w:val="24"/>
          <w:szCs w:val="24"/>
        </w:rPr>
        <w:t>Общие сведения о составе и квалификации педагогических кадров</w:t>
      </w:r>
    </w:p>
    <w:p w:rsidR="000741CD" w:rsidRDefault="000741CD" w:rsidP="000741CD">
      <w:pPr>
        <w:ind w:firstLine="567"/>
        <w:jc w:val="center"/>
        <w:rPr>
          <w:sz w:val="20"/>
          <w:szCs w:val="20"/>
        </w:rPr>
      </w:pPr>
      <w:r>
        <w:rPr>
          <w:rFonts w:eastAsia="Times New Roman"/>
          <w:b/>
          <w:bCs/>
          <w:sz w:val="24"/>
          <w:szCs w:val="24"/>
        </w:rPr>
        <w:t>МБОУ СОШ  № 39.</w:t>
      </w:r>
    </w:p>
    <w:p w:rsidR="000741CD" w:rsidRDefault="000741CD" w:rsidP="000741CD">
      <w:pPr>
        <w:spacing w:line="283" w:lineRule="exact"/>
        <w:ind w:firstLine="567"/>
        <w:jc w:val="both"/>
        <w:rPr>
          <w:sz w:val="20"/>
          <w:szCs w:val="20"/>
        </w:rPr>
      </w:pPr>
    </w:p>
    <w:p w:rsidR="000741CD" w:rsidRDefault="000741CD" w:rsidP="000741CD">
      <w:pPr>
        <w:spacing w:line="234" w:lineRule="auto"/>
        <w:ind w:right="20" w:firstLine="567"/>
        <w:jc w:val="both"/>
        <w:rPr>
          <w:sz w:val="20"/>
          <w:szCs w:val="20"/>
        </w:rPr>
      </w:pPr>
      <w:r>
        <w:rPr>
          <w:rFonts w:eastAsia="Times New Roman"/>
          <w:sz w:val="24"/>
          <w:szCs w:val="24"/>
        </w:rPr>
        <w:t xml:space="preserve">Количество педагогов на уровне среднего общего образования составляет </w:t>
      </w:r>
      <w:r w:rsidRPr="005D5933">
        <w:rPr>
          <w:rFonts w:eastAsia="Times New Roman"/>
          <w:sz w:val="24"/>
          <w:szCs w:val="24"/>
        </w:rPr>
        <w:t>14 ч</w:t>
      </w:r>
      <w:r>
        <w:rPr>
          <w:rFonts w:eastAsia="Times New Roman"/>
          <w:sz w:val="24"/>
          <w:szCs w:val="24"/>
        </w:rPr>
        <w:t>еловек. Высшее образование имеют 14 человек (100%). Из них: высшую</w:t>
      </w:r>
      <w:r>
        <w:rPr>
          <w:sz w:val="20"/>
          <w:szCs w:val="20"/>
        </w:rPr>
        <w:t xml:space="preserve"> </w:t>
      </w:r>
      <w:r>
        <w:rPr>
          <w:rFonts w:eastAsia="Times New Roman"/>
          <w:sz w:val="24"/>
          <w:szCs w:val="24"/>
        </w:rPr>
        <w:t>квалификационную категорию имеют 3 человека, что составляет 21,4%, 1 квалификационную категорию имеют 6 педагогов, что составляет 42,8%.</w:t>
      </w:r>
    </w:p>
    <w:p w:rsidR="000741CD" w:rsidRDefault="000741CD" w:rsidP="000741CD">
      <w:pPr>
        <w:spacing w:line="14" w:lineRule="exact"/>
        <w:ind w:firstLine="567"/>
        <w:jc w:val="both"/>
        <w:rPr>
          <w:sz w:val="20"/>
          <w:szCs w:val="20"/>
        </w:rPr>
      </w:pPr>
    </w:p>
    <w:p w:rsidR="000741CD" w:rsidRDefault="000741CD" w:rsidP="000741CD">
      <w:pPr>
        <w:spacing w:line="237" w:lineRule="auto"/>
        <w:ind w:right="-22" w:firstLine="567"/>
        <w:jc w:val="both"/>
        <w:rPr>
          <w:sz w:val="20"/>
          <w:szCs w:val="20"/>
        </w:rPr>
      </w:pPr>
      <w:r>
        <w:rPr>
          <w:rFonts w:eastAsia="Times New Roman"/>
          <w:sz w:val="24"/>
          <w:szCs w:val="24"/>
        </w:rPr>
        <w:t>В школе спланирована система подготовки кадров через курсы повышения квалификации и получения высшего педагогического образования, профессиональной переподготовки. Ожидаемый результат повышения квалификации — профессиональная готовность работников образования к реализации основной образовательной программы среднего общего образования:</w:t>
      </w:r>
    </w:p>
    <w:p w:rsidR="00423FB2" w:rsidRDefault="00423FB2" w:rsidP="00423FB2">
      <w:pPr>
        <w:numPr>
          <w:ilvl w:val="0"/>
          <w:numId w:val="114"/>
        </w:numPr>
        <w:tabs>
          <w:tab w:val="left" w:pos="1232"/>
        </w:tabs>
        <w:spacing w:line="233" w:lineRule="auto"/>
        <w:ind w:right="-22" w:firstLine="567"/>
        <w:jc w:val="both"/>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423FB2" w:rsidRDefault="00423FB2" w:rsidP="00423FB2">
      <w:pPr>
        <w:spacing w:line="1" w:lineRule="exact"/>
        <w:ind w:right="-22" w:firstLine="567"/>
        <w:jc w:val="both"/>
        <w:rPr>
          <w:rFonts w:eastAsia="Times New Roman"/>
          <w:sz w:val="24"/>
          <w:szCs w:val="24"/>
        </w:rPr>
      </w:pPr>
    </w:p>
    <w:p w:rsidR="00423FB2" w:rsidRDefault="00423FB2" w:rsidP="00423FB2">
      <w:pPr>
        <w:numPr>
          <w:ilvl w:val="0"/>
          <w:numId w:val="114"/>
        </w:numPr>
        <w:tabs>
          <w:tab w:val="left" w:pos="1120"/>
        </w:tabs>
        <w:ind w:right="-22" w:firstLine="567"/>
        <w:jc w:val="both"/>
        <w:rPr>
          <w:rFonts w:eastAsia="Times New Roman"/>
          <w:sz w:val="24"/>
          <w:szCs w:val="24"/>
        </w:rPr>
      </w:pPr>
      <w:r>
        <w:rPr>
          <w:rFonts w:eastAsia="Times New Roman"/>
          <w:sz w:val="24"/>
          <w:szCs w:val="24"/>
        </w:rPr>
        <w:t>принятие идеологии ФГОС общего образования;</w:t>
      </w:r>
    </w:p>
    <w:p w:rsidR="00423FB2" w:rsidRDefault="00423FB2" w:rsidP="00423FB2">
      <w:pPr>
        <w:spacing w:line="12" w:lineRule="exact"/>
        <w:ind w:right="-22" w:firstLine="567"/>
        <w:jc w:val="both"/>
        <w:rPr>
          <w:rFonts w:eastAsia="Times New Roman"/>
          <w:sz w:val="24"/>
          <w:szCs w:val="24"/>
        </w:rPr>
      </w:pPr>
    </w:p>
    <w:p w:rsidR="00423FB2" w:rsidRDefault="00423FB2" w:rsidP="00423FB2">
      <w:pPr>
        <w:numPr>
          <w:ilvl w:val="0"/>
          <w:numId w:val="114"/>
        </w:numPr>
        <w:tabs>
          <w:tab w:val="left" w:pos="1189"/>
        </w:tabs>
        <w:spacing w:line="236" w:lineRule="auto"/>
        <w:ind w:right="-22" w:firstLine="567"/>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423FB2" w:rsidRDefault="00423FB2" w:rsidP="00423FB2">
      <w:pPr>
        <w:spacing w:line="13" w:lineRule="exact"/>
        <w:ind w:right="-22" w:firstLine="567"/>
        <w:jc w:val="both"/>
        <w:rPr>
          <w:rFonts w:eastAsia="Times New Roman"/>
          <w:sz w:val="24"/>
          <w:szCs w:val="24"/>
        </w:rPr>
      </w:pPr>
    </w:p>
    <w:p w:rsidR="00423FB2" w:rsidRDefault="00423FB2" w:rsidP="00423FB2">
      <w:pPr>
        <w:numPr>
          <w:ilvl w:val="0"/>
          <w:numId w:val="114"/>
        </w:numPr>
        <w:tabs>
          <w:tab w:val="left" w:pos="1124"/>
        </w:tabs>
        <w:spacing w:line="234" w:lineRule="auto"/>
        <w:ind w:right="-22" w:firstLine="567"/>
        <w:jc w:val="both"/>
        <w:rPr>
          <w:rFonts w:eastAsia="Times New Roman"/>
          <w:sz w:val="24"/>
          <w:szCs w:val="24"/>
        </w:rPr>
      </w:pPr>
      <w:r>
        <w:rPr>
          <w:rFonts w:eastAsia="Times New Roman"/>
          <w:sz w:val="24"/>
          <w:szCs w:val="24"/>
        </w:rPr>
        <w:t>овладение учебно-методическими и информационно- методическими ресурсами, необходимыми для успешного решения задач государства и школы.</w:t>
      </w:r>
    </w:p>
    <w:p w:rsidR="00423FB2" w:rsidRDefault="00423FB2" w:rsidP="00423FB2">
      <w:pPr>
        <w:spacing w:line="295" w:lineRule="exact"/>
        <w:jc w:val="both"/>
        <w:rPr>
          <w:sz w:val="20"/>
          <w:szCs w:val="20"/>
        </w:rPr>
      </w:pPr>
    </w:p>
    <w:p w:rsidR="00423FB2" w:rsidRDefault="00423FB2" w:rsidP="00423FB2">
      <w:pPr>
        <w:spacing w:line="234" w:lineRule="auto"/>
        <w:ind w:firstLine="708"/>
        <w:jc w:val="both"/>
        <w:rPr>
          <w:sz w:val="20"/>
          <w:szCs w:val="20"/>
        </w:rPr>
      </w:pPr>
      <w:r>
        <w:rPr>
          <w:rFonts w:eastAsia="Times New Roman"/>
          <w:b/>
          <w:bCs/>
          <w:color w:val="00000A"/>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423FB2" w:rsidRDefault="00423FB2" w:rsidP="00423FB2">
      <w:pPr>
        <w:spacing w:line="285" w:lineRule="exact"/>
        <w:jc w:val="both"/>
        <w:rPr>
          <w:sz w:val="20"/>
          <w:szCs w:val="20"/>
        </w:rPr>
      </w:pPr>
    </w:p>
    <w:p w:rsidR="00423FB2" w:rsidRDefault="00423FB2" w:rsidP="00423FB2">
      <w:pPr>
        <w:spacing w:line="236" w:lineRule="auto"/>
        <w:ind w:right="-22" w:firstLine="567"/>
        <w:jc w:val="both"/>
        <w:rPr>
          <w:sz w:val="20"/>
          <w:szCs w:val="20"/>
        </w:rPr>
      </w:pPr>
      <w:r>
        <w:rPr>
          <w:rFonts w:eastAsia="Times New Roman"/>
          <w:sz w:val="24"/>
          <w:szCs w:val="24"/>
        </w:rPr>
        <w:t xml:space="preserve"> В школе разработаны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w:t>
      </w:r>
    </w:p>
    <w:p w:rsidR="00423FB2" w:rsidRDefault="00423FB2" w:rsidP="00423FB2">
      <w:pPr>
        <w:spacing w:line="14" w:lineRule="exact"/>
        <w:jc w:val="both"/>
        <w:rPr>
          <w:sz w:val="20"/>
          <w:szCs w:val="20"/>
        </w:rPr>
      </w:pPr>
    </w:p>
    <w:p w:rsidR="00423FB2" w:rsidRDefault="00423FB2" w:rsidP="00423FB2">
      <w:pPr>
        <w:spacing w:line="238" w:lineRule="auto"/>
        <w:ind w:firstLine="708"/>
        <w:jc w:val="both"/>
        <w:rPr>
          <w:sz w:val="20"/>
          <w:szCs w:val="20"/>
        </w:rPr>
      </w:pPr>
      <w:r>
        <w:rPr>
          <w:rFonts w:eastAsia="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w:t>
      </w:r>
    </w:p>
    <w:p w:rsidR="00423FB2" w:rsidRDefault="00423FB2" w:rsidP="00423FB2">
      <w:pPr>
        <w:spacing w:line="16" w:lineRule="exact"/>
        <w:jc w:val="both"/>
        <w:rPr>
          <w:sz w:val="20"/>
          <w:szCs w:val="20"/>
        </w:rPr>
      </w:pPr>
    </w:p>
    <w:p w:rsidR="00423FB2" w:rsidRDefault="00423FB2" w:rsidP="00423FB2">
      <w:pPr>
        <w:spacing w:line="238" w:lineRule="auto"/>
        <w:ind w:firstLine="708"/>
        <w:jc w:val="both"/>
        <w:rPr>
          <w:sz w:val="20"/>
          <w:szCs w:val="20"/>
        </w:rPr>
      </w:pPr>
      <w:r>
        <w:rPr>
          <w:rFonts w:eastAsia="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23FB2" w:rsidRDefault="00423FB2" w:rsidP="00423FB2">
      <w:pPr>
        <w:spacing w:line="17" w:lineRule="exact"/>
        <w:jc w:val="both"/>
        <w:rPr>
          <w:sz w:val="20"/>
          <w:szCs w:val="20"/>
        </w:rPr>
      </w:pPr>
    </w:p>
    <w:p w:rsidR="00423FB2" w:rsidRDefault="00423FB2" w:rsidP="00423FB2">
      <w:pPr>
        <w:spacing w:line="14" w:lineRule="exact"/>
        <w:jc w:val="both"/>
        <w:rPr>
          <w:sz w:val="20"/>
          <w:szCs w:val="20"/>
        </w:rPr>
      </w:pPr>
    </w:p>
    <w:p w:rsidR="00423FB2" w:rsidRDefault="00423FB2" w:rsidP="00423FB2">
      <w:pPr>
        <w:spacing w:line="234" w:lineRule="auto"/>
        <w:ind w:firstLine="708"/>
        <w:jc w:val="both"/>
        <w:rPr>
          <w:sz w:val="20"/>
          <w:szCs w:val="20"/>
        </w:rPr>
      </w:pPr>
      <w:r>
        <w:rPr>
          <w:rFonts w:eastAsia="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423FB2" w:rsidRDefault="00423FB2" w:rsidP="00423FB2">
      <w:pPr>
        <w:spacing w:line="14" w:lineRule="exact"/>
        <w:jc w:val="both"/>
        <w:rPr>
          <w:sz w:val="20"/>
          <w:szCs w:val="20"/>
        </w:rPr>
      </w:pPr>
    </w:p>
    <w:p w:rsidR="00423FB2" w:rsidRDefault="00423FB2" w:rsidP="00423FB2">
      <w:pPr>
        <w:spacing w:line="234" w:lineRule="auto"/>
        <w:ind w:firstLine="567"/>
        <w:jc w:val="both"/>
        <w:rPr>
          <w:sz w:val="20"/>
          <w:szCs w:val="20"/>
        </w:rPr>
      </w:pPr>
      <w:r>
        <w:rPr>
          <w:rFonts w:eastAsia="Times New Roman"/>
          <w:sz w:val="24"/>
          <w:szCs w:val="24"/>
        </w:rPr>
        <w:lastRenderedPageBreak/>
        <w:t>- обеспечение оптимального вхождения работников в систему ценностей современного образования;</w:t>
      </w:r>
    </w:p>
    <w:p w:rsidR="00423FB2" w:rsidRDefault="00423FB2" w:rsidP="00423FB2">
      <w:pPr>
        <w:spacing w:line="14" w:lineRule="exact"/>
        <w:ind w:firstLine="567"/>
        <w:jc w:val="both"/>
        <w:rPr>
          <w:sz w:val="20"/>
          <w:szCs w:val="20"/>
        </w:rPr>
      </w:pPr>
    </w:p>
    <w:p w:rsidR="00423FB2" w:rsidRDefault="00423FB2" w:rsidP="00423FB2">
      <w:pPr>
        <w:spacing w:line="236" w:lineRule="auto"/>
        <w:ind w:firstLine="567"/>
        <w:jc w:val="both"/>
        <w:rPr>
          <w:sz w:val="20"/>
          <w:szCs w:val="20"/>
        </w:rPr>
      </w:pPr>
      <w:r>
        <w:rPr>
          <w:rFonts w:eastAsia="Times New Roman"/>
          <w:sz w:val="24"/>
          <w:szCs w:val="24"/>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23FB2" w:rsidRDefault="00423FB2" w:rsidP="00423FB2">
      <w:pPr>
        <w:spacing w:line="14" w:lineRule="exact"/>
        <w:ind w:firstLine="567"/>
        <w:jc w:val="both"/>
        <w:rPr>
          <w:sz w:val="20"/>
          <w:szCs w:val="20"/>
        </w:rPr>
      </w:pPr>
    </w:p>
    <w:p w:rsidR="00423FB2" w:rsidRDefault="00423FB2" w:rsidP="00423FB2">
      <w:pPr>
        <w:spacing w:line="234" w:lineRule="auto"/>
        <w:ind w:firstLine="567"/>
        <w:jc w:val="both"/>
        <w:rPr>
          <w:sz w:val="20"/>
          <w:szCs w:val="20"/>
        </w:rPr>
      </w:pPr>
      <w:r>
        <w:rPr>
          <w:rFonts w:eastAsia="Times New Roman"/>
          <w:sz w:val="24"/>
          <w:szCs w:val="24"/>
        </w:rPr>
        <w:t>- овладение учебно-методическими иинформационно-методическими ресурсами, необходимыми для успешного решения задач ФГОС СОО.</w:t>
      </w:r>
    </w:p>
    <w:p w:rsidR="00423FB2" w:rsidRDefault="00423FB2" w:rsidP="00423FB2">
      <w:pPr>
        <w:spacing w:line="14" w:lineRule="exact"/>
        <w:jc w:val="both"/>
        <w:rPr>
          <w:sz w:val="20"/>
          <w:szCs w:val="20"/>
        </w:rPr>
      </w:pPr>
    </w:p>
    <w:p w:rsidR="00423FB2" w:rsidRDefault="00423FB2" w:rsidP="00423FB2">
      <w:pPr>
        <w:numPr>
          <w:ilvl w:val="1"/>
          <w:numId w:val="115"/>
        </w:numPr>
        <w:tabs>
          <w:tab w:val="left" w:pos="1039"/>
        </w:tabs>
        <w:spacing w:line="236" w:lineRule="auto"/>
        <w:ind w:right="-22" w:firstLine="567"/>
        <w:jc w:val="both"/>
        <w:rPr>
          <w:rFonts w:eastAsia="Times New Roman"/>
          <w:sz w:val="24"/>
          <w:szCs w:val="24"/>
        </w:rPr>
      </w:pPr>
      <w:r>
        <w:rPr>
          <w:rFonts w:eastAsia="Times New Roman"/>
          <w:sz w:val="24"/>
          <w:szCs w:val="24"/>
        </w:rPr>
        <w:t>школе создана система методической работы, обеспечивающей сопровождение деятельности педагогов на всех этапах реализации требований ФГОС СОО (отражена в плане работы учреждения), создаются условия:</w:t>
      </w:r>
    </w:p>
    <w:p w:rsidR="00423FB2" w:rsidRDefault="00423FB2" w:rsidP="00423FB2">
      <w:pPr>
        <w:spacing w:line="1" w:lineRule="exact"/>
        <w:ind w:right="-22" w:firstLine="567"/>
        <w:jc w:val="both"/>
        <w:rPr>
          <w:rFonts w:eastAsia="Times New Roman"/>
          <w:sz w:val="24"/>
          <w:szCs w:val="24"/>
        </w:rPr>
      </w:pPr>
    </w:p>
    <w:p w:rsidR="00423FB2" w:rsidRDefault="00423FB2" w:rsidP="00423FB2">
      <w:pPr>
        <w:ind w:right="-22" w:firstLine="567"/>
        <w:jc w:val="both"/>
        <w:rPr>
          <w:rFonts w:eastAsia="Times New Roman"/>
          <w:sz w:val="24"/>
          <w:szCs w:val="24"/>
        </w:rPr>
      </w:pPr>
      <w:r>
        <w:rPr>
          <w:rFonts w:eastAsia="Times New Roman"/>
          <w:sz w:val="24"/>
          <w:szCs w:val="24"/>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23FB2" w:rsidRDefault="00423FB2" w:rsidP="00423FB2">
      <w:pPr>
        <w:spacing w:line="14" w:lineRule="exact"/>
        <w:ind w:right="-22" w:firstLine="567"/>
        <w:jc w:val="both"/>
        <w:rPr>
          <w:rFonts w:eastAsia="Times New Roman"/>
          <w:sz w:val="24"/>
          <w:szCs w:val="24"/>
        </w:rPr>
      </w:pPr>
    </w:p>
    <w:p w:rsidR="00423FB2" w:rsidRDefault="00423FB2" w:rsidP="00423FB2">
      <w:pPr>
        <w:spacing w:line="237" w:lineRule="auto"/>
        <w:ind w:right="-22" w:firstLine="567"/>
        <w:jc w:val="both"/>
        <w:rPr>
          <w:rFonts w:eastAsia="Times New Roman"/>
          <w:sz w:val="24"/>
          <w:szCs w:val="24"/>
        </w:rPr>
      </w:pPr>
      <w:r>
        <w:rPr>
          <w:rFonts w:eastAsia="Times New Roman"/>
          <w:sz w:val="24"/>
          <w:szCs w:val="24"/>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23FB2" w:rsidRDefault="00423FB2" w:rsidP="00423FB2">
      <w:pPr>
        <w:spacing w:line="235" w:lineRule="auto"/>
        <w:ind w:right="-44" w:firstLine="543"/>
        <w:jc w:val="both"/>
        <w:rPr>
          <w:sz w:val="20"/>
          <w:szCs w:val="20"/>
        </w:rPr>
      </w:pPr>
      <w:r>
        <w:rPr>
          <w:rFonts w:eastAsia="Times New Roman"/>
          <w:sz w:val="24"/>
          <w:szCs w:val="24"/>
        </w:rP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423FB2" w:rsidRDefault="00423FB2" w:rsidP="00423FB2">
      <w:pPr>
        <w:spacing w:line="3" w:lineRule="exact"/>
        <w:ind w:right="-44" w:firstLine="543"/>
        <w:jc w:val="both"/>
        <w:rPr>
          <w:sz w:val="20"/>
          <w:szCs w:val="20"/>
        </w:rPr>
      </w:pPr>
    </w:p>
    <w:p w:rsidR="00423FB2" w:rsidRDefault="00423FB2" w:rsidP="00423FB2">
      <w:pPr>
        <w:ind w:right="-44" w:firstLine="543"/>
        <w:jc w:val="both"/>
        <w:rPr>
          <w:sz w:val="20"/>
          <w:szCs w:val="20"/>
        </w:rPr>
      </w:pPr>
      <w:r>
        <w:rPr>
          <w:rFonts w:eastAsia="Times New Roman"/>
          <w:sz w:val="24"/>
          <w:szCs w:val="24"/>
        </w:rPr>
        <w:t>–  повышения эффективности и качества педагогического труда;</w:t>
      </w:r>
    </w:p>
    <w:p w:rsidR="00423FB2" w:rsidRDefault="00423FB2" w:rsidP="00423FB2">
      <w:pPr>
        <w:spacing w:line="12" w:lineRule="exact"/>
        <w:ind w:right="-44" w:firstLine="543"/>
        <w:jc w:val="both"/>
        <w:rPr>
          <w:sz w:val="20"/>
          <w:szCs w:val="20"/>
        </w:rPr>
      </w:pPr>
    </w:p>
    <w:p w:rsidR="00423FB2" w:rsidRDefault="00423FB2" w:rsidP="00423FB2">
      <w:pPr>
        <w:spacing w:line="234" w:lineRule="auto"/>
        <w:ind w:right="-44" w:firstLine="543"/>
        <w:jc w:val="both"/>
        <w:rPr>
          <w:sz w:val="20"/>
          <w:szCs w:val="20"/>
        </w:rPr>
      </w:pPr>
      <w:r>
        <w:rPr>
          <w:rFonts w:eastAsia="Times New Roman"/>
          <w:sz w:val="24"/>
          <w:szCs w:val="24"/>
        </w:rPr>
        <w:t>– выявления, развития и использования потенциальных возможностей педагогических работников;</w:t>
      </w:r>
    </w:p>
    <w:p w:rsidR="00423FB2" w:rsidRDefault="00423FB2" w:rsidP="00423FB2">
      <w:pPr>
        <w:spacing w:line="1" w:lineRule="exact"/>
        <w:ind w:right="-44" w:firstLine="543"/>
        <w:jc w:val="both"/>
        <w:rPr>
          <w:sz w:val="20"/>
          <w:szCs w:val="20"/>
        </w:rPr>
      </w:pPr>
    </w:p>
    <w:p w:rsidR="00423FB2" w:rsidRDefault="00423FB2" w:rsidP="00423FB2">
      <w:pPr>
        <w:ind w:right="-44" w:firstLine="543"/>
        <w:jc w:val="both"/>
        <w:rPr>
          <w:sz w:val="20"/>
          <w:szCs w:val="20"/>
        </w:rPr>
      </w:pPr>
      <w:r>
        <w:rPr>
          <w:rFonts w:eastAsia="Times New Roman"/>
          <w:sz w:val="24"/>
          <w:szCs w:val="24"/>
        </w:rPr>
        <w:t>–  осуществления мониторинга результатов педагогического труда.</w:t>
      </w:r>
    </w:p>
    <w:p w:rsidR="00423FB2" w:rsidRDefault="00423FB2" w:rsidP="00423FB2">
      <w:pPr>
        <w:ind w:right="-44" w:firstLine="543"/>
        <w:jc w:val="both"/>
        <w:rPr>
          <w:sz w:val="20"/>
          <w:szCs w:val="20"/>
        </w:rPr>
      </w:pPr>
      <w:r>
        <w:rPr>
          <w:rFonts w:eastAsia="Times New Roman"/>
          <w:sz w:val="24"/>
          <w:szCs w:val="24"/>
        </w:rPr>
        <w:t>При оценке качества деятельности педагогических работников учитываются:</w:t>
      </w:r>
    </w:p>
    <w:p w:rsidR="00423FB2" w:rsidRDefault="00423FB2" w:rsidP="00423FB2">
      <w:pPr>
        <w:spacing w:line="12" w:lineRule="exact"/>
        <w:ind w:right="-44" w:firstLine="543"/>
        <w:jc w:val="both"/>
        <w:rPr>
          <w:sz w:val="20"/>
          <w:szCs w:val="20"/>
        </w:rPr>
      </w:pPr>
    </w:p>
    <w:p w:rsidR="00423FB2" w:rsidRDefault="00423FB2" w:rsidP="00423FB2">
      <w:pPr>
        <w:spacing w:line="234" w:lineRule="auto"/>
        <w:ind w:right="-44" w:firstLine="543"/>
        <w:jc w:val="both"/>
        <w:rPr>
          <w:sz w:val="20"/>
          <w:szCs w:val="20"/>
        </w:rPr>
      </w:pPr>
      <w:r>
        <w:rPr>
          <w:rFonts w:eastAsia="Times New Roman"/>
          <w:sz w:val="24"/>
          <w:szCs w:val="24"/>
        </w:rPr>
        <w:t>– востребованность услуг учителя (в том числе внеурочных) учениками и их родителями (законными представителями);</w:t>
      </w:r>
    </w:p>
    <w:p w:rsidR="00423FB2" w:rsidRDefault="00423FB2" w:rsidP="00423FB2">
      <w:pPr>
        <w:spacing w:line="13" w:lineRule="exact"/>
        <w:ind w:right="-44" w:firstLine="543"/>
        <w:jc w:val="both"/>
        <w:rPr>
          <w:sz w:val="20"/>
          <w:szCs w:val="20"/>
        </w:rPr>
      </w:pPr>
    </w:p>
    <w:p w:rsidR="00423FB2" w:rsidRDefault="00423FB2" w:rsidP="00423FB2">
      <w:pPr>
        <w:spacing w:line="234" w:lineRule="auto"/>
        <w:ind w:right="-44" w:firstLine="543"/>
        <w:jc w:val="both"/>
        <w:rPr>
          <w:sz w:val="20"/>
          <w:szCs w:val="20"/>
        </w:rPr>
      </w:pPr>
      <w:r>
        <w:rPr>
          <w:rFonts w:eastAsia="Times New Roman"/>
          <w:sz w:val="24"/>
          <w:szCs w:val="24"/>
        </w:rPr>
        <w:t>– использование учителями современных педагогических технологий, в том числе ИКТ и здоровьесберегающих;</w:t>
      </w:r>
    </w:p>
    <w:p w:rsidR="00423FB2" w:rsidRDefault="00423FB2" w:rsidP="00423FB2">
      <w:pPr>
        <w:spacing w:line="1" w:lineRule="exact"/>
        <w:ind w:right="-44" w:firstLine="543"/>
        <w:jc w:val="both"/>
        <w:rPr>
          <w:sz w:val="20"/>
          <w:szCs w:val="20"/>
        </w:rPr>
      </w:pPr>
    </w:p>
    <w:p w:rsidR="00423FB2" w:rsidRDefault="00423FB2" w:rsidP="00423FB2">
      <w:pPr>
        <w:ind w:right="-44" w:firstLine="543"/>
        <w:jc w:val="both"/>
        <w:rPr>
          <w:sz w:val="20"/>
          <w:szCs w:val="20"/>
        </w:rPr>
      </w:pPr>
      <w:r>
        <w:rPr>
          <w:rFonts w:eastAsia="Times New Roman"/>
          <w:sz w:val="24"/>
          <w:szCs w:val="24"/>
        </w:rPr>
        <w:t>–  участие в методической работе;</w:t>
      </w:r>
    </w:p>
    <w:p w:rsidR="00423FB2" w:rsidRDefault="00423FB2" w:rsidP="00423FB2">
      <w:pPr>
        <w:ind w:right="-44" w:firstLine="543"/>
        <w:jc w:val="both"/>
        <w:rPr>
          <w:sz w:val="20"/>
          <w:szCs w:val="20"/>
        </w:rPr>
      </w:pPr>
      <w:r>
        <w:rPr>
          <w:rFonts w:eastAsia="Times New Roman"/>
          <w:sz w:val="24"/>
          <w:szCs w:val="24"/>
        </w:rPr>
        <w:t>–  распространение  передового  педагогического  опыта  (семинары,</w:t>
      </w:r>
      <w:r>
        <w:rPr>
          <w:sz w:val="20"/>
          <w:szCs w:val="20"/>
        </w:rPr>
        <w:t xml:space="preserve"> </w:t>
      </w:r>
      <w:r>
        <w:rPr>
          <w:rFonts w:eastAsia="Times New Roman"/>
          <w:sz w:val="24"/>
          <w:szCs w:val="24"/>
        </w:rPr>
        <w:t>конференции, творческие отчеты);</w:t>
      </w:r>
    </w:p>
    <w:p w:rsidR="00423FB2" w:rsidRDefault="00423FB2" w:rsidP="00423FB2">
      <w:pPr>
        <w:ind w:right="-44" w:firstLine="543"/>
        <w:jc w:val="both"/>
        <w:rPr>
          <w:sz w:val="20"/>
          <w:szCs w:val="20"/>
        </w:rPr>
      </w:pPr>
      <w:r>
        <w:rPr>
          <w:rFonts w:eastAsia="Times New Roman"/>
          <w:sz w:val="24"/>
          <w:szCs w:val="24"/>
        </w:rPr>
        <w:t>–  повышение уровня профессионального мастерства;</w:t>
      </w:r>
    </w:p>
    <w:p w:rsidR="00423FB2" w:rsidRDefault="00423FB2" w:rsidP="00423FB2">
      <w:pPr>
        <w:spacing w:line="12" w:lineRule="exact"/>
        <w:ind w:right="-44" w:firstLine="543"/>
        <w:jc w:val="both"/>
        <w:rPr>
          <w:sz w:val="20"/>
          <w:szCs w:val="20"/>
        </w:rPr>
      </w:pPr>
    </w:p>
    <w:p w:rsidR="00423FB2" w:rsidRDefault="00423FB2" w:rsidP="00423FB2">
      <w:pPr>
        <w:spacing w:line="234" w:lineRule="auto"/>
        <w:ind w:right="-44" w:firstLine="543"/>
        <w:jc w:val="both"/>
        <w:rPr>
          <w:sz w:val="20"/>
          <w:szCs w:val="20"/>
        </w:rPr>
      </w:pPr>
      <w:r>
        <w:rPr>
          <w:rFonts w:eastAsia="Times New Roman"/>
          <w:sz w:val="24"/>
          <w:szCs w:val="24"/>
        </w:rPr>
        <w:t>– работа учителя по формированию и сопровождению индивидуальных образовательных траекторий обучающихся;</w:t>
      </w:r>
    </w:p>
    <w:p w:rsidR="00423FB2" w:rsidRDefault="00423FB2" w:rsidP="00423FB2">
      <w:pPr>
        <w:spacing w:line="1" w:lineRule="exact"/>
        <w:ind w:right="-44" w:firstLine="543"/>
        <w:jc w:val="both"/>
        <w:rPr>
          <w:sz w:val="20"/>
          <w:szCs w:val="20"/>
        </w:rPr>
      </w:pPr>
    </w:p>
    <w:p w:rsidR="00423FB2" w:rsidRDefault="00423FB2" w:rsidP="00423FB2">
      <w:pPr>
        <w:ind w:right="-44" w:firstLine="543"/>
        <w:jc w:val="both"/>
        <w:rPr>
          <w:sz w:val="20"/>
          <w:szCs w:val="20"/>
        </w:rPr>
      </w:pPr>
      <w:r>
        <w:rPr>
          <w:rFonts w:eastAsia="Times New Roman"/>
          <w:sz w:val="24"/>
          <w:szCs w:val="24"/>
        </w:rPr>
        <w:t>–  руководство проектной деятельностью обучающихся;</w:t>
      </w:r>
    </w:p>
    <w:p w:rsidR="00423FB2" w:rsidRDefault="00423FB2" w:rsidP="00423FB2">
      <w:pPr>
        <w:ind w:right="-44" w:firstLine="543"/>
        <w:jc w:val="both"/>
        <w:rPr>
          <w:sz w:val="20"/>
          <w:szCs w:val="20"/>
        </w:rPr>
      </w:pPr>
      <w:r>
        <w:rPr>
          <w:rFonts w:eastAsia="Times New Roman"/>
          <w:sz w:val="24"/>
          <w:szCs w:val="24"/>
        </w:rPr>
        <w:t>–  взаимодействие со всеми участниками образовательных отношений.</w:t>
      </w:r>
    </w:p>
    <w:p w:rsidR="00423FB2" w:rsidRDefault="00423FB2" w:rsidP="00423FB2">
      <w:pPr>
        <w:spacing w:line="293" w:lineRule="exact"/>
        <w:ind w:right="-44" w:firstLine="543"/>
        <w:jc w:val="both"/>
        <w:rPr>
          <w:sz w:val="20"/>
          <w:szCs w:val="20"/>
        </w:rPr>
      </w:pPr>
    </w:p>
    <w:p w:rsidR="00423FB2" w:rsidRDefault="00423FB2" w:rsidP="00423FB2">
      <w:pPr>
        <w:spacing w:line="293" w:lineRule="exact"/>
        <w:ind w:right="-44" w:firstLine="543"/>
        <w:jc w:val="both"/>
        <w:rPr>
          <w:sz w:val="20"/>
          <w:szCs w:val="20"/>
        </w:rPr>
      </w:pPr>
    </w:p>
    <w:p w:rsidR="00423FB2" w:rsidRDefault="00423FB2" w:rsidP="00B25CA3">
      <w:pPr>
        <w:spacing w:line="234" w:lineRule="auto"/>
        <w:ind w:left="260" w:firstLine="708"/>
        <w:jc w:val="both"/>
        <w:rPr>
          <w:sz w:val="20"/>
          <w:szCs w:val="20"/>
        </w:rPr>
      </w:pPr>
      <w:r>
        <w:rPr>
          <w:rFonts w:eastAsia="Times New Roman"/>
          <w:b/>
          <w:bCs/>
          <w:sz w:val="24"/>
          <w:szCs w:val="24"/>
        </w:rPr>
        <w:t>III.3.2. Психолого-педагогические условия реализации основной образовательной программы СОО</w:t>
      </w:r>
      <w:r w:rsidR="00B25CA3">
        <w:rPr>
          <w:sz w:val="20"/>
          <w:szCs w:val="20"/>
        </w:rPr>
        <w:t xml:space="preserve">.   </w:t>
      </w:r>
      <w:r>
        <w:rPr>
          <w:rFonts w:eastAsia="Times New Roman"/>
          <w:b/>
          <w:bCs/>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423FB2" w:rsidRDefault="00423FB2" w:rsidP="00423FB2">
      <w:pPr>
        <w:spacing w:line="285" w:lineRule="exact"/>
        <w:rPr>
          <w:sz w:val="20"/>
          <w:szCs w:val="20"/>
        </w:rPr>
      </w:pPr>
    </w:p>
    <w:p w:rsidR="00423FB2" w:rsidRDefault="00423FB2" w:rsidP="00423FB2">
      <w:pPr>
        <w:spacing w:line="237" w:lineRule="auto"/>
        <w:ind w:firstLine="567"/>
        <w:jc w:val="both"/>
        <w:rPr>
          <w:sz w:val="20"/>
          <w:szCs w:val="20"/>
        </w:rPr>
      </w:pPr>
      <w:r>
        <w:rPr>
          <w:rFonts w:eastAsia="Times New Roman"/>
          <w:sz w:val="24"/>
          <w:szCs w:val="24"/>
        </w:rPr>
        <w:t>На уровне среднего общего образования психолог школы применяет такие формы, как учебное групповое сотрудничество, проектно-исследовательскую деятельность, ролевую игру, дискуссии, тренинги, практики с постепенным расширением возможностей обучающихся осуществлять выбор характера самостоятельной работы.</w:t>
      </w:r>
    </w:p>
    <w:p w:rsidR="00423FB2" w:rsidRDefault="00423FB2" w:rsidP="00423FB2">
      <w:pPr>
        <w:spacing w:line="2" w:lineRule="exact"/>
        <w:ind w:firstLine="567"/>
        <w:rPr>
          <w:sz w:val="20"/>
          <w:szCs w:val="20"/>
        </w:rPr>
      </w:pPr>
    </w:p>
    <w:p w:rsidR="00423FB2" w:rsidRPr="002B1539" w:rsidRDefault="00423FB2" w:rsidP="00423FB2">
      <w:pPr>
        <w:tabs>
          <w:tab w:val="left" w:pos="2020"/>
          <w:tab w:val="left" w:pos="3900"/>
          <w:tab w:val="left" w:pos="5900"/>
          <w:tab w:val="left" w:pos="8700"/>
        </w:tabs>
        <w:ind w:firstLine="567"/>
        <w:rPr>
          <w:i/>
          <w:sz w:val="20"/>
          <w:szCs w:val="20"/>
        </w:rPr>
      </w:pPr>
      <w:r w:rsidRPr="002B1539">
        <w:rPr>
          <w:rFonts w:eastAsia="Times New Roman"/>
          <w:i/>
          <w:sz w:val="24"/>
          <w:szCs w:val="24"/>
        </w:rPr>
        <w:t>Учет</w:t>
      </w:r>
      <w:r w:rsidRPr="002B1539">
        <w:rPr>
          <w:i/>
          <w:sz w:val="20"/>
          <w:szCs w:val="20"/>
        </w:rPr>
        <w:tab/>
      </w:r>
      <w:r w:rsidRPr="002B1539">
        <w:rPr>
          <w:rFonts w:eastAsia="Times New Roman"/>
          <w:i/>
          <w:sz w:val="24"/>
          <w:szCs w:val="24"/>
        </w:rPr>
        <w:t>специфики</w:t>
      </w:r>
      <w:r w:rsidRPr="002B1539">
        <w:rPr>
          <w:i/>
          <w:sz w:val="20"/>
          <w:szCs w:val="20"/>
        </w:rPr>
        <w:tab/>
      </w:r>
      <w:r w:rsidRPr="002B1539">
        <w:rPr>
          <w:rFonts w:eastAsia="Times New Roman"/>
          <w:i/>
          <w:sz w:val="24"/>
          <w:szCs w:val="24"/>
        </w:rPr>
        <w:t>возрастного</w:t>
      </w:r>
      <w:r w:rsidRPr="002B1539">
        <w:rPr>
          <w:i/>
          <w:sz w:val="20"/>
          <w:szCs w:val="20"/>
        </w:rPr>
        <w:tab/>
      </w:r>
      <w:r w:rsidRPr="002B1539">
        <w:rPr>
          <w:rFonts w:eastAsia="Times New Roman"/>
          <w:i/>
          <w:sz w:val="24"/>
          <w:szCs w:val="24"/>
        </w:rPr>
        <w:t>психофизического</w:t>
      </w:r>
      <w:r w:rsidRPr="002B1539">
        <w:rPr>
          <w:i/>
          <w:sz w:val="20"/>
          <w:szCs w:val="20"/>
        </w:rPr>
        <w:tab/>
      </w:r>
      <w:r w:rsidRPr="002B1539">
        <w:rPr>
          <w:rFonts w:eastAsia="Times New Roman"/>
          <w:i/>
          <w:sz w:val="23"/>
          <w:szCs w:val="23"/>
        </w:rPr>
        <w:t>развития</w:t>
      </w:r>
    </w:p>
    <w:p w:rsidR="00423FB2" w:rsidRPr="002B1539" w:rsidRDefault="00423FB2" w:rsidP="00423FB2">
      <w:pPr>
        <w:ind w:firstLine="567"/>
        <w:rPr>
          <w:i/>
          <w:sz w:val="20"/>
          <w:szCs w:val="20"/>
        </w:rPr>
      </w:pPr>
      <w:r w:rsidRPr="002B1539">
        <w:rPr>
          <w:rFonts w:eastAsia="Times New Roman"/>
          <w:i/>
          <w:sz w:val="24"/>
          <w:szCs w:val="24"/>
        </w:rPr>
        <w:t>обучающихся.</w:t>
      </w:r>
    </w:p>
    <w:p w:rsidR="00423FB2" w:rsidRDefault="00423FB2" w:rsidP="00423FB2">
      <w:pPr>
        <w:spacing w:line="12" w:lineRule="exact"/>
        <w:ind w:firstLine="567"/>
        <w:rPr>
          <w:sz w:val="20"/>
          <w:szCs w:val="20"/>
        </w:rPr>
      </w:pPr>
    </w:p>
    <w:p w:rsidR="00423FB2" w:rsidRDefault="00423FB2" w:rsidP="00423FB2">
      <w:pPr>
        <w:spacing w:line="237" w:lineRule="auto"/>
        <w:ind w:firstLine="567"/>
        <w:jc w:val="both"/>
        <w:rPr>
          <w:sz w:val="20"/>
          <w:szCs w:val="20"/>
        </w:rPr>
      </w:pPr>
      <w:r>
        <w:rPr>
          <w:rFonts w:eastAsia="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w:t>
      </w:r>
      <w:r>
        <w:rPr>
          <w:rFonts w:eastAsia="Times New Roman"/>
          <w:sz w:val="24"/>
          <w:szCs w:val="24"/>
        </w:rPr>
        <w:lastRenderedPageBreak/>
        <w:t>общего образования меняется мотивация, учеба приобретает профессионально-ориентированный характер.</w:t>
      </w:r>
    </w:p>
    <w:p w:rsidR="00423FB2" w:rsidRDefault="00423FB2" w:rsidP="00423FB2">
      <w:pPr>
        <w:spacing w:line="14" w:lineRule="exact"/>
        <w:ind w:firstLine="567"/>
        <w:rPr>
          <w:sz w:val="20"/>
          <w:szCs w:val="20"/>
        </w:rPr>
      </w:pPr>
    </w:p>
    <w:p w:rsidR="00423FB2" w:rsidRDefault="00423FB2" w:rsidP="00423FB2">
      <w:pPr>
        <w:spacing w:line="237" w:lineRule="auto"/>
        <w:ind w:firstLine="567"/>
        <w:jc w:val="both"/>
        <w:rPr>
          <w:sz w:val="20"/>
          <w:szCs w:val="20"/>
        </w:rPr>
      </w:pPr>
      <w:r>
        <w:rPr>
          <w:rFonts w:eastAsia="Times New Roman"/>
          <w:sz w:val="24"/>
          <w:szCs w:val="24"/>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423FB2" w:rsidRDefault="00423FB2" w:rsidP="00423FB2">
      <w:pPr>
        <w:spacing w:line="14" w:lineRule="exact"/>
        <w:ind w:firstLine="567"/>
        <w:rPr>
          <w:sz w:val="20"/>
          <w:szCs w:val="20"/>
        </w:rPr>
      </w:pPr>
    </w:p>
    <w:p w:rsidR="00423FB2" w:rsidRDefault="00423FB2" w:rsidP="00423FB2">
      <w:pPr>
        <w:spacing w:line="238" w:lineRule="auto"/>
        <w:ind w:firstLine="567"/>
        <w:jc w:val="both"/>
        <w:rPr>
          <w:sz w:val="20"/>
          <w:szCs w:val="20"/>
        </w:rPr>
      </w:pPr>
      <w:r>
        <w:rPr>
          <w:rFonts w:eastAsia="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w:t>
      </w:r>
    </w:p>
    <w:p w:rsidR="00423FB2" w:rsidRDefault="00423FB2" w:rsidP="00423FB2">
      <w:pPr>
        <w:spacing w:line="7" w:lineRule="exact"/>
        <w:ind w:firstLine="567"/>
        <w:jc w:val="both"/>
        <w:rPr>
          <w:sz w:val="20"/>
          <w:szCs w:val="20"/>
        </w:rPr>
      </w:pPr>
    </w:p>
    <w:p w:rsidR="00423FB2" w:rsidRDefault="00423FB2" w:rsidP="00423FB2">
      <w:pPr>
        <w:ind w:firstLine="567"/>
        <w:jc w:val="both"/>
        <w:rPr>
          <w:rFonts w:eastAsia="Times New Roman"/>
          <w:sz w:val="24"/>
          <w:szCs w:val="24"/>
        </w:rPr>
      </w:pPr>
      <w:r w:rsidRPr="002B1539">
        <w:rPr>
          <w:rFonts w:eastAsia="Times New Roman"/>
          <w:sz w:val="24"/>
          <w:szCs w:val="24"/>
        </w:rPr>
        <w:t xml:space="preserve">Требованиями ФГОС к психолого-педагогическим условиям реализации основной образовательной программы среднего общего образования являются: </w:t>
      </w:r>
    </w:p>
    <w:p w:rsidR="00423FB2" w:rsidRDefault="00423FB2" w:rsidP="00423FB2">
      <w:pPr>
        <w:ind w:firstLine="567"/>
        <w:jc w:val="both"/>
        <w:rPr>
          <w:rFonts w:eastAsia="Times New Roman"/>
          <w:sz w:val="24"/>
          <w:szCs w:val="24"/>
        </w:rPr>
      </w:pPr>
      <w:r w:rsidRPr="002B1539">
        <w:rPr>
          <w:rFonts w:eastAsia="Times New Roman"/>
          <w:sz w:val="24"/>
          <w:szCs w:val="24"/>
        </w:rPr>
        <w:t xml:space="preserve">- обеспечение преемственности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w:t>
      </w:r>
    </w:p>
    <w:p w:rsidR="00423FB2" w:rsidRDefault="00423FB2" w:rsidP="00423FB2">
      <w:pPr>
        <w:ind w:firstLine="567"/>
        <w:jc w:val="both"/>
        <w:rPr>
          <w:rFonts w:eastAsia="Times New Roman"/>
          <w:sz w:val="24"/>
          <w:szCs w:val="24"/>
        </w:rPr>
      </w:pPr>
      <w:r w:rsidRPr="002B1539">
        <w:rPr>
          <w:rFonts w:eastAsia="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423FB2" w:rsidRDefault="00423FB2" w:rsidP="00423FB2">
      <w:pPr>
        <w:ind w:firstLine="567"/>
        <w:jc w:val="both"/>
        <w:rPr>
          <w:rFonts w:eastAsia="Times New Roman"/>
          <w:sz w:val="24"/>
          <w:szCs w:val="24"/>
        </w:rPr>
      </w:pPr>
      <w:r w:rsidRPr="002B1539">
        <w:rPr>
          <w:rFonts w:eastAsia="Times New Roman"/>
          <w:sz w:val="24"/>
          <w:szCs w:val="24"/>
        </w:rPr>
        <w:t xml:space="preserve">- формирование и развитие психолого-педагогической компетентности участников образовательного процесса; </w:t>
      </w:r>
    </w:p>
    <w:p w:rsidR="00423FB2" w:rsidRDefault="00423FB2" w:rsidP="00423FB2">
      <w:pPr>
        <w:ind w:firstLine="567"/>
        <w:jc w:val="both"/>
        <w:rPr>
          <w:rFonts w:eastAsia="Times New Roman"/>
          <w:sz w:val="24"/>
          <w:szCs w:val="24"/>
        </w:rPr>
      </w:pPr>
      <w:r w:rsidRPr="002B1539">
        <w:rPr>
          <w:rFonts w:eastAsia="Times New Roman"/>
          <w:sz w:val="24"/>
          <w:szCs w:val="24"/>
        </w:rPr>
        <w:t xml:space="preserve">- обеспечение дифференцированного и индивидуализированного обучения, в том числе реализация индивидуальных образовательных маршрутов и психологического сопровождения инклюзивного образования. </w:t>
      </w:r>
    </w:p>
    <w:p w:rsidR="00423FB2" w:rsidRDefault="00423FB2" w:rsidP="00423FB2">
      <w:pPr>
        <w:ind w:firstLine="567"/>
        <w:jc w:val="both"/>
        <w:rPr>
          <w:rFonts w:eastAsia="Times New Roman"/>
          <w:sz w:val="24"/>
          <w:szCs w:val="24"/>
        </w:rPr>
      </w:pPr>
      <w:r w:rsidRPr="002B1539">
        <w:rPr>
          <w:rFonts w:eastAsia="Times New Roman"/>
          <w:sz w:val="24"/>
          <w:szCs w:val="24"/>
        </w:rPr>
        <w:t xml:space="preserve">Преемственность содержания и форм организации образовательного процесса по отношению к уровню среднего общего образования с учетом специфики возрастного психофизического развития обучающихся,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423FB2" w:rsidRDefault="00423FB2" w:rsidP="00423FB2">
      <w:pPr>
        <w:ind w:left="1280"/>
        <w:rPr>
          <w:rFonts w:eastAsia="Times New Roman"/>
          <w:b/>
          <w:bCs/>
          <w:sz w:val="24"/>
          <w:szCs w:val="24"/>
        </w:rPr>
      </w:pPr>
    </w:p>
    <w:p w:rsidR="00423FB2" w:rsidRDefault="00423FB2" w:rsidP="00423FB2">
      <w:pPr>
        <w:ind w:left="1280"/>
        <w:rPr>
          <w:rFonts w:eastAsia="Times New Roman"/>
          <w:b/>
          <w:bCs/>
          <w:sz w:val="24"/>
          <w:szCs w:val="24"/>
        </w:rPr>
      </w:pPr>
    </w:p>
    <w:p w:rsidR="00423FB2" w:rsidRPr="00B25CA3" w:rsidRDefault="00423FB2" w:rsidP="00423FB2">
      <w:pPr>
        <w:ind w:left="1280"/>
        <w:rPr>
          <w:rFonts w:eastAsia="Times New Roman"/>
          <w:b/>
          <w:bCs/>
          <w:sz w:val="24"/>
          <w:szCs w:val="24"/>
        </w:rPr>
      </w:pPr>
      <w:r>
        <w:rPr>
          <w:rFonts w:eastAsia="Times New Roman"/>
          <w:b/>
          <w:bCs/>
          <w:sz w:val="24"/>
          <w:szCs w:val="24"/>
        </w:rPr>
        <w:t xml:space="preserve">III.3.3. </w:t>
      </w:r>
      <w:r w:rsidRPr="00B25CA3">
        <w:rPr>
          <w:rFonts w:eastAsia="Times New Roman"/>
          <w:b/>
          <w:bCs/>
          <w:sz w:val="24"/>
          <w:szCs w:val="24"/>
        </w:rPr>
        <w:t xml:space="preserve">Модель психолого-педагогического сопровождения участников образовательного процесса на уровне среднего общего образования </w:t>
      </w:r>
    </w:p>
    <w:p w:rsidR="00423FB2" w:rsidRDefault="00423FB2" w:rsidP="00423FB2">
      <w:pPr>
        <w:ind w:firstLine="567"/>
        <w:rPr>
          <w:rFonts w:eastAsia="Times New Roman"/>
          <w:bCs/>
          <w:sz w:val="24"/>
          <w:szCs w:val="24"/>
        </w:rPr>
      </w:pPr>
      <w:r w:rsidRPr="002B1539">
        <w:rPr>
          <w:rFonts w:eastAsia="Times New Roman"/>
          <w:bCs/>
          <w:sz w:val="24"/>
          <w:szCs w:val="24"/>
        </w:rPr>
        <w:t xml:space="preserve">Уровни психолого-педагогического сопровождения </w:t>
      </w:r>
    </w:p>
    <w:p w:rsidR="00423FB2" w:rsidRDefault="00423FB2" w:rsidP="00423FB2">
      <w:pPr>
        <w:ind w:firstLine="567"/>
        <w:rPr>
          <w:rFonts w:eastAsia="Times New Roman"/>
          <w:bCs/>
          <w:sz w:val="24"/>
          <w:szCs w:val="24"/>
        </w:rPr>
      </w:pPr>
      <w:r w:rsidRPr="002B1539">
        <w:rPr>
          <w:rFonts w:eastAsia="Times New Roman"/>
          <w:bCs/>
          <w:sz w:val="24"/>
          <w:szCs w:val="24"/>
        </w:rPr>
        <w:t xml:space="preserve">- Индивидуальное </w:t>
      </w:r>
    </w:p>
    <w:p w:rsidR="00423FB2" w:rsidRDefault="00423FB2" w:rsidP="00423FB2">
      <w:pPr>
        <w:ind w:firstLine="567"/>
        <w:rPr>
          <w:rFonts w:eastAsia="Times New Roman"/>
          <w:bCs/>
          <w:sz w:val="24"/>
          <w:szCs w:val="24"/>
        </w:rPr>
      </w:pPr>
      <w:r w:rsidRPr="002B1539">
        <w:rPr>
          <w:rFonts w:eastAsia="Times New Roman"/>
          <w:bCs/>
          <w:sz w:val="24"/>
          <w:szCs w:val="24"/>
        </w:rPr>
        <w:t xml:space="preserve">- Групповое </w:t>
      </w:r>
    </w:p>
    <w:p w:rsidR="00423FB2" w:rsidRDefault="00423FB2" w:rsidP="00423FB2">
      <w:pPr>
        <w:ind w:firstLine="567"/>
        <w:rPr>
          <w:rFonts w:eastAsia="Times New Roman"/>
          <w:bCs/>
          <w:sz w:val="24"/>
          <w:szCs w:val="24"/>
        </w:rPr>
      </w:pPr>
      <w:r w:rsidRPr="002B1539">
        <w:rPr>
          <w:rFonts w:eastAsia="Times New Roman"/>
          <w:bCs/>
          <w:sz w:val="24"/>
          <w:szCs w:val="24"/>
        </w:rPr>
        <w:t xml:space="preserve">- На уровне класса </w:t>
      </w:r>
    </w:p>
    <w:p w:rsidR="00423FB2" w:rsidRDefault="00423FB2" w:rsidP="00423FB2">
      <w:pPr>
        <w:ind w:firstLine="567"/>
        <w:rPr>
          <w:rFonts w:eastAsia="Times New Roman"/>
          <w:bCs/>
          <w:sz w:val="24"/>
          <w:szCs w:val="24"/>
        </w:rPr>
      </w:pPr>
      <w:r w:rsidRPr="002B1539">
        <w:rPr>
          <w:rFonts w:eastAsia="Times New Roman"/>
          <w:bCs/>
          <w:sz w:val="24"/>
          <w:szCs w:val="24"/>
        </w:rPr>
        <w:t xml:space="preserve">- На уровне школы </w:t>
      </w:r>
    </w:p>
    <w:p w:rsidR="00423FB2" w:rsidRDefault="00423FB2" w:rsidP="00423FB2">
      <w:pPr>
        <w:ind w:firstLine="567"/>
        <w:rPr>
          <w:rFonts w:eastAsia="Times New Roman"/>
          <w:bCs/>
          <w:sz w:val="24"/>
          <w:szCs w:val="24"/>
        </w:rPr>
      </w:pPr>
    </w:p>
    <w:p w:rsidR="00423FB2" w:rsidRDefault="00423FB2" w:rsidP="00423FB2">
      <w:pPr>
        <w:ind w:firstLine="567"/>
        <w:rPr>
          <w:rFonts w:eastAsia="Times New Roman"/>
          <w:bCs/>
          <w:sz w:val="24"/>
          <w:szCs w:val="24"/>
        </w:rPr>
      </w:pPr>
      <w:r w:rsidRPr="002B1539">
        <w:rPr>
          <w:rFonts w:eastAsia="Times New Roman"/>
          <w:bCs/>
          <w:sz w:val="24"/>
          <w:szCs w:val="24"/>
        </w:rPr>
        <w:t xml:space="preserve">Основные направления психолого-педагогического сопровождения </w:t>
      </w:r>
    </w:p>
    <w:p w:rsidR="00423FB2" w:rsidRDefault="00423FB2" w:rsidP="00423FB2">
      <w:pPr>
        <w:ind w:firstLine="567"/>
        <w:rPr>
          <w:rFonts w:eastAsia="Times New Roman"/>
          <w:bCs/>
          <w:sz w:val="24"/>
          <w:szCs w:val="24"/>
        </w:rPr>
      </w:pPr>
      <w:r w:rsidRPr="002B1539">
        <w:rPr>
          <w:rFonts w:eastAsia="Times New Roman"/>
          <w:bCs/>
          <w:sz w:val="24"/>
          <w:szCs w:val="24"/>
        </w:rPr>
        <w:t xml:space="preserve">- Сохранение и укрепление психологического здоровья </w:t>
      </w:r>
    </w:p>
    <w:p w:rsidR="00423FB2" w:rsidRDefault="00423FB2" w:rsidP="00423FB2">
      <w:pPr>
        <w:ind w:firstLine="567"/>
        <w:rPr>
          <w:rFonts w:eastAsia="Times New Roman"/>
          <w:bCs/>
          <w:sz w:val="24"/>
          <w:szCs w:val="24"/>
        </w:rPr>
      </w:pPr>
      <w:r w:rsidRPr="002B1539">
        <w:rPr>
          <w:rFonts w:eastAsia="Times New Roman"/>
          <w:bCs/>
          <w:sz w:val="24"/>
          <w:szCs w:val="24"/>
        </w:rPr>
        <w:t xml:space="preserve">- Формирование ценности здоровья и безопасного образа жизни </w:t>
      </w:r>
    </w:p>
    <w:p w:rsidR="00423FB2" w:rsidRDefault="00423FB2" w:rsidP="00423FB2">
      <w:pPr>
        <w:ind w:firstLine="567"/>
        <w:rPr>
          <w:rFonts w:eastAsia="Times New Roman"/>
          <w:bCs/>
          <w:sz w:val="24"/>
          <w:szCs w:val="24"/>
        </w:rPr>
      </w:pPr>
      <w:r w:rsidRPr="002B1539">
        <w:rPr>
          <w:rFonts w:eastAsia="Times New Roman"/>
          <w:bCs/>
          <w:sz w:val="24"/>
          <w:szCs w:val="24"/>
        </w:rPr>
        <w:t xml:space="preserve">- Развитие экологической культуры </w:t>
      </w:r>
    </w:p>
    <w:p w:rsidR="00423FB2" w:rsidRDefault="00423FB2" w:rsidP="00423FB2">
      <w:pPr>
        <w:ind w:firstLine="567"/>
        <w:rPr>
          <w:rFonts w:eastAsia="Times New Roman"/>
          <w:bCs/>
          <w:sz w:val="24"/>
          <w:szCs w:val="24"/>
        </w:rPr>
      </w:pPr>
      <w:r w:rsidRPr="002B1539">
        <w:rPr>
          <w:rFonts w:eastAsia="Times New Roman"/>
          <w:bCs/>
          <w:sz w:val="24"/>
          <w:szCs w:val="24"/>
        </w:rPr>
        <w:t xml:space="preserve">- Дифференциация и индивидуализация обучения </w:t>
      </w:r>
    </w:p>
    <w:p w:rsidR="00423FB2" w:rsidRDefault="00423FB2" w:rsidP="00423FB2">
      <w:pPr>
        <w:ind w:firstLine="567"/>
        <w:rPr>
          <w:rFonts w:eastAsia="Times New Roman"/>
          <w:bCs/>
          <w:sz w:val="24"/>
          <w:szCs w:val="24"/>
        </w:rPr>
      </w:pPr>
      <w:r w:rsidRPr="002B1539">
        <w:rPr>
          <w:rFonts w:eastAsia="Times New Roman"/>
          <w:bCs/>
          <w:sz w:val="24"/>
          <w:szCs w:val="24"/>
        </w:rPr>
        <w:t xml:space="preserve">- Мониторинг возможностей и способностей обучающихся </w:t>
      </w:r>
    </w:p>
    <w:p w:rsidR="00423FB2" w:rsidRDefault="00423FB2" w:rsidP="00423FB2">
      <w:pPr>
        <w:ind w:firstLine="567"/>
        <w:rPr>
          <w:rFonts w:eastAsia="Times New Roman"/>
          <w:bCs/>
          <w:sz w:val="24"/>
          <w:szCs w:val="24"/>
        </w:rPr>
      </w:pPr>
      <w:r w:rsidRPr="002B1539">
        <w:rPr>
          <w:rFonts w:eastAsia="Times New Roman"/>
          <w:bCs/>
          <w:sz w:val="24"/>
          <w:szCs w:val="24"/>
        </w:rPr>
        <w:t xml:space="preserve">- Выявление и поддержка детей с особыми образовательными потребностями </w:t>
      </w:r>
    </w:p>
    <w:p w:rsidR="00423FB2" w:rsidRDefault="00423FB2" w:rsidP="00423FB2">
      <w:pPr>
        <w:ind w:firstLine="567"/>
        <w:rPr>
          <w:rFonts w:eastAsia="Times New Roman"/>
          <w:bCs/>
          <w:sz w:val="24"/>
          <w:szCs w:val="24"/>
        </w:rPr>
      </w:pPr>
      <w:r w:rsidRPr="002B1539">
        <w:rPr>
          <w:rFonts w:eastAsia="Times New Roman"/>
          <w:bCs/>
          <w:sz w:val="24"/>
          <w:szCs w:val="24"/>
        </w:rPr>
        <w:t xml:space="preserve">- Выявление и поддержка одарённых детей </w:t>
      </w:r>
    </w:p>
    <w:p w:rsidR="00423FB2" w:rsidRPr="002B1539" w:rsidRDefault="00423FB2" w:rsidP="00423FB2">
      <w:pPr>
        <w:ind w:firstLine="567"/>
        <w:rPr>
          <w:rFonts w:eastAsia="Times New Roman"/>
          <w:bCs/>
          <w:sz w:val="24"/>
          <w:szCs w:val="24"/>
        </w:rPr>
      </w:pPr>
      <w:r w:rsidRPr="002B1539">
        <w:rPr>
          <w:rFonts w:eastAsia="Times New Roman"/>
          <w:bCs/>
          <w:sz w:val="24"/>
          <w:szCs w:val="24"/>
        </w:rPr>
        <w:t>- Психолого-педагогическая поддержка участников олимпиадного движения</w:t>
      </w:r>
    </w:p>
    <w:p w:rsidR="00423FB2" w:rsidRDefault="00423FB2" w:rsidP="00423FB2">
      <w:pPr>
        <w:ind w:firstLine="567"/>
        <w:rPr>
          <w:rFonts w:eastAsia="Times New Roman"/>
          <w:bCs/>
          <w:sz w:val="24"/>
          <w:szCs w:val="24"/>
        </w:rPr>
      </w:pPr>
      <w:r w:rsidRPr="002B1539">
        <w:rPr>
          <w:rFonts w:eastAsia="Times New Roman"/>
          <w:bCs/>
          <w:sz w:val="24"/>
          <w:szCs w:val="24"/>
        </w:rPr>
        <w:t xml:space="preserve">- Обеспечение осознанного и ответственного выбора дальнейшей профессиональной сферы деятельности </w:t>
      </w:r>
    </w:p>
    <w:p w:rsidR="00423FB2" w:rsidRDefault="00423FB2" w:rsidP="00423FB2">
      <w:pPr>
        <w:ind w:firstLine="567"/>
        <w:rPr>
          <w:rFonts w:eastAsia="Times New Roman"/>
          <w:bCs/>
          <w:sz w:val="24"/>
          <w:szCs w:val="24"/>
        </w:rPr>
      </w:pPr>
      <w:r w:rsidRPr="002B1539">
        <w:rPr>
          <w:rFonts w:eastAsia="Times New Roman"/>
          <w:bCs/>
          <w:sz w:val="24"/>
          <w:szCs w:val="24"/>
        </w:rPr>
        <w:lastRenderedPageBreak/>
        <w:t>- Формирование коммуникативных навыков в разновозрастной среде и</w:t>
      </w:r>
      <w:r>
        <w:rPr>
          <w:rFonts w:eastAsia="Times New Roman"/>
          <w:bCs/>
          <w:sz w:val="24"/>
          <w:szCs w:val="24"/>
        </w:rPr>
        <w:t xml:space="preserve"> </w:t>
      </w:r>
      <w:r w:rsidRPr="002B1539">
        <w:rPr>
          <w:rFonts w:eastAsia="Times New Roman"/>
          <w:bCs/>
          <w:sz w:val="24"/>
          <w:szCs w:val="24"/>
        </w:rPr>
        <w:t xml:space="preserve">среде сверстников </w:t>
      </w:r>
    </w:p>
    <w:p w:rsidR="00423FB2" w:rsidRDefault="00423FB2" w:rsidP="00423FB2">
      <w:pPr>
        <w:ind w:firstLine="567"/>
        <w:rPr>
          <w:rFonts w:eastAsia="Times New Roman"/>
          <w:bCs/>
          <w:sz w:val="24"/>
          <w:szCs w:val="24"/>
        </w:rPr>
      </w:pPr>
      <w:r w:rsidRPr="002B1539">
        <w:rPr>
          <w:rFonts w:eastAsia="Times New Roman"/>
          <w:bCs/>
          <w:sz w:val="24"/>
          <w:szCs w:val="24"/>
        </w:rPr>
        <w:t xml:space="preserve">- Поддержка детских объединений и ученического самоуправления </w:t>
      </w:r>
    </w:p>
    <w:p w:rsidR="00423FB2" w:rsidRDefault="00423FB2" w:rsidP="00423FB2">
      <w:pPr>
        <w:ind w:firstLine="567"/>
        <w:rPr>
          <w:rFonts w:eastAsia="Times New Roman"/>
          <w:bCs/>
          <w:sz w:val="24"/>
          <w:szCs w:val="24"/>
        </w:rPr>
      </w:pPr>
    </w:p>
    <w:p w:rsidR="00423FB2" w:rsidRDefault="00423FB2" w:rsidP="00423FB2">
      <w:pPr>
        <w:ind w:firstLine="567"/>
        <w:rPr>
          <w:rFonts w:eastAsia="Times New Roman"/>
          <w:bCs/>
          <w:sz w:val="24"/>
          <w:szCs w:val="24"/>
        </w:rPr>
      </w:pPr>
      <w:r w:rsidRPr="002B1539">
        <w:rPr>
          <w:rFonts w:eastAsia="Times New Roman"/>
          <w:bCs/>
          <w:sz w:val="24"/>
          <w:szCs w:val="24"/>
        </w:rPr>
        <w:t xml:space="preserve">Основные формы сопровождения </w:t>
      </w:r>
    </w:p>
    <w:p w:rsidR="00423FB2" w:rsidRDefault="00423FB2" w:rsidP="00423FB2">
      <w:pPr>
        <w:ind w:firstLine="567"/>
        <w:rPr>
          <w:rFonts w:eastAsia="Times New Roman"/>
          <w:bCs/>
          <w:sz w:val="24"/>
          <w:szCs w:val="24"/>
        </w:rPr>
      </w:pPr>
      <w:r w:rsidRPr="002B1539">
        <w:rPr>
          <w:rFonts w:eastAsia="Times New Roman"/>
          <w:bCs/>
          <w:sz w:val="24"/>
          <w:szCs w:val="24"/>
        </w:rPr>
        <w:t xml:space="preserve">- Консультирование </w:t>
      </w:r>
    </w:p>
    <w:p w:rsidR="00423FB2" w:rsidRDefault="00423FB2" w:rsidP="00423FB2">
      <w:pPr>
        <w:ind w:firstLine="567"/>
        <w:rPr>
          <w:rFonts w:eastAsia="Times New Roman"/>
          <w:bCs/>
          <w:sz w:val="24"/>
          <w:szCs w:val="24"/>
        </w:rPr>
      </w:pPr>
      <w:r w:rsidRPr="002B1539">
        <w:rPr>
          <w:rFonts w:eastAsia="Times New Roman"/>
          <w:bCs/>
          <w:sz w:val="24"/>
          <w:szCs w:val="24"/>
        </w:rPr>
        <w:t xml:space="preserve">- Развивающая работа </w:t>
      </w:r>
    </w:p>
    <w:p w:rsidR="00423FB2" w:rsidRDefault="00423FB2" w:rsidP="00423FB2">
      <w:pPr>
        <w:ind w:firstLine="567"/>
        <w:rPr>
          <w:rFonts w:eastAsia="Times New Roman"/>
          <w:bCs/>
          <w:sz w:val="24"/>
          <w:szCs w:val="24"/>
        </w:rPr>
      </w:pPr>
      <w:r w:rsidRPr="002B1539">
        <w:rPr>
          <w:rFonts w:eastAsia="Times New Roman"/>
          <w:bCs/>
          <w:sz w:val="24"/>
          <w:szCs w:val="24"/>
        </w:rPr>
        <w:t xml:space="preserve">- Диагностика </w:t>
      </w:r>
    </w:p>
    <w:p w:rsidR="00423FB2" w:rsidRDefault="00423FB2" w:rsidP="00423FB2">
      <w:pPr>
        <w:ind w:firstLine="567"/>
        <w:rPr>
          <w:rFonts w:eastAsia="Times New Roman"/>
          <w:bCs/>
          <w:sz w:val="24"/>
          <w:szCs w:val="24"/>
        </w:rPr>
      </w:pPr>
      <w:r w:rsidRPr="002B1539">
        <w:rPr>
          <w:rFonts w:eastAsia="Times New Roman"/>
          <w:bCs/>
          <w:sz w:val="24"/>
          <w:szCs w:val="24"/>
        </w:rPr>
        <w:t xml:space="preserve">- Профилактика </w:t>
      </w:r>
    </w:p>
    <w:p w:rsidR="00423FB2" w:rsidRDefault="00423FB2" w:rsidP="00423FB2">
      <w:pPr>
        <w:ind w:firstLine="567"/>
        <w:rPr>
          <w:rFonts w:eastAsia="Times New Roman"/>
          <w:bCs/>
          <w:sz w:val="24"/>
          <w:szCs w:val="24"/>
        </w:rPr>
      </w:pPr>
      <w:r w:rsidRPr="002B1539">
        <w:rPr>
          <w:rFonts w:eastAsia="Times New Roman"/>
          <w:bCs/>
          <w:sz w:val="24"/>
          <w:szCs w:val="24"/>
        </w:rPr>
        <w:t xml:space="preserve">- Коррекционная работа </w:t>
      </w:r>
    </w:p>
    <w:p w:rsidR="00423FB2" w:rsidRDefault="00423FB2" w:rsidP="00423FB2">
      <w:pPr>
        <w:ind w:firstLine="567"/>
        <w:rPr>
          <w:rFonts w:eastAsia="Times New Roman"/>
          <w:bCs/>
          <w:sz w:val="24"/>
          <w:szCs w:val="24"/>
        </w:rPr>
      </w:pPr>
      <w:r w:rsidRPr="002B1539">
        <w:rPr>
          <w:rFonts w:eastAsia="Times New Roman"/>
          <w:bCs/>
          <w:sz w:val="24"/>
          <w:szCs w:val="24"/>
        </w:rPr>
        <w:t xml:space="preserve">- Экспертиза </w:t>
      </w:r>
    </w:p>
    <w:p w:rsidR="00423FB2" w:rsidRDefault="00423FB2" w:rsidP="00423FB2">
      <w:pPr>
        <w:ind w:firstLine="567"/>
        <w:rPr>
          <w:rFonts w:eastAsia="Times New Roman"/>
          <w:bCs/>
          <w:sz w:val="24"/>
          <w:szCs w:val="24"/>
        </w:rPr>
      </w:pPr>
      <w:r w:rsidRPr="002B1539">
        <w:rPr>
          <w:rFonts w:eastAsia="Times New Roman"/>
          <w:bCs/>
          <w:sz w:val="24"/>
          <w:szCs w:val="24"/>
        </w:rPr>
        <w:t>- Просвещение</w:t>
      </w:r>
    </w:p>
    <w:p w:rsidR="00423FB2" w:rsidRPr="002B1539" w:rsidRDefault="00423FB2" w:rsidP="00423FB2">
      <w:pPr>
        <w:ind w:firstLine="567"/>
        <w:rPr>
          <w:rFonts w:eastAsia="Times New Roman"/>
          <w:bCs/>
          <w:sz w:val="24"/>
          <w:szCs w:val="24"/>
        </w:rPr>
      </w:pPr>
    </w:p>
    <w:tbl>
      <w:tblPr>
        <w:tblStyle w:val="ac"/>
        <w:tblpPr w:leftFromText="180" w:rightFromText="180" w:vertAnchor="text" w:horzAnchor="margin" w:tblpY="1262"/>
        <w:tblW w:w="10003" w:type="dxa"/>
        <w:tblInd w:w="0" w:type="dxa"/>
        <w:tblLook w:val="04A0"/>
      </w:tblPr>
      <w:tblGrid>
        <w:gridCol w:w="618"/>
        <w:gridCol w:w="2453"/>
        <w:gridCol w:w="1604"/>
        <w:gridCol w:w="1585"/>
        <w:gridCol w:w="1837"/>
        <w:gridCol w:w="1906"/>
      </w:tblGrid>
      <w:tr w:rsidR="00423FB2" w:rsidTr="00423FB2">
        <w:tc>
          <w:tcPr>
            <w:tcW w:w="618" w:type="dxa"/>
          </w:tcPr>
          <w:p w:rsidR="00423FB2" w:rsidRPr="001C4592" w:rsidRDefault="00423FB2" w:rsidP="00423FB2">
            <w:pPr>
              <w:jc w:val="center"/>
              <w:rPr>
                <w:rFonts w:eastAsia="Times New Roman"/>
                <w:b/>
                <w:bCs/>
                <w:sz w:val="24"/>
                <w:szCs w:val="24"/>
              </w:rPr>
            </w:pPr>
            <w:r w:rsidRPr="001C4592">
              <w:rPr>
                <w:rFonts w:eastAsia="Times New Roman"/>
                <w:b/>
                <w:bCs/>
                <w:sz w:val="24"/>
                <w:szCs w:val="24"/>
              </w:rPr>
              <w:t>№ п/п</w:t>
            </w:r>
          </w:p>
        </w:tc>
        <w:tc>
          <w:tcPr>
            <w:tcW w:w="2453" w:type="dxa"/>
          </w:tcPr>
          <w:p w:rsidR="00423FB2" w:rsidRPr="001C4592" w:rsidRDefault="00423FB2" w:rsidP="00423FB2">
            <w:pPr>
              <w:jc w:val="center"/>
              <w:rPr>
                <w:rFonts w:eastAsia="Times New Roman"/>
                <w:b/>
                <w:bCs/>
                <w:sz w:val="24"/>
                <w:szCs w:val="24"/>
              </w:rPr>
            </w:pPr>
            <w:r w:rsidRPr="001C4592">
              <w:rPr>
                <w:rFonts w:eastAsia="Times New Roman"/>
                <w:b/>
                <w:bCs/>
                <w:sz w:val="24"/>
                <w:szCs w:val="24"/>
              </w:rPr>
              <w:t>Название методики</w:t>
            </w:r>
          </w:p>
        </w:tc>
        <w:tc>
          <w:tcPr>
            <w:tcW w:w="1604" w:type="dxa"/>
          </w:tcPr>
          <w:p w:rsidR="00423FB2" w:rsidRPr="001C4592" w:rsidRDefault="00423FB2" w:rsidP="00423FB2">
            <w:pPr>
              <w:jc w:val="center"/>
              <w:rPr>
                <w:rFonts w:eastAsia="Times New Roman"/>
                <w:b/>
                <w:bCs/>
                <w:sz w:val="24"/>
                <w:szCs w:val="24"/>
              </w:rPr>
            </w:pPr>
            <w:r w:rsidRPr="001C4592">
              <w:rPr>
                <w:rFonts w:eastAsia="Times New Roman"/>
                <w:b/>
                <w:bCs/>
                <w:sz w:val="24"/>
                <w:szCs w:val="24"/>
              </w:rPr>
              <w:t>Автор(ы) методики</w:t>
            </w:r>
          </w:p>
        </w:tc>
        <w:tc>
          <w:tcPr>
            <w:tcW w:w="1585" w:type="dxa"/>
          </w:tcPr>
          <w:p w:rsidR="00423FB2" w:rsidRPr="001C4592" w:rsidRDefault="00423FB2" w:rsidP="00423FB2">
            <w:pPr>
              <w:jc w:val="center"/>
              <w:rPr>
                <w:rFonts w:eastAsia="Times New Roman"/>
                <w:b/>
                <w:bCs/>
                <w:sz w:val="24"/>
                <w:szCs w:val="24"/>
              </w:rPr>
            </w:pPr>
            <w:r w:rsidRPr="001C4592">
              <w:rPr>
                <w:rFonts w:eastAsia="Times New Roman"/>
                <w:b/>
                <w:bCs/>
                <w:sz w:val="24"/>
                <w:szCs w:val="24"/>
              </w:rPr>
              <w:t>Возрастной диапазон методики</w:t>
            </w:r>
          </w:p>
        </w:tc>
        <w:tc>
          <w:tcPr>
            <w:tcW w:w="1837" w:type="dxa"/>
          </w:tcPr>
          <w:p w:rsidR="00423FB2" w:rsidRPr="001C4592" w:rsidRDefault="00423FB2" w:rsidP="00423FB2">
            <w:pPr>
              <w:jc w:val="center"/>
              <w:rPr>
                <w:rFonts w:eastAsia="Times New Roman"/>
                <w:b/>
                <w:bCs/>
                <w:sz w:val="24"/>
                <w:szCs w:val="24"/>
              </w:rPr>
            </w:pPr>
            <w:r w:rsidRPr="001C4592">
              <w:rPr>
                <w:rFonts w:eastAsia="Times New Roman"/>
                <w:b/>
                <w:bCs/>
                <w:sz w:val="24"/>
                <w:szCs w:val="24"/>
              </w:rPr>
              <w:t>Форма проведения</w:t>
            </w:r>
          </w:p>
        </w:tc>
        <w:tc>
          <w:tcPr>
            <w:tcW w:w="1906" w:type="dxa"/>
          </w:tcPr>
          <w:p w:rsidR="00423FB2" w:rsidRPr="001C4592" w:rsidRDefault="00423FB2" w:rsidP="00423FB2">
            <w:pPr>
              <w:jc w:val="center"/>
              <w:rPr>
                <w:rFonts w:eastAsia="Times New Roman"/>
                <w:b/>
                <w:bCs/>
                <w:sz w:val="24"/>
                <w:szCs w:val="24"/>
              </w:rPr>
            </w:pPr>
            <w:r w:rsidRPr="001C4592">
              <w:rPr>
                <w:rFonts w:eastAsia="Times New Roman"/>
                <w:b/>
                <w:bCs/>
                <w:sz w:val="24"/>
                <w:szCs w:val="24"/>
              </w:rPr>
              <w:t>Периодичность проведения</w:t>
            </w:r>
          </w:p>
        </w:tc>
      </w:tr>
      <w:tr w:rsidR="00423FB2" w:rsidTr="00423FB2">
        <w:tc>
          <w:tcPr>
            <w:tcW w:w="10003" w:type="dxa"/>
            <w:gridSpan w:val="6"/>
          </w:tcPr>
          <w:p w:rsidR="00423FB2" w:rsidRPr="00314790" w:rsidRDefault="00423FB2" w:rsidP="00423FB2">
            <w:pPr>
              <w:rPr>
                <w:rFonts w:eastAsia="Times New Roman"/>
                <w:b/>
                <w:bCs/>
                <w:i/>
                <w:sz w:val="24"/>
                <w:szCs w:val="24"/>
              </w:rPr>
            </w:pPr>
            <w:r w:rsidRPr="00314790">
              <w:rPr>
                <w:rFonts w:eastAsia="Times New Roman"/>
                <w:b/>
                <w:bCs/>
                <w:i/>
                <w:sz w:val="24"/>
                <w:szCs w:val="24"/>
              </w:rPr>
              <w:t>Диагностика обучающихся</w:t>
            </w:r>
          </w:p>
        </w:tc>
      </w:tr>
      <w:tr w:rsidR="00423FB2" w:rsidTr="00423FB2">
        <w:tc>
          <w:tcPr>
            <w:tcW w:w="618" w:type="dxa"/>
          </w:tcPr>
          <w:p w:rsidR="00423FB2" w:rsidRDefault="00423FB2" w:rsidP="00423FB2">
            <w:pPr>
              <w:rPr>
                <w:rFonts w:eastAsia="Times New Roman"/>
                <w:bCs/>
                <w:sz w:val="24"/>
                <w:szCs w:val="24"/>
              </w:rPr>
            </w:pPr>
            <w:r>
              <w:rPr>
                <w:rFonts w:eastAsia="Times New Roman"/>
                <w:bCs/>
                <w:sz w:val="24"/>
                <w:szCs w:val="24"/>
              </w:rPr>
              <w:t>1</w:t>
            </w:r>
          </w:p>
        </w:tc>
        <w:tc>
          <w:tcPr>
            <w:tcW w:w="2453" w:type="dxa"/>
          </w:tcPr>
          <w:p w:rsidR="00423FB2" w:rsidRDefault="00423FB2" w:rsidP="00423FB2">
            <w:pPr>
              <w:rPr>
                <w:rFonts w:eastAsia="Times New Roman"/>
                <w:bCs/>
                <w:sz w:val="24"/>
                <w:szCs w:val="24"/>
              </w:rPr>
            </w:pPr>
            <w:r w:rsidRPr="00314790">
              <w:rPr>
                <w:rFonts w:eastAsia="Times New Roman"/>
                <w:bCs/>
                <w:sz w:val="24"/>
                <w:szCs w:val="24"/>
              </w:rPr>
              <w:t>Мониторинг исследования интеллектуального развития, мотивации.</w:t>
            </w:r>
          </w:p>
        </w:tc>
        <w:tc>
          <w:tcPr>
            <w:tcW w:w="1604" w:type="dxa"/>
          </w:tcPr>
          <w:p w:rsidR="00423FB2" w:rsidRDefault="00423FB2" w:rsidP="00423FB2">
            <w:pPr>
              <w:rPr>
                <w:rFonts w:eastAsia="Times New Roman"/>
                <w:bCs/>
                <w:sz w:val="24"/>
                <w:szCs w:val="24"/>
              </w:rPr>
            </w:pPr>
            <w:r w:rsidRPr="00314790">
              <w:rPr>
                <w:rFonts w:eastAsia="Times New Roman"/>
                <w:bCs/>
                <w:sz w:val="24"/>
                <w:szCs w:val="24"/>
              </w:rPr>
              <w:t>Л.А Васильева; Тест структуры</w:t>
            </w:r>
            <w:r>
              <w:rPr>
                <w:rFonts w:eastAsia="Times New Roman"/>
                <w:bCs/>
                <w:sz w:val="24"/>
                <w:szCs w:val="24"/>
              </w:rPr>
              <w:t>.</w:t>
            </w:r>
          </w:p>
          <w:p w:rsidR="00423FB2" w:rsidRDefault="00423FB2" w:rsidP="00423FB2">
            <w:pPr>
              <w:rPr>
                <w:rFonts w:eastAsia="Times New Roman"/>
                <w:bCs/>
                <w:sz w:val="24"/>
                <w:szCs w:val="24"/>
              </w:rPr>
            </w:pPr>
            <w:r w:rsidRPr="00314790">
              <w:rPr>
                <w:rFonts w:eastAsia="Times New Roman"/>
                <w:bCs/>
                <w:sz w:val="24"/>
                <w:szCs w:val="24"/>
              </w:rPr>
              <w:t>КОТ</w:t>
            </w:r>
          </w:p>
        </w:tc>
        <w:tc>
          <w:tcPr>
            <w:tcW w:w="1585" w:type="dxa"/>
          </w:tcPr>
          <w:p w:rsidR="00423FB2" w:rsidRDefault="00423FB2" w:rsidP="00423FB2">
            <w:pPr>
              <w:rPr>
                <w:rFonts w:eastAsia="Times New Roman"/>
                <w:bCs/>
                <w:sz w:val="24"/>
                <w:szCs w:val="24"/>
              </w:rPr>
            </w:pPr>
            <w:r w:rsidRPr="00314790">
              <w:rPr>
                <w:rFonts w:eastAsia="Times New Roman"/>
                <w:bCs/>
                <w:sz w:val="24"/>
                <w:szCs w:val="24"/>
              </w:rPr>
              <w:t xml:space="preserve">15-18 лет </w:t>
            </w:r>
          </w:p>
        </w:tc>
        <w:tc>
          <w:tcPr>
            <w:tcW w:w="1837" w:type="dxa"/>
          </w:tcPr>
          <w:p w:rsidR="00423FB2" w:rsidRDefault="00423FB2" w:rsidP="00423FB2">
            <w:pPr>
              <w:rPr>
                <w:rFonts w:eastAsia="Times New Roman"/>
                <w:bCs/>
                <w:sz w:val="24"/>
                <w:szCs w:val="24"/>
              </w:rPr>
            </w:pPr>
            <w:r w:rsidRPr="00314790">
              <w:rPr>
                <w:rFonts w:eastAsia="Times New Roman"/>
                <w:bCs/>
                <w:sz w:val="24"/>
                <w:szCs w:val="24"/>
              </w:rPr>
              <w:t>Групповая</w:t>
            </w:r>
          </w:p>
        </w:tc>
        <w:tc>
          <w:tcPr>
            <w:tcW w:w="1906" w:type="dxa"/>
          </w:tcPr>
          <w:p w:rsidR="00423FB2" w:rsidRDefault="00423FB2" w:rsidP="00423FB2">
            <w:pPr>
              <w:rPr>
                <w:rFonts w:eastAsia="Times New Roman"/>
                <w:bCs/>
                <w:sz w:val="24"/>
                <w:szCs w:val="24"/>
              </w:rPr>
            </w:pPr>
            <w:r w:rsidRPr="00314790">
              <w:rPr>
                <w:rFonts w:eastAsia="Times New Roman"/>
                <w:bCs/>
                <w:sz w:val="24"/>
                <w:szCs w:val="24"/>
              </w:rPr>
              <w:t>1 раз в год период а</w:t>
            </w:r>
            <w:r>
              <w:rPr>
                <w:rFonts w:eastAsia="Times New Roman"/>
                <w:bCs/>
                <w:sz w:val="24"/>
                <w:szCs w:val="24"/>
              </w:rPr>
              <w:t>да</w:t>
            </w:r>
            <w:r w:rsidRPr="00314790">
              <w:rPr>
                <w:rFonts w:eastAsia="Times New Roman"/>
                <w:bCs/>
                <w:sz w:val="24"/>
                <w:szCs w:val="24"/>
              </w:rPr>
              <w:t xml:space="preserve">птации учащих </w:t>
            </w:r>
            <w:r>
              <w:rPr>
                <w:rFonts w:eastAsia="Times New Roman"/>
                <w:bCs/>
                <w:sz w:val="24"/>
                <w:szCs w:val="24"/>
              </w:rPr>
              <w:t>1</w:t>
            </w:r>
            <w:r w:rsidRPr="00314790">
              <w:rPr>
                <w:rFonts w:eastAsia="Times New Roman"/>
                <w:bCs/>
                <w:sz w:val="24"/>
                <w:szCs w:val="24"/>
              </w:rPr>
              <w:t>0-х классов.</w:t>
            </w:r>
          </w:p>
        </w:tc>
      </w:tr>
      <w:tr w:rsidR="00423FB2" w:rsidTr="00423FB2">
        <w:tc>
          <w:tcPr>
            <w:tcW w:w="618" w:type="dxa"/>
          </w:tcPr>
          <w:p w:rsidR="00423FB2" w:rsidRDefault="00423FB2" w:rsidP="00423FB2">
            <w:pPr>
              <w:rPr>
                <w:rFonts w:eastAsia="Times New Roman"/>
                <w:bCs/>
                <w:sz w:val="24"/>
                <w:szCs w:val="24"/>
              </w:rPr>
            </w:pPr>
            <w:r>
              <w:rPr>
                <w:rFonts w:eastAsia="Times New Roman"/>
                <w:bCs/>
                <w:sz w:val="24"/>
                <w:szCs w:val="24"/>
              </w:rPr>
              <w:t>2</w:t>
            </w:r>
          </w:p>
        </w:tc>
        <w:tc>
          <w:tcPr>
            <w:tcW w:w="2453" w:type="dxa"/>
          </w:tcPr>
          <w:p w:rsidR="00423FB2" w:rsidRDefault="00423FB2" w:rsidP="00423FB2">
            <w:pPr>
              <w:rPr>
                <w:rFonts w:eastAsia="Times New Roman"/>
                <w:bCs/>
                <w:sz w:val="24"/>
                <w:szCs w:val="24"/>
              </w:rPr>
            </w:pPr>
            <w:r w:rsidRPr="00314790">
              <w:rPr>
                <w:rFonts w:eastAsia="Times New Roman"/>
                <w:bCs/>
                <w:sz w:val="24"/>
                <w:szCs w:val="24"/>
              </w:rPr>
              <w:t>Многофакторный опросник личности.</w:t>
            </w:r>
          </w:p>
        </w:tc>
        <w:tc>
          <w:tcPr>
            <w:tcW w:w="1604" w:type="dxa"/>
          </w:tcPr>
          <w:p w:rsidR="00423FB2" w:rsidRDefault="00423FB2" w:rsidP="00423FB2">
            <w:pPr>
              <w:rPr>
                <w:rFonts w:eastAsia="Times New Roman"/>
                <w:bCs/>
                <w:sz w:val="24"/>
                <w:szCs w:val="24"/>
              </w:rPr>
            </w:pPr>
            <w:r w:rsidRPr="00314790">
              <w:rPr>
                <w:rFonts w:eastAsia="Times New Roman"/>
                <w:bCs/>
                <w:sz w:val="24"/>
                <w:szCs w:val="24"/>
              </w:rPr>
              <w:t xml:space="preserve">Тест структуры </w:t>
            </w:r>
            <w:r w:rsidR="00C83A66">
              <w:rPr>
                <w:rFonts w:eastAsia="Times New Roman"/>
                <w:bCs/>
                <w:sz w:val="24"/>
                <w:szCs w:val="24"/>
              </w:rPr>
              <w:t xml:space="preserve">Р.Б. </w:t>
            </w:r>
            <w:r w:rsidRPr="00314790">
              <w:rPr>
                <w:rFonts w:eastAsia="Times New Roman"/>
                <w:bCs/>
                <w:sz w:val="24"/>
                <w:szCs w:val="24"/>
              </w:rPr>
              <w:t>Кеттел</w:t>
            </w:r>
            <w:r w:rsidR="00BF1DC0">
              <w:rPr>
                <w:rFonts w:eastAsia="Times New Roman"/>
                <w:bCs/>
                <w:sz w:val="24"/>
                <w:szCs w:val="24"/>
              </w:rPr>
              <w:t>л</w:t>
            </w:r>
            <w:r w:rsidRPr="00314790">
              <w:rPr>
                <w:rFonts w:eastAsia="Times New Roman"/>
                <w:bCs/>
                <w:sz w:val="24"/>
                <w:szCs w:val="24"/>
              </w:rPr>
              <w:t>а</w:t>
            </w:r>
            <w:r w:rsidR="00BF1DC0">
              <w:rPr>
                <w:rFonts w:eastAsia="Times New Roman"/>
                <w:bCs/>
                <w:sz w:val="24"/>
                <w:szCs w:val="24"/>
              </w:rPr>
              <w:t xml:space="preserve"> </w:t>
            </w:r>
          </w:p>
        </w:tc>
        <w:tc>
          <w:tcPr>
            <w:tcW w:w="1585" w:type="dxa"/>
          </w:tcPr>
          <w:p w:rsidR="00423FB2" w:rsidRDefault="00423FB2" w:rsidP="00423FB2">
            <w:pPr>
              <w:rPr>
                <w:rFonts w:eastAsia="Times New Roman"/>
                <w:bCs/>
                <w:sz w:val="24"/>
                <w:szCs w:val="24"/>
              </w:rPr>
            </w:pPr>
            <w:r w:rsidRPr="00314790">
              <w:rPr>
                <w:rFonts w:eastAsia="Times New Roman"/>
                <w:bCs/>
                <w:sz w:val="24"/>
                <w:szCs w:val="24"/>
              </w:rPr>
              <w:t>15-18 лет</w:t>
            </w:r>
          </w:p>
        </w:tc>
        <w:tc>
          <w:tcPr>
            <w:tcW w:w="1837" w:type="dxa"/>
          </w:tcPr>
          <w:p w:rsidR="00423FB2" w:rsidRDefault="00423FB2" w:rsidP="00423FB2">
            <w:pPr>
              <w:rPr>
                <w:rFonts w:eastAsia="Times New Roman"/>
                <w:bCs/>
                <w:sz w:val="24"/>
                <w:szCs w:val="24"/>
              </w:rPr>
            </w:pPr>
            <w:r w:rsidRPr="00314790">
              <w:rPr>
                <w:rFonts w:eastAsia="Times New Roman"/>
                <w:bCs/>
                <w:sz w:val="24"/>
                <w:szCs w:val="24"/>
              </w:rPr>
              <w:t>Индивидуально</w:t>
            </w:r>
          </w:p>
        </w:tc>
        <w:tc>
          <w:tcPr>
            <w:tcW w:w="1906" w:type="dxa"/>
          </w:tcPr>
          <w:p w:rsidR="00423FB2" w:rsidRDefault="00423FB2" w:rsidP="00423FB2">
            <w:pPr>
              <w:rPr>
                <w:rFonts w:eastAsia="Times New Roman"/>
                <w:bCs/>
                <w:sz w:val="24"/>
                <w:szCs w:val="24"/>
              </w:rPr>
            </w:pPr>
            <w:r w:rsidRPr="00314790">
              <w:rPr>
                <w:rFonts w:eastAsia="Times New Roman"/>
                <w:bCs/>
                <w:sz w:val="24"/>
                <w:szCs w:val="24"/>
              </w:rPr>
              <w:t>По запросу.</w:t>
            </w:r>
          </w:p>
        </w:tc>
      </w:tr>
      <w:tr w:rsidR="00423FB2" w:rsidTr="00423FB2">
        <w:tc>
          <w:tcPr>
            <w:tcW w:w="10003" w:type="dxa"/>
            <w:gridSpan w:val="6"/>
          </w:tcPr>
          <w:p w:rsidR="00423FB2" w:rsidRPr="00314790" w:rsidRDefault="00423FB2" w:rsidP="00423FB2">
            <w:pPr>
              <w:rPr>
                <w:rFonts w:eastAsia="Times New Roman"/>
                <w:b/>
                <w:bCs/>
                <w:i/>
                <w:sz w:val="24"/>
                <w:szCs w:val="24"/>
              </w:rPr>
            </w:pPr>
            <w:r w:rsidRPr="00314790">
              <w:rPr>
                <w:rFonts w:eastAsia="Times New Roman"/>
                <w:b/>
                <w:bCs/>
                <w:i/>
                <w:sz w:val="24"/>
                <w:szCs w:val="24"/>
              </w:rPr>
              <w:t>Диагностика педагогов</w:t>
            </w:r>
          </w:p>
        </w:tc>
      </w:tr>
      <w:tr w:rsidR="00423FB2" w:rsidTr="00423FB2">
        <w:tc>
          <w:tcPr>
            <w:tcW w:w="618" w:type="dxa"/>
          </w:tcPr>
          <w:p w:rsidR="00423FB2" w:rsidRDefault="00423FB2" w:rsidP="00423FB2">
            <w:pPr>
              <w:rPr>
                <w:rFonts w:eastAsia="Times New Roman"/>
                <w:bCs/>
                <w:sz w:val="24"/>
                <w:szCs w:val="24"/>
              </w:rPr>
            </w:pPr>
            <w:r>
              <w:rPr>
                <w:rFonts w:eastAsia="Times New Roman"/>
                <w:bCs/>
                <w:sz w:val="24"/>
                <w:szCs w:val="24"/>
              </w:rPr>
              <w:t>1</w:t>
            </w:r>
          </w:p>
        </w:tc>
        <w:tc>
          <w:tcPr>
            <w:tcW w:w="2453" w:type="dxa"/>
          </w:tcPr>
          <w:p w:rsidR="00423FB2" w:rsidRDefault="00423FB2" w:rsidP="00423FB2">
            <w:pPr>
              <w:rPr>
                <w:rFonts w:eastAsia="Times New Roman"/>
                <w:bCs/>
                <w:sz w:val="24"/>
                <w:szCs w:val="24"/>
              </w:rPr>
            </w:pPr>
            <w:r w:rsidRPr="00314790">
              <w:rPr>
                <w:rFonts w:eastAsia="Times New Roman"/>
                <w:bCs/>
                <w:sz w:val="24"/>
                <w:szCs w:val="24"/>
              </w:rPr>
              <w:t>Анкета «Учитель- ученик» на выявление межличностных взаимоотношений учащихся к учителю</w:t>
            </w:r>
          </w:p>
        </w:tc>
        <w:tc>
          <w:tcPr>
            <w:tcW w:w="1604" w:type="dxa"/>
          </w:tcPr>
          <w:p w:rsidR="00423FB2" w:rsidRPr="00314790" w:rsidRDefault="00423FB2" w:rsidP="00423FB2">
            <w:pPr>
              <w:rPr>
                <w:rFonts w:eastAsia="Times New Roman"/>
                <w:bCs/>
                <w:sz w:val="24"/>
                <w:szCs w:val="24"/>
              </w:rPr>
            </w:pPr>
            <w:r w:rsidRPr="00314790">
              <w:rPr>
                <w:rFonts w:eastAsia="Times New Roman"/>
                <w:bCs/>
                <w:sz w:val="24"/>
                <w:szCs w:val="24"/>
              </w:rPr>
              <w:t>С.В Дубровина</w:t>
            </w:r>
          </w:p>
          <w:p w:rsidR="00423FB2" w:rsidRDefault="00423FB2" w:rsidP="00423FB2">
            <w:pPr>
              <w:rPr>
                <w:rFonts w:eastAsia="Times New Roman"/>
                <w:bCs/>
                <w:sz w:val="24"/>
                <w:szCs w:val="24"/>
              </w:rPr>
            </w:pPr>
          </w:p>
        </w:tc>
        <w:tc>
          <w:tcPr>
            <w:tcW w:w="1585" w:type="dxa"/>
          </w:tcPr>
          <w:p w:rsidR="00423FB2" w:rsidRDefault="00423FB2" w:rsidP="00423FB2">
            <w:pPr>
              <w:rPr>
                <w:rFonts w:eastAsia="Times New Roman"/>
                <w:bCs/>
                <w:sz w:val="24"/>
                <w:szCs w:val="24"/>
              </w:rPr>
            </w:pPr>
            <w:r w:rsidRPr="00314790">
              <w:rPr>
                <w:rFonts w:eastAsia="Times New Roman"/>
                <w:bCs/>
                <w:sz w:val="24"/>
                <w:szCs w:val="24"/>
              </w:rPr>
              <w:t>15-18 лет</w:t>
            </w:r>
          </w:p>
        </w:tc>
        <w:tc>
          <w:tcPr>
            <w:tcW w:w="1837" w:type="dxa"/>
          </w:tcPr>
          <w:p w:rsidR="00423FB2" w:rsidRDefault="00423FB2" w:rsidP="00423FB2">
            <w:pPr>
              <w:rPr>
                <w:rFonts w:eastAsia="Times New Roman"/>
                <w:bCs/>
                <w:sz w:val="24"/>
                <w:szCs w:val="24"/>
              </w:rPr>
            </w:pPr>
            <w:r w:rsidRPr="00314790">
              <w:rPr>
                <w:rFonts w:eastAsia="Times New Roman"/>
                <w:bCs/>
                <w:sz w:val="24"/>
                <w:szCs w:val="24"/>
              </w:rPr>
              <w:t>Групповая</w:t>
            </w:r>
          </w:p>
        </w:tc>
        <w:tc>
          <w:tcPr>
            <w:tcW w:w="1906" w:type="dxa"/>
          </w:tcPr>
          <w:p w:rsidR="00423FB2" w:rsidRDefault="00423FB2" w:rsidP="00423FB2">
            <w:pPr>
              <w:rPr>
                <w:rFonts w:eastAsia="Times New Roman"/>
                <w:bCs/>
                <w:sz w:val="24"/>
                <w:szCs w:val="24"/>
              </w:rPr>
            </w:pPr>
            <w:r w:rsidRPr="00314790">
              <w:rPr>
                <w:rFonts w:eastAsia="Times New Roman"/>
                <w:bCs/>
                <w:sz w:val="24"/>
                <w:szCs w:val="24"/>
              </w:rPr>
              <w:t xml:space="preserve">1 раз в начале </w:t>
            </w:r>
            <w:r w:rsidR="00130713">
              <w:rPr>
                <w:rFonts w:eastAsia="Times New Roman"/>
                <w:bCs/>
                <w:sz w:val="24"/>
                <w:szCs w:val="24"/>
              </w:rPr>
              <w:t xml:space="preserve"> или в середине </w:t>
            </w:r>
            <w:r>
              <w:rPr>
                <w:rFonts w:eastAsia="Times New Roman"/>
                <w:bCs/>
                <w:sz w:val="24"/>
                <w:szCs w:val="24"/>
              </w:rPr>
              <w:t>у</w:t>
            </w:r>
            <w:r w:rsidRPr="00314790">
              <w:rPr>
                <w:rFonts w:eastAsia="Times New Roman"/>
                <w:bCs/>
                <w:sz w:val="24"/>
                <w:szCs w:val="24"/>
              </w:rPr>
              <w:t>чебного года.</w:t>
            </w:r>
          </w:p>
        </w:tc>
      </w:tr>
      <w:tr w:rsidR="00423FB2" w:rsidTr="00423FB2">
        <w:tc>
          <w:tcPr>
            <w:tcW w:w="10003" w:type="dxa"/>
            <w:gridSpan w:val="6"/>
          </w:tcPr>
          <w:p w:rsidR="00423FB2" w:rsidRPr="00314790" w:rsidRDefault="00423FB2" w:rsidP="00423FB2">
            <w:pPr>
              <w:rPr>
                <w:rFonts w:eastAsia="Times New Roman"/>
                <w:b/>
                <w:bCs/>
                <w:i/>
                <w:sz w:val="24"/>
                <w:szCs w:val="24"/>
              </w:rPr>
            </w:pPr>
            <w:r w:rsidRPr="00314790">
              <w:rPr>
                <w:rFonts w:eastAsia="Times New Roman"/>
                <w:b/>
                <w:bCs/>
                <w:i/>
                <w:sz w:val="24"/>
                <w:szCs w:val="24"/>
              </w:rPr>
              <w:t>Диагностика родителей</w:t>
            </w:r>
          </w:p>
        </w:tc>
      </w:tr>
      <w:tr w:rsidR="00423FB2" w:rsidTr="00423FB2">
        <w:tc>
          <w:tcPr>
            <w:tcW w:w="618" w:type="dxa"/>
          </w:tcPr>
          <w:p w:rsidR="00423FB2" w:rsidRDefault="00423FB2" w:rsidP="00423FB2">
            <w:pPr>
              <w:rPr>
                <w:rFonts w:eastAsia="Times New Roman"/>
                <w:bCs/>
                <w:sz w:val="24"/>
                <w:szCs w:val="24"/>
              </w:rPr>
            </w:pPr>
            <w:r>
              <w:rPr>
                <w:rFonts w:eastAsia="Times New Roman"/>
                <w:bCs/>
                <w:sz w:val="24"/>
                <w:szCs w:val="24"/>
              </w:rPr>
              <w:t>1</w:t>
            </w:r>
          </w:p>
        </w:tc>
        <w:tc>
          <w:tcPr>
            <w:tcW w:w="2453" w:type="dxa"/>
          </w:tcPr>
          <w:p w:rsidR="00423FB2" w:rsidRDefault="00423FB2" w:rsidP="00423FB2">
            <w:pPr>
              <w:rPr>
                <w:rFonts w:eastAsia="Times New Roman"/>
                <w:bCs/>
                <w:sz w:val="24"/>
                <w:szCs w:val="24"/>
              </w:rPr>
            </w:pPr>
            <w:r w:rsidRPr="001C4592">
              <w:rPr>
                <w:rFonts w:eastAsia="Times New Roman"/>
                <w:bCs/>
                <w:sz w:val="24"/>
                <w:szCs w:val="24"/>
              </w:rPr>
              <w:t xml:space="preserve">Методика «Дом» </w:t>
            </w:r>
          </w:p>
        </w:tc>
        <w:tc>
          <w:tcPr>
            <w:tcW w:w="1604" w:type="dxa"/>
          </w:tcPr>
          <w:p w:rsidR="00423FB2" w:rsidRDefault="00423FB2" w:rsidP="00423FB2">
            <w:pPr>
              <w:rPr>
                <w:rFonts w:eastAsia="Times New Roman"/>
                <w:bCs/>
                <w:sz w:val="24"/>
                <w:szCs w:val="24"/>
              </w:rPr>
            </w:pPr>
            <w:r w:rsidRPr="001C4592">
              <w:rPr>
                <w:rFonts w:eastAsia="Times New Roman"/>
                <w:bCs/>
                <w:sz w:val="24"/>
                <w:szCs w:val="24"/>
              </w:rPr>
              <w:t>Т.Я Андр</w:t>
            </w:r>
            <w:r w:rsidR="00B0648E">
              <w:rPr>
                <w:rFonts w:eastAsia="Times New Roman"/>
                <w:bCs/>
                <w:sz w:val="24"/>
                <w:szCs w:val="24"/>
              </w:rPr>
              <w:t>ю</w:t>
            </w:r>
            <w:r w:rsidRPr="001C4592">
              <w:rPr>
                <w:rFonts w:eastAsia="Times New Roman"/>
                <w:bCs/>
                <w:sz w:val="24"/>
                <w:szCs w:val="24"/>
              </w:rPr>
              <w:t>щенко</w:t>
            </w:r>
          </w:p>
        </w:tc>
        <w:tc>
          <w:tcPr>
            <w:tcW w:w="1585" w:type="dxa"/>
          </w:tcPr>
          <w:p w:rsidR="00423FB2" w:rsidRDefault="00423FB2" w:rsidP="00423FB2">
            <w:pPr>
              <w:rPr>
                <w:rFonts w:eastAsia="Times New Roman"/>
                <w:bCs/>
                <w:sz w:val="24"/>
                <w:szCs w:val="24"/>
              </w:rPr>
            </w:pPr>
            <w:r>
              <w:rPr>
                <w:rFonts w:eastAsia="Times New Roman"/>
                <w:bCs/>
                <w:sz w:val="24"/>
                <w:szCs w:val="24"/>
              </w:rPr>
              <w:t>15-18 лет</w:t>
            </w:r>
          </w:p>
        </w:tc>
        <w:tc>
          <w:tcPr>
            <w:tcW w:w="1837" w:type="dxa"/>
          </w:tcPr>
          <w:p w:rsidR="00423FB2" w:rsidRDefault="00423FB2" w:rsidP="00423FB2">
            <w:pPr>
              <w:rPr>
                <w:rFonts w:eastAsia="Times New Roman"/>
                <w:bCs/>
                <w:sz w:val="24"/>
                <w:szCs w:val="24"/>
              </w:rPr>
            </w:pPr>
            <w:r w:rsidRPr="001C4592">
              <w:rPr>
                <w:rFonts w:eastAsia="Times New Roman"/>
                <w:bCs/>
                <w:sz w:val="24"/>
                <w:szCs w:val="24"/>
              </w:rPr>
              <w:t xml:space="preserve">Индивидуально </w:t>
            </w:r>
          </w:p>
        </w:tc>
        <w:tc>
          <w:tcPr>
            <w:tcW w:w="1906" w:type="dxa"/>
          </w:tcPr>
          <w:p w:rsidR="00423FB2" w:rsidRDefault="00423FB2" w:rsidP="00423FB2">
            <w:pPr>
              <w:rPr>
                <w:rFonts w:eastAsia="Times New Roman"/>
                <w:bCs/>
                <w:sz w:val="24"/>
                <w:szCs w:val="24"/>
              </w:rPr>
            </w:pPr>
            <w:r w:rsidRPr="001C4592">
              <w:rPr>
                <w:rFonts w:eastAsia="Times New Roman"/>
                <w:bCs/>
                <w:sz w:val="24"/>
                <w:szCs w:val="24"/>
              </w:rPr>
              <w:t>По запросу</w:t>
            </w:r>
          </w:p>
        </w:tc>
      </w:tr>
    </w:tbl>
    <w:p w:rsidR="00423FB2" w:rsidRDefault="00423FB2" w:rsidP="00423FB2">
      <w:pPr>
        <w:ind w:firstLine="567"/>
        <w:rPr>
          <w:rFonts w:eastAsia="Times New Roman"/>
          <w:bCs/>
          <w:sz w:val="24"/>
          <w:szCs w:val="24"/>
        </w:rPr>
      </w:pPr>
      <w:r w:rsidRPr="002B1539">
        <w:rPr>
          <w:rFonts w:eastAsia="Times New Roman"/>
          <w:bCs/>
          <w:sz w:val="24"/>
          <w:szCs w:val="24"/>
        </w:rPr>
        <w:t xml:space="preserve">План диагностических мероприятий, направленных на определение особенностей статуса обучающегося, которые могут проводиться на этапе перехода ученика на следующий уровень образования и в конце каждого учебного </w:t>
      </w:r>
    </w:p>
    <w:p w:rsidR="00423FB2" w:rsidRDefault="00423FB2" w:rsidP="00423FB2">
      <w:pPr>
        <w:ind w:firstLine="567"/>
        <w:rPr>
          <w:rFonts w:eastAsia="Times New Roman"/>
          <w:b/>
          <w:bCs/>
          <w:sz w:val="24"/>
          <w:szCs w:val="24"/>
        </w:rPr>
      </w:pPr>
    </w:p>
    <w:p w:rsidR="00423FB2" w:rsidRDefault="00423FB2" w:rsidP="00423FB2">
      <w:pPr>
        <w:ind w:firstLine="567"/>
        <w:jc w:val="center"/>
        <w:rPr>
          <w:rFonts w:eastAsia="Times New Roman"/>
          <w:b/>
          <w:bCs/>
          <w:sz w:val="24"/>
          <w:szCs w:val="24"/>
        </w:rPr>
      </w:pPr>
    </w:p>
    <w:p w:rsidR="00423FB2" w:rsidRDefault="00423FB2" w:rsidP="00423FB2">
      <w:pPr>
        <w:ind w:firstLine="567"/>
        <w:jc w:val="center"/>
        <w:rPr>
          <w:rFonts w:eastAsia="Times New Roman"/>
          <w:b/>
          <w:bCs/>
          <w:sz w:val="24"/>
          <w:szCs w:val="24"/>
        </w:rPr>
      </w:pPr>
    </w:p>
    <w:p w:rsidR="00423FB2" w:rsidRDefault="00423FB2" w:rsidP="00423FB2">
      <w:pPr>
        <w:ind w:firstLine="567"/>
        <w:jc w:val="center"/>
        <w:rPr>
          <w:rFonts w:eastAsia="Times New Roman"/>
          <w:b/>
          <w:bCs/>
          <w:sz w:val="24"/>
          <w:szCs w:val="24"/>
        </w:rPr>
      </w:pPr>
      <w:r w:rsidRPr="001C4592">
        <w:rPr>
          <w:rFonts w:eastAsia="Times New Roman"/>
          <w:b/>
          <w:bCs/>
          <w:sz w:val="24"/>
          <w:szCs w:val="24"/>
        </w:rPr>
        <w:t>План коррекционно-развивающей работы</w:t>
      </w:r>
    </w:p>
    <w:p w:rsidR="00423FB2" w:rsidRPr="001C4592" w:rsidRDefault="00423FB2" w:rsidP="00423FB2">
      <w:pPr>
        <w:ind w:firstLine="567"/>
        <w:jc w:val="center"/>
        <w:rPr>
          <w:rFonts w:eastAsia="Times New Roman"/>
          <w:b/>
          <w:bCs/>
          <w:sz w:val="24"/>
          <w:szCs w:val="24"/>
        </w:rPr>
      </w:pPr>
    </w:p>
    <w:tbl>
      <w:tblPr>
        <w:tblStyle w:val="ac"/>
        <w:tblW w:w="0" w:type="auto"/>
        <w:tblInd w:w="-113" w:type="dxa"/>
        <w:tblLook w:val="04A0"/>
      </w:tblPr>
      <w:tblGrid>
        <w:gridCol w:w="2271"/>
        <w:gridCol w:w="2329"/>
        <w:gridCol w:w="1832"/>
        <w:gridCol w:w="1967"/>
        <w:gridCol w:w="1830"/>
      </w:tblGrid>
      <w:tr w:rsidR="00423FB2" w:rsidTr="00970606">
        <w:tc>
          <w:tcPr>
            <w:tcW w:w="2273" w:type="dxa"/>
          </w:tcPr>
          <w:p w:rsidR="00423FB2" w:rsidRPr="001C4592" w:rsidRDefault="00423FB2" w:rsidP="00970606">
            <w:pPr>
              <w:jc w:val="center"/>
              <w:rPr>
                <w:rFonts w:eastAsia="Times New Roman"/>
                <w:b/>
                <w:bCs/>
                <w:sz w:val="24"/>
                <w:szCs w:val="24"/>
              </w:rPr>
            </w:pPr>
            <w:r w:rsidRPr="001C4592">
              <w:rPr>
                <w:rFonts w:eastAsia="Times New Roman"/>
                <w:b/>
                <w:bCs/>
                <w:sz w:val="24"/>
                <w:szCs w:val="24"/>
              </w:rPr>
              <w:t>Субъект</w:t>
            </w:r>
          </w:p>
          <w:p w:rsidR="00423FB2" w:rsidRPr="001C4592" w:rsidRDefault="00423FB2" w:rsidP="00970606">
            <w:pPr>
              <w:jc w:val="center"/>
              <w:rPr>
                <w:rFonts w:eastAsia="Times New Roman"/>
                <w:b/>
                <w:bCs/>
                <w:sz w:val="24"/>
                <w:szCs w:val="24"/>
              </w:rPr>
            </w:pPr>
          </w:p>
        </w:tc>
        <w:tc>
          <w:tcPr>
            <w:tcW w:w="2330" w:type="dxa"/>
          </w:tcPr>
          <w:p w:rsidR="00423FB2" w:rsidRPr="001C4592" w:rsidRDefault="00423FB2" w:rsidP="00970606">
            <w:pPr>
              <w:jc w:val="center"/>
              <w:rPr>
                <w:rFonts w:eastAsia="Times New Roman"/>
                <w:b/>
                <w:bCs/>
                <w:sz w:val="24"/>
                <w:szCs w:val="24"/>
              </w:rPr>
            </w:pPr>
            <w:r w:rsidRPr="001C4592">
              <w:rPr>
                <w:rFonts w:eastAsia="Times New Roman"/>
                <w:b/>
                <w:bCs/>
                <w:sz w:val="24"/>
                <w:szCs w:val="24"/>
              </w:rPr>
              <w:t>Направление работы</w:t>
            </w:r>
          </w:p>
        </w:tc>
        <w:tc>
          <w:tcPr>
            <w:tcW w:w="1834" w:type="dxa"/>
          </w:tcPr>
          <w:p w:rsidR="00423FB2" w:rsidRPr="001C4592" w:rsidRDefault="00423FB2" w:rsidP="00970606">
            <w:pPr>
              <w:jc w:val="center"/>
              <w:rPr>
                <w:rFonts w:eastAsia="Times New Roman"/>
                <w:b/>
                <w:bCs/>
                <w:sz w:val="24"/>
                <w:szCs w:val="24"/>
              </w:rPr>
            </w:pPr>
            <w:r w:rsidRPr="001C4592">
              <w:rPr>
                <w:rFonts w:eastAsia="Times New Roman"/>
                <w:b/>
                <w:bCs/>
                <w:sz w:val="24"/>
                <w:szCs w:val="24"/>
              </w:rPr>
              <w:t>Форма проведения</w:t>
            </w:r>
          </w:p>
        </w:tc>
        <w:tc>
          <w:tcPr>
            <w:tcW w:w="1967" w:type="dxa"/>
          </w:tcPr>
          <w:p w:rsidR="00423FB2" w:rsidRPr="001C4592" w:rsidRDefault="00423FB2" w:rsidP="00970606">
            <w:pPr>
              <w:jc w:val="center"/>
              <w:rPr>
                <w:rFonts w:eastAsia="Times New Roman"/>
                <w:b/>
                <w:bCs/>
                <w:sz w:val="24"/>
                <w:szCs w:val="24"/>
              </w:rPr>
            </w:pPr>
            <w:r w:rsidRPr="001C4592">
              <w:rPr>
                <w:rFonts w:eastAsia="Times New Roman"/>
                <w:b/>
                <w:bCs/>
                <w:sz w:val="24"/>
                <w:szCs w:val="24"/>
              </w:rPr>
              <w:t>Периодичность проведения</w:t>
            </w:r>
          </w:p>
        </w:tc>
        <w:tc>
          <w:tcPr>
            <w:tcW w:w="1832" w:type="dxa"/>
          </w:tcPr>
          <w:p w:rsidR="00423FB2" w:rsidRPr="001C4592" w:rsidRDefault="00423FB2" w:rsidP="00970606">
            <w:pPr>
              <w:jc w:val="center"/>
              <w:rPr>
                <w:rFonts w:eastAsia="Times New Roman"/>
                <w:b/>
                <w:bCs/>
                <w:sz w:val="24"/>
                <w:szCs w:val="24"/>
              </w:rPr>
            </w:pPr>
            <w:r w:rsidRPr="001C4592">
              <w:rPr>
                <w:rFonts w:eastAsia="Times New Roman"/>
                <w:b/>
                <w:bCs/>
                <w:sz w:val="24"/>
                <w:szCs w:val="24"/>
              </w:rPr>
              <w:t>С кем проводится</w:t>
            </w:r>
          </w:p>
        </w:tc>
      </w:tr>
      <w:tr w:rsidR="00423FB2" w:rsidTr="00970606">
        <w:tc>
          <w:tcPr>
            <w:tcW w:w="10236" w:type="dxa"/>
            <w:gridSpan w:val="5"/>
          </w:tcPr>
          <w:p w:rsidR="00423FB2" w:rsidRPr="001C4592" w:rsidRDefault="00423FB2" w:rsidP="00970606">
            <w:pPr>
              <w:rPr>
                <w:rFonts w:eastAsia="Times New Roman"/>
                <w:b/>
                <w:bCs/>
                <w:i/>
                <w:sz w:val="24"/>
                <w:szCs w:val="24"/>
              </w:rPr>
            </w:pPr>
            <w:r w:rsidRPr="001C4592">
              <w:rPr>
                <w:rFonts w:eastAsia="Times New Roman"/>
                <w:b/>
                <w:bCs/>
                <w:i/>
                <w:sz w:val="24"/>
                <w:szCs w:val="24"/>
              </w:rPr>
              <w:t>Коррекционно-развивающая работа</w:t>
            </w:r>
          </w:p>
        </w:tc>
      </w:tr>
      <w:tr w:rsidR="00423FB2" w:rsidTr="00970606">
        <w:tc>
          <w:tcPr>
            <w:tcW w:w="2273" w:type="dxa"/>
          </w:tcPr>
          <w:p w:rsidR="00423FB2" w:rsidRDefault="00423FB2" w:rsidP="00970606">
            <w:pPr>
              <w:rPr>
                <w:rFonts w:eastAsia="Times New Roman"/>
                <w:bCs/>
                <w:sz w:val="24"/>
                <w:szCs w:val="24"/>
              </w:rPr>
            </w:pPr>
          </w:p>
        </w:tc>
        <w:tc>
          <w:tcPr>
            <w:tcW w:w="2330" w:type="dxa"/>
          </w:tcPr>
          <w:p w:rsidR="00423FB2" w:rsidRPr="001C4592" w:rsidRDefault="00423FB2" w:rsidP="00970606">
            <w:pPr>
              <w:rPr>
                <w:rFonts w:eastAsia="Times New Roman"/>
                <w:bCs/>
                <w:sz w:val="24"/>
                <w:szCs w:val="24"/>
              </w:rPr>
            </w:pPr>
            <w:r w:rsidRPr="001C4592">
              <w:rPr>
                <w:rFonts w:eastAsia="Times New Roman"/>
                <w:bCs/>
                <w:sz w:val="24"/>
                <w:szCs w:val="24"/>
              </w:rPr>
              <w:t>Цикл тренинговых занятий по развитию мотивации к достижению успеха «Формула успеха»</w:t>
            </w:r>
          </w:p>
          <w:p w:rsidR="00423FB2" w:rsidRDefault="00423FB2" w:rsidP="00970606">
            <w:pPr>
              <w:rPr>
                <w:rFonts w:eastAsia="Times New Roman"/>
                <w:bCs/>
                <w:sz w:val="24"/>
                <w:szCs w:val="24"/>
              </w:rPr>
            </w:pPr>
          </w:p>
        </w:tc>
        <w:tc>
          <w:tcPr>
            <w:tcW w:w="1834" w:type="dxa"/>
          </w:tcPr>
          <w:p w:rsidR="00423FB2" w:rsidRDefault="00423FB2" w:rsidP="00970606">
            <w:pPr>
              <w:rPr>
                <w:rFonts w:eastAsia="Times New Roman"/>
                <w:bCs/>
                <w:sz w:val="24"/>
                <w:szCs w:val="24"/>
              </w:rPr>
            </w:pPr>
            <w:r w:rsidRPr="001C4592">
              <w:rPr>
                <w:rFonts w:eastAsia="Times New Roman"/>
                <w:bCs/>
                <w:sz w:val="24"/>
                <w:szCs w:val="24"/>
              </w:rPr>
              <w:t>групповая</w:t>
            </w:r>
          </w:p>
        </w:tc>
        <w:tc>
          <w:tcPr>
            <w:tcW w:w="1967" w:type="dxa"/>
          </w:tcPr>
          <w:p w:rsidR="00423FB2" w:rsidRPr="001C4592" w:rsidRDefault="00423FB2" w:rsidP="00970606">
            <w:pPr>
              <w:rPr>
                <w:rFonts w:eastAsia="Times New Roman"/>
                <w:bCs/>
                <w:sz w:val="24"/>
                <w:szCs w:val="24"/>
              </w:rPr>
            </w:pPr>
            <w:r w:rsidRPr="001C4592">
              <w:rPr>
                <w:rFonts w:eastAsia="Times New Roman"/>
                <w:bCs/>
                <w:sz w:val="24"/>
                <w:szCs w:val="24"/>
              </w:rPr>
              <w:t>1 раз в год</w:t>
            </w:r>
          </w:p>
          <w:p w:rsidR="00423FB2" w:rsidRDefault="00423FB2" w:rsidP="00970606">
            <w:pPr>
              <w:rPr>
                <w:rFonts w:eastAsia="Times New Roman"/>
                <w:bCs/>
                <w:sz w:val="24"/>
                <w:szCs w:val="24"/>
              </w:rPr>
            </w:pPr>
          </w:p>
        </w:tc>
        <w:tc>
          <w:tcPr>
            <w:tcW w:w="1832" w:type="dxa"/>
          </w:tcPr>
          <w:p w:rsidR="00423FB2" w:rsidRPr="001C4592" w:rsidRDefault="00423FB2" w:rsidP="00970606">
            <w:pPr>
              <w:rPr>
                <w:rFonts w:eastAsia="Times New Roman"/>
                <w:bCs/>
                <w:sz w:val="24"/>
                <w:szCs w:val="24"/>
              </w:rPr>
            </w:pPr>
            <w:r w:rsidRPr="001C4592">
              <w:rPr>
                <w:rFonts w:eastAsia="Times New Roman"/>
                <w:bCs/>
                <w:sz w:val="24"/>
                <w:szCs w:val="24"/>
              </w:rPr>
              <w:t>10-11 классы</w:t>
            </w:r>
          </w:p>
          <w:p w:rsidR="00423FB2" w:rsidRDefault="00423FB2" w:rsidP="00970606">
            <w:pPr>
              <w:rPr>
                <w:rFonts w:eastAsia="Times New Roman"/>
                <w:bCs/>
                <w:sz w:val="24"/>
                <w:szCs w:val="24"/>
              </w:rPr>
            </w:pPr>
          </w:p>
        </w:tc>
      </w:tr>
      <w:tr w:rsidR="00423FB2" w:rsidTr="00970606">
        <w:tc>
          <w:tcPr>
            <w:tcW w:w="10236" w:type="dxa"/>
            <w:gridSpan w:val="5"/>
          </w:tcPr>
          <w:p w:rsidR="00423FB2" w:rsidRPr="001C4592" w:rsidRDefault="00423FB2" w:rsidP="00970606">
            <w:pPr>
              <w:rPr>
                <w:rFonts w:eastAsia="Times New Roman"/>
                <w:b/>
                <w:bCs/>
                <w:i/>
                <w:sz w:val="24"/>
                <w:szCs w:val="24"/>
              </w:rPr>
            </w:pPr>
            <w:r w:rsidRPr="001C4592">
              <w:rPr>
                <w:rFonts w:eastAsia="Times New Roman"/>
                <w:b/>
                <w:bCs/>
                <w:i/>
                <w:sz w:val="24"/>
                <w:szCs w:val="24"/>
              </w:rPr>
              <w:lastRenderedPageBreak/>
              <w:t>Психопрсовещение и психопрофилактика</w:t>
            </w:r>
          </w:p>
        </w:tc>
      </w:tr>
      <w:tr w:rsidR="00423FB2" w:rsidTr="00970606">
        <w:tc>
          <w:tcPr>
            <w:tcW w:w="2273" w:type="dxa"/>
            <w:vMerge w:val="restart"/>
          </w:tcPr>
          <w:p w:rsidR="00423FB2" w:rsidRDefault="00423FB2" w:rsidP="00970606">
            <w:pPr>
              <w:rPr>
                <w:rFonts w:eastAsia="Times New Roman"/>
                <w:bCs/>
                <w:sz w:val="24"/>
                <w:szCs w:val="24"/>
              </w:rPr>
            </w:pPr>
            <w:r w:rsidRPr="001C4592">
              <w:rPr>
                <w:rFonts w:eastAsia="Times New Roman"/>
                <w:bCs/>
                <w:sz w:val="24"/>
                <w:szCs w:val="24"/>
              </w:rPr>
              <w:t>Обучающиеся</w:t>
            </w:r>
          </w:p>
        </w:tc>
        <w:tc>
          <w:tcPr>
            <w:tcW w:w="2330" w:type="dxa"/>
          </w:tcPr>
          <w:p w:rsidR="00423FB2" w:rsidRDefault="00423FB2" w:rsidP="00970606">
            <w:pPr>
              <w:rPr>
                <w:rFonts w:eastAsia="Times New Roman"/>
                <w:bCs/>
                <w:sz w:val="24"/>
                <w:szCs w:val="24"/>
              </w:rPr>
            </w:pPr>
            <w:r w:rsidRPr="001C4592">
              <w:rPr>
                <w:rFonts w:eastAsia="Times New Roman"/>
                <w:bCs/>
                <w:sz w:val="24"/>
                <w:szCs w:val="24"/>
              </w:rPr>
              <w:t>Лекторий «Психологическое сопровождение подготовки к ЕГЭ».</w:t>
            </w:r>
          </w:p>
        </w:tc>
        <w:tc>
          <w:tcPr>
            <w:tcW w:w="1834" w:type="dxa"/>
          </w:tcPr>
          <w:p w:rsidR="00423FB2" w:rsidRDefault="00423FB2" w:rsidP="00970606">
            <w:pPr>
              <w:rPr>
                <w:rFonts w:eastAsia="Times New Roman"/>
                <w:bCs/>
                <w:sz w:val="24"/>
                <w:szCs w:val="24"/>
              </w:rPr>
            </w:pPr>
            <w:r w:rsidRPr="001C4592">
              <w:rPr>
                <w:rFonts w:eastAsia="Times New Roman"/>
                <w:bCs/>
                <w:sz w:val="24"/>
                <w:szCs w:val="24"/>
              </w:rPr>
              <w:t>групповая</w:t>
            </w:r>
          </w:p>
        </w:tc>
        <w:tc>
          <w:tcPr>
            <w:tcW w:w="1967" w:type="dxa"/>
          </w:tcPr>
          <w:p w:rsidR="00423FB2" w:rsidRDefault="00423FB2" w:rsidP="00970606">
            <w:pPr>
              <w:rPr>
                <w:rFonts w:eastAsia="Times New Roman"/>
                <w:bCs/>
                <w:sz w:val="24"/>
                <w:szCs w:val="24"/>
              </w:rPr>
            </w:pPr>
            <w:r w:rsidRPr="001C4592">
              <w:rPr>
                <w:rFonts w:eastAsia="Times New Roman"/>
                <w:bCs/>
                <w:sz w:val="24"/>
                <w:szCs w:val="24"/>
              </w:rPr>
              <w:t>По запросу</w:t>
            </w:r>
          </w:p>
        </w:tc>
        <w:tc>
          <w:tcPr>
            <w:tcW w:w="1832" w:type="dxa"/>
          </w:tcPr>
          <w:p w:rsidR="00423FB2" w:rsidRDefault="00423FB2" w:rsidP="00970606">
            <w:pPr>
              <w:rPr>
                <w:rFonts w:eastAsia="Times New Roman"/>
                <w:bCs/>
                <w:sz w:val="24"/>
                <w:szCs w:val="24"/>
              </w:rPr>
            </w:pPr>
            <w:r w:rsidRPr="001C4592">
              <w:rPr>
                <w:rFonts w:eastAsia="Times New Roman"/>
                <w:bCs/>
                <w:sz w:val="24"/>
                <w:szCs w:val="24"/>
              </w:rPr>
              <w:t>11 классы</w:t>
            </w:r>
          </w:p>
        </w:tc>
      </w:tr>
      <w:tr w:rsidR="00423FB2" w:rsidTr="00970606">
        <w:tc>
          <w:tcPr>
            <w:tcW w:w="2273" w:type="dxa"/>
            <w:vMerge/>
          </w:tcPr>
          <w:p w:rsidR="00423FB2" w:rsidRDefault="00423FB2" w:rsidP="00970606">
            <w:pPr>
              <w:rPr>
                <w:rFonts w:eastAsia="Times New Roman"/>
                <w:bCs/>
                <w:sz w:val="24"/>
                <w:szCs w:val="24"/>
              </w:rPr>
            </w:pPr>
          </w:p>
        </w:tc>
        <w:tc>
          <w:tcPr>
            <w:tcW w:w="2330" w:type="dxa"/>
          </w:tcPr>
          <w:p w:rsidR="00423FB2" w:rsidRDefault="00423FB2" w:rsidP="00970606">
            <w:pPr>
              <w:rPr>
                <w:rFonts w:eastAsia="Times New Roman"/>
                <w:bCs/>
                <w:sz w:val="24"/>
                <w:szCs w:val="24"/>
              </w:rPr>
            </w:pPr>
            <w:r w:rsidRPr="001C4592">
              <w:rPr>
                <w:rFonts w:eastAsia="Times New Roman"/>
                <w:bCs/>
                <w:sz w:val="24"/>
                <w:szCs w:val="24"/>
              </w:rPr>
              <w:t>Дискуссия на тему: «Как бороться со стрессом.</w:t>
            </w:r>
          </w:p>
        </w:tc>
        <w:tc>
          <w:tcPr>
            <w:tcW w:w="1834" w:type="dxa"/>
          </w:tcPr>
          <w:p w:rsidR="00423FB2" w:rsidRPr="001C4592" w:rsidRDefault="00423FB2" w:rsidP="00970606">
            <w:pPr>
              <w:rPr>
                <w:rFonts w:eastAsia="Times New Roman"/>
                <w:bCs/>
                <w:sz w:val="24"/>
                <w:szCs w:val="24"/>
              </w:rPr>
            </w:pPr>
            <w:r w:rsidRPr="001C4592">
              <w:rPr>
                <w:rFonts w:eastAsia="Times New Roman"/>
                <w:bCs/>
                <w:sz w:val="24"/>
                <w:szCs w:val="24"/>
              </w:rPr>
              <w:t xml:space="preserve">групповая </w:t>
            </w:r>
          </w:p>
          <w:p w:rsidR="00423FB2" w:rsidRDefault="00423FB2" w:rsidP="00970606">
            <w:pPr>
              <w:rPr>
                <w:rFonts w:eastAsia="Times New Roman"/>
                <w:bCs/>
                <w:sz w:val="24"/>
                <w:szCs w:val="24"/>
              </w:rPr>
            </w:pPr>
          </w:p>
        </w:tc>
        <w:tc>
          <w:tcPr>
            <w:tcW w:w="1967" w:type="dxa"/>
          </w:tcPr>
          <w:p w:rsidR="00423FB2" w:rsidRDefault="00423FB2" w:rsidP="00970606">
            <w:pPr>
              <w:rPr>
                <w:rFonts w:eastAsia="Times New Roman"/>
                <w:bCs/>
                <w:sz w:val="24"/>
                <w:szCs w:val="24"/>
              </w:rPr>
            </w:pPr>
            <w:r w:rsidRPr="001C4592">
              <w:rPr>
                <w:rFonts w:eastAsia="Times New Roman"/>
                <w:bCs/>
                <w:sz w:val="24"/>
                <w:szCs w:val="24"/>
              </w:rPr>
              <w:t>По запросу</w:t>
            </w:r>
          </w:p>
        </w:tc>
        <w:tc>
          <w:tcPr>
            <w:tcW w:w="1832" w:type="dxa"/>
          </w:tcPr>
          <w:p w:rsidR="00423FB2" w:rsidRDefault="00423FB2" w:rsidP="00970606">
            <w:pPr>
              <w:rPr>
                <w:rFonts w:eastAsia="Times New Roman"/>
                <w:bCs/>
                <w:sz w:val="24"/>
                <w:szCs w:val="24"/>
              </w:rPr>
            </w:pPr>
            <w:r w:rsidRPr="001C4592">
              <w:rPr>
                <w:rFonts w:eastAsia="Times New Roman"/>
                <w:bCs/>
                <w:sz w:val="24"/>
                <w:szCs w:val="24"/>
              </w:rPr>
              <w:t>11 классы</w:t>
            </w:r>
          </w:p>
        </w:tc>
      </w:tr>
      <w:tr w:rsidR="00423FB2" w:rsidTr="00970606">
        <w:tc>
          <w:tcPr>
            <w:tcW w:w="2273" w:type="dxa"/>
          </w:tcPr>
          <w:p w:rsidR="00423FB2" w:rsidRDefault="00423FB2" w:rsidP="00970606">
            <w:pPr>
              <w:rPr>
                <w:rFonts w:eastAsia="Times New Roman"/>
                <w:bCs/>
                <w:sz w:val="24"/>
                <w:szCs w:val="24"/>
              </w:rPr>
            </w:pPr>
            <w:r w:rsidRPr="001C4592">
              <w:rPr>
                <w:rFonts w:eastAsia="Times New Roman"/>
                <w:bCs/>
                <w:sz w:val="24"/>
                <w:szCs w:val="24"/>
              </w:rPr>
              <w:t xml:space="preserve">Педагоги </w:t>
            </w:r>
          </w:p>
        </w:tc>
        <w:tc>
          <w:tcPr>
            <w:tcW w:w="2330" w:type="dxa"/>
          </w:tcPr>
          <w:p w:rsidR="00423FB2" w:rsidRDefault="00423FB2" w:rsidP="00970606">
            <w:pPr>
              <w:rPr>
                <w:rFonts w:eastAsia="Times New Roman"/>
                <w:bCs/>
                <w:sz w:val="24"/>
                <w:szCs w:val="24"/>
              </w:rPr>
            </w:pPr>
            <w:r w:rsidRPr="001C4592">
              <w:rPr>
                <w:rFonts w:eastAsia="Times New Roman"/>
                <w:bCs/>
                <w:sz w:val="24"/>
                <w:szCs w:val="24"/>
              </w:rPr>
              <w:t xml:space="preserve">Выступление на педагогическом совете на тему </w:t>
            </w:r>
            <w:r>
              <w:rPr>
                <w:rFonts w:eastAsia="Times New Roman"/>
                <w:bCs/>
                <w:sz w:val="24"/>
                <w:szCs w:val="24"/>
              </w:rPr>
              <w:t>«</w:t>
            </w:r>
            <w:r w:rsidRPr="001C4592">
              <w:rPr>
                <w:rFonts w:eastAsia="Times New Roman"/>
                <w:bCs/>
                <w:sz w:val="24"/>
                <w:szCs w:val="24"/>
              </w:rPr>
              <w:t>Адаптация учащихся в 10- классе</w:t>
            </w:r>
            <w:r>
              <w:rPr>
                <w:rFonts w:eastAsia="Times New Roman"/>
                <w:bCs/>
                <w:sz w:val="24"/>
                <w:szCs w:val="24"/>
              </w:rPr>
              <w:t>»</w:t>
            </w:r>
          </w:p>
        </w:tc>
        <w:tc>
          <w:tcPr>
            <w:tcW w:w="1834" w:type="dxa"/>
          </w:tcPr>
          <w:p w:rsidR="00423FB2" w:rsidRDefault="00423FB2" w:rsidP="00970606">
            <w:pPr>
              <w:rPr>
                <w:rFonts w:eastAsia="Times New Roman"/>
                <w:bCs/>
                <w:sz w:val="24"/>
                <w:szCs w:val="24"/>
              </w:rPr>
            </w:pPr>
            <w:r>
              <w:rPr>
                <w:rFonts w:eastAsia="Times New Roman"/>
                <w:bCs/>
                <w:sz w:val="24"/>
                <w:szCs w:val="24"/>
              </w:rPr>
              <w:t xml:space="preserve">Групповая </w:t>
            </w:r>
          </w:p>
        </w:tc>
        <w:tc>
          <w:tcPr>
            <w:tcW w:w="1967" w:type="dxa"/>
          </w:tcPr>
          <w:p w:rsidR="00423FB2" w:rsidRDefault="00423FB2" w:rsidP="00970606">
            <w:pPr>
              <w:rPr>
                <w:rFonts w:eastAsia="Times New Roman"/>
                <w:bCs/>
                <w:sz w:val="24"/>
                <w:szCs w:val="24"/>
              </w:rPr>
            </w:pPr>
            <w:r w:rsidRPr="001C4592">
              <w:rPr>
                <w:rFonts w:eastAsia="Times New Roman"/>
                <w:bCs/>
                <w:sz w:val="24"/>
                <w:szCs w:val="24"/>
              </w:rPr>
              <w:t>1 раз в год по плану</w:t>
            </w:r>
          </w:p>
        </w:tc>
        <w:tc>
          <w:tcPr>
            <w:tcW w:w="1832" w:type="dxa"/>
          </w:tcPr>
          <w:p w:rsidR="00423FB2" w:rsidRDefault="00423FB2" w:rsidP="00970606">
            <w:pPr>
              <w:rPr>
                <w:rFonts w:eastAsia="Times New Roman"/>
                <w:bCs/>
                <w:sz w:val="24"/>
                <w:szCs w:val="24"/>
              </w:rPr>
            </w:pPr>
            <w:r>
              <w:rPr>
                <w:rFonts w:eastAsia="Times New Roman"/>
                <w:bCs/>
                <w:sz w:val="24"/>
                <w:szCs w:val="24"/>
              </w:rPr>
              <w:t xml:space="preserve">Педагоги </w:t>
            </w:r>
          </w:p>
        </w:tc>
      </w:tr>
      <w:tr w:rsidR="00423FB2" w:rsidTr="00970606">
        <w:tc>
          <w:tcPr>
            <w:tcW w:w="2273" w:type="dxa"/>
          </w:tcPr>
          <w:p w:rsidR="00423FB2" w:rsidRPr="001C4592" w:rsidRDefault="00423FB2" w:rsidP="00970606">
            <w:pPr>
              <w:rPr>
                <w:rFonts w:eastAsia="Times New Roman"/>
                <w:bCs/>
                <w:sz w:val="24"/>
                <w:szCs w:val="24"/>
              </w:rPr>
            </w:pPr>
            <w:r w:rsidRPr="001C4592">
              <w:rPr>
                <w:rFonts w:eastAsia="Times New Roman"/>
                <w:bCs/>
                <w:sz w:val="24"/>
                <w:szCs w:val="24"/>
              </w:rPr>
              <w:t>Родители (или законные представители)</w:t>
            </w:r>
          </w:p>
          <w:p w:rsidR="00423FB2" w:rsidRDefault="00423FB2" w:rsidP="00970606">
            <w:pPr>
              <w:rPr>
                <w:rFonts w:eastAsia="Times New Roman"/>
                <w:bCs/>
                <w:sz w:val="24"/>
                <w:szCs w:val="24"/>
              </w:rPr>
            </w:pPr>
          </w:p>
        </w:tc>
        <w:tc>
          <w:tcPr>
            <w:tcW w:w="2330" w:type="dxa"/>
          </w:tcPr>
          <w:p w:rsidR="00423FB2" w:rsidRPr="001C4592" w:rsidRDefault="00423FB2" w:rsidP="00970606">
            <w:pPr>
              <w:rPr>
                <w:rFonts w:eastAsia="Times New Roman"/>
                <w:bCs/>
                <w:sz w:val="24"/>
                <w:szCs w:val="24"/>
              </w:rPr>
            </w:pPr>
            <w:r w:rsidRPr="001C4592">
              <w:rPr>
                <w:rFonts w:eastAsia="Times New Roman"/>
                <w:bCs/>
                <w:sz w:val="24"/>
                <w:szCs w:val="24"/>
              </w:rPr>
              <w:t>«Как помочь ребенку успешно сдать экзамены».</w:t>
            </w:r>
          </w:p>
          <w:p w:rsidR="00423FB2" w:rsidRDefault="00423FB2" w:rsidP="00970606">
            <w:pPr>
              <w:rPr>
                <w:rFonts w:eastAsia="Times New Roman"/>
                <w:bCs/>
                <w:sz w:val="24"/>
                <w:szCs w:val="24"/>
              </w:rPr>
            </w:pPr>
          </w:p>
        </w:tc>
        <w:tc>
          <w:tcPr>
            <w:tcW w:w="1834" w:type="dxa"/>
          </w:tcPr>
          <w:p w:rsidR="00423FB2" w:rsidRPr="001C4592" w:rsidRDefault="00423FB2" w:rsidP="00970606">
            <w:pPr>
              <w:rPr>
                <w:rFonts w:eastAsia="Times New Roman"/>
                <w:bCs/>
                <w:sz w:val="24"/>
                <w:szCs w:val="24"/>
              </w:rPr>
            </w:pPr>
            <w:r w:rsidRPr="001C4592">
              <w:rPr>
                <w:rFonts w:eastAsia="Times New Roman"/>
                <w:bCs/>
                <w:sz w:val="24"/>
                <w:szCs w:val="24"/>
              </w:rPr>
              <w:t>Групповая</w:t>
            </w:r>
          </w:p>
          <w:p w:rsidR="00423FB2" w:rsidRDefault="00423FB2" w:rsidP="00970606">
            <w:pPr>
              <w:rPr>
                <w:rFonts w:eastAsia="Times New Roman"/>
                <w:bCs/>
                <w:sz w:val="24"/>
                <w:szCs w:val="24"/>
              </w:rPr>
            </w:pPr>
          </w:p>
        </w:tc>
        <w:tc>
          <w:tcPr>
            <w:tcW w:w="1967" w:type="dxa"/>
          </w:tcPr>
          <w:p w:rsidR="00423FB2" w:rsidRPr="001C4592" w:rsidRDefault="00423FB2" w:rsidP="00970606">
            <w:pPr>
              <w:rPr>
                <w:rFonts w:eastAsia="Times New Roman"/>
                <w:bCs/>
                <w:sz w:val="24"/>
                <w:szCs w:val="24"/>
              </w:rPr>
            </w:pPr>
            <w:r w:rsidRPr="001C4592">
              <w:rPr>
                <w:rFonts w:eastAsia="Times New Roman"/>
                <w:bCs/>
                <w:sz w:val="24"/>
                <w:szCs w:val="24"/>
              </w:rPr>
              <w:t>1 раз в год</w:t>
            </w:r>
          </w:p>
          <w:p w:rsidR="00423FB2" w:rsidRDefault="00423FB2" w:rsidP="00970606">
            <w:pPr>
              <w:rPr>
                <w:rFonts w:eastAsia="Times New Roman"/>
                <w:bCs/>
                <w:sz w:val="24"/>
                <w:szCs w:val="24"/>
              </w:rPr>
            </w:pPr>
          </w:p>
        </w:tc>
        <w:tc>
          <w:tcPr>
            <w:tcW w:w="1832" w:type="dxa"/>
          </w:tcPr>
          <w:p w:rsidR="00423FB2" w:rsidRDefault="00423FB2" w:rsidP="00970606">
            <w:pPr>
              <w:rPr>
                <w:rFonts w:eastAsia="Times New Roman"/>
                <w:bCs/>
                <w:sz w:val="24"/>
                <w:szCs w:val="24"/>
              </w:rPr>
            </w:pPr>
            <w:r w:rsidRPr="001C4592">
              <w:rPr>
                <w:rFonts w:eastAsia="Times New Roman"/>
                <w:bCs/>
                <w:sz w:val="24"/>
                <w:szCs w:val="24"/>
              </w:rPr>
              <w:t>Родители 10</w:t>
            </w:r>
            <w:r>
              <w:rPr>
                <w:rFonts w:eastAsia="Times New Roman"/>
                <w:bCs/>
                <w:sz w:val="24"/>
                <w:szCs w:val="24"/>
              </w:rPr>
              <w:t>-</w:t>
            </w:r>
            <w:r w:rsidRPr="001C4592">
              <w:rPr>
                <w:rFonts w:eastAsia="Times New Roman"/>
                <w:bCs/>
                <w:sz w:val="24"/>
                <w:szCs w:val="24"/>
              </w:rPr>
              <w:t>11 классов</w:t>
            </w:r>
          </w:p>
        </w:tc>
      </w:tr>
    </w:tbl>
    <w:p w:rsidR="00130713" w:rsidRDefault="00130713" w:rsidP="00423FB2">
      <w:pPr>
        <w:ind w:firstLine="567"/>
        <w:jc w:val="both"/>
        <w:rPr>
          <w:rFonts w:eastAsia="Times New Roman"/>
          <w:bCs/>
          <w:sz w:val="24"/>
          <w:szCs w:val="24"/>
        </w:rPr>
      </w:pPr>
    </w:p>
    <w:p w:rsidR="00423FB2" w:rsidRDefault="00423FB2" w:rsidP="00423FB2">
      <w:pPr>
        <w:ind w:firstLine="567"/>
        <w:jc w:val="both"/>
        <w:rPr>
          <w:rFonts w:eastAsia="Times New Roman"/>
          <w:bCs/>
          <w:sz w:val="24"/>
          <w:szCs w:val="24"/>
        </w:rPr>
      </w:pPr>
      <w:r w:rsidRPr="001C4592">
        <w:rPr>
          <w:rFonts w:eastAsia="Times New Roman"/>
          <w:bCs/>
          <w:sz w:val="24"/>
          <w:szCs w:val="24"/>
        </w:rPr>
        <w:t xml:space="preserve">Эффективность разработанной модели психолого-педагогического сопровождения будет подтверждена если специалист: </w:t>
      </w:r>
    </w:p>
    <w:p w:rsidR="00423FB2" w:rsidRDefault="00423FB2" w:rsidP="00423FB2">
      <w:pPr>
        <w:ind w:firstLine="567"/>
        <w:jc w:val="both"/>
        <w:rPr>
          <w:rFonts w:eastAsia="Times New Roman"/>
          <w:bCs/>
          <w:sz w:val="24"/>
          <w:szCs w:val="24"/>
        </w:rPr>
      </w:pPr>
      <w:r w:rsidRPr="001C4592">
        <w:rPr>
          <w:rFonts w:eastAsia="Times New Roman"/>
          <w:bCs/>
          <w:sz w:val="24"/>
          <w:szCs w:val="24"/>
        </w:rPr>
        <w:t xml:space="preserve">- грамотно и на высоком профессиональном уровне реализовал работу по психопрофилактике, т.е. как осуществлялась работа по предупреждению возможного неблагополучия в психологическом и личностном развитии ребенка; </w:t>
      </w:r>
    </w:p>
    <w:p w:rsidR="00423FB2" w:rsidRDefault="00423FB2" w:rsidP="00423FB2">
      <w:pPr>
        <w:ind w:firstLine="567"/>
        <w:jc w:val="both"/>
        <w:rPr>
          <w:rFonts w:eastAsia="Times New Roman"/>
          <w:bCs/>
          <w:sz w:val="24"/>
          <w:szCs w:val="24"/>
        </w:rPr>
      </w:pPr>
      <w:r w:rsidRPr="001C4592">
        <w:rPr>
          <w:rFonts w:eastAsia="Times New Roman"/>
          <w:bCs/>
          <w:sz w:val="24"/>
          <w:szCs w:val="24"/>
        </w:rPr>
        <w:t xml:space="preserve">- участвовал в решении актуальных задач развития, обучения, социализации ребенка; </w:t>
      </w:r>
    </w:p>
    <w:p w:rsidR="00423FB2" w:rsidRDefault="00423FB2" w:rsidP="00423FB2">
      <w:pPr>
        <w:ind w:firstLine="567"/>
        <w:jc w:val="both"/>
        <w:rPr>
          <w:rFonts w:eastAsia="Times New Roman"/>
          <w:bCs/>
          <w:sz w:val="24"/>
          <w:szCs w:val="24"/>
        </w:rPr>
      </w:pPr>
      <w:r w:rsidRPr="001C4592">
        <w:rPr>
          <w:rFonts w:eastAsia="Times New Roman"/>
          <w:bCs/>
          <w:sz w:val="24"/>
          <w:szCs w:val="24"/>
        </w:rPr>
        <w:t xml:space="preserve">- принимал активное участие в приобщении участников образовательного пространства к психологическим знаниям; </w:t>
      </w:r>
    </w:p>
    <w:p w:rsidR="00423FB2" w:rsidRDefault="00423FB2" w:rsidP="00423FB2">
      <w:pPr>
        <w:ind w:firstLine="567"/>
        <w:jc w:val="both"/>
        <w:rPr>
          <w:rFonts w:eastAsia="Times New Roman"/>
          <w:bCs/>
          <w:sz w:val="24"/>
          <w:szCs w:val="24"/>
        </w:rPr>
      </w:pPr>
      <w:r w:rsidRPr="001C4592">
        <w:rPr>
          <w:rFonts w:eastAsia="Times New Roman"/>
          <w:bCs/>
          <w:sz w:val="24"/>
          <w:szCs w:val="24"/>
        </w:rPr>
        <w:t xml:space="preserve">- отслеживал систематически психолого-педагогический статус ребенка и динамику его психологического развития в процессе школьного обучения в соответствии с требованиями ФГОС СОО; </w:t>
      </w:r>
    </w:p>
    <w:p w:rsidR="00423FB2" w:rsidRDefault="00423FB2" w:rsidP="00423FB2">
      <w:pPr>
        <w:ind w:firstLine="567"/>
        <w:jc w:val="both"/>
        <w:rPr>
          <w:rFonts w:eastAsia="Times New Roman"/>
          <w:bCs/>
          <w:sz w:val="24"/>
          <w:szCs w:val="24"/>
        </w:rPr>
      </w:pPr>
      <w:r w:rsidRPr="001C4592">
        <w:rPr>
          <w:rFonts w:eastAsia="Times New Roman"/>
          <w:bCs/>
          <w:sz w:val="24"/>
          <w:szCs w:val="24"/>
        </w:rPr>
        <w:t xml:space="preserve">- разрабатывал индивидуальные образовательные траектории развития ребенка на основе формирования устойчивой мотивации познания в соответствии с требованиями ФГОС; </w:t>
      </w:r>
    </w:p>
    <w:p w:rsidR="00423FB2" w:rsidRDefault="00423FB2" w:rsidP="00423FB2">
      <w:pPr>
        <w:ind w:firstLine="567"/>
        <w:jc w:val="both"/>
        <w:rPr>
          <w:rFonts w:eastAsia="Times New Roman"/>
          <w:bCs/>
          <w:sz w:val="24"/>
          <w:szCs w:val="24"/>
        </w:rPr>
      </w:pPr>
      <w:r w:rsidRPr="001C4592">
        <w:rPr>
          <w:rFonts w:eastAsia="Times New Roman"/>
          <w:bCs/>
          <w:sz w:val="24"/>
          <w:szCs w:val="24"/>
        </w:rPr>
        <w:t xml:space="preserve">- показывал психолого-педагогическую поддержку педагогам, реализующим требования ФГОС; </w:t>
      </w:r>
    </w:p>
    <w:p w:rsidR="00423FB2" w:rsidRPr="002B1539" w:rsidRDefault="00423FB2" w:rsidP="00423FB2">
      <w:pPr>
        <w:ind w:firstLine="567"/>
        <w:jc w:val="both"/>
        <w:rPr>
          <w:rFonts w:eastAsia="Times New Roman"/>
          <w:bCs/>
          <w:sz w:val="24"/>
          <w:szCs w:val="24"/>
        </w:rPr>
      </w:pPr>
      <w:r w:rsidRPr="001C4592">
        <w:rPr>
          <w:rFonts w:eastAsia="Times New Roman"/>
          <w:bCs/>
          <w:sz w:val="24"/>
          <w:szCs w:val="24"/>
        </w:rPr>
        <w:t>- оказывал психолого-педагогическую помощь родителям детей, обучающихся в соответствии с требованиями ФГОС.</w:t>
      </w:r>
    </w:p>
    <w:p w:rsidR="00423FB2" w:rsidRDefault="00423FB2" w:rsidP="00423FB2">
      <w:pPr>
        <w:ind w:left="1280"/>
        <w:rPr>
          <w:rFonts w:eastAsia="Times New Roman"/>
          <w:b/>
          <w:bCs/>
          <w:i/>
          <w:sz w:val="24"/>
          <w:szCs w:val="24"/>
        </w:rPr>
      </w:pPr>
    </w:p>
    <w:p w:rsidR="00130713" w:rsidRDefault="00130713" w:rsidP="00423FB2">
      <w:pPr>
        <w:ind w:left="1280"/>
        <w:rPr>
          <w:rFonts w:eastAsia="Times New Roman"/>
          <w:b/>
          <w:bCs/>
          <w:i/>
          <w:sz w:val="24"/>
          <w:szCs w:val="24"/>
        </w:rPr>
      </w:pPr>
    </w:p>
    <w:p w:rsidR="00423FB2" w:rsidRDefault="00423FB2" w:rsidP="00423FB2">
      <w:pPr>
        <w:spacing w:line="7" w:lineRule="exact"/>
        <w:rPr>
          <w:sz w:val="20"/>
          <w:szCs w:val="20"/>
        </w:rPr>
      </w:pPr>
    </w:p>
    <w:p w:rsidR="00423FB2" w:rsidRDefault="00423FB2" w:rsidP="00423FB2">
      <w:pPr>
        <w:spacing w:line="234" w:lineRule="auto"/>
        <w:ind w:firstLine="708"/>
        <w:jc w:val="center"/>
        <w:rPr>
          <w:rFonts w:eastAsia="Times New Roman"/>
          <w:b/>
          <w:bCs/>
          <w:color w:val="000000"/>
          <w:sz w:val="28"/>
          <w:szCs w:val="28"/>
        </w:rPr>
      </w:pPr>
      <w:r w:rsidRPr="00E26E52">
        <w:rPr>
          <w:rFonts w:eastAsia="Times New Roman"/>
          <w:b/>
          <w:bCs/>
          <w:color w:val="00000A"/>
          <w:sz w:val="28"/>
          <w:szCs w:val="28"/>
        </w:rPr>
        <w:t>III.3.</w:t>
      </w:r>
      <w:r w:rsidR="00606191">
        <w:rPr>
          <w:rFonts w:eastAsia="Times New Roman"/>
          <w:b/>
          <w:bCs/>
          <w:color w:val="00000A"/>
          <w:sz w:val="28"/>
          <w:szCs w:val="28"/>
        </w:rPr>
        <w:t>4</w:t>
      </w:r>
      <w:r w:rsidRPr="00E26E52">
        <w:rPr>
          <w:rFonts w:eastAsia="Times New Roman"/>
          <w:b/>
          <w:bCs/>
          <w:color w:val="00000A"/>
          <w:sz w:val="28"/>
          <w:szCs w:val="28"/>
        </w:rPr>
        <w:t>.</w:t>
      </w:r>
      <w:r w:rsidRPr="00E26E52">
        <w:rPr>
          <w:rFonts w:eastAsia="Times New Roman"/>
          <w:b/>
          <w:bCs/>
          <w:color w:val="000000"/>
          <w:sz w:val="28"/>
          <w:szCs w:val="28"/>
        </w:rPr>
        <w:t>Финансовое обеспечение реализации основной образовательной программы</w:t>
      </w:r>
      <w:r w:rsidRPr="00E26E52">
        <w:rPr>
          <w:rFonts w:eastAsia="Times New Roman"/>
          <w:b/>
          <w:bCs/>
          <w:color w:val="00000A"/>
          <w:sz w:val="28"/>
          <w:szCs w:val="28"/>
        </w:rPr>
        <w:t xml:space="preserve"> </w:t>
      </w:r>
      <w:r w:rsidRPr="00E26E52">
        <w:rPr>
          <w:rFonts w:eastAsia="Times New Roman"/>
          <w:b/>
          <w:bCs/>
          <w:color w:val="000000"/>
          <w:sz w:val="28"/>
          <w:szCs w:val="28"/>
        </w:rPr>
        <w:t>среднего общего образования</w:t>
      </w:r>
    </w:p>
    <w:p w:rsidR="00423FB2" w:rsidRPr="006C1A74" w:rsidRDefault="00423FB2" w:rsidP="00423FB2">
      <w:pPr>
        <w:spacing w:line="234" w:lineRule="auto"/>
        <w:ind w:firstLine="708"/>
        <w:jc w:val="center"/>
        <w:rPr>
          <w:sz w:val="18"/>
          <w:szCs w:val="18"/>
        </w:rPr>
      </w:pPr>
    </w:p>
    <w:p w:rsidR="00423FB2" w:rsidRDefault="00423FB2" w:rsidP="00423FB2">
      <w:pPr>
        <w:spacing w:line="237" w:lineRule="auto"/>
        <w:ind w:firstLine="454"/>
        <w:jc w:val="both"/>
        <w:rPr>
          <w:rFonts w:eastAsia="Times New Roman"/>
          <w:sz w:val="24"/>
          <w:szCs w:val="24"/>
        </w:rPr>
      </w:pPr>
      <w:r w:rsidRPr="006C1A74">
        <w:rPr>
          <w:rFonts w:eastAsia="Times New Roman"/>
          <w:b/>
          <w:bCs/>
          <w:sz w:val="24"/>
          <w:szCs w:val="24"/>
        </w:rPr>
        <w:t>Финансовое обеспечение</w:t>
      </w:r>
      <w:r>
        <w:rPr>
          <w:rFonts w:eastAsia="Times New Roman"/>
          <w:b/>
          <w:bCs/>
          <w:sz w:val="24"/>
          <w:szCs w:val="24"/>
        </w:rPr>
        <w:t xml:space="preserve"> </w:t>
      </w:r>
      <w:r>
        <w:rPr>
          <w:rFonts w:eastAsia="Times New Roman"/>
          <w:sz w:val="24"/>
          <w:szCs w:val="24"/>
        </w:rPr>
        <w:t>реализации основной образовательной программы среднего</w:t>
      </w:r>
      <w:r>
        <w:rPr>
          <w:rFonts w:eastAsia="Times New Roman"/>
          <w:b/>
          <w:bCs/>
          <w:sz w:val="24"/>
          <w:szCs w:val="24"/>
        </w:rPr>
        <w:t xml:space="preserve"> </w:t>
      </w:r>
      <w:r>
        <w:rPr>
          <w:rFonts w:eastAsia="Times New Roman"/>
          <w:sz w:val="24"/>
          <w:szCs w:val="24"/>
        </w:rPr>
        <w:t xml:space="preserve">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r w:rsidR="00AE755E">
        <w:rPr>
          <w:rFonts w:eastAsia="Times New Roman"/>
          <w:sz w:val="24"/>
          <w:szCs w:val="24"/>
        </w:rPr>
        <w:t>Объём</w:t>
      </w:r>
      <w:r>
        <w:rPr>
          <w:rFonts w:eastAsia="Times New Roman"/>
          <w:sz w:val="24"/>
          <w:szCs w:val="24"/>
        </w:rPr>
        <w:t xml:space="preserve"> расходных обязательств в соответствии с заданием учредителя по оказанию государственных (муниципальных) образовательных услуг </w:t>
      </w:r>
      <w:r w:rsidRPr="006C1A74">
        <w:rPr>
          <w:rFonts w:eastAsia="Times New Roman"/>
          <w:sz w:val="24"/>
          <w:szCs w:val="24"/>
        </w:rPr>
        <w:t xml:space="preserve">в соответствии с требованиями федеральных государственных образовательных стандартов общего образования. </w:t>
      </w:r>
    </w:p>
    <w:p w:rsidR="00423FB2" w:rsidRDefault="00423FB2" w:rsidP="00423FB2">
      <w:pPr>
        <w:spacing w:line="237" w:lineRule="auto"/>
        <w:ind w:firstLine="454"/>
        <w:jc w:val="both"/>
        <w:rPr>
          <w:sz w:val="20"/>
          <w:szCs w:val="20"/>
        </w:rPr>
      </w:pPr>
      <w:r>
        <w:rPr>
          <w:rFonts w:eastAsia="Times New Roman"/>
          <w:sz w:val="24"/>
          <w:szCs w:val="24"/>
        </w:rPr>
        <w:t xml:space="preserve">Задание учредителя обеспечивает соответствие показателей </w:t>
      </w:r>
      <w:r w:rsidR="00AE755E">
        <w:rPr>
          <w:rFonts w:eastAsia="Times New Roman"/>
          <w:sz w:val="24"/>
          <w:szCs w:val="24"/>
        </w:rPr>
        <w:t>объёмов</w:t>
      </w:r>
      <w:r>
        <w:rPr>
          <w:rFonts w:eastAsia="Times New Roman"/>
          <w:sz w:val="24"/>
          <w:szCs w:val="24"/>
        </w:rPr>
        <w:t xml:space="preserve"> и качества предоставляемых образовательным учреждением услуг (выполнения работ) с размерами направляемых на эти цели средств бюджета.</w:t>
      </w:r>
    </w:p>
    <w:p w:rsidR="00423FB2" w:rsidRDefault="00423FB2" w:rsidP="00423FB2">
      <w:pPr>
        <w:spacing w:line="3" w:lineRule="exact"/>
        <w:rPr>
          <w:sz w:val="20"/>
          <w:szCs w:val="20"/>
        </w:rPr>
      </w:pPr>
    </w:p>
    <w:p w:rsidR="00423FB2" w:rsidRDefault="00423FB2" w:rsidP="00423FB2">
      <w:pPr>
        <w:spacing w:line="234" w:lineRule="auto"/>
        <w:ind w:firstLine="454"/>
        <w:jc w:val="both"/>
        <w:rPr>
          <w:rFonts w:eastAsia="Times New Roman"/>
          <w:bCs/>
          <w:iCs/>
          <w:sz w:val="24"/>
          <w:szCs w:val="24"/>
        </w:rPr>
      </w:pPr>
      <w:r w:rsidRPr="006C1A74">
        <w:rPr>
          <w:rFonts w:eastAsia="Times New Roman"/>
          <w:bCs/>
          <w:iCs/>
          <w:sz w:val="24"/>
          <w:szCs w:val="24"/>
        </w:rPr>
        <w:t xml:space="preserve">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w:t>
      </w:r>
      <w:r w:rsidRPr="006C1A74">
        <w:rPr>
          <w:rFonts w:eastAsia="Times New Roman"/>
          <w:bCs/>
          <w:iCs/>
          <w:sz w:val="24"/>
          <w:szCs w:val="24"/>
        </w:rPr>
        <w:lastRenderedPageBreak/>
        <w:t xml:space="preserve">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423FB2" w:rsidRDefault="00423FB2" w:rsidP="00423FB2">
      <w:pPr>
        <w:spacing w:line="234" w:lineRule="auto"/>
        <w:ind w:firstLine="454"/>
        <w:jc w:val="both"/>
        <w:rPr>
          <w:rFonts w:eastAsia="Times New Roman"/>
          <w:bCs/>
          <w:iCs/>
          <w:sz w:val="24"/>
          <w:szCs w:val="24"/>
        </w:rPr>
      </w:pPr>
      <w:r w:rsidRPr="006C1A74">
        <w:rPr>
          <w:rFonts w:eastAsia="Times New Roman"/>
          <w:bCs/>
          <w:iCs/>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423FB2" w:rsidRDefault="00423FB2" w:rsidP="00423FB2">
      <w:pPr>
        <w:spacing w:line="234" w:lineRule="auto"/>
        <w:ind w:firstLine="454"/>
        <w:jc w:val="both"/>
        <w:rPr>
          <w:rFonts w:eastAsia="Times New Roman"/>
          <w:bCs/>
          <w:iCs/>
          <w:sz w:val="24"/>
          <w:szCs w:val="24"/>
        </w:rPr>
      </w:pPr>
      <w:r w:rsidRPr="006C1A74">
        <w:rPr>
          <w:rFonts w:eastAsia="Times New Roman"/>
          <w:bCs/>
          <w:iCs/>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w:t>
      </w:r>
      <w:r>
        <w:rPr>
          <w:rFonts w:eastAsia="Times New Roman"/>
          <w:bCs/>
          <w:iCs/>
          <w:sz w:val="24"/>
          <w:szCs w:val="24"/>
        </w:rPr>
        <w:t xml:space="preserve"> </w:t>
      </w:r>
      <w:r w:rsidRPr="006C1A74">
        <w:rPr>
          <w:rFonts w:eastAsia="Times New Roman"/>
          <w:bCs/>
          <w:iCs/>
          <w:sz w:val="24"/>
          <w:szCs w:val="24"/>
        </w:rPr>
        <w:t xml:space="preserve">год, определяемый раздельно для образовательных учреждений, расположенных в городской и сельской местности. </w:t>
      </w:r>
    </w:p>
    <w:p w:rsidR="00423FB2" w:rsidRDefault="00423FB2" w:rsidP="00423FB2">
      <w:pPr>
        <w:spacing w:line="234" w:lineRule="auto"/>
        <w:ind w:firstLine="454"/>
        <w:jc w:val="both"/>
        <w:rPr>
          <w:rFonts w:eastAsia="Times New Roman"/>
          <w:bCs/>
          <w:iCs/>
          <w:sz w:val="24"/>
          <w:szCs w:val="24"/>
        </w:rPr>
      </w:pPr>
      <w:r w:rsidRPr="006C1A74">
        <w:rPr>
          <w:rFonts w:eastAsia="Times New Roman"/>
          <w:bCs/>
          <w:iCs/>
          <w:sz w:val="24"/>
          <w:szCs w:val="24"/>
        </w:rP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423FB2" w:rsidRDefault="00423FB2" w:rsidP="00423FB2">
      <w:pPr>
        <w:spacing w:line="234" w:lineRule="auto"/>
        <w:ind w:firstLine="454"/>
        <w:jc w:val="both"/>
        <w:rPr>
          <w:rFonts w:eastAsia="Times New Roman"/>
          <w:bCs/>
          <w:iCs/>
          <w:sz w:val="24"/>
          <w:szCs w:val="24"/>
        </w:rPr>
      </w:pPr>
      <w:r w:rsidRPr="006C1A74">
        <w:rPr>
          <w:rFonts w:eastAsia="Times New Roman"/>
          <w:bCs/>
          <w:iCs/>
          <w:sz w:val="24"/>
          <w:szCs w:val="24"/>
        </w:rPr>
        <w:t xml:space="preserve">Региональный расчётный подушевой норматив должен покрывать следующие расходы на год: </w:t>
      </w:r>
    </w:p>
    <w:p w:rsidR="00423FB2" w:rsidRDefault="00423FB2" w:rsidP="00423FB2">
      <w:pPr>
        <w:spacing w:line="234" w:lineRule="auto"/>
        <w:ind w:firstLine="454"/>
        <w:jc w:val="both"/>
        <w:rPr>
          <w:rFonts w:eastAsia="Times New Roman"/>
          <w:bCs/>
          <w:iCs/>
          <w:sz w:val="24"/>
          <w:szCs w:val="24"/>
        </w:rPr>
      </w:pPr>
      <w:r>
        <w:rPr>
          <w:rFonts w:eastAsia="Times New Roman"/>
          <w:bCs/>
          <w:iCs/>
          <w:sz w:val="24"/>
          <w:szCs w:val="24"/>
        </w:rPr>
        <w:t xml:space="preserve">- </w:t>
      </w:r>
      <w:r w:rsidRPr="006C1A74">
        <w:rPr>
          <w:rFonts w:eastAsia="Times New Roman"/>
          <w:bCs/>
          <w:iCs/>
          <w:sz w:val="24"/>
          <w:szCs w:val="24"/>
        </w:rPr>
        <w:t xml:space="preserve">оплату труда работников образовательных учреждений с учётом районных коэффициентов к заработной плате, а также отчисления; </w:t>
      </w:r>
    </w:p>
    <w:p w:rsidR="00423FB2" w:rsidRDefault="00423FB2" w:rsidP="00423FB2">
      <w:pPr>
        <w:spacing w:line="234" w:lineRule="auto"/>
        <w:ind w:firstLine="454"/>
        <w:jc w:val="both"/>
        <w:rPr>
          <w:rFonts w:eastAsia="Times New Roman"/>
          <w:bCs/>
          <w:iCs/>
          <w:sz w:val="24"/>
          <w:szCs w:val="24"/>
        </w:rPr>
      </w:pPr>
      <w:r>
        <w:rPr>
          <w:rFonts w:eastAsia="Times New Roman"/>
          <w:bCs/>
          <w:iCs/>
          <w:sz w:val="24"/>
          <w:szCs w:val="24"/>
        </w:rPr>
        <w:t xml:space="preserve">- </w:t>
      </w:r>
      <w:r w:rsidRPr="006C1A74">
        <w:rPr>
          <w:rFonts w:eastAsia="Times New Roman"/>
          <w:bCs/>
          <w:iCs/>
          <w:sz w:val="24"/>
          <w:szCs w:val="24"/>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423FB2" w:rsidRPr="006C1A74" w:rsidRDefault="00423FB2" w:rsidP="00423FB2">
      <w:pPr>
        <w:spacing w:line="234" w:lineRule="auto"/>
        <w:ind w:firstLine="454"/>
        <w:jc w:val="both"/>
        <w:rPr>
          <w:rFonts w:eastAsia="Times New Roman"/>
          <w:bCs/>
          <w:iCs/>
          <w:sz w:val="24"/>
          <w:szCs w:val="24"/>
        </w:rPr>
      </w:pPr>
      <w:r>
        <w:rPr>
          <w:rFonts w:eastAsia="Times New Roman"/>
          <w:bCs/>
          <w:iCs/>
          <w:sz w:val="24"/>
          <w:szCs w:val="24"/>
        </w:rPr>
        <w:t xml:space="preserve">- </w:t>
      </w:r>
      <w:r w:rsidRPr="006C1A74">
        <w:rPr>
          <w:rFonts w:eastAsia="Times New Roman"/>
          <w:bCs/>
          <w:iCs/>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w:t>
      </w:r>
      <w:r>
        <w:rPr>
          <w:rFonts w:eastAsia="Times New Roman"/>
          <w:bCs/>
          <w:iCs/>
          <w:sz w:val="24"/>
          <w:szCs w:val="24"/>
        </w:rPr>
        <w:t>-</w:t>
      </w:r>
      <w:r w:rsidRPr="006C1A74">
        <w:rPr>
          <w:rFonts w:eastAsia="Times New Roman"/>
          <w:bCs/>
          <w:iCs/>
          <w:sz w:val="24"/>
          <w:szCs w:val="24"/>
        </w:rPr>
        <w:t>управленческого персонала образовательных учреждений</w:t>
      </w:r>
      <w:r>
        <w:rPr>
          <w:rFonts w:eastAsia="Times New Roman"/>
          <w:bCs/>
          <w:iCs/>
          <w:sz w:val="24"/>
          <w:szCs w:val="24"/>
        </w:rPr>
        <w:t xml:space="preserve"> </w:t>
      </w:r>
      <w:r w:rsidRPr="006C1A74">
        <w:rPr>
          <w:rFonts w:eastAsia="Times New Roman"/>
          <w:bCs/>
          <w:iCs/>
          <w:sz w:val="24"/>
          <w:szCs w:val="24"/>
        </w:rPr>
        <w:t>и др.), за исключением расходов на содержание зданий и коммунальных расходов, осуществляемых из местных бюджетов.</w:t>
      </w:r>
      <w:r w:rsidRPr="006C1A74">
        <w:rPr>
          <w:rFonts w:eastAsia="Times New Roman"/>
          <w:b/>
          <w:bCs/>
          <w:i/>
          <w:iCs/>
          <w:sz w:val="24"/>
          <w:szCs w:val="24"/>
        </w:rPr>
        <w:t xml:space="preserve"> </w:t>
      </w:r>
    </w:p>
    <w:p w:rsidR="00423FB2" w:rsidRDefault="00423FB2" w:rsidP="00423FB2">
      <w:pPr>
        <w:spacing w:line="234" w:lineRule="auto"/>
        <w:ind w:firstLine="454"/>
        <w:jc w:val="both"/>
        <w:rPr>
          <w:rFonts w:eastAsia="Times New Roman"/>
          <w:bCs/>
          <w:sz w:val="24"/>
          <w:szCs w:val="24"/>
        </w:rPr>
      </w:pPr>
      <w:r w:rsidRPr="006F232B">
        <w:rPr>
          <w:rFonts w:eastAsia="Times New Roman"/>
          <w:bCs/>
          <w:sz w:val="24"/>
          <w:szCs w:val="24"/>
        </w:rP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423FB2" w:rsidRDefault="00423FB2" w:rsidP="00423FB2">
      <w:pPr>
        <w:spacing w:line="234" w:lineRule="auto"/>
        <w:ind w:firstLine="454"/>
        <w:jc w:val="both"/>
        <w:rPr>
          <w:rFonts w:eastAsia="Times New Roman"/>
          <w:bCs/>
          <w:sz w:val="24"/>
          <w:szCs w:val="24"/>
        </w:rPr>
      </w:pPr>
      <w:r w:rsidRPr="006F232B">
        <w:rPr>
          <w:rFonts w:eastAsia="Times New Roman"/>
          <w:bCs/>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423FB2" w:rsidRDefault="00423FB2" w:rsidP="00423FB2">
      <w:pPr>
        <w:spacing w:line="234" w:lineRule="auto"/>
        <w:ind w:firstLine="454"/>
        <w:jc w:val="both"/>
        <w:rPr>
          <w:rFonts w:eastAsia="Times New Roman"/>
          <w:bCs/>
          <w:sz w:val="24"/>
          <w:szCs w:val="24"/>
        </w:rPr>
      </w:pPr>
      <w:r w:rsidRPr="006F232B">
        <w:rPr>
          <w:rFonts w:eastAsia="Times New Roman"/>
          <w:bCs/>
          <w:sz w:val="24"/>
          <w:szCs w:val="24"/>
        </w:rPr>
        <w:t>Справочно: 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w:t>
      </w:r>
      <w:r>
        <w:rPr>
          <w:rFonts w:eastAsia="Times New Roman"/>
          <w:bCs/>
          <w:sz w:val="24"/>
          <w:szCs w:val="24"/>
        </w:rPr>
        <w:t xml:space="preserve"> </w:t>
      </w:r>
      <w:r w:rsidRPr="006F232B">
        <w:rPr>
          <w:rFonts w:eastAsia="Times New Roman"/>
          <w:bCs/>
          <w:sz w:val="24"/>
          <w:szCs w:val="24"/>
        </w:rPr>
        <w:t xml:space="preserve">стимулирующей части. </w:t>
      </w:r>
    </w:p>
    <w:p w:rsidR="00423FB2" w:rsidRDefault="00423FB2" w:rsidP="00423FB2">
      <w:pPr>
        <w:spacing w:line="234" w:lineRule="auto"/>
        <w:ind w:firstLine="454"/>
        <w:jc w:val="both"/>
        <w:rPr>
          <w:rFonts w:eastAsia="Times New Roman"/>
          <w:bCs/>
          <w:sz w:val="24"/>
          <w:szCs w:val="24"/>
        </w:rPr>
      </w:pPr>
      <w:r w:rsidRPr="006F232B">
        <w:rPr>
          <w:rFonts w:eastAsia="Times New Roman"/>
          <w:bCs/>
          <w:sz w:val="24"/>
          <w:szCs w:val="24"/>
        </w:rPr>
        <w:t xml:space="preserve">Рекомендуемый диапазон стимулирующей доли фонда оплаты труда - от 20 до 40%. </w:t>
      </w:r>
    </w:p>
    <w:p w:rsidR="00423FB2" w:rsidRDefault="00423FB2" w:rsidP="00423FB2">
      <w:pPr>
        <w:spacing w:line="234" w:lineRule="auto"/>
        <w:ind w:firstLine="454"/>
        <w:jc w:val="both"/>
        <w:rPr>
          <w:rFonts w:eastAsia="Times New Roman"/>
          <w:bCs/>
          <w:sz w:val="24"/>
          <w:szCs w:val="24"/>
        </w:rPr>
      </w:pPr>
      <w:r>
        <w:rPr>
          <w:rFonts w:eastAsia="Times New Roman"/>
          <w:bCs/>
          <w:sz w:val="24"/>
          <w:szCs w:val="24"/>
        </w:rPr>
        <w:t>Б</w:t>
      </w:r>
      <w:r w:rsidRPr="006F232B">
        <w:rPr>
          <w:rFonts w:eastAsia="Times New Roman"/>
          <w:bCs/>
          <w:sz w:val="24"/>
          <w:szCs w:val="24"/>
        </w:rPr>
        <w:t>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r>
        <w:rPr>
          <w:rFonts w:eastAsia="Times New Roman"/>
          <w:bCs/>
          <w:sz w:val="24"/>
          <w:szCs w:val="24"/>
        </w:rPr>
        <w:t>.</w:t>
      </w:r>
    </w:p>
    <w:p w:rsidR="00423FB2" w:rsidRDefault="00423FB2" w:rsidP="00423FB2">
      <w:pPr>
        <w:spacing w:line="234" w:lineRule="auto"/>
        <w:ind w:firstLine="454"/>
        <w:jc w:val="both"/>
        <w:rPr>
          <w:rFonts w:eastAsia="Times New Roman"/>
          <w:bCs/>
          <w:sz w:val="24"/>
          <w:szCs w:val="24"/>
        </w:rPr>
      </w:pPr>
      <w:r>
        <w:rPr>
          <w:rFonts w:eastAsia="Times New Roman"/>
          <w:bCs/>
          <w:sz w:val="24"/>
          <w:szCs w:val="24"/>
        </w:rPr>
        <w:t>Б</w:t>
      </w:r>
      <w:r w:rsidRPr="006F232B">
        <w:rPr>
          <w:rFonts w:eastAsia="Times New Roman"/>
          <w:bCs/>
          <w:sz w:val="24"/>
          <w:szCs w:val="24"/>
        </w:rPr>
        <w:t>азовая часть фонда оплаты труда для педагогического персонала, осуществляющего учебный процесс, состоит из общей части и специальной части</w:t>
      </w:r>
      <w:r>
        <w:rPr>
          <w:rFonts w:eastAsia="Times New Roman"/>
          <w:bCs/>
          <w:sz w:val="24"/>
          <w:szCs w:val="24"/>
        </w:rPr>
        <w:t>.</w:t>
      </w:r>
    </w:p>
    <w:p w:rsidR="00423FB2" w:rsidRDefault="00423FB2" w:rsidP="00423FB2">
      <w:pPr>
        <w:spacing w:line="234" w:lineRule="auto"/>
        <w:ind w:firstLine="454"/>
        <w:jc w:val="both"/>
        <w:rPr>
          <w:rFonts w:eastAsia="Times New Roman"/>
          <w:bCs/>
          <w:sz w:val="24"/>
          <w:szCs w:val="24"/>
        </w:rPr>
      </w:pPr>
      <w:r>
        <w:rPr>
          <w:rFonts w:eastAsia="Times New Roman"/>
          <w:bCs/>
          <w:sz w:val="24"/>
          <w:szCs w:val="24"/>
        </w:rPr>
        <w:t>О</w:t>
      </w:r>
      <w:r w:rsidRPr="006F232B">
        <w:rPr>
          <w:rFonts w:eastAsia="Times New Roman"/>
          <w:bCs/>
          <w:sz w:val="24"/>
          <w:szCs w:val="24"/>
        </w:rPr>
        <w:t xml:space="preserve">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423FB2" w:rsidRDefault="00423FB2" w:rsidP="00423FB2">
      <w:pPr>
        <w:spacing w:line="234" w:lineRule="auto"/>
        <w:ind w:firstLine="454"/>
        <w:jc w:val="both"/>
        <w:rPr>
          <w:rFonts w:eastAsia="Times New Roman"/>
          <w:bCs/>
          <w:sz w:val="24"/>
          <w:szCs w:val="24"/>
        </w:rPr>
      </w:pPr>
      <w:r w:rsidRPr="006F232B">
        <w:rPr>
          <w:rFonts w:eastAsia="Times New Roman"/>
          <w:bCs/>
          <w:sz w:val="24"/>
          <w:szCs w:val="24"/>
        </w:rPr>
        <w:t xml:space="preserve">Размеры, порядок и условия осуществления стимулирующих выплат определяются в </w:t>
      </w:r>
      <w:r w:rsidR="00AE755E" w:rsidRPr="00AE755E">
        <w:rPr>
          <w:rFonts w:eastAsia="Times New Roman"/>
          <w:bCs/>
          <w:sz w:val="24"/>
          <w:szCs w:val="24"/>
          <w:shd w:val="clear" w:color="auto" w:fill="FFFFFF" w:themeFill="background1"/>
        </w:rPr>
        <w:t>локальных</w:t>
      </w:r>
      <w:r w:rsidRPr="00AE755E">
        <w:rPr>
          <w:rFonts w:eastAsia="Times New Roman"/>
          <w:bCs/>
          <w:sz w:val="24"/>
          <w:szCs w:val="24"/>
        </w:rPr>
        <w:t xml:space="preserve"> </w:t>
      </w:r>
      <w:r w:rsidR="00AE755E">
        <w:rPr>
          <w:rFonts w:eastAsia="Times New Roman"/>
          <w:bCs/>
          <w:sz w:val="24"/>
          <w:szCs w:val="24"/>
        </w:rPr>
        <w:t>документах</w:t>
      </w:r>
      <w:r w:rsidRPr="006F232B">
        <w:rPr>
          <w:rFonts w:eastAsia="Times New Roman"/>
          <w:bCs/>
          <w:sz w:val="24"/>
          <w:szCs w:val="24"/>
        </w:rPr>
        <w:t xml:space="preserve"> образовательного учреждения</w:t>
      </w:r>
      <w:r>
        <w:rPr>
          <w:rFonts w:eastAsia="Times New Roman"/>
          <w:bCs/>
          <w:sz w:val="24"/>
          <w:szCs w:val="24"/>
        </w:rPr>
        <w:t>.</w:t>
      </w:r>
    </w:p>
    <w:p w:rsidR="00AE755E" w:rsidRDefault="00AE755E" w:rsidP="00AE755E">
      <w:pPr>
        <w:spacing w:line="234" w:lineRule="auto"/>
        <w:ind w:firstLine="454"/>
        <w:jc w:val="both"/>
        <w:rPr>
          <w:rFonts w:eastAsia="Times New Roman"/>
          <w:b/>
          <w:bCs/>
          <w:sz w:val="24"/>
          <w:szCs w:val="24"/>
        </w:rPr>
      </w:pPr>
    </w:p>
    <w:p w:rsidR="00AE755E" w:rsidRDefault="00AE755E" w:rsidP="00AE755E">
      <w:pPr>
        <w:spacing w:line="234" w:lineRule="auto"/>
        <w:ind w:firstLine="454"/>
        <w:jc w:val="both"/>
        <w:rPr>
          <w:rFonts w:eastAsia="Times New Roman"/>
          <w:b/>
          <w:bCs/>
          <w:sz w:val="24"/>
          <w:szCs w:val="24"/>
        </w:rPr>
      </w:pPr>
    </w:p>
    <w:p w:rsidR="00606191" w:rsidRDefault="00606191" w:rsidP="00AE755E">
      <w:pPr>
        <w:spacing w:line="234" w:lineRule="auto"/>
        <w:ind w:firstLine="454"/>
        <w:jc w:val="both"/>
        <w:rPr>
          <w:rFonts w:eastAsia="Times New Roman"/>
          <w:b/>
          <w:bCs/>
          <w:sz w:val="24"/>
          <w:szCs w:val="24"/>
        </w:rPr>
      </w:pPr>
    </w:p>
    <w:p w:rsidR="00606191" w:rsidRDefault="00606191" w:rsidP="00AE755E">
      <w:pPr>
        <w:spacing w:line="234" w:lineRule="auto"/>
        <w:ind w:firstLine="454"/>
        <w:jc w:val="both"/>
        <w:rPr>
          <w:rFonts w:eastAsia="Times New Roman"/>
          <w:b/>
          <w:bCs/>
          <w:sz w:val="24"/>
          <w:szCs w:val="24"/>
        </w:rPr>
      </w:pPr>
    </w:p>
    <w:p w:rsidR="00AE755E" w:rsidRDefault="00AE755E" w:rsidP="00AE755E">
      <w:pPr>
        <w:spacing w:line="234" w:lineRule="auto"/>
        <w:ind w:firstLine="454"/>
        <w:jc w:val="both"/>
        <w:rPr>
          <w:sz w:val="20"/>
          <w:szCs w:val="20"/>
        </w:rPr>
      </w:pPr>
      <w:r>
        <w:rPr>
          <w:rFonts w:eastAsia="Times New Roman"/>
          <w:b/>
          <w:bCs/>
          <w:sz w:val="24"/>
          <w:szCs w:val="24"/>
        </w:rPr>
        <w:t>Материально-технические условия реализации основной образовательной программы</w:t>
      </w:r>
    </w:p>
    <w:p w:rsidR="00AE755E" w:rsidRDefault="00AE755E" w:rsidP="00AE755E">
      <w:pPr>
        <w:spacing w:line="9" w:lineRule="exact"/>
        <w:rPr>
          <w:sz w:val="20"/>
          <w:szCs w:val="20"/>
        </w:rPr>
      </w:pPr>
    </w:p>
    <w:p w:rsidR="00AE755E" w:rsidRDefault="00AE755E" w:rsidP="00AE755E">
      <w:pPr>
        <w:numPr>
          <w:ilvl w:val="0"/>
          <w:numId w:val="116"/>
        </w:numPr>
        <w:tabs>
          <w:tab w:val="left" w:pos="732"/>
        </w:tabs>
        <w:spacing w:line="237" w:lineRule="auto"/>
        <w:ind w:firstLine="454"/>
        <w:jc w:val="both"/>
        <w:rPr>
          <w:rFonts w:eastAsia="Times New Roman"/>
          <w:sz w:val="24"/>
          <w:szCs w:val="24"/>
        </w:rPr>
      </w:pPr>
      <w:r>
        <w:rPr>
          <w:rFonts w:eastAsia="Times New Roman"/>
          <w:sz w:val="24"/>
          <w:szCs w:val="24"/>
        </w:rPr>
        <w:t>2020 году в школе произведён текущий ремонт. На балансе школы 2 корпуса. Первый корпус для учащихся 5-11 классов и второй – для учащихся начальной школы.</w:t>
      </w:r>
    </w:p>
    <w:p w:rsidR="00AE755E" w:rsidRDefault="00AE755E" w:rsidP="00AE755E">
      <w:pPr>
        <w:spacing w:line="14" w:lineRule="exact"/>
        <w:rPr>
          <w:rFonts w:eastAsia="Times New Roman"/>
          <w:sz w:val="24"/>
          <w:szCs w:val="24"/>
        </w:rPr>
      </w:pPr>
    </w:p>
    <w:p w:rsidR="00AE755E" w:rsidRDefault="00AE755E" w:rsidP="00AE755E">
      <w:pPr>
        <w:spacing w:line="234" w:lineRule="auto"/>
        <w:ind w:left="120" w:firstLine="708"/>
        <w:jc w:val="both"/>
        <w:rPr>
          <w:sz w:val="20"/>
          <w:szCs w:val="20"/>
        </w:rPr>
      </w:pPr>
      <w:r>
        <w:rPr>
          <w:rFonts w:eastAsia="Times New Roman"/>
          <w:sz w:val="24"/>
          <w:szCs w:val="24"/>
        </w:rPr>
        <w:t xml:space="preserve"> В первом корпусе образовательного учреждения 15 учебных кабинетов: 3 кабинета русского языка и литературы, кабинет домоводства, 3 кабинета иностранного языка, кабинет физики, химии, географии, истории, информатики, 2 кабинета математики. Имеется спортивный зал и библиотека.</w:t>
      </w:r>
      <w:r w:rsidRPr="00787B65">
        <w:rPr>
          <w:rFonts w:eastAsia="Times New Roman"/>
          <w:sz w:val="24"/>
          <w:szCs w:val="24"/>
        </w:rPr>
        <w:t xml:space="preserve"> </w:t>
      </w:r>
      <w:r>
        <w:rPr>
          <w:rFonts w:eastAsia="Times New Roman"/>
          <w:sz w:val="24"/>
          <w:szCs w:val="24"/>
        </w:rPr>
        <w:t>Имеется кабинет для организации дополнительного образования.</w:t>
      </w:r>
    </w:p>
    <w:p w:rsidR="00AE755E" w:rsidRDefault="00AE755E" w:rsidP="00AE755E">
      <w:pPr>
        <w:spacing w:line="14" w:lineRule="exact"/>
        <w:rPr>
          <w:sz w:val="20"/>
          <w:szCs w:val="20"/>
        </w:rPr>
      </w:pPr>
    </w:p>
    <w:p w:rsidR="00AE755E" w:rsidRPr="00C6682D" w:rsidRDefault="00AE755E" w:rsidP="00AE755E">
      <w:pPr>
        <w:spacing w:line="236" w:lineRule="auto"/>
        <w:ind w:firstLine="708"/>
        <w:jc w:val="both"/>
        <w:rPr>
          <w:rFonts w:eastAsia="Times New Roman"/>
          <w:sz w:val="24"/>
          <w:szCs w:val="24"/>
        </w:rPr>
      </w:pPr>
      <w:r>
        <w:rPr>
          <w:rFonts w:eastAsia="Times New Roman"/>
          <w:sz w:val="24"/>
          <w:szCs w:val="24"/>
        </w:rPr>
        <w:t xml:space="preserve">Кабинеты физики, химии и информатики оборудованы специальной мебелью, лаборантскими кабинетами. </w:t>
      </w:r>
      <w:r w:rsidRPr="00C6682D">
        <w:rPr>
          <w:rFonts w:eastAsia="Times New Roman"/>
          <w:sz w:val="24"/>
          <w:szCs w:val="24"/>
        </w:rPr>
        <w:t>В соответствии с требованиями ФГОС в школе, реализующей основную образовательную программу среднего общего образования, учебные</w:t>
      </w:r>
      <w:r>
        <w:rPr>
          <w:rFonts w:eastAsia="Times New Roman"/>
          <w:sz w:val="24"/>
          <w:szCs w:val="24"/>
        </w:rPr>
        <w:t xml:space="preserve"> </w:t>
      </w:r>
      <w:r w:rsidRPr="00C6682D">
        <w:rPr>
          <w:rFonts w:eastAsia="Times New Roman"/>
          <w:sz w:val="24"/>
          <w:szCs w:val="24"/>
        </w:rPr>
        <w:t>кабинеты автоматизирова</w:t>
      </w:r>
      <w:r>
        <w:rPr>
          <w:rFonts w:eastAsia="Times New Roman"/>
          <w:sz w:val="24"/>
          <w:szCs w:val="24"/>
        </w:rPr>
        <w:t>ны</w:t>
      </w:r>
      <w:r w:rsidRPr="00C6682D">
        <w:rPr>
          <w:rFonts w:eastAsia="Times New Roman"/>
          <w:sz w:val="24"/>
          <w:szCs w:val="24"/>
        </w:rPr>
        <w:t xml:space="preserve"> рабочими местами педагогических работников</w:t>
      </w:r>
      <w:r>
        <w:rPr>
          <w:rFonts w:eastAsia="Times New Roman"/>
          <w:sz w:val="24"/>
          <w:szCs w:val="24"/>
        </w:rPr>
        <w:t>.</w:t>
      </w:r>
    </w:p>
    <w:p w:rsidR="00AE755E" w:rsidRDefault="00AE755E" w:rsidP="00AE755E">
      <w:pPr>
        <w:spacing w:line="14" w:lineRule="exact"/>
        <w:rPr>
          <w:sz w:val="20"/>
          <w:szCs w:val="20"/>
        </w:rPr>
      </w:pPr>
    </w:p>
    <w:p w:rsidR="00AE755E" w:rsidRDefault="00AE755E" w:rsidP="00AE755E">
      <w:pPr>
        <w:spacing w:line="236" w:lineRule="auto"/>
        <w:ind w:firstLine="708"/>
        <w:jc w:val="both"/>
        <w:rPr>
          <w:sz w:val="20"/>
          <w:szCs w:val="20"/>
        </w:rPr>
      </w:pPr>
      <w:r>
        <w:rPr>
          <w:rFonts w:eastAsia="Times New Roman"/>
          <w:sz w:val="24"/>
          <w:szCs w:val="24"/>
        </w:rPr>
        <w:t>Библиотека оснащена выставочными стеллажами, стеллажами для хранения книг, рабочими столами читателей, множительной и копировальной техникой.</w:t>
      </w:r>
    </w:p>
    <w:p w:rsidR="00AE755E" w:rsidRDefault="00AE755E" w:rsidP="00AE755E">
      <w:pPr>
        <w:spacing w:line="14" w:lineRule="exact"/>
        <w:rPr>
          <w:sz w:val="20"/>
          <w:szCs w:val="20"/>
        </w:rPr>
      </w:pPr>
    </w:p>
    <w:p w:rsidR="00AE755E" w:rsidRDefault="00AE755E" w:rsidP="00AE755E">
      <w:pPr>
        <w:spacing w:line="234" w:lineRule="auto"/>
        <w:ind w:firstLine="708"/>
        <w:jc w:val="both"/>
        <w:rPr>
          <w:sz w:val="20"/>
          <w:szCs w:val="20"/>
        </w:rPr>
      </w:pPr>
      <w:r>
        <w:rPr>
          <w:rFonts w:eastAsia="Times New Roman"/>
          <w:sz w:val="24"/>
          <w:szCs w:val="24"/>
        </w:rPr>
        <w:t>Для педагогических работников выделены помещения под гардероб, имеются 2 кабинета заместителей директора.</w:t>
      </w:r>
    </w:p>
    <w:p w:rsidR="00AE755E" w:rsidRDefault="00AE755E" w:rsidP="00AE755E">
      <w:pPr>
        <w:spacing w:line="14" w:lineRule="exact"/>
        <w:rPr>
          <w:sz w:val="20"/>
          <w:szCs w:val="20"/>
        </w:rPr>
      </w:pPr>
    </w:p>
    <w:p w:rsidR="00AE755E" w:rsidRDefault="00AE755E" w:rsidP="00AE755E">
      <w:pPr>
        <w:spacing w:line="14" w:lineRule="exact"/>
        <w:rPr>
          <w:sz w:val="20"/>
          <w:szCs w:val="20"/>
        </w:rPr>
      </w:pPr>
    </w:p>
    <w:p w:rsidR="00AE755E" w:rsidRDefault="00AE755E" w:rsidP="00AE755E">
      <w:pPr>
        <w:spacing w:line="2" w:lineRule="exact"/>
        <w:rPr>
          <w:sz w:val="20"/>
          <w:szCs w:val="20"/>
        </w:rPr>
      </w:pPr>
    </w:p>
    <w:p w:rsidR="00AE755E" w:rsidRDefault="00AE755E" w:rsidP="00AE755E">
      <w:pPr>
        <w:ind w:left="820"/>
        <w:rPr>
          <w:sz w:val="20"/>
          <w:szCs w:val="20"/>
        </w:rPr>
      </w:pPr>
      <w:r>
        <w:rPr>
          <w:rFonts w:eastAsia="Times New Roman"/>
          <w:sz w:val="24"/>
          <w:szCs w:val="24"/>
        </w:rPr>
        <w:t>Помещения школы оборудованы мебелью, соответствующей требованиям СанПИН.</w:t>
      </w:r>
    </w:p>
    <w:p w:rsidR="00AE755E" w:rsidRDefault="00AE755E" w:rsidP="00AE755E">
      <w:pPr>
        <w:spacing w:line="12" w:lineRule="exact"/>
        <w:rPr>
          <w:sz w:val="20"/>
          <w:szCs w:val="20"/>
        </w:rPr>
      </w:pPr>
    </w:p>
    <w:p w:rsidR="00AE755E" w:rsidRDefault="00AE755E" w:rsidP="00AE755E">
      <w:pPr>
        <w:numPr>
          <w:ilvl w:val="0"/>
          <w:numId w:val="117"/>
        </w:numPr>
        <w:tabs>
          <w:tab w:val="left" w:pos="1053"/>
        </w:tabs>
        <w:spacing w:line="238" w:lineRule="auto"/>
        <w:ind w:left="120" w:firstLine="708"/>
        <w:jc w:val="both"/>
        <w:rPr>
          <w:rFonts w:eastAsia="Times New Roman"/>
          <w:sz w:val="24"/>
          <w:szCs w:val="24"/>
        </w:rPr>
      </w:pPr>
      <w:r>
        <w:rPr>
          <w:rFonts w:eastAsia="Times New Roman"/>
          <w:sz w:val="24"/>
          <w:szCs w:val="24"/>
        </w:rPr>
        <w:t>целью организации качественного медицинского обслуживания обучающихся в школе оборудованы 2 медицинских кабинета, в том числе прививочный. Мебель и медицинское оборудование соответствуют требованиям СанПИН. Аптечками для оказания неотложной помощи укомплектованы не только медицинские кабинеты, но и кабинеты химии, физики, технологии, спортивный зал. Ежегодно обучающиеся проходят медицинские осмотры, по результатам которых происходит распределение учащихся по группам здоровья, даются рекомендации педагогам по организации работы с детьми этих групп, проводится индивидуальное консультирование родителей.</w:t>
      </w:r>
    </w:p>
    <w:p w:rsidR="00AE755E" w:rsidRDefault="00AE755E" w:rsidP="00AE755E">
      <w:pPr>
        <w:spacing w:line="21" w:lineRule="exact"/>
        <w:jc w:val="both"/>
        <w:rPr>
          <w:rFonts w:eastAsia="Times New Roman"/>
          <w:sz w:val="24"/>
          <w:szCs w:val="24"/>
        </w:rPr>
      </w:pPr>
    </w:p>
    <w:p w:rsidR="00AE755E" w:rsidRDefault="00AE755E" w:rsidP="00AE755E">
      <w:pPr>
        <w:spacing w:line="234" w:lineRule="auto"/>
        <w:ind w:left="120" w:firstLine="708"/>
        <w:jc w:val="both"/>
        <w:rPr>
          <w:rFonts w:eastAsia="Times New Roman"/>
          <w:sz w:val="24"/>
          <w:szCs w:val="24"/>
        </w:rPr>
      </w:pPr>
      <w:r>
        <w:rPr>
          <w:rFonts w:eastAsia="Times New Roman"/>
          <w:sz w:val="24"/>
          <w:szCs w:val="24"/>
        </w:rPr>
        <w:t>В образовательном учреждении 5 действующих санузлов, в том числе в раздевалках спортивного зала.</w:t>
      </w:r>
    </w:p>
    <w:p w:rsidR="00AE755E" w:rsidRDefault="00AE755E" w:rsidP="00AE755E">
      <w:pPr>
        <w:spacing w:line="13" w:lineRule="exact"/>
        <w:jc w:val="both"/>
        <w:rPr>
          <w:rFonts w:eastAsia="Times New Roman"/>
          <w:sz w:val="24"/>
          <w:szCs w:val="24"/>
        </w:rPr>
      </w:pPr>
    </w:p>
    <w:p w:rsidR="00AE755E" w:rsidRDefault="00AE755E" w:rsidP="00AE755E">
      <w:pPr>
        <w:spacing w:line="234" w:lineRule="auto"/>
        <w:ind w:left="120" w:firstLine="708"/>
        <w:jc w:val="both"/>
        <w:rPr>
          <w:rFonts w:eastAsia="Times New Roman"/>
          <w:sz w:val="24"/>
          <w:szCs w:val="24"/>
        </w:rPr>
      </w:pPr>
      <w:r>
        <w:rPr>
          <w:rFonts w:eastAsia="Times New Roman"/>
          <w:sz w:val="24"/>
          <w:szCs w:val="24"/>
        </w:rPr>
        <w:t>Гардероб для учащихся оборудован вешалками для верхней одежды.</w:t>
      </w:r>
    </w:p>
    <w:p w:rsidR="00AE755E" w:rsidRDefault="00AE755E" w:rsidP="00AE755E">
      <w:pPr>
        <w:spacing w:line="14" w:lineRule="exact"/>
        <w:jc w:val="both"/>
        <w:rPr>
          <w:rFonts w:eastAsia="Times New Roman"/>
          <w:sz w:val="24"/>
          <w:szCs w:val="24"/>
        </w:rPr>
      </w:pPr>
    </w:p>
    <w:p w:rsidR="00AE755E" w:rsidRDefault="00AE755E" w:rsidP="00AE755E">
      <w:pPr>
        <w:spacing w:line="237" w:lineRule="auto"/>
        <w:ind w:left="120" w:firstLine="708"/>
        <w:jc w:val="both"/>
        <w:rPr>
          <w:rFonts w:eastAsia="Times New Roman"/>
          <w:sz w:val="24"/>
          <w:szCs w:val="24"/>
        </w:rPr>
      </w:pPr>
      <w:r>
        <w:rPr>
          <w:rFonts w:eastAsia="Times New Roman"/>
          <w:sz w:val="24"/>
          <w:szCs w:val="24"/>
        </w:rPr>
        <w:t>Питание обучающихся организует АОО комбинат «Форум». В школе имеется столовая-буфет, рассчитанная на 80 посадочных мест.</w:t>
      </w:r>
    </w:p>
    <w:p w:rsidR="00AE755E" w:rsidRDefault="00AE755E" w:rsidP="00AE755E">
      <w:pPr>
        <w:spacing w:line="13" w:lineRule="exact"/>
        <w:rPr>
          <w:rFonts w:eastAsia="Times New Roman"/>
          <w:sz w:val="24"/>
          <w:szCs w:val="24"/>
        </w:rPr>
      </w:pPr>
    </w:p>
    <w:p w:rsidR="00AE755E" w:rsidRDefault="00AE755E" w:rsidP="00AE755E">
      <w:pPr>
        <w:spacing w:line="17" w:lineRule="exact"/>
        <w:rPr>
          <w:rFonts w:eastAsia="Times New Roman"/>
          <w:sz w:val="24"/>
          <w:szCs w:val="24"/>
        </w:rPr>
      </w:pPr>
    </w:p>
    <w:p w:rsidR="00AE755E" w:rsidRDefault="00AE755E" w:rsidP="00AE755E">
      <w:pPr>
        <w:spacing w:line="17" w:lineRule="exact"/>
        <w:rPr>
          <w:sz w:val="20"/>
          <w:szCs w:val="20"/>
        </w:rPr>
      </w:pPr>
    </w:p>
    <w:p w:rsidR="00AE755E" w:rsidRDefault="00AE755E" w:rsidP="00AE755E">
      <w:pPr>
        <w:spacing w:line="237" w:lineRule="auto"/>
        <w:ind w:left="120" w:firstLine="566"/>
        <w:jc w:val="both"/>
        <w:rPr>
          <w:sz w:val="20"/>
          <w:szCs w:val="20"/>
        </w:rPr>
      </w:pPr>
      <w:r>
        <w:rPr>
          <w:rFonts w:eastAsia="Times New Roman"/>
          <w:sz w:val="24"/>
          <w:szCs w:val="24"/>
        </w:rPr>
        <w:t>Приказом по школе создана комиссия по охране труда и соблюдению правил безопасности, определены обязанности администрации школы, заведующих кабинетами, учителей, классных руководителей, преподавателя ОБЖ. С целью повышения уровня безопасности образовательного процесса в образовательном учреждении организована система внешнего и внутреннего видеонаблюдения, физическая охрана.</w:t>
      </w:r>
    </w:p>
    <w:p w:rsidR="00AE755E" w:rsidRDefault="00AE755E" w:rsidP="00AE755E">
      <w:pPr>
        <w:spacing w:line="286" w:lineRule="exact"/>
        <w:rPr>
          <w:sz w:val="20"/>
          <w:szCs w:val="20"/>
        </w:rPr>
      </w:pPr>
    </w:p>
    <w:p w:rsidR="00AE755E" w:rsidRDefault="00AE755E" w:rsidP="00AE755E"/>
    <w:p w:rsidR="00AE755E" w:rsidRDefault="00AE755E" w:rsidP="00016431">
      <w:pPr>
        <w:jc w:val="center"/>
        <w:rPr>
          <w:b/>
          <w:sz w:val="28"/>
          <w:szCs w:val="28"/>
        </w:rPr>
      </w:pPr>
      <w:r w:rsidRPr="00FA0723">
        <w:rPr>
          <w:b/>
          <w:sz w:val="28"/>
          <w:szCs w:val="28"/>
        </w:rPr>
        <w:t>Материально-техническое оснащение кабинетов</w:t>
      </w:r>
    </w:p>
    <w:p w:rsidR="00016431" w:rsidRPr="00413CDA" w:rsidRDefault="00016431" w:rsidP="00016431">
      <w:pPr>
        <w:jc w:val="center"/>
        <w:rPr>
          <w:b/>
          <w:sz w:val="20"/>
          <w:szCs w:val="28"/>
        </w:rPr>
      </w:pPr>
    </w:p>
    <w:tbl>
      <w:tblPr>
        <w:tblStyle w:val="ac"/>
        <w:tblW w:w="0" w:type="auto"/>
        <w:tblInd w:w="0" w:type="dxa"/>
        <w:tblLook w:val="04A0"/>
      </w:tblPr>
      <w:tblGrid>
        <w:gridCol w:w="2122"/>
        <w:gridCol w:w="4471"/>
        <w:gridCol w:w="3297"/>
      </w:tblGrid>
      <w:tr w:rsidR="00413CDA" w:rsidTr="00413CDA">
        <w:tc>
          <w:tcPr>
            <w:tcW w:w="2122" w:type="dxa"/>
            <w:vAlign w:val="bottom"/>
          </w:tcPr>
          <w:p w:rsidR="00413CDA" w:rsidRPr="00413CDA" w:rsidRDefault="00413CDA" w:rsidP="00413CDA">
            <w:pPr>
              <w:jc w:val="center"/>
              <w:rPr>
                <w:rFonts w:eastAsia="Times New Roman"/>
                <w:b/>
                <w:bCs/>
                <w:sz w:val="24"/>
                <w:szCs w:val="24"/>
              </w:rPr>
            </w:pPr>
            <w:r w:rsidRPr="00413CDA">
              <w:rPr>
                <w:rFonts w:eastAsia="Times New Roman"/>
                <w:b/>
                <w:bCs/>
                <w:sz w:val="24"/>
                <w:szCs w:val="24"/>
              </w:rPr>
              <w:t xml:space="preserve">Компоненты </w:t>
            </w:r>
          </w:p>
          <w:p w:rsidR="00413CDA" w:rsidRPr="00413CDA" w:rsidRDefault="00413CDA" w:rsidP="00413CDA">
            <w:pPr>
              <w:jc w:val="center"/>
              <w:rPr>
                <w:b/>
                <w:sz w:val="24"/>
                <w:szCs w:val="24"/>
              </w:rPr>
            </w:pPr>
            <w:r w:rsidRPr="00413CDA">
              <w:rPr>
                <w:rFonts w:eastAsia="Times New Roman"/>
                <w:b/>
                <w:bCs/>
                <w:sz w:val="24"/>
                <w:szCs w:val="24"/>
              </w:rPr>
              <w:t>оснащения</w:t>
            </w:r>
          </w:p>
        </w:tc>
        <w:tc>
          <w:tcPr>
            <w:tcW w:w="4471" w:type="dxa"/>
          </w:tcPr>
          <w:p w:rsidR="00413CDA" w:rsidRPr="00413CDA" w:rsidRDefault="00413CDA" w:rsidP="00413CDA">
            <w:pPr>
              <w:jc w:val="center"/>
              <w:rPr>
                <w:b/>
                <w:sz w:val="24"/>
                <w:szCs w:val="24"/>
              </w:rPr>
            </w:pPr>
            <w:r w:rsidRPr="00413CDA">
              <w:rPr>
                <w:rFonts w:eastAsia="Times New Roman"/>
                <w:b/>
                <w:bCs/>
                <w:sz w:val="24"/>
                <w:szCs w:val="24"/>
              </w:rPr>
              <w:t>Необходимое оборудование и оснащение</w:t>
            </w:r>
          </w:p>
        </w:tc>
        <w:tc>
          <w:tcPr>
            <w:tcW w:w="3297" w:type="dxa"/>
          </w:tcPr>
          <w:p w:rsidR="00413CDA" w:rsidRPr="00413CDA" w:rsidRDefault="00413CDA" w:rsidP="00413CDA">
            <w:pPr>
              <w:jc w:val="center"/>
              <w:rPr>
                <w:b/>
                <w:sz w:val="24"/>
                <w:szCs w:val="24"/>
              </w:rPr>
            </w:pPr>
            <w:r w:rsidRPr="00413CDA">
              <w:rPr>
                <w:b/>
                <w:sz w:val="24"/>
                <w:szCs w:val="24"/>
              </w:rPr>
              <w:t>Необходимо/ имеется в наличии</w:t>
            </w:r>
          </w:p>
        </w:tc>
      </w:tr>
      <w:tr w:rsidR="005270BA" w:rsidTr="00413CDA">
        <w:tc>
          <w:tcPr>
            <w:tcW w:w="2122" w:type="dxa"/>
            <w:vMerge w:val="restart"/>
            <w:vAlign w:val="bottom"/>
          </w:tcPr>
          <w:p w:rsidR="005270BA" w:rsidRPr="00413CDA" w:rsidRDefault="005270BA" w:rsidP="00413CDA">
            <w:pPr>
              <w:rPr>
                <w:sz w:val="24"/>
                <w:szCs w:val="24"/>
              </w:rPr>
            </w:pPr>
            <w:r>
              <w:rPr>
                <w:sz w:val="24"/>
                <w:szCs w:val="24"/>
              </w:rPr>
              <w:t>1.</w:t>
            </w:r>
            <w:r w:rsidRPr="00413CDA">
              <w:rPr>
                <w:sz w:val="24"/>
                <w:szCs w:val="24"/>
              </w:rPr>
              <w:t>Компоненты</w:t>
            </w:r>
            <w:r>
              <w:rPr>
                <w:sz w:val="24"/>
                <w:szCs w:val="24"/>
              </w:rPr>
              <w:t xml:space="preserve"> оснащения учебного кабинета</w:t>
            </w:r>
            <w:r w:rsidRPr="00413CDA">
              <w:rPr>
                <w:sz w:val="24"/>
                <w:szCs w:val="24"/>
              </w:rPr>
              <w:t xml:space="preserve"> </w:t>
            </w:r>
          </w:p>
        </w:tc>
        <w:tc>
          <w:tcPr>
            <w:tcW w:w="4471" w:type="dxa"/>
          </w:tcPr>
          <w:p w:rsidR="005270BA" w:rsidRPr="00413CDA" w:rsidRDefault="005270BA" w:rsidP="001047B8">
            <w:pPr>
              <w:ind w:left="175"/>
              <w:rPr>
                <w:sz w:val="24"/>
                <w:szCs w:val="24"/>
              </w:rPr>
            </w:pPr>
            <w:r w:rsidRPr="00413CDA">
              <w:rPr>
                <w:sz w:val="24"/>
                <w:szCs w:val="24"/>
              </w:rPr>
              <w:t>1.1. Нормативные документы</w:t>
            </w:r>
            <w:r>
              <w:rPr>
                <w:sz w:val="24"/>
                <w:szCs w:val="24"/>
              </w:rPr>
              <w:t>, программно-методическое обеспечение, локальные акты: учебные рабочие программы по предмету, должностные инструкции, положение об учебном кабинете, положение о системе оценивания</w:t>
            </w:r>
          </w:p>
        </w:tc>
        <w:tc>
          <w:tcPr>
            <w:tcW w:w="3297" w:type="dxa"/>
          </w:tcPr>
          <w:p w:rsidR="005270BA" w:rsidRPr="00413CDA" w:rsidRDefault="00D3096A" w:rsidP="00413CDA">
            <w:pPr>
              <w:jc w:val="center"/>
              <w:rPr>
                <w:sz w:val="24"/>
                <w:szCs w:val="24"/>
              </w:rPr>
            </w:pPr>
            <w:r>
              <w:rPr>
                <w:sz w:val="24"/>
                <w:szCs w:val="24"/>
              </w:rPr>
              <w:t>Все необходимое в наличии</w:t>
            </w:r>
          </w:p>
        </w:tc>
      </w:tr>
      <w:tr w:rsidR="005270BA" w:rsidTr="00970606">
        <w:tc>
          <w:tcPr>
            <w:tcW w:w="2122" w:type="dxa"/>
            <w:vMerge/>
          </w:tcPr>
          <w:p w:rsidR="005270BA" w:rsidRPr="00413CDA" w:rsidRDefault="005270BA" w:rsidP="00413CDA">
            <w:pPr>
              <w:jc w:val="center"/>
              <w:rPr>
                <w:b/>
                <w:sz w:val="24"/>
                <w:szCs w:val="24"/>
              </w:rPr>
            </w:pPr>
          </w:p>
        </w:tc>
        <w:tc>
          <w:tcPr>
            <w:tcW w:w="4471" w:type="dxa"/>
            <w:vAlign w:val="bottom"/>
          </w:tcPr>
          <w:p w:rsidR="005270BA" w:rsidRDefault="005270BA" w:rsidP="00413CDA">
            <w:pPr>
              <w:ind w:left="100"/>
              <w:rPr>
                <w:rFonts w:eastAsia="Times New Roman"/>
                <w:sz w:val="24"/>
                <w:szCs w:val="24"/>
              </w:rPr>
            </w:pPr>
            <w:r>
              <w:rPr>
                <w:rFonts w:eastAsia="Times New Roman"/>
                <w:sz w:val="24"/>
                <w:szCs w:val="24"/>
              </w:rPr>
              <w:t>1.2. Учебно-методические материалы</w:t>
            </w:r>
          </w:p>
          <w:p w:rsidR="005270BA" w:rsidRDefault="005270BA" w:rsidP="00413CDA">
            <w:pPr>
              <w:ind w:left="100"/>
              <w:rPr>
                <w:rFonts w:eastAsia="Times New Roman"/>
                <w:sz w:val="24"/>
                <w:szCs w:val="24"/>
              </w:rPr>
            </w:pPr>
            <w:r>
              <w:rPr>
                <w:rFonts w:eastAsia="Times New Roman"/>
                <w:sz w:val="24"/>
                <w:szCs w:val="24"/>
              </w:rPr>
              <w:t xml:space="preserve">1.2.1.УМК по предмету: </w:t>
            </w:r>
          </w:p>
          <w:p w:rsidR="005270BA" w:rsidRDefault="005270BA" w:rsidP="00413CDA">
            <w:pPr>
              <w:ind w:left="100"/>
              <w:rPr>
                <w:rFonts w:eastAsia="Times New Roman"/>
                <w:sz w:val="24"/>
                <w:szCs w:val="24"/>
              </w:rPr>
            </w:pPr>
            <w:r>
              <w:rPr>
                <w:rFonts w:eastAsia="Times New Roman"/>
                <w:sz w:val="24"/>
                <w:szCs w:val="24"/>
              </w:rPr>
              <w:lastRenderedPageBreak/>
              <w:t xml:space="preserve">русский язык, литература, математика, история, иностранный язык, обществознание, информатика, география, биология, </w:t>
            </w:r>
            <w:r w:rsidRPr="00FA0723">
              <w:rPr>
                <w:sz w:val="24"/>
                <w:szCs w:val="24"/>
              </w:rPr>
              <w:t>ОБЖ</w:t>
            </w:r>
            <w:r>
              <w:rPr>
                <w:sz w:val="24"/>
                <w:szCs w:val="24"/>
              </w:rPr>
              <w:t xml:space="preserve">, </w:t>
            </w:r>
            <w:r w:rsidRPr="00FA0723">
              <w:rPr>
                <w:sz w:val="24"/>
                <w:szCs w:val="24"/>
              </w:rPr>
              <w:t>физическая культура</w:t>
            </w:r>
            <w:r>
              <w:rPr>
                <w:sz w:val="24"/>
                <w:szCs w:val="24"/>
              </w:rPr>
              <w:t xml:space="preserve">, </w:t>
            </w:r>
            <w:r w:rsidRPr="00FA0723">
              <w:rPr>
                <w:sz w:val="24"/>
                <w:szCs w:val="24"/>
              </w:rPr>
              <w:t>астрономия</w:t>
            </w:r>
          </w:p>
          <w:p w:rsidR="005270BA" w:rsidRDefault="005270BA" w:rsidP="00413CDA">
            <w:pPr>
              <w:ind w:left="100"/>
              <w:rPr>
                <w:rFonts w:eastAsia="Times New Roman"/>
                <w:sz w:val="24"/>
                <w:szCs w:val="24"/>
              </w:rPr>
            </w:pPr>
            <w:r>
              <w:rPr>
                <w:rFonts w:eastAsia="Times New Roman"/>
                <w:sz w:val="24"/>
                <w:szCs w:val="24"/>
              </w:rPr>
              <w:t>1.2.2. Дидактические и раздаточные материалы по предмету:</w:t>
            </w:r>
          </w:p>
          <w:p w:rsidR="005270BA" w:rsidRDefault="005270BA" w:rsidP="001047B8">
            <w:pPr>
              <w:ind w:left="80"/>
              <w:rPr>
                <w:sz w:val="24"/>
                <w:szCs w:val="24"/>
              </w:rPr>
            </w:pPr>
            <w:r>
              <w:rPr>
                <w:rFonts w:eastAsia="Times New Roman"/>
                <w:sz w:val="24"/>
                <w:szCs w:val="24"/>
              </w:rPr>
              <w:t xml:space="preserve">русский язык, литература, математика, история, иностранный язык, обществознание, информатика, география, биология, </w:t>
            </w:r>
            <w:r w:rsidRPr="00FA0723">
              <w:rPr>
                <w:sz w:val="24"/>
                <w:szCs w:val="24"/>
              </w:rPr>
              <w:t>ОБЖ</w:t>
            </w:r>
            <w:r>
              <w:rPr>
                <w:sz w:val="24"/>
                <w:szCs w:val="24"/>
              </w:rPr>
              <w:t xml:space="preserve">, </w:t>
            </w:r>
            <w:r w:rsidRPr="00FA0723">
              <w:rPr>
                <w:sz w:val="24"/>
                <w:szCs w:val="24"/>
              </w:rPr>
              <w:t>физическая культура</w:t>
            </w:r>
            <w:r>
              <w:rPr>
                <w:sz w:val="24"/>
                <w:szCs w:val="24"/>
              </w:rPr>
              <w:t xml:space="preserve">, </w:t>
            </w:r>
            <w:r w:rsidRPr="00FA0723">
              <w:rPr>
                <w:sz w:val="24"/>
                <w:szCs w:val="24"/>
              </w:rPr>
              <w:t>астрономия</w:t>
            </w:r>
          </w:p>
          <w:p w:rsidR="005270BA" w:rsidRDefault="005270BA" w:rsidP="001047B8">
            <w:pPr>
              <w:ind w:left="80"/>
              <w:rPr>
                <w:rFonts w:eastAsia="Times New Roman"/>
                <w:sz w:val="24"/>
                <w:szCs w:val="24"/>
              </w:rPr>
            </w:pPr>
            <w:r>
              <w:rPr>
                <w:rFonts w:eastAsia="Times New Roman"/>
                <w:sz w:val="24"/>
                <w:szCs w:val="24"/>
              </w:rPr>
              <w:t>1.2.3. Аудиозаписи, слайды по содержанию учебного предмета</w:t>
            </w:r>
          </w:p>
          <w:p w:rsidR="005270BA" w:rsidRDefault="005270BA" w:rsidP="001047B8">
            <w:pPr>
              <w:ind w:left="100"/>
              <w:rPr>
                <w:sz w:val="24"/>
                <w:szCs w:val="24"/>
              </w:rPr>
            </w:pPr>
            <w:r w:rsidRPr="001047B8">
              <w:rPr>
                <w:sz w:val="24"/>
                <w:szCs w:val="24"/>
              </w:rPr>
              <w:t>1.2.4.</w:t>
            </w:r>
            <w:r>
              <w:rPr>
                <w:sz w:val="24"/>
                <w:szCs w:val="24"/>
              </w:rPr>
              <w:t xml:space="preserve"> ТСО, компьютерные, информационно-коммуникативные средства: </w:t>
            </w:r>
          </w:p>
          <w:p w:rsidR="005270BA" w:rsidRDefault="005270BA" w:rsidP="001047B8">
            <w:pPr>
              <w:ind w:left="100"/>
              <w:rPr>
                <w:sz w:val="24"/>
                <w:szCs w:val="24"/>
              </w:rPr>
            </w:pPr>
            <w:r>
              <w:rPr>
                <w:rFonts w:eastAsia="Times New Roman"/>
                <w:sz w:val="24"/>
                <w:szCs w:val="24"/>
              </w:rPr>
              <w:t xml:space="preserve">русский язык, литература, математика, история, иностранный язык, обществознание, информатика, география, биология, </w:t>
            </w:r>
            <w:r w:rsidRPr="00FA0723">
              <w:rPr>
                <w:sz w:val="24"/>
                <w:szCs w:val="24"/>
              </w:rPr>
              <w:t>ОБЖ</w:t>
            </w:r>
            <w:r>
              <w:rPr>
                <w:sz w:val="24"/>
                <w:szCs w:val="24"/>
              </w:rPr>
              <w:t xml:space="preserve">, </w:t>
            </w:r>
            <w:r w:rsidRPr="00FA0723">
              <w:rPr>
                <w:sz w:val="24"/>
                <w:szCs w:val="24"/>
              </w:rPr>
              <w:t>физическая культура</w:t>
            </w:r>
            <w:r>
              <w:rPr>
                <w:sz w:val="24"/>
                <w:szCs w:val="24"/>
              </w:rPr>
              <w:t>, музыка, ИЗО, технология, ОДНР КНР</w:t>
            </w:r>
          </w:p>
          <w:p w:rsidR="005270BA" w:rsidRDefault="005270BA" w:rsidP="001047B8">
            <w:pPr>
              <w:ind w:left="100"/>
              <w:rPr>
                <w:rFonts w:eastAsia="Times New Roman"/>
                <w:sz w:val="24"/>
                <w:szCs w:val="24"/>
              </w:rPr>
            </w:pPr>
            <w:r>
              <w:rPr>
                <w:rFonts w:eastAsia="Times New Roman"/>
                <w:sz w:val="24"/>
                <w:szCs w:val="24"/>
              </w:rPr>
              <w:t xml:space="preserve">1.2.5. Учебно-практическое оборудование: </w:t>
            </w:r>
          </w:p>
          <w:p w:rsidR="005270BA" w:rsidRDefault="005270BA" w:rsidP="001047B8">
            <w:pPr>
              <w:ind w:left="100"/>
              <w:rPr>
                <w:sz w:val="24"/>
                <w:szCs w:val="24"/>
              </w:rPr>
            </w:pPr>
            <w:r>
              <w:rPr>
                <w:rFonts w:eastAsia="Times New Roman"/>
                <w:sz w:val="24"/>
                <w:szCs w:val="24"/>
              </w:rPr>
              <w:t xml:space="preserve">математика, биология, информатика, география, </w:t>
            </w:r>
            <w:r w:rsidRPr="00FA0723">
              <w:rPr>
                <w:sz w:val="24"/>
                <w:szCs w:val="24"/>
              </w:rPr>
              <w:t>ОБЖ</w:t>
            </w:r>
            <w:r>
              <w:rPr>
                <w:sz w:val="24"/>
                <w:szCs w:val="24"/>
              </w:rPr>
              <w:t>, музыка, ИЗО, технология.</w:t>
            </w:r>
          </w:p>
          <w:p w:rsidR="005270BA" w:rsidRDefault="005270BA" w:rsidP="001047B8">
            <w:pPr>
              <w:ind w:left="100"/>
              <w:rPr>
                <w:rFonts w:eastAsia="Times New Roman"/>
                <w:sz w:val="24"/>
                <w:szCs w:val="24"/>
              </w:rPr>
            </w:pPr>
            <w:r>
              <w:rPr>
                <w:rFonts w:eastAsia="Times New Roman"/>
                <w:sz w:val="24"/>
                <w:szCs w:val="24"/>
              </w:rPr>
              <w:t>1.2.6. Оборудование (мебель):</w:t>
            </w:r>
          </w:p>
          <w:p w:rsidR="005270BA" w:rsidRPr="00413CDA" w:rsidRDefault="005270BA" w:rsidP="005270BA">
            <w:pPr>
              <w:ind w:left="100"/>
              <w:rPr>
                <w:b/>
                <w:sz w:val="24"/>
                <w:szCs w:val="24"/>
              </w:rPr>
            </w:pPr>
            <w:r>
              <w:rPr>
                <w:rFonts w:eastAsia="Times New Roman"/>
                <w:sz w:val="24"/>
                <w:szCs w:val="24"/>
              </w:rPr>
              <w:t>Парты, стулья, доски, лабораторные столы, компьютерные столы, шкафы.</w:t>
            </w:r>
          </w:p>
        </w:tc>
        <w:tc>
          <w:tcPr>
            <w:tcW w:w="3297" w:type="dxa"/>
          </w:tcPr>
          <w:p w:rsidR="00D3096A" w:rsidRDefault="00D3096A" w:rsidP="00D3096A">
            <w:pPr>
              <w:rPr>
                <w:sz w:val="24"/>
                <w:szCs w:val="24"/>
              </w:rPr>
            </w:pPr>
            <w:r w:rsidRPr="00D3096A">
              <w:rPr>
                <w:sz w:val="24"/>
                <w:szCs w:val="24"/>
              </w:rPr>
              <w:lastRenderedPageBreak/>
              <w:t>Имеются</w:t>
            </w:r>
          </w:p>
          <w:p w:rsidR="00D3096A" w:rsidRDefault="00D3096A" w:rsidP="00413CDA">
            <w:pPr>
              <w:jc w:val="center"/>
              <w:rPr>
                <w:sz w:val="24"/>
                <w:szCs w:val="24"/>
              </w:rPr>
            </w:pPr>
          </w:p>
          <w:p w:rsidR="00D3096A" w:rsidRDefault="00D3096A" w:rsidP="00413CDA">
            <w:pPr>
              <w:jc w:val="center"/>
              <w:rPr>
                <w:sz w:val="24"/>
                <w:szCs w:val="24"/>
              </w:rPr>
            </w:pPr>
          </w:p>
          <w:p w:rsidR="00D3096A" w:rsidRDefault="00D3096A" w:rsidP="00413CDA">
            <w:pPr>
              <w:jc w:val="center"/>
              <w:rPr>
                <w:sz w:val="24"/>
                <w:szCs w:val="24"/>
              </w:rPr>
            </w:pPr>
          </w:p>
          <w:p w:rsidR="00D3096A" w:rsidRDefault="00D3096A" w:rsidP="00413CDA">
            <w:pPr>
              <w:jc w:val="center"/>
              <w:rPr>
                <w:sz w:val="24"/>
                <w:szCs w:val="24"/>
              </w:rPr>
            </w:pPr>
          </w:p>
          <w:p w:rsidR="00D3096A" w:rsidRDefault="00D3096A" w:rsidP="00413CDA">
            <w:pPr>
              <w:jc w:val="center"/>
              <w:rPr>
                <w:sz w:val="24"/>
                <w:szCs w:val="24"/>
              </w:rPr>
            </w:pPr>
          </w:p>
          <w:p w:rsidR="00D3096A" w:rsidRDefault="00D3096A" w:rsidP="00D3096A">
            <w:pPr>
              <w:rPr>
                <w:sz w:val="24"/>
                <w:szCs w:val="24"/>
              </w:rPr>
            </w:pPr>
          </w:p>
          <w:p w:rsidR="005270BA" w:rsidRDefault="00D3096A" w:rsidP="00D3096A">
            <w:pPr>
              <w:rPr>
                <w:sz w:val="24"/>
                <w:szCs w:val="24"/>
              </w:rPr>
            </w:pPr>
            <w:r>
              <w:rPr>
                <w:sz w:val="24"/>
                <w:szCs w:val="24"/>
              </w:rPr>
              <w:t>Пополнение по мере необходимости и финансовой возможности</w:t>
            </w:r>
            <w:r w:rsidRPr="00D3096A">
              <w:rPr>
                <w:sz w:val="24"/>
                <w:szCs w:val="24"/>
              </w:rPr>
              <w:t xml:space="preserve"> </w:t>
            </w:r>
          </w:p>
          <w:p w:rsidR="00D3096A" w:rsidRDefault="00D3096A" w:rsidP="00D3096A">
            <w:pPr>
              <w:rPr>
                <w:sz w:val="24"/>
                <w:szCs w:val="24"/>
              </w:rPr>
            </w:pPr>
          </w:p>
          <w:p w:rsidR="00D3096A" w:rsidRDefault="00D3096A" w:rsidP="00D3096A">
            <w:pPr>
              <w:rPr>
                <w:sz w:val="24"/>
                <w:szCs w:val="24"/>
              </w:rPr>
            </w:pPr>
          </w:p>
          <w:p w:rsidR="00D3096A" w:rsidRDefault="00D3096A" w:rsidP="00D3096A">
            <w:pPr>
              <w:rPr>
                <w:sz w:val="24"/>
                <w:szCs w:val="24"/>
              </w:rPr>
            </w:pPr>
            <w:r>
              <w:rPr>
                <w:sz w:val="24"/>
                <w:szCs w:val="24"/>
              </w:rPr>
              <w:t>Фонд формируется по мере необходимости</w:t>
            </w:r>
          </w:p>
          <w:p w:rsidR="00D3096A" w:rsidRDefault="00D3096A" w:rsidP="00D3096A">
            <w:pPr>
              <w:rPr>
                <w:sz w:val="24"/>
                <w:szCs w:val="24"/>
              </w:rPr>
            </w:pPr>
          </w:p>
          <w:p w:rsidR="00BA5517" w:rsidRDefault="00BA5517" w:rsidP="00BA5517">
            <w:pPr>
              <w:rPr>
                <w:sz w:val="24"/>
                <w:szCs w:val="24"/>
              </w:rPr>
            </w:pPr>
            <w:r>
              <w:rPr>
                <w:sz w:val="24"/>
                <w:szCs w:val="24"/>
              </w:rPr>
              <w:t>В наличии. Пополнение по мере необходимости и финансовой возможности</w:t>
            </w:r>
            <w:r w:rsidRPr="00D3096A">
              <w:rPr>
                <w:sz w:val="24"/>
                <w:szCs w:val="24"/>
              </w:rPr>
              <w:t xml:space="preserve"> </w:t>
            </w:r>
          </w:p>
          <w:p w:rsidR="00D3096A" w:rsidRDefault="00D3096A" w:rsidP="00D3096A">
            <w:pPr>
              <w:rPr>
                <w:sz w:val="24"/>
                <w:szCs w:val="24"/>
              </w:rPr>
            </w:pPr>
          </w:p>
          <w:p w:rsidR="00D3096A" w:rsidRDefault="00D3096A" w:rsidP="00D3096A">
            <w:pPr>
              <w:rPr>
                <w:sz w:val="24"/>
                <w:szCs w:val="24"/>
              </w:rPr>
            </w:pPr>
          </w:p>
          <w:p w:rsidR="00D3096A" w:rsidRDefault="00D3096A" w:rsidP="00D3096A">
            <w:pPr>
              <w:rPr>
                <w:sz w:val="24"/>
                <w:szCs w:val="24"/>
              </w:rPr>
            </w:pPr>
          </w:p>
          <w:p w:rsidR="00D3096A" w:rsidRDefault="00D3096A" w:rsidP="00D3096A">
            <w:pPr>
              <w:rPr>
                <w:sz w:val="24"/>
                <w:szCs w:val="24"/>
              </w:rPr>
            </w:pPr>
          </w:p>
          <w:p w:rsidR="00D3096A" w:rsidRDefault="00D3096A" w:rsidP="00D3096A">
            <w:pPr>
              <w:rPr>
                <w:sz w:val="24"/>
                <w:szCs w:val="24"/>
              </w:rPr>
            </w:pPr>
          </w:p>
          <w:p w:rsidR="00BA5517" w:rsidRDefault="00BA5517" w:rsidP="00BA5517">
            <w:pPr>
              <w:rPr>
                <w:sz w:val="24"/>
                <w:szCs w:val="24"/>
              </w:rPr>
            </w:pPr>
            <w:r>
              <w:rPr>
                <w:sz w:val="24"/>
                <w:szCs w:val="24"/>
              </w:rPr>
              <w:t>В наличии. Пополнение по мере необходимости и финансовой возможности.</w:t>
            </w:r>
          </w:p>
          <w:p w:rsidR="00BA5517" w:rsidRDefault="00BA5517" w:rsidP="00BA5517">
            <w:pPr>
              <w:rPr>
                <w:sz w:val="24"/>
                <w:szCs w:val="24"/>
              </w:rPr>
            </w:pPr>
          </w:p>
          <w:p w:rsidR="00BA5517" w:rsidRDefault="00BA5517" w:rsidP="00BA5517">
            <w:pPr>
              <w:rPr>
                <w:sz w:val="24"/>
                <w:szCs w:val="24"/>
              </w:rPr>
            </w:pPr>
          </w:p>
          <w:p w:rsidR="00BA5517" w:rsidRDefault="00BA5517" w:rsidP="00BA5517">
            <w:pPr>
              <w:rPr>
                <w:sz w:val="24"/>
                <w:szCs w:val="24"/>
              </w:rPr>
            </w:pPr>
            <w:r w:rsidRPr="00D3096A">
              <w:rPr>
                <w:sz w:val="24"/>
                <w:szCs w:val="24"/>
              </w:rPr>
              <w:t xml:space="preserve"> </w:t>
            </w:r>
            <w:r>
              <w:rPr>
                <w:sz w:val="24"/>
                <w:szCs w:val="24"/>
              </w:rPr>
              <w:t>Необходимое количество в наличии, соответствует гигиеническим требованиям</w:t>
            </w:r>
          </w:p>
          <w:p w:rsidR="00BA5517" w:rsidRPr="00D3096A" w:rsidRDefault="00BA5517" w:rsidP="00D3096A">
            <w:pPr>
              <w:rPr>
                <w:sz w:val="24"/>
                <w:szCs w:val="24"/>
              </w:rPr>
            </w:pPr>
          </w:p>
        </w:tc>
      </w:tr>
      <w:tr w:rsidR="00413CDA" w:rsidTr="00970606">
        <w:tc>
          <w:tcPr>
            <w:tcW w:w="2122" w:type="dxa"/>
          </w:tcPr>
          <w:p w:rsidR="00413CDA" w:rsidRPr="005270BA" w:rsidRDefault="005270BA" w:rsidP="005270BA">
            <w:pPr>
              <w:rPr>
                <w:sz w:val="24"/>
                <w:szCs w:val="24"/>
              </w:rPr>
            </w:pPr>
            <w:r w:rsidRPr="005270BA">
              <w:rPr>
                <w:sz w:val="24"/>
                <w:szCs w:val="24"/>
              </w:rPr>
              <w:lastRenderedPageBreak/>
              <w:t>Кабинет физики</w:t>
            </w:r>
          </w:p>
        </w:tc>
        <w:tc>
          <w:tcPr>
            <w:tcW w:w="4471" w:type="dxa"/>
            <w:vAlign w:val="bottom"/>
          </w:tcPr>
          <w:p w:rsidR="00413CDA" w:rsidRPr="00413CDA" w:rsidRDefault="005270BA" w:rsidP="001047B8">
            <w:pPr>
              <w:ind w:left="80"/>
              <w:rPr>
                <w:b/>
                <w:sz w:val="24"/>
                <w:szCs w:val="24"/>
              </w:rPr>
            </w:pPr>
            <w:r w:rsidRPr="008142B0">
              <w:rPr>
                <w:rFonts w:eastAsia="Times New Roman"/>
                <w:sz w:val="24"/>
                <w:szCs w:val="24"/>
              </w:rPr>
              <w:t>Интерактивная доска с проектором, компьютер, лабораторное оборудование в соответствии с учебным планом по дисциплине, ученическая мебель, аудиторная доска</w:t>
            </w:r>
            <w:r>
              <w:rPr>
                <w:rFonts w:eastAsia="Times New Roman"/>
                <w:sz w:val="24"/>
                <w:szCs w:val="24"/>
              </w:rPr>
              <w:t>,</w:t>
            </w:r>
            <w:r w:rsidRPr="008142B0">
              <w:rPr>
                <w:rFonts w:eastAsia="Times New Roman"/>
                <w:sz w:val="24"/>
                <w:szCs w:val="24"/>
              </w:rPr>
              <w:t xml:space="preserve"> лаборантская</w:t>
            </w:r>
          </w:p>
        </w:tc>
        <w:tc>
          <w:tcPr>
            <w:tcW w:w="3297" w:type="dxa"/>
          </w:tcPr>
          <w:p w:rsidR="00413CDA" w:rsidRPr="00BA5517" w:rsidRDefault="00BA5517" w:rsidP="00413CDA">
            <w:pPr>
              <w:jc w:val="center"/>
              <w:rPr>
                <w:sz w:val="24"/>
                <w:szCs w:val="24"/>
              </w:rPr>
            </w:pPr>
            <w:r w:rsidRPr="00BA5517">
              <w:rPr>
                <w:sz w:val="24"/>
                <w:szCs w:val="24"/>
              </w:rPr>
              <w:t>В наличии.</w:t>
            </w:r>
          </w:p>
        </w:tc>
      </w:tr>
      <w:tr w:rsidR="00413CDA" w:rsidTr="00970606">
        <w:tc>
          <w:tcPr>
            <w:tcW w:w="2122" w:type="dxa"/>
          </w:tcPr>
          <w:p w:rsidR="00413CDA" w:rsidRPr="005270BA" w:rsidRDefault="005270BA" w:rsidP="005270BA">
            <w:pPr>
              <w:rPr>
                <w:sz w:val="24"/>
                <w:szCs w:val="24"/>
              </w:rPr>
            </w:pPr>
            <w:r w:rsidRPr="005270BA">
              <w:rPr>
                <w:sz w:val="24"/>
                <w:szCs w:val="24"/>
              </w:rPr>
              <w:t>Кабинет химии</w:t>
            </w:r>
          </w:p>
        </w:tc>
        <w:tc>
          <w:tcPr>
            <w:tcW w:w="4471" w:type="dxa"/>
            <w:vAlign w:val="bottom"/>
          </w:tcPr>
          <w:p w:rsidR="00413CDA" w:rsidRPr="00413CDA" w:rsidRDefault="005270BA" w:rsidP="005270BA">
            <w:pPr>
              <w:rPr>
                <w:b/>
                <w:sz w:val="24"/>
                <w:szCs w:val="24"/>
              </w:rPr>
            </w:pPr>
            <w:r w:rsidRPr="008142B0">
              <w:rPr>
                <w:rFonts w:eastAsia="Times New Roman"/>
                <w:sz w:val="24"/>
                <w:szCs w:val="24"/>
              </w:rPr>
              <w:t>Интерактивная доска с проектором,</w:t>
            </w:r>
            <w:r>
              <w:rPr>
                <w:rFonts w:eastAsia="Times New Roman"/>
                <w:sz w:val="24"/>
                <w:szCs w:val="24"/>
              </w:rPr>
              <w:t xml:space="preserve"> </w:t>
            </w:r>
            <w:r w:rsidRPr="008142B0">
              <w:rPr>
                <w:rFonts w:eastAsia="Times New Roman"/>
                <w:sz w:val="24"/>
                <w:szCs w:val="24"/>
              </w:rPr>
              <w:t xml:space="preserve">компьютер, лабораторное оборудование в соответствии с учебным планом по дисциплине, ученическая мебель, аудиторная доска, вытяжной шкаф, </w:t>
            </w:r>
            <w:r>
              <w:rPr>
                <w:rFonts w:eastAsia="Times New Roman"/>
                <w:sz w:val="24"/>
                <w:szCs w:val="24"/>
              </w:rPr>
              <w:t>л</w:t>
            </w:r>
            <w:r w:rsidRPr="008142B0">
              <w:rPr>
                <w:rFonts w:eastAsia="Times New Roman"/>
                <w:sz w:val="24"/>
                <w:szCs w:val="24"/>
              </w:rPr>
              <w:t>аборантская</w:t>
            </w:r>
          </w:p>
        </w:tc>
        <w:tc>
          <w:tcPr>
            <w:tcW w:w="3297" w:type="dxa"/>
          </w:tcPr>
          <w:p w:rsidR="00413CDA" w:rsidRPr="00BA5517" w:rsidRDefault="00BA5517" w:rsidP="00413CDA">
            <w:pPr>
              <w:jc w:val="center"/>
              <w:rPr>
                <w:sz w:val="24"/>
                <w:szCs w:val="24"/>
              </w:rPr>
            </w:pPr>
            <w:r w:rsidRPr="00BA5517">
              <w:rPr>
                <w:sz w:val="24"/>
                <w:szCs w:val="24"/>
              </w:rPr>
              <w:t>В наличии</w:t>
            </w:r>
          </w:p>
        </w:tc>
      </w:tr>
      <w:tr w:rsidR="00413CDA" w:rsidTr="00970606">
        <w:tc>
          <w:tcPr>
            <w:tcW w:w="2122" w:type="dxa"/>
          </w:tcPr>
          <w:p w:rsidR="00413CDA" w:rsidRPr="005270BA" w:rsidRDefault="005270BA" w:rsidP="005270BA">
            <w:pPr>
              <w:rPr>
                <w:sz w:val="24"/>
                <w:szCs w:val="24"/>
              </w:rPr>
            </w:pPr>
            <w:r w:rsidRPr="005270BA">
              <w:rPr>
                <w:sz w:val="24"/>
                <w:szCs w:val="24"/>
              </w:rPr>
              <w:t xml:space="preserve">Кабинет информатики </w:t>
            </w:r>
          </w:p>
        </w:tc>
        <w:tc>
          <w:tcPr>
            <w:tcW w:w="4471" w:type="dxa"/>
            <w:vAlign w:val="bottom"/>
          </w:tcPr>
          <w:p w:rsidR="00413CDA" w:rsidRPr="005270BA" w:rsidRDefault="005270BA" w:rsidP="005270BA">
            <w:pPr>
              <w:rPr>
                <w:sz w:val="24"/>
                <w:szCs w:val="24"/>
              </w:rPr>
            </w:pPr>
            <w:r w:rsidRPr="005270BA">
              <w:rPr>
                <w:sz w:val="24"/>
                <w:szCs w:val="24"/>
              </w:rPr>
              <w:t>Интерактивная доска, проектор, компьютерные столы, передвижная тележка с ноутбуками</w:t>
            </w:r>
          </w:p>
        </w:tc>
        <w:tc>
          <w:tcPr>
            <w:tcW w:w="3297" w:type="dxa"/>
          </w:tcPr>
          <w:p w:rsidR="00413CDA" w:rsidRPr="00BA5517" w:rsidRDefault="00BA5517" w:rsidP="00413CDA">
            <w:pPr>
              <w:jc w:val="center"/>
              <w:rPr>
                <w:sz w:val="24"/>
                <w:szCs w:val="24"/>
              </w:rPr>
            </w:pPr>
            <w:r w:rsidRPr="00BA5517">
              <w:rPr>
                <w:sz w:val="24"/>
                <w:szCs w:val="24"/>
              </w:rPr>
              <w:t>В наличии</w:t>
            </w:r>
          </w:p>
        </w:tc>
      </w:tr>
      <w:tr w:rsidR="00413CDA" w:rsidTr="00970606">
        <w:tc>
          <w:tcPr>
            <w:tcW w:w="2122" w:type="dxa"/>
          </w:tcPr>
          <w:p w:rsidR="00413CDA" w:rsidRPr="005270BA" w:rsidRDefault="005270BA" w:rsidP="005270BA">
            <w:pPr>
              <w:rPr>
                <w:sz w:val="24"/>
                <w:szCs w:val="24"/>
              </w:rPr>
            </w:pPr>
            <w:r w:rsidRPr="005270BA">
              <w:rPr>
                <w:sz w:val="24"/>
                <w:szCs w:val="24"/>
              </w:rPr>
              <w:t>Учебные аудитории</w:t>
            </w:r>
          </w:p>
        </w:tc>
        <w:tc>
          <w:tcPr>
            <w:tcW w:w="4471" w:type="dxa"/>
            <w:vAlign w:val="bottom"/>
          </w:tcPr>
          <w:p w:rsidR="00413CDA" w:rsidRPr="005270BA" w:rsidRDefault="005270BA" w:rsidP="005270BA">
            <w:pPr>
              <w:rPr>
                <w:sz w:val="24"/>
                <w:szCs w:val="24"/>
              </w:rPr>
            </w:pPr>
            <w:r>
              <w:rPr>
                <w:sz w:val="24"/>
                <w:szCs w:val="24"/>
              </w:rPr>
              <w:t>Аудитории с АРМ учителя, включая интерактивную доску (проектор), аудиторная доска, ученическая мебель</w:t>
            </w:r>
          </w:p>
        </w:tc>
        <w:tc>
          <w:tcPr>
            <w:tcW w:w="3297" w:type="dxa"/>
          </w:tcPr>
          <w:p w:rsidR="00413CDA" w:rsidRPr="00BA5517" w:rsidRDefault="00BA5517" w:rsidP="00BA5517">
            <w:pPr>
              <w:rPr>
                <w:sz w:val="24"/>
                <w:szCs w:val="24"/>
              </w:rPr>
            </w:pPr>
            <w:r>
              <w:rPr>
                <w:sz w:val="24"/>
                <w:szCs w:val="24"/>
              </w:rPr>
              <w:t>В наличии. Пополнение по мере необходимости и финансовой возможности.</w:t>
            </w:r>
          </w:p>
        </w:tc>
      </w:tr>
      <w:tr w:rsidR="00413CDA" w:rsidTr="00970606">
        <w:tc>
          <w:tcPr>
            <w:tcW w:w="2122" w:type="dxa"/>
          </w:tcPr>
          <w:p w:rsidR="00413CDA" w:rsidRPr="005270BA" w:rsidRDefault="005270BA" w:rsidP="005270BA">
            <w:pPr>
              <w:rPr>
                <w:sz w:val="24"/>
                <w:szCs w:val="24"/>
              </w:rPr>
            </w:pPr>
            <w:r w:rsidRPr="005270BA">
              <w:rPr>
                <w:sz w:val="24"/>
                <w:szCs w:val="24"/>
              </w:rPr>
              <w:t>Спортивный зал</w:t>
            </w:r>
          </w:p>
        </w:tc>
        <w:tc>
          <w:tcPr>
            <w:tcW w:w="4471" w:type="dxa"/>
            <w:vAlign w:val="bottom"/>
          </w:tcPr>
          <w:p w:rsidR="00413CDA" w:rsidRPr="005270BA" w:rsidRDefault="005270BA" w:rsidP="005270BA">
            <w:pPr>
              <w:rPr>
                <w:sz w:val="24"/>
                <w:szCs w:val="24"/>
              </w:rPr>
            </w:pPr>
            <w:r>
              <w:rPr>
                <w:sz w:val="24"/>
                <w:szCs w:val="24"/>
              </w:rPr>
              <w:t>Спортивный инвентарь для игровых видов спорта (баскетбол, волейбол, мини-футбол), оборудование для спортивной гимнастики</w:t>
            </w:r>
          </w:p>
        </w:tc>
        <w:tc>
          <w:tcPr>
            <w:tcW w:w="3297" w:type="dxa"/>
          </w:tcPr>
          <w:p w:rsidR="00BA5517" w:rsidRDefault="00BA5517" w:rsidP="00BA5517">
            <w:pPr>
              <w:rPr>
                <w:sz w:val="24"/>
                <w:szCs w:val="24"/>
              </w:rPr>
            </w:pPr>
            <w:r>
              <w:rPr>
                <w:sz w:val="24"/>
                <w:szCs w:val="24"/>
              </w:rPr>
              <w:t>В наличии. Пополнение по мере необходимости и финансовой возможности.</w:t>
            </w:r>
          </w:p>
          <w:p w:rsidR="00413CDA" w:rsidRPr="00413CDA" w:rsidRDefault="00413CDA" w:rsidP="00413CDA">
            <w:pPr>
              <w:jc w:val="center"/>
              <w:rPr>
                <w:b/>
                <w:sz w:val="24"/>
                <w:szCs w:val="24"/>
              </w:rPr>
            </w:pPr>
          </w:p>
        </w:tc>
      </w:tr>
      <w:tr w:rsidR="00413CDA" w:rsidTr="00970606">
        <w:tc>
          <w:tcPr>
            <w:tcW w:w="2122" w:type="dxa"/>
          </w:tcPr>
          <w:p w:rsidR="00413CDA" w:rsidRPr="005270BA" w:rsidRDefault="005270BA" w:rsidP="005270BA">
            <w:pPr>
              <w:rPr>
                <w:sz w:val="24"/>
                <w:szCs w:val="24"/>
              </w:rPr>
            </w:pPr>
            <w:r>
              <w:rPr>
                <w:sz w:val="24"/>
                <w:szCs w:val="24"/>
              </w:rPr>
              <w:t xml:space="preserve">Библиотека </w:t>
            </w:r>
          </w:p>
        </w:tc>
        <w:tc>
          <w:tcPr>
            <w:tcW w:w="4471" w:type="dxa"/>
            <w:vAlign w:val="bottom"/>
          </w:tcPr>
          <w:p w:rsidR="00413CDA" w:rsidRPr="00D3096A" w:rsidRDefault="005270BA" w:rsidP="005270BA">
            <w:pPr>
              <w:rPr>
                <w:sz w:val="24"/>
                <w:szCs w:val="24"/>
              </w:rPr>
            </w:pPr>
            <w:r>
              <w:rPr>
                <w:sz w:val="24"/>
                <w:szCs w:val="24"/>
              </w:rPr>
              <w:t>АРМ, оргтехника: принтер, ксерокс, 3</w:t>
            </w:r>
            <w:r>
              <w:rPr>
                <w:sz w:val="24"/>
                <w:szCs w:val="24"/>
                <w:lang w:val="en-US"/>
              </w:rPr>
              <w:t>D</w:t>
            </w:r>
            <w:r>
              <w:rPr>
                <w:sz w:val="24"/>
                <w:szCs w:val="24"/>
              </w:rPr>
              <w:t xml:space="preserve"> </w:t>
            </w:r>
            <w:r>
              <w:rPr>
                <w:sz w:val="24"/>
                <w:szCs w:val="24"/>
              </w:rPr>
              <w:lastRenderedPageBreak/>
              <w:t>принт</w:t>
            </w:r>
            <w:r w:rsidR="00D3096A">
              <w:rPr>
                <w:sz w:val="24"/>
                <w:szCs w:val="24"/>
              </w:rPr>
              <w:t>ер, читальный зал.</w:t>
            </w:r>
          </w:p>
        </w:tc>
        <w:tc>
          <w:tcPr>
            <w:tcW w:w="3297" w:type="dxa"/>
          </w:tcPr>
          <w:p w:rsidR="00413CDA" w:rsidRPr="00BA5517" w:rsidRDefault="00BA5517" w:rsidP="00413CDA">
            <w:pPr>
              <w:jc w:val="center"/>
              <w:rPr>
                <w:sz w:val="24"/>
                <w:szCs w:val="24"/>
              </w:rPr>
            </w:pPr>
            <w:r w:rsidRPr="00BA5517">
              <w:rPr>
                <w:sz w:val="24"/>
                <w:szCs w:val="24"/>
              </w:rPr>
              <w:lastRenderedPageBreak/>
              <w:t>В наличии.</w:t>
            </w:r>
          </w:p>
        </w:tc>
      </w:tr>
    </w:tbl>
    <w:p w:rsidR="00413CDA" w:rsidRDefault="00413CDA" w:rsidP="00016431">
      <w:pPr>
        <w:jc w:val="center"/>
        <w:rPr>
          <w:b/>
          <w:sz w:val="28"/>
          <w:szCs w:val="28"/>
        </w:rPr>
      </w:pPr>
    </w:p>
    <w:p w:rsidR="000741CD" w:rsidRPr="002B1539" w:rsidRDefault="000741CD" w:rsidP="000741CD">
      <w:pPr>
        <w:ind w:firstLine="567"/>
        <w:rPr>
          <w:rFonts w:eastAsia="Times New Roman"/>
          <w:bCs/>
          <w:sz w:val="24"/>
          <w:szCs w:val="24"/>
        </w:rPr>
      </w:pPr>
    </w:p>
    <w:p w:rsidR="009E21B8" w:rsidRDefault="009E21B8" w:rsidP="00BA5517">
      <w:pPr>
        <w:tabs>
          <w:tab w:val="left" w:pos="780"/>
        </w:tabs>
        <w:ind w:left="780"/>
        <w:rPr>
          <w:rFonts w:eastAsia="Times New Roman"/>
          <w:b/>
          <w:bCs/>
          <w:i/>
          <w:iCs/>
          <w:sz w:val="24"/>
          <w:szCs w:val="24"/>
        </w:rPr>
      </w:pPr>
    </w:p>
    <w:p w:rsidR="00BA5517" w:rsidRDefault="00BA5517" w:rsidP="00BA5517">
      <w:pPr>
        <w:tabs>
          <w:tab w:val="left" w:pos="780"/>
        </w:tabs>
        <w:ind w:left="780"/>
        <w:rPr>
          <w:sz w:val="20"/>
          <w:szCs w:val="20"/>
        </w:rPr>
      </w:pPr>
      <w:r>
        <w:rPr>
          <w:rFonts w:eastAsia="Times New Roman"/>
          <w:b/>
          <w:bCs/>
          <w:i/>
          <w:iCs/>
          <w:sz w:val="24"/>
          <w:szCs w:val="24"/>
        </w:rPr>
        <w:t>Информационно - методические условия</w:t>
      </w:r>
      <w:r>
        <w:rPr>
          <w:sz w:val="20"/>
          <w:szCs w:val="20"/>
        </w:rPr>
        <w:t xml:space="preserve"> </w:t>
      </w:r>
      <w:r>
        <w:rPr>
          <w:rFonts w:eastAsia="Times New Roman"/>
          <w:b/>
          <w:bCs/>
          <w:i/>
          <w:iCs/>
          <w:sz w:val="24"/>
          <w:szCs w:val="24"/>
        </w:rPr>
        <w:t>реализации ООП СОО</w:t>
      </w:r>
      <w:r>
        <w:rPr>
          <w:rFonts w:eastAsia="Times New Roman"/>
          <w:b/>
          <w:bCs/>
          <w:sz w:val="24"/>
          <w:szCs w:val="24"/>
        </w:rPr>
        <w:t>.</w:t>
      </w:r>
    </w:p>
    <w:p w:rsidR="00BA5517" w:rsidRDefault="00BA5517" w:rsidP="00BA5517">
      <w:pPr>
        <w:spacing w:line="283" w:lineRule="exact"/>
        <w:rPr>
          <w:sz w:val="20"/>
          <w:szCs w:val="20"/>
        </w:rPr>
      </w:pPr>
    </w:p>
    <w:p w:rsidR="00BA5517" w:rsidRDefault="00BA5517" w:rsidP="009D6122">
      <w:pPr>
        <w:numPr>
          <w:ilvl w:val="1"/>
          <w:numId w:val="118"/>
        </w:numPr>
        <w:tabs>
          <w:tab w:val="left" w:pos="1822"/>
        </w:tabs>
        <w:spacing w:line="236" w:lineRule="auto"/>
        <w:ind w:right="58" w:firstLine="567"/>
        <w:jc w:val="both"/>
        <w:rPr>
          <w:rFonts w:eastAsia="Times New Roman"/>
          <w:sz w:val="24"/>
          <w:szCs w:val="24"/>
        </w:rPr>
      </w:pPr>
      <w:r>
        <w:rPr>
          <w:rFonts w:eastAsia="Times New Roman"/>
          <w:sz w:val="24"/>
          <w:szCs w:val="24"/>
        </w:rPr>
        <w:t>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A5517" w:rsidRDefault="00BA5517" w:rsidP="00BA5517">
      <w:pPr>
        <w:spacing w:line="13" w:lineRule="exact"/>
        <w:ind w:right="58" w:firstLine="567"/>
        <w:jc w:val="both"/>
        <w:rPr>
          <w:rFonts w:eastAsia="Times New Roman"/>
          <w:sz w:val="24"/>
          <w:szCs w:val="24"/>
        </w:rPr>
      </w:pPr>
    </w:p>
    <w:p w:rsidR="00BA5517" w:rsidRDefault="00BA5517" w:rsidP="00BA5517">
      <w:pPr>
        <w:spacing w:line="238" w:lineRule="auto"/>
        <w:ind w:right="58" w:firstLine="567"/>
        <w:jc w:val="both"/>
        <w:rPr>
          <w:rFonts w:eastAsia="Times New Roman"/>
          <w:sz w:val="24"/>
          <w:szCs w:val="24"/>
        </w:rPr>
      </w:pPr>
      <w:r>
        <w:rPr>
          <w:rFonts w:eastAsia="Times New Roman"/>
          <w:sz w:val="24"/>
          <w:szCs w:val="24"/>
        </w:rPr>
        <w:t>Под информационно-образовательной средой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A5517" w:rsidRDefault="00BA5517" w:rsidP="00BA5517">
      <w:pPr>
        <w:spacing w:line="19" w:lineRule="exact"/>
        <w:rPr>
          <w:rFonts w:eastAsia="Times New Roman"/>
          <w:sz w:val="24"/>
          <w:szCs w:val="24"/>
        </w:rPr>
      </w:pPr>
    </w:p>
    <w:p w:rsidR="00BA5517" w:rsidRDefault="00BA5517" w:rsidP="00BA5517">
      <w:pPr>
        <w:spacing w:line="251" w:lineRule="auto"/>
        <w:ind w:right="1120"/>
        <w:rPr>
          <w:rFonts w:eastAsia="Times New Roman"/>
          <w:sz w:val="24"/>
          <w:szCs w:val="24"/>
        </w:rPr>
      </w:pPr>
      <w:r>
        <w:rPr>
          <w:rFonts w:eastAsia="Times New Roman"/>
          <w:sz w:val="24"/>
          <w:szCs w:val="24"/>
        </w:rPr>
        <w:t xml:space="preserve">Основными элементами ИОС являются: </w:t>
      </w:r>
    </w:p>
    <w:p w:rsidR="00BA5517" w:rsidRDefault="00BA5517" w:rsidP="00970606">
      <w:pPr>
        <w:spacing w:line="251" w:lineRule="auto"/>
        <w:ind w:left="800" w:right="545"/>
        <w:rPr>
          <w:rFonts w:eastAsia="Times New Roman"/>
          <w:sz w:val="24"/>
          <w:szCs w:val="24"/>
        </w:rPr>
      </w:pPr>
      <w:r>
        <w:rPr>
          <w:rFonts w:eastAsia="Times New Roman"/>
          <w:sz w:val="24"/>
          <w:szCs w:val="24"/>
        </w:rPr>
        <w:t>информационно-образовательные ресурсы в виде печатной продукции; информационно-образовательные ресурсы на сменных оптических</w:t>
      </w:r>
      <w:r w:rsidR="00970606">
        <w:rPr>
          <w:rFonts w:eastAsia="Times New Roman"/>
          <w:sz w:val="24"/>
          <w:szCs w:val="24"/>
        </w:rPr>
        <w:t xml:space="preserve"> носителях; </w:t>
      </w:r>
      <w:r>
        <w:rPr>
          <w:rFonts w:eastAsia="Times New Roman"/>
          <w:sz w:val="24"/>
          <w:szCs w:val="24"/>
        </w:rPr>
        <w:t xml:space="preserve">информационно-образовательные ресурсы Интернета; </w:t>
      </w:r>
    </w:p>
    <w:p w:rsidR="00BA5517" w:rsidRDefault="00BA5517" w:rsidP="00BA5517">
      <w:pPr>
        <w:spacing w:line="251" w:lineRule="auto"/>
        <w:ind w:left="800" w:right="1120"/>
        <w:rPr>
          <w:rFonts w:eastAsia="Times New Roman"/>
          <w:sz w:val="24"/>
          <w:szCs w:val="24"/>
        </w:rPr>
      </w:pPr>
      <w:r>
        <w:rPr>
          <w:rFonts w:eastAsia="Times New Roman"/>
          <w:sz w:val="24"/>
          <w:szCs w:val="24"/>
        </w:rPr>
        <w:t>вычислительная и информационно-телекоммуникационная инфраструктура;</w:t>
      </w:r>
    </w:p>
    <w:p w:rsidR="00BA5517" w:rsidRDefault="00BA5517" w:rsidP="00BA5517">
      <w:pPr>
        <w:spacing w:line="237" w:lineRule="auto"/>
        <w:rPr>
          <w:rFonts w:eastAsia="Times New Roman"/>
          <w:sz w:val="24"/>
          <w:szCs w:val="24"/>
        </w:rPr>
      </w:pPr>
      <w:r>
        <w:rPr>
          <w:rFonts w:eastAsia="Times New Roman"/>
          <w:sz w:val="24"/>
          <w:szCs w:val="24"/>
        </w:rPr>
        <w:t>Необходимое оборудование обеспечивает использование ИКТ:</w:t>
      </w:r>
    </w:p>
    <w:p w:rsidR="00BA5517" w:rsidRDefault="00BA5517" w:rsidP="00BA5517">
      <w:pPr>
        <w:spacing w:line="20" w:lineRule="exact"/>
        <w:rPr>
          <w:rFonts w:eastAsia="Times New Roman"/>
          <w:sz w:val="24"/>
          <w:szCs w:val="24"/>
        </w:rPr>
      </w:pPr>
    </w:p>
    <w:p w:rsidR="00BA5517" w:rsidRDefault="00BA5517" w:rsidP="009D6122">
      <w:pPr>
        <w:numPr>
          <w:ilvl w:val="0"/>
          <w:numId w:val="118"/>
        </w:numPr>
        <w:tabs>
          <w:tab w:val="left" w:pos="980"/>
        </w:tabs>
        <w:ind w:left="980" w:hanging="180"/>
        <w:rPr>
          <w:rFonts w:eastAsia="Times New Roman"/>
          <w:sz w:val="24"/>
          <w:szCs w:val="24"/>
        </w:rPr>
      </w:pPr>
      <w:r>
        <w:rPr>
          <w:rFonts w:eastAsia="Times New Roman"/>
          <w:sz w:val="24"/>
          <w:szCs w:val="24"/>
        </w:rPr>
        <w:t>учебной деятельности;</w:t>
      </w:r>
    </w:p>
    <w:p w:rsidR="00BA5517" w:rsidRDefault="00BA5517" w:rsidP="00BA5517">
      <w:pPr>
        <w:spacing w:line="20" w:lineRule="exact"/>
        <w:rPr>
          <w:sz w:val="20"/>
          <w:szCs w:val="20"/>
        </w:rPr>
      </w:pPr>
      <w:r>
        <w:rPr>
          <w:noProof/>
          <w:sz w:val="20"/>
          <w:szCs w:val="20"/>
        </w:rPr>
        <w:drawing>
          <wp:anchor distT="0" distB="0" distL="114300" distR="114300" simplePos="0" relativeHeight="251846144" behindDoc="1" locked="0" layoutInCell="0" allowOverlap="1">
            <wp:simplePos x="0" y="0"/>
            <wp:positionH relativeFrom="column">
              <wp:posOffset>279400</wp:posOffset>
            </wp:positionH>
            <wp:positionV relativeFrom="paragraph">
              <wp:posOffset>-1102995</wp:posOffset>
            </wp:positionV>
            <wp:extent cx="140335" cy="745490"/>
            <wp:effectExtent l="0" t="0" r="0"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4" cstate="print">
                      <a:extLst/>
                    </a:blip>
                    <a:srcRect/>
                    <a:stretch>
                      <a:fillRect/>
                    </a:stretch>
                  </pic:blipFill>
                  <pic:spPr bwMode="auto">
                    <a:xfrm>
                      <a:off x="0" y="0"/>
                      <a:ext cx="140335" cy="745490"/>
                    </a:xfrm>
                    <a:prstGeom prst="rect">
                      <a:avLst/>
                    </a:prstGeom>
                    <a:noFill/>
                  </pic:spPr>
                </pic:pic>
              </a:graphicData>
            </a:graphic>
          </wp:anchor>
        </w:drawing>
      </w:r>
      <w:r>
        <w:rPr>
          <w:noProof/>
          <w:sz w:val="20"/>
          <w:szCs w:val="20"/>
        </w:rPr>
        <w:drawing>
          <wp:anchor distT="0" distB="0" distL="114300" distR="114300" simplePos="0" relativeHeight="251847168" behindDoc="1" locked="0" layoutInCell="0" allowOverlap="1">
            <wp:simplePos x="0" y="0"/>
            <wp:positionH relativeFrom="column">
              <wp:posOffset>279400</wp:posOffset>
            </wp:positionH>
            <wp:positionV relativeFrom="paragraph">
              <wp:posOffset>-183515</wp:posOffset>
            </wp:positionV>
            <wp:extent cx="140335" cy="373380"/>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 cstate="print">
                      <a:extLst/>
                    </a:blip>
                    <a:srcRect/>
                    <a:stretch>
                      <a:fillRect/>
                    </a:stretch>
                  </pic:blipFill>
                  <pic:spPr bwMode="auto">
                    <a:xfrm>
                      <a:off x="0" y="0"/>
                      <a:ext cx="140335" cy="373380"/>
                    </a:xfrm>
                    <a:prstGeom prst="rect">
                      <a:avLst/>
                    </a:prstGeom>
                    <a:noFill/>
                  </pic:spPr>
                </pic:pic>
              </a:graphicData>
            </a:graphic>
          </wp:anchor>
        </w:drawing>
      </w:r>
    </w:p>
    <w:p w:rsidR="00BA5517" w:rsidRDefault="00BA5517" w:rsidP="00BA5517">
      <w:pPr>
        <w:ind w:left="800"/>
        <w:rPr>
          <w:sz w:val="20"/>
          <w:szCs w:val="20"/>
        </w:rPr>
      </w:pPr>
      <w:r>
        <w:rPr>
          <w:rFonts w:eastAsia="Times New Roman"/>
          <w:sz w:val="24"/>
          <w:szCs w:val="24"/>
        </w:rPr>
        <w:t>во внеурочной деятельности;</w:t>
      </w:r>
    </w:p>
    <w:p w:rsidR="00BA5517" w:rsidRDefault="00BA5517" w:rsidP="00BA5517">
      <w:pPr>
        <w:spacing w:line="20" w:lineRule="exact"/>
        <w:rPr>
          <w:sz w:val="20"/>
          <w:szCs w:val="20"/>
        </w:rPr>
      </w:pPr>
      <w:r>
        <w:rPr>
          <w:noProof/>
          <w:sz w:val="20"/>
          <w:szCs w:val="20"/>
        </w:rPr>
        <w:drawing>
          <wp:anchor distT="0" distB="0" distL="114300" distR="114300" simplePos="0" relativeHeight="251848192" behindDoc="1" locked="0" layoutInCell="0" allowOverlap="1">
            <wp:simplePos x="0" y="0"/>
            <wp:positionH relativeFrom="column">
              <wp:posOffset>279400</wp:posOffset>
            </wp:positionH>
            <wp:positionV relativeFrom="paragraph">
              <wp:posOffset>3175</wp:posOffset>
            </wp:positionV>
            <wp:extent cx="140335" cy="187325"/>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BA5517" w:rsidRDefault="00BA5517" w:rsidP="00BA5517">
      <w:pPr>
        <w:ind w:left="800"/>
        <w:rPr>
          <w:sz w:val="20"/>
          <w:szCs w:val="20"/>
        </w:rPr>
      </w:pPr>
      <w:r>
        <w:rPr>
          <w:rFonts w:eastAsia="Times New Roman"/>
          <w:sz w:val="24"/>
          <w:szCs w:val="24"/>
        </w:rPr>
        <w:t>в исследовательской и проектной деятельности;</w:t>
      </w:r>
    </w:p>
    <w:p w:rsidR="00BA5517" w:rsidRPr="006020AA" w:rsidRDefault="00BA5517" w:rsidP="009D6122">
      <w:pPr>
        <w:pStyle w:val="ab"/>
        <w:numPr>
          <w:ilvl w:val="0"/>
          <w:numId w:val="119"/>
        </w:numPr>
        <w:spacing w:line="237" w:lineRule="auto"/>
        <w:rPr>
          <w:sz w:val="20"/>
          <w:szCs w:val="20"/>
        </w:rPr>
      </w:pPr>
      <w:r w:rsidRPr="006020AA">
        <w:rPr>
          <w:rFonts w:eastAsia="Times New Roman"/>
          <w:sz w:val="24"/>
          <w:szCs w:val="24"/>
        </w:rPr>
        <w:t>при измерении, контроле и оценке результатов образования;</w:t>
      </w:r>
    </w:p>
    <w:p w:rsidR="00BA5517" w:rsidRDefault="00BA5517" w:rsidP="00BA5517">
      <w:pPr>
        <w:spacing w:line="13" w:lineRule="exact"/>
        <w:rPr>
          <w:sz w:val="20"/>
          <w:szCs w:val="20"/>
        </w:rPr>
      </w:pPr>
    </w:p>
    <w:p w:rsidR="00BA5517" w:rsidRPr="009E21B8" w:rsidRDefault="00BA5517" w:rsidP="009D6122">
      <w:pPr>
        <w:pStyle w:val="ab"/>
        <w:numPr>
          <w:ilvl w:val="0"/>
          <w:numId w:val="119"/>
        </w:numPr>
        <w:tabs>
          <w:tab w:val="left" w:pos="426"/>
        </w:tabs>
        <w:spacing w:line="237" w:lineRule="auto"/>
        <w:ind w:right="180"/>
        <w:jc w:val="both"/>
        <w:rPr>
          <w:rFonts w:eastAsia="Times New Roman"/>
          <w:sz w:val="24"/>
          <w:szCs w:val="24"/>
        </w:rPr>
      </w:pPr>
      <w:r w:rsidRPr="009E21B8">
        <w:rPr>
          <w:rFonts w:eastAsia="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BA5517" w:rsidRDefault="00BA5517" w:rsidP="00BA5517">
      <w:pPr>
        <w:spacing w:line="13" w:lineRule="exact"/>
        <w:rPr>
          <w:rFonts w:eastAsia="Times New Roman"/>
          <w:sz w:val="24"/>
          <w:szCs w:val="24"/>
        </w:rPr>
      </w:pPr>
    </w:p>
    <w:p w:rsidR="009E21B8" w:rsidRDefault="009E21B8" w:rsidP="00BA5517">
      <w:pPr>
        <w:spacing w:line="234" w:lineRule="auto"/>
        <w:ind w:firstLine="567"/>
        <w:jc w:val="both"/>
        <w:rPr>
          <w:rFonts w:eastAsia="Times New Roman"/>
          <w:sz w:val="24"/>
          <w:szCs w:val="24"/>
        </w:rPr>
      </w:pPr>
    </w:p>
    <w:p w:rsidR="00BA5517" w:rsidRDefault="00BA5517" w:rsidP="00BA5517">
      <w:pPr>
        <w:spacing w:line="234" w:lineRule="auto"/>
        <w:ind w:firstLine="567"/>
        <w:jc w:val="both"/>
        <w:rPr>
          <w:rFonts w:eastAsia="Times New Roman"/>
          <w:sz w:val="24"/>
          <w:szCs w:val="24"/>
        </w:rPr>
      </w:pPr>
      <w:r>
        <w:rPr>
          <w:rFonts w:eastAsia="Times New Roman"/>
          <w:sz w:val="24"/>
          <w:szCs w:val="24"/>
        </w:rPr>
        <w:t>Учебно-методическое и информационное оснащение образовательного процесса в соответствии с уровнем среднего образования должно обеспечивать возможность:</w:t>
      </w:r>
    </w:p>
    <w:p w:rsidR="00BA5517" w:rsidRDefault="00BA5517" w:rsidP="00BA5517">
      <w:pPr>
        <w:spacing w:line="7" w:lineRule="exact"/>
        <w:jc w:val="both"/>
        <w:rPr>
          <w:rFonts w:eastAsia="Times New Roman"/>
          <w:sz w:val="24"/>
          <w:szCs w:val="24"/>
        </w:rPr>
      </w:pPr>
    </w:p>
    <w:p w:rsidR="00572327" w:rsidRDefault="00BA5517" w:rsidP="009D6122">
      <w:pPr>
        <w:pStyle w:val="ab"/>
        <w:numPr>
          <w:ilvl w:val="0"/>
          <w:numId w:val="120"/>
        </w:numPr>
        <w:jc w:val="both"/>
        <w:rPr>
          <w:rFonts w:eastAsia="Times New Roman"/>
          <w:sz w:val="24"/>
          <w:szCs w:val="24"/>
        </w:rPr>
      </w:pPr>
      <w:r w:rsidRPr="00A452E7">
        <w:rPr>
          <w:rFonts w:eastAsia="Times New Roman"/>
          <w:sz w:val="24"/>
          <w:szCs w:val="24"/>
        </w:rPr>
        <w:t>реализации индивидуальных учебных планов обучающихся, осуществления их самостоятельной образовательной деятельности;</w:t>
      </w:r>
    </w:p>
    <w:p w:rsidR="00BA5517" w:rsidRPr="00572327" w:rsidRDefault="009E21B8" w:rsidP="009D6122">
      <w:pPr>
        <w:pStyle w:val="ab"/>
        <w:numPr>
          <w:ilvl w:val="0"/>
          <w:numId w:val="120"/>
        </w:numPr>
        <w:jc w:val="both"/>
        <w:rPr>
          <w:rFonts w:eastAsia="Times New Roman"/>
          <w:sz w:val="24"/>
          <w:szCs w:val="24"/>
        </w:rPr>
      </w:pPr>
      <w:r w:rsidRPr="00572327">
        <w:rPr>
          <w:rFonts w:eastAsia="Times New Roman"/>
          <w:sz w:val="24"/>
          <w:szCs w:val="24"/>
        </w:rPr>
        <w:t>в</w:t>
      </w:r>
      <w:r w:rsidR="00BA5517" w:rsidRPr="00572327">
        <w:rPr>
          <w:rFonts w:eastAsia="Times New Roman"/>
          <w:sz w:val="24"/>
          <w:szCs w:val="24"/>
        </w:rPr>
        <w:t>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452E7" w:rsidRDefault="00BA5517" w:rsidP="009D6122">
      <w:pPr>
        <w:pStyle w:val="ab"/>
        <w:numPr>
          <w:ilvl w:val="0"/>
          <w:numId w:val="120"/>
        </w:numPr>
        <w:ind w:left="851" w:hanging="425"/>
        <w:jc w:val="both"/>
        <w:rPr>
          <w:rFonts w:eastAsia="Times New Roman"/>
          <w:sz w:val="24"/>
          <w:szCs w:val="24"/>
        </w:rPr>
      </w:pPr>
      <w:r w:rsidRPr="00A452E7">
        <w:rPr>
          <w:rFonts w:eastAsia="Times New Roman"/>
          <w:sz w:val="24"/>
          <w:szCs w:val="24"/>
        </w:rPr>
        <w:t>записи и обработки изображения и звука при фиксации явлений</w:t>
      </w:r>
      <w:r w:rsidR="00A452E7">
        <w:rPr>
          <w:rFonts w:eastAsia="Times New Roman"/>
          <w:sz w:val="24"/>
          <w:szCs w:val="24"/>
        </w:rPr>
        <w:t xml:space="preserve"> в </w:t>
      </w:r>
      <w:r w:rsidRPr="00A452E7">
        <w:rPr>
          <w:rFonts w:eastAsia="Times New Roman"/>
          <w:sz w:val="24"/>
          <w:szCs w:val="24"/>
        </w:rPr>
        <w:t xml:space="preserve">природе и обществе, хода образовательного процесса; </w:t>
      </w:r>
    </w:p>
    <w:p w:rsidR="00A452E7" w:rsidRDefault="00BA5517" w:rsidP="009D6122">
      <w:pPr>
        <w:pStyle w:val="ab"/>
        <w:numPr>
          <w:ilvl w:val="0"/>
          <w:numId w:val="120"/>
        </w:numPr>
        <w:ind w:left="851" w:hanging="425"/>
        <w:jc w:val="both"/>
        <w:rPr>
          <w:rFonts w:eastAsia="Times New Roman"/>
          <w:sz w:val="24"/>
          <w:szCs w:val="24"/>
        </w:rPr>
      </w:pPr>
      <w:r w:rsidRPr="00A452E7">
        <w:rPr>
          <w:rFonts w:eastAsia="Times New Roman"/>
          <w:sz w:val="24"/>
          <w:szCs w:val="24"/>
        </w:rPr>
        <w:t>создания и использования диаграмм различных</w:t>
      </w:r>
      <w:r w:rsidR="00970606">
        <w:rPr>
          <w:rFonts w:eastAsia="Times New Roman"/>
          <w:sz w:val="24"/>
          <w:szCs w:val="24"/>
        </w:rPr>
        <w:t xml:space="preserve"> </w:t>
      </w:r>
      <w:r w:rsidRPr="00A452E7">
        <w:rPr>
          <w:rFonts w:eastAsia="Times New Roman"/>
          <w:sz w:val="24"/>
          <w:szCs w:val="24"/>
        </w:rPr>
        <w:t>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452E7" w:rsidRDefault="00BA5517" w:rsidP="009D6122">
      <w:pPr>
        <w:pStyle w:val="ab"/>
        <w:numPr>
          <w:ilvl w:val="0"/>
          <w:numId w:val="120"/>
        </w:numPr>
        <w:ind w:left="851" w:hanging="425"/>
        <w:jc w:val="both"/>
        <w:rPr>
          <w:rFonts w:eastAsia="Times New Roman"/>
          <w:sz w:val="24"/>
          <w:szCs w:val="24"/>
        </w:rPr>
      </w:pPr>
      <w:r w:rsidRPr="00A452E7">
        <w:rPr>
          <w:rFonts w:eastAsia="Times New Roman"/>
          <w:sz w:val="24"/>
          <w:szCs w:val="24"/>
        </w:rPr>
        <w:t>выступления с аудио-, видео- и графическим экранным сопровождением;</w:t>
      </w:r>
    </w:p>
    <w:p w:rsidR="00A452E7" w:rsidRPr="00572327" w:rsidRDefault="00BA5517" w:rsidP="00572327">
      <w:pPr>
        <w:ind w:left="284"/>
        <w:jc w:val="both"/>
        <w:rPr>
          <w:rFonts w:eastAsia="Times New Roman"/>
          <w:sz w:val="24"/>
          <w:szCs w:val="24"/>
        </w:rPr>
      </w:pPr>
      <w:r>
        <w:rPr>
          <w:rFonts w:eastAsia="Times New Roman"/>
          <w:noProof/>
        </w:rPr>
        <w:drawing>
          <wp:anchor distT="0" distB="0" distL="114300" distR="114300" simplePos="0" relativeHeight="251859456" behindDoc="1" locked="0" layoutInCell="0" allowOverlap="1">
            <wp:simplePos x="0" y="0"/>
            <wp:positionH relativeFrom="page">
              <wp:posOffset>1143000</wp:posOffset>
            </wp:positionH>
            <wp:positionV relativeFrom="page">
              <wp:posOffset>763270</wp:posOffset>
            </wp:positionV>
            <wp:extent cx="140335" cy="373380"/>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 cstate="print">
                      <a:extLst/>
                    </a:blip>
                    <a:srcRect/>
                    <a:stretch>
                      <a:fillRect/>
                    </a:stretch>
                  </pic:blipFill>
                  <pic:spPr bwMode="auto">
                    <a:xfrm>
                      <a:off x="0" y="0"/>
                      <a:ext cx="140335" cy="373380"/>
                    </a:xfrm>
                    <a:prstGeom prst="rect">
                      <a:avLst/>
                    </a:prstGeom>
                    <a:noFill/>
                  </pic:spPr>
                </pic:pic>
              </a:graphicData>
            </a:graphic>
          </wp:anchor>
        </w:drawing>
      </w:r>
      <w:r w:rsidR="00572327">
        <w:rPr>
          <w:rFonts w:eastAsia="Times New Roman"/>
          <w:sz w:val="24"/>
          <w:szCs w:val="24"/>
        </w:rPr>
        <w:t xml:space="preserve">         </w:t>
      </w:r>
      <w:r w:rsidRPr="00572327">
        <w:rPr>
          <w:rFonts w:eastAsia="Times New Roman"/>
          <w:sz w:val="24"/>
          <w:szCs w:val="24"/>
        </w:rPr>
        <w:t>вывода информации на бумагу и т.п.;</w:t>
      </w:r>
    </w:p>
    <w:p w:rsidR="00A452E7" w:rsidRPr="00572327" w:rsidRDefault="00572327" w:rsidP="00572327">
      <w:pPr>
        <w:ind w:left="284"/>
        <w:jc w:val="both"/>
        <w:rPr>
          <w:rFonts w:eastAsia="Times New Roman"/>
          <w:sz w:val="24"/>
          <w:szCs w:val="24"/>
        </w:rPr>
      </w:pPr>
      <w:r>
        <w:rPr>
          <w:rFonts w:eastAsia="Times New Roman"/>
          <w:sz w:val="24"/>
          <w:szCs w:val="24"/>
        </w:rPr>
        <w:t xml:space="preserve">         </w:t>
      </w:r>
      <w:r w:rsidR="00BA5517" w:rsidRPr="00572327">
        <w:rPr>
          <w:rFonts w:eastAsia="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A452E7" w:rsidRDefault="00BA5517" w:rsidP="009D6122">
      <w:pPr>
        <w:pStyle w:val="ab"/>
        <w:numPr>
          <w:ilvl w:val="0"/>
          <w:numId w:val="120"/>
        </w:numPr>
        <w:ind w:left="851" w:hanging="425"/>
        <w:jc w:val="both"/>
        <w:rPr>
          <w:rFonts w:eastAsia="Times New Roman"/>
          <w:sz w:val="24"/>
          <w:szCs w:val="24"/>
        </w:rPr>
      </w:pPr>
      <w:r w:rsidRPr="00A452E7">
        <w:rPr>
          <w:rFonts w:eastAsia="Times New Roman"/>
          <w:sz w:val="24"/>
          <w:szCs w:val="24"/>
        </w:rPr>
        <w:lastRenderedPageBreak/>
        <w:t>поиска и получения информации;</w:t>
      </w:r>
    </w:p>
    <w:p w:rsidR="00A452E7" w:rsidRDefault="00BA5517" w:rsidP="009D6122">
      <w:pPr>
        <w:pStyle w:val="ab"/>
        <w:numPr>
          <w:ilvl w:val="0"/>
          <w:numId w:val="120"/>
        </w:numPr>
        <w:ind w:left="851" w:hanging="425"/>
        <w:jc w:val="both"/>
        <w:rPr>
          <w:rFonts w:eastAsia="Times New Roman"/>
          <w:sz w:val="24"/>
          <w:szCs w:val="24"/>
        </w:rPr>
      </w:pPr>
      <w:r w:rsidRPr="00A452E7">
        <w:rPr>
          <w:rFonts w:eastAsia="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452E7" w:rsidRDefault="00BA5517" w:rsidP="00A452E7">
      <w:pPr>
        <w:pStyle w:val="ab"/>
        <w:ind w:left="851"/>
        <w:jc w:val="both"/>
        <w:rPr>
          <w:rFonts w:eastAsia="Times New Roman"/>
          <w:sz w:val="24"/>
          <w:szCs w:val="24"/>
        </w:rPr>
      </w:pPr>
      <w:r>
        <w:rPr>
          <w:noProof/>
          <w:sz w:val="20"/>
          <w:szCs w:val="20"/>
        </w:rPr>
        <w:drawing>
          <wp:anchor distT="0" distB="0" distL="114300" distR="114300" simplePos="0" relativeHeight="251861504"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r w:rsidRPr="00A452E7">
        <w:rPr>
          <w:rFonts w:eastAsia="Times New Roman"/>
          <w:sz w:val="24"/>
          <w:szCs w:val="24"/>
        </w:rPr>
        <w:t>вещания (подкастинга), использования носимых аудио видео устройств для учебной деятельности на уроке и вне урока;</w:t>
      </w:r>
    </w:p>
    <w:p w:rsidR="00A452E7" w:rsidRDefault="00BA5517" w:rsidP="00A452E7">
      <w:pPr>
        <w:pStyle w:val="ab"/>
        <w:ind w:left="851"/>
        <w:jc w:val="both"/>
        <w:rPr>
          <w:rFonts w:eastAsia="Times New Roman"/>
          <w:sz w:val="24"/>
          <w:szCs w:val="24"/>
        </w:rPr>
      </w:pPr>
      <w:r>
        <w:rPr>
          <w:noProof/>
          <w:sz w:val="20"/>
          <w:szCs w:val="20"/>
        </w:rPr>
        <w:drawing>
          <wp:anchor distT="0" distB="0" distL="114300" distR="114300" simplePos="0" relativeHeight="251862528"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r>
        <w:rPr>
          <w:rFonts w:eastAsia="Times New Roman"/>
          <w:sz w:val="24"/>
          <w:szCs w:val="24"/>
        </w:rPr>
        <w:t>общения в Интернете, взаимодействия в социальных группах и сетях, участия в форумах, групповой работы над сообщениями;</w:t>
      </w:r>
    </w:p>
    <w:p w:rsidR="00A452E7" w:rsidRDefault="00BA5517" w:rsidP="00A452E7">
      <w:pPr>
        <w:pStyle w:val="ab"/>
        <w:ind w:left="851"/>
        <w:jc w:val="both"/>
        <w:rPr>
          <w:rFonts w:eastAsia="Times New Roman"/>
          <w:sz w:val="24"/>
          <w:szCs w:val="24"/>
        </w:rPr>
      </w:pPr>
      <w:r>
        <w:rPr>
          <w:noProof/>
          <w:sz w:val="20"/>
          <w:szCs w:val="20"/>
        </w:rPr>
        <w:drawing>
          <wp:anchor distT="0" distB="0" distL="114300" distR="114300" simplePos="0" relativeHeight="251863552"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r>
        <w:rPr>
          <w:rFonts w:eastAsia="Times New Roman"/>
          <w:sz w:val="24"/>
          <w:szCs w:val="24"/>
        </w:rPr>
        <w:t>создания и заполнения баз данных, в том числе определителей; наглядного представления и анализа данных;</w:t>
      </w:r>
    </w:p>
    <w:p w:rsidR="00A452E7" w:rsidRDefault="00BA5517" w:rsidP="00A452E7">
      <w:pPr>
        <w:pStyle w:val="ab"/>
        <w:ind w:left="851"/>
        <w:jc w:val="both"/>
        <w:rPr>
          <w:rFonts w:eastAsia="Times New Roman"/>
          <w:sz w:val="24"/>
          <w:szCs w:val="24"/>
        </w:rPr>
      </w:pPr>
      <w:r>
        <w:rPr>
          <w:noProof/>
          <w:sz w:val="20"/>
          <w:szCs w:val="20"/>
        </w:rPr>
        <w:drawing>
          <wp:anchor distT="0" distB="0" distL="114300" distR="114300" simplePos="0" relativeHeight="251864576"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r>
        <w:rPr>
          <w:rFonts w:eastAsia="Times New Roman"/>
          <w:sz w:val="24"/>
          <w:szCs w:val="24"/>
        </w:rPr>
        <w:t>включения обучающихся в проектную и учебно-исследовательскую деятельность, проведения наблюдений и экспериментов,</w:t>
      </w:r>
    </w:p>
    <w:p w:rsidR="00BA5517" w:rsidRPr="00A452E7" w:rsidRDefault="00A452E7" w:rsidP="009D6122">
      <w:pPr>
        <w:pStyle w:val="ab"/>
        <w:numPr>
          <w:ilvl w:val="0"/>
          <w:numId w:val="120"/>
        </w:numPr>
        <w:jc w:val="both"/>
        <w:rPr>
          <w:rFonts w:eastAsia="Times New Roman"/>
          <w:sz w:val="24"/>
          <w:szCs w:val="24"/>
        </w:rPr>
      </w:pPr>
      <w:r>
        <w:rPr>
          <w:rFonts w:eastAsia="Times New Roman"/>
          <w:sz w:val="24"/>
          <w:szCs w:val="24"/>
        </w:rPr>
        <w:t xml:space="preserve">  </w:t>
      </w:r>
      <w:r w:rsidR="00BA5517" w:rsidRPr="00A452E7">
        <w:rPr>
          <w:rFonts w:eastAsia="Times New Roman"/>
          <w:sz w:val="24"/>
          <w:szCs w:val="24"/>
        </w:rPr>
        <w:t>том</w:t>
      </w:r>
      <w:r w:rsidR="00BA5517" w:rsidRPr="00A452E7">
        <w:rPr>
          <w:sz w:val="20"/>
          <w:szCs w:val="20"/>
        </w:rPr>
        <w:t xml:space="preserve"> </w:t>
      </w:r>
      <w:r w:rsidR="00BA5517" w:rsidRPr="00A452E7">
        <w:rPr>
          <w:rFonts w:eastAsia="Times New Roman"/>
          <w:sz w:val="24"/>
          <w:szCs w:val="24"/>
        </w:rPr>
        <w:t>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A5517" w:rsidRDefault="00BA5517" w:rsidP="00BA5517">
      <w:pPr>
        <w:spacing w:line="20" w:lineRule="exact"/>
        <w:jc w:val="both"/>
        <w:rPr>
          <w:sz w:val="20"/>
          <w:szCs w:val="20"/>
        </w:rPr>
      </w:pPr>
      <w:r>
        <w:rPr>
          <w:noProof/>
          <w:sz w:val="20"/>
          <w:szCs w:val="20"/>
        </w:rPr>
        <w:drawing>
          <wp:anchor distT="0" distB="0" distL="114300" distR="114300" simplePos="0" relativeHeight="251850240" behindDoc="1" locked="0" layoutInCell="0" allowOverlap="1">
            <wp:simplePos x="0" y="0"/>
            <wp:positionH relativeFrom="column">
              <wp:posOffset>228600</wp:posOffset>
            </wp:positionH>
            <wp:positionV relativeFrom="paragraph">
              <wp:posOffset>22225</wp:posOffset>
            </wp:positionV>
            <wp:extent cx="140335" cy="373380"/>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 cstate="print">
                      <a:extLst/>
                    </a:blip>
                    <a:srcRect/>
                    <a:stretch>
                      <a:fillRect/>
                    </a:stretch>
                  </pic:blipFill>
                  <pic:spPr bwMode="auto">
                    <a:xfrm>
                      <a:off x="0" y="0"/>
                      <a:ext cx="140335" cy="373380"/>
                    </a:xfrm>
                    <a:prstGeom prst="rect">
                      <a:avLst/>
                    </a:prstGeom>
                    <a:noFill/>
                  </pic:spPr>
                </pic:pic>
              </a:graphicData>
            </a:graphic>
          </wp:anchor>
        </w:drawing>
      </w:r>
    </w:p>
    <w:p w:rsidR="00BA5517" w:rsidRDefault="00BA5517" w:rsidP="00BA5517">
      <w:pPr>
        <w:spacing w:line="29" w:lineRule="exact"/>
        <w:jc w:val="both"/>
        <w:rPr>
          <w:sz w:val="20"/>
          <w:szCs w:val="20"/>
        </w:rPr>
      </w:pPr>
    </w:p>
    <w:p w:rsidR="00BA5517" w:rsidRDefault="00BA5517" w:rsidP="00572327">
      <w:pPr>
        <w:tabs>
          <w:tab w:val="left" w:pos="2720"/>
          <w:tab w:val="left" w:pos="4080"/>
          <w:tab w:val="left" w:pos="4420"/>
          <w:tab w:val="left" w:pos="6320"/>
        </w:tabs>
        <w:ind w:left="720"/>
        <w:jc w:val="both"/>
        <w:rPr>
          <w:sz w:val="20"/>
          <w:szCs w:val="20"/>
        </w:rPr>
      </w:pPr>
      <w:r>
        <w:rPr>
          <w:rFonts w:eastAsia="Times New Roman"/>
          <w:sz w:val="24"/>
          <w:szCs w:val="24"/>
        </w:rPr>
        <w:t>художественного</w:t>
      </w:r>
      <w:r>
        <w:rPr>
          <w:rFonts w:eastAsia="Times New Roman"/>
          <w:sz w:val="24"/>
          <w:szCs w:val="24"/>
        </w:rPr>
        <w:tab/>
        <w:t>творчества</w:t>
      </w:r>
      <w:r>
        <w:rPr>
          <w:rFonts w:eastAsia="Times New Roman"/>
          <w:sz w:val="24"/>
          <w:szCs w:val="24"/>
        </w:rPr>
        <w:tab/>
        <w:t>с</w:t>
      </w:r>
      <w:r>
        <w:rPr>
          <w:rFonts w:eastAsia="Times New Roman"/>
          <w:sz w:val="24"/>
          <w:szCs w:val="24"/>
        </w:rPr>
        <w:tab/>
        <w:t>использованием</w:t>
      </w:r>
      <w:r>
        <w:rPr>
          <w:rFonts w:eastAsia="Times New Roman"/>
          <w:sz w:val="24"/>
          <w:szCs w:val="24"/>
        </w:rPr>
        <w:tab/>
        <w:t>ручных,</w:t>
      </w:r>
      <w:r w:rsidR="00572327">
        <w:rPr>
          <w:sz w:val="20"/>
          <w:szCs w:val="20"/>
        </w:rPr>
        <w:t xml:space="preserve"> </w:t>
      </w:r>
      <w:r>
        <w:rPr>
          <w:rFonts w:eastAsia="Times New Roman"/>
          <w:sz w:val="24"/>
          <w:szCs w:val="24"/>
        </w:rPr>
        <w:t>электрических и ИКТ</w:t>
      </w:r>
      <w:r w:rsidR="00572327">
        <w:rPr>
          <w:rFonts w:eastAsia="Times New Roman"/>
          <w:sz w:val="24"/>
          <w:szCs w:val="24"/>
        </w:rPr>
        <w:t xml:space="preserve"> </w:t>
      </w:r>
      <w:r>
        <w:rPr>
          <w:rFonts w:eastAsia="Times New Roman"/>
          <w:sz w:val="24"/>
          <w:szCs w:val="24"/>
        </w:rPr>
        <w:t>инструментов, реализации художественно-оформительских и издательских проектов, натурной и рисованной мультипликации;</w:t>
      </w:r>
    </w:p>
    <w:p w:rsidR="00BA5517" w:rsidRDefault="00BA5517" w:rsidP="00BA5517">
      <w:pPr>
        <w:spacing w:line="20" w:lineRule="exact"/>
        <w:jc w:val="both"/>
        <w:rPr>
          <w:sz w:val="20"/>
          <w:szCs w:val="20"/>
        </w:rPr>
      </w:pPr>
      <w:r>
        <w:rPr>
          <w:noProof/>
          <w:sz w:val="20"/>
          <w:szCs w:val="20"/>
        </w:rPr>
        <w:drawing>
          <wp:anchor distT="0" distB="0" distL="114300" distR="114300" simplePos="0" relativeHeight="251851264"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BA5517" w:rsidRDefault="00BA5517" w:rsidP="00BA5517">
      <w:pPr>
        <w:spacing w:line="13" w:lineRule="exact"/>
        <w:jc w:val="both"/>
        <w:rPr>
          <w:sz w:val="20"/>
          <w:szCs w:val="20"/>
        </w:rPr>
      </w:pPr>
    </w:p>
    <w:p w:rsidR="00BA5517" w:rsidRDefault="00BA5517" w:rsidP="00BA5517">
      <w:pPr>
        <w:spacing w:line="236" w:lineRule="auto"/>
        <w:ind w:left="720" w:right="-22"/>
        <w:jc w:val="both"/>
        <w:rPr>
          <w:sz w:val="20"/>
          <w:szCs w:val="20"/>
        </w:rPr>
      </w:pPr>
      <w:r>
        <w:rPr>
          <w:rFonts w:eastAsia="Times New Roman"/>
          <w:sz w:val="24"/>
          <w:szCs w:val="24"/>
        </w:rPr>
        <w:t>создания материальных и информационных объектов с использованием ручных и электроинструментов, применяемых в избранных</w:t>
      </w:r>
      <w:r w:rsidR="00A452E7">
        <w:rPr>
          <w:rFonts w:eastAsia="Times New Roman"/>
          <w:sz w:val="24"/>
          <w:szCs w:val="24"/>
        </w:rPr>
        <w:t xml:space="preserve"> </w:t>
      </w:r>
      <w:r>
        <w:rPr>
          <w:rFonts w:eastAsia="Times New Roman"/>
          <w:sz w:val="24"/>
          <w:szCs w:val="24"/>
        </w:rPr>
        <w:t xml:space="preserve">для изучения </w:t>
      </w:r>
      <w:r w:rsidR="00A452E7">
        <w:rPr>
          <w:rFonts w:eastAsia="Times New Roman"/>
          <w:sz w:val="24"/>
          <w:szCs w:val="24"/>
        </w:rPr>
        <w:t>распространённых</w:t>
      </w:r>
      <w:r>
        <w:rPr>
          <w:rFonts w:eastAsia="Times New Roman"/>
          <w:sz w:val="24"/>
          <w:szCs w:val="24"/>
        </w:rPr>
        <w:t xml:space="preserve"> технологиях (индустриальных, сельскохозяйственных, технологиях ведения дома, информационных и коммуникационных технологиях);</w:t>
      </w:r>
    </w:p>
    <w:p w:rsidR="00BA5517" w:rsidRDefault="00BA5517" w:rsidP="00BA5517">
      <w:pPr>
        <w:spacing w:line="20" w:lineRule="exact"/>
        <w:jc w:val="both"/>
        <w:rPr>
          <w:sz w:val="20"/>
          <w:szCs w:val="20"/>
        </w:rPr>
      </w:pPr>
      <w:r>
        <w:rPr>
          <w:noProof/>
          <w:sz w:val="20"/>
          <w:szCs w:val="20"/>
        </w:rPr>
        <w:drawing>
          <wp:anchor distT="0" distB="0" distL="114300" distR="114300" simplePos="0" relativeHeight="251852288" behindDoc="1" locked="0" layoutInCell="0" allowOverlap="1">
            <wp:simplePos x="0" y="0"/>
            <wp:positionH relativeFrom="column">
              <wp:posOffset>228600</wp:posOffset>
            </wp:positionH>
            <wp:positionV relativeFrom="paragraph">
              <wp:posOffset>5715</wp:posOffset>
            </wp:positionV>
            <wp:extent cx="140335" cy="187325"/>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BA5517" w:rsidRDefault="00BA5517" w:rsidP="00BA5517">
      <w:pPr>
        <w:spacing w:line="16" w:lineRule="exact"/>
        <w:jc w:val="both"/>
        <w:rPr>
          <w:sz w:val="20"/>
          <w:szCs w:val="20"/>
        </w:rPr>
      </w:pPr>
    </w:p>
    <w:p w:rsidR="00BA5517" w:rsidRDefault="00BA5517" w:rsidP="00BA5517">
      <w:pPr>
        <w:spacing w:line="236" w:lineRule="auto"/>
        <w:ind w:left="720" w:right="-22"/>
        <w:jc w:val="both"/>
        <w:rPr>
          <w:sz w:val="20"/>
          <w:szCs w:val="20"/>
        </w:rPr>
      </w:pPr>
      <w:r>
        <w:rPr>
          <w:rFonts w:eastAsia="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A5517" w:rsidRDefault="00BA5517" w:rsidP="00BA5517">
      <w:pPr>
        <w:spacing w:line="20" w:lineRule="exact"/>
        <w:ind w:right="-22"/>
        <w:jc w:val="both"/>
        <w:rPr>
          <w:sz w:val="20"/>
          <w:szCs w:val="20"/>
        </w:rPr>
      </w:pPr>
      <w:r>
        <w:rPr>
          <w:noProof/>
          <w:sz w:val="20"/>
          <w:szCs w:val="20"/>
        </w:rPr>
        <w:drawing>
          <wp:anchor distT="0" distB="0" distL="114300" distR="114300" simplePos="0" relativeHeight="251853312"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BA5517" w:rsidRDefault="00BA5517" w:rsidP="00BA5517">
      <w:pPr>
        <w:spacing w:line="13" w:lineRule="exact"/>
        <w:ind w:right="-22"/>
        <w:jc w:val="both"/>
        <w:rPr>
          <w:sz w:val="20"/>
          <w:szCs w:val="20"/>
        </w:rPr>
      </w:pPr>
    </w:p>
    <w:p w:rsidR="00BA5517" w:rsidRDefault="00BA5517" w:rsidP="00BA5517">
      <w:pPr>
        <w:spacing w:line="233" w:lineRule="auto"/>
        <w:ind w:left="720" w:right="-22"/>
        <w:jc w:val="both"/>
        <w:rPr>
          <w:sz w:val="20"/>
          <w:szCs w:val="20"/>
        </w:rPr>
      </w:pPr>
      <w:r>
        <w:rPr>
          <w:rFonts w:eastAsia="Times New Roman"/>
          <w:sz w:val="24"/>
          <w:szCs w:val="24"/>
        </w:rPr>
        <w:t xml:space="preserve">занятий по изучению правил дорожного движения с использованием игр, оборудования, а также компьютерных </w:t>
      </w:r>
      <w:r w:rsidR="00A452E7">
        <w:rPr>
          <w:rFonts w:eastAsia="Times New Roman"/>
          <w:sz w:val="24"/>
          <w:szCs w:val="24"/>
        </w:rPr>
        <w:t>тренажёров</w:t>
      </w:r>
      <w:r>
        <w:rPr>
          <w:rFonts w:eastAsia="Times New Roman"/>
          <w:sz w:val="24"/>
          <w:szCs w:val="24"/>
        </w:rPr>
        <w:t>;</w:t>
      </w:r>
    </w:p>
    <w:p w:rsidR="00BA5517" w:rsidRDefault="00BA5517" w:rsidP="00BA5517">
      <w:pPr>
        <w:spacing w:line="20" w:lineRule="exact"/>
        <w:ind w:right="-22"/>
        <w:rPr>
          <w:sz w:val="20"/>
          <w:szCs w:val="20"/>
        </w:rPr>
      </w:pPr>
      <w:r>
        <w:rPr>
          <w:noProof/>
          <w:sz w:val="20"/>
          <w:szCs w:val="20"/>
        </w:rPr>
        <w:drawing>
          <wp:anchor distT="0" distB="0" distL="114300" distR="114300" simplePos="0" relativeHeight="251854336" behindDoc="1" locked="0" layoutInCell="0" allowOverlap="1">
            <wp:simplePos x="0" y="0"/>
            <wp:positionH relativeFrom="column">
              <wp:posOffset>228600</wp:posOffset>
            </wp:positionH>
            <wp:positionV relativeFrom="paragraph">
              <wp:posOffset>4445</wp:posOffset>
            </wp:positionV>
            <wp:extent cx="140335" cy="37338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5" cstate="print">
                      <a:extLst/>
                    </a:blip>
                    <a:srcRect/>
                    <a:stretch>
                      <a:fillRect/>
                    </a:stretch>
                  </pic:blipFill>
                  <pic:spPr bwMode="auto">
                    <a:xfrm>
                      <a:off x="0" y="0"/>
                      <a:ext cx="140335" cy="373380"/>
                    </a:xfrm>
                    <a:prstGeom prst="rect">
                      <a:avLst/>
                    </a:prstGeom>
                    <a:noFill/>
                  </pic:spPr>
                </pic:pic>
              </a:graphicData>
            </a:graphic>
          </wp:anchor>
        </w:drawing>
      </w:r>
    </w:p>
    <w:p w:rsidR="00BA5517" w:rsidRDefault="00BA5517" w:rsidP="00BA5517">
      <w:pPr>
        <w:spacing w:line="1" w:lineRule="exact"/>
        <w:ind w:right="-22"/>
        <w:rPr>
          <w:sz w:val="20"/>
          <w:szCs w:val="20"/>
        </w:rPr>
      </w:pPr>
    </w:p>
    <w:p w:rsidR="00BA5517" w:rsidRDefault="00BA5517" w:rsidP="00A452E7">
      <w:pPr>
        <w:ind w:left="720" w:right="-22"/>
        <w:rPr>
          <w:sz w:val="20"/>
          <w:szCs w:val="20"/>
        </w:rPr>
      </w:pPr>
      <w:r>
        <w:rPr>
          <w:rFonts w:eastAsia="Times New Roman"/>
          <w:sz w:val="24"/>
          <w:szCs w:val="24"/>
        </w:rPr>
        <w:t>размещения продуктов познавательной, учебно-исследовательской и проектной</w:t>
      </w:r>
      <w:r w:rsidR="00572327">
        <w:rPr>
          <w:rFonts w:eastAsia="Times New Roman"/>
          <w:sz w:val="24"/>
          <w:szCs w:val="24"/>
        </w:rPr>
        <w:t xml:space="preserve"> </w:t>
      </w:r>
      <w:r>
        <w:rPr>
          <w:rFonts w:eastAsia="Times New Roman"/>
          <w:sz w:val="24"/>
          <w:szCs w:val="24"/>
        </w:rPr>
        <w:t>деятельности обучающихся в информационно-образовательной среде образовательного учреждения;</w:t>
      </w:r>
    </w:p>
    <w:p w:rsidR="00BA5517" w:rsidRDefault="00BA5517" w:rsidP="00BA5517">
      <w:pPr>
        <w:spacing w:line="20" w:lineRule="exact"/>
        <w:ind w:right="-22"/>
        <w:rPr>
          <w:sz w:val="20"/>
          <w:szCs w:val="20"/>
        </w:rPr>
      </w:pPr>
      <w:r>
        <w:rPr>
          <w:noProof/>
          <w:sz w:val="20"/>
          <w:szCs w:val="20"/>
        </w:rPr>
        <w:drawing>
          <wp:anchor distT="0" distB="0" distL="114300" distR="114300" simplePos="0" relativeHeight="251855360"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BA5517" w:rsidRDefault="00BA5517" w:rsidP="00BA5517">
      <w:pPr>
        <w:spacing w:line="13" w:lineRule="exact"/>
        <w:ind w:right="-22"/>
        <w:rPr>
          <w:sz w:val="20"/>
          <w:szCs w:val="20"/>
        </w:rPr>
      </w:pPr>
    </w:p>
    <w:p w:rsidR="00572327" w:rsidRDefault="00BA5517" w:rsidP="00BA5517">
      <w:pPr>
        <w:spacing w:line="235" w:lineRule="auto"/>
        <w:ind w:left="720" w:right="-22"/>
        <w:jc w:val="both"/>
        <w:rPr>
          <w:rFonts w:eastAsia="Times New Roman"/>
          <w:sz w:val="24"/>
          <w:szCs w:val="24"/>
        </w:rPr>
      </w:pPr>
      <w:r>
        <w:rPr>
          <w:rFonts w:eastAsia="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w:t>
      </w:r>
    </w:p>
    <w:p w:rsidR="00BA5517" w:rsidRPr="00572327" w:rsidRDefault="00BA5517" w:rsidP="009D6122">
      <w:pPr>
        <w:pStyle w:val="ab"/>
        <w:numPr>
          <w:ilvl w:val="0"/>
          <w:numId w:val="120"/>
        </w:numPr>
        <w:spacing w:line="235" w:lineRule="auto"/>
        <w:ind w:right="-22"/>
        <w:jc w:val="both"/>
        <w:rPr>
          <w:sz w:val="20"/>
          <w:szCs w:val="20"/>
        </w:rPr>
      </w:pPr>
      <w:r w:rsidRPr="00572327">
        <w:rPr>
          <w:rFonts w:eastAsia="Times New Roman"/>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BA5517" w:rsidRDefault="00BA5517" w:rsidP="00BA5517">
      <w:pPr>
        <w:spacing w:line="20" w:lineRule="exact"/>
        <w:rPr>
          <w:sz w:val="20"/>
          <w:szCs w:val="20"/>
        </w:rPr>
      </w:pPr>
      <w:r>
        <w:rPr>
          <w:noProof/>
          <w:sz w:val="20"/>
          <w:szCs w:val="20"/>
        </w:rPr>
        <w:drawing>
          <wp:anchor distT="0" distB="0" distL="114300" distR="114300" simplePos="0" relativeHeight="251865600" behindDoc="1" locked="0" layoutInCell="0" allowOverlap="1">
            <wp:simplePos x="0" y="0"/>
            <wp:positionH relativeFrom="column">
              <wp:posOffset>228600</wp:posOffset>
            </wp:positionH>
            <wp:positionV relativeFrom="paragraph">
              <wp:posOffset>5080</wp:posOffset>
            </wp:positionV>
            <wp:extent cx="140335" cy="187325"/>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BA5517" w:rsidRDefault="00BA5517" w:rsidP="00BA5517">
      <w:pPr>
        <w:spacing w:line="15" w:lineRule="exact"/>
        <w:rPr>
          <w:sz w:val="20"/>
          <w:szCs w:val="20"/>
        </w:rPr>
      </w:pPr>
    </w:p>
    <w:p w:rsidR="00BA5517" w:rsidRDefault="00BA5517" w:rsidP="00BA5517">
      <w:pPr>
        <w:spacing w:line="237" w:lineRule="auto"/>
        <w:ind w:left="720" w:right="-22"/>
        <w:jc w:val="both"/>
        <w:rPr>
          <w:sz w:val="20"/>
          <w:szCs w:val="20"/>
        </w:rPr>
      </w:pPr>
      <w:r>
        <w:rPr>
          <w:rFonts w:eastAsia="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A5517" w:rsidRDefault="00BA5517" w:rsidP="00BA5517">
      <w:pPr>
        <w:spacing w:line="20" w:lineRule="exact"/>
        <w:ind w:right="-22"/>
        <w:jc w:val="both"/>
        <w:rPr>
          <w:sz w:val="20"/>
          <w:szCs w:val="20"/>
        </w:rPr>
      </w:pPr>
      <w:r>
        <w:rPr>
          <w:noProof/>
          <w:sz w:val="20"/>
          <w:szCs w:val="20"/>
        </w:rPr>
        <w:drawing>
          <wp:anchor distT="0" distB="0" distL="114300" distR="114300" simplePos="0" relativeHeight="251856384" behindDoc="1" locked="0" layoutInCell="0" allowOverlap="1">
            <wp:simplePos x="0" y="0"/>
            <wp:positionH relativeFrom="column">
              <wp:posOffset>228600</wp:posOffset>
            </wp:positionH>
            <wp:positionV relativeFrom="paragraph">
              <wp:posOffset>5080</wp:posOffset>
            </wp:positionV>
            <wp:extent cx="140335" cy="187325"/>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BA5517" w:rsidRDefault="00BA5517" w:rsidP="00BA5517">
      <w:pPr>
        <w:spacing w:line="14" w:lineRule="exact"/>
        <w:ind w:right="-22"/>
        <w:jc w:val="both"/>
        <w:rPr>
          <w:sz w:val="20"/>
          <w:szCs w:val="20"/>
        </w:rPr>
      </w:pPr>
    </w:p>
    <w:p w:rsidR="00572327" w:rsidRDefault="00BA5517" w:rsidP="00A452E7">
      <w:pPr>
        <w:spacing w:line="233" w:lineRule="auto"/>
        <w:ind w:left="720" w:right="-22"/>
        <w:jc w:val="both"/>
        <w:rPr>
          <w:rFonts w:eastAsia="Times New Roman"/>
          <w:sz w:val="24"/>
          <w:szCs w:val="24"/>
        </w:rPr>
      </w:pPr>
      <w:r>
        <w:rPr>
          <w:rFonts w:eastAsia="Times New Roman"/>
          <w:sz w:val="24"/>
          <w:szCs w:val="24"/>
        </w:rPr>
        <w:t xml:space="preserve">проведения массовых мероприятий, собраний, представлений; </w:t>
      </w:r>
    </w:p>
    <w:p w:rsidR="00A452E7" w:rsidRDefault="00BA5517" w:rsidP="00A452E7">
      <w:pPr>
        <w:spacing w:line="233" w:lineRule="auto"/>
        <w:ind w:left="720" w:right="-22"/>
        <w:jc w:val="both"/>
        <w:rPr>
          <w:sz w:val="20"/>
          <w:szCs w:val="20"/>
        </w:rPr>
      </w:pPr>
      <w:r>
        <w:rPr>
          <w:rFonts w:eastAsia="Times New Roman"/>
          <w:sz w:val="24"/>
          <w:szCs w:val="24"/>
        </w:rPr>
        <w:t>досуга и общения обучающихся с возможностью для массового просмотра</w:t>
      </w:r>
      <w:r>
        <w:rPr>
          <w:noProof/>
          <w:sz w:val="20"/>
          <w:szCs w:val="20"/>
        </w:rPr>
        <w:drawing>
          <wp:anchor distT="0" distB="0" distL="114300" distR="114300" simplePos="0" relativeHeight="251857408"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r w:rsidR="00A452E7">
        <w:rPr>
          <w:sz w:val="20"/>
          <w:szCs w:val="20"/>
        </w:rPr>
        <w:t xml:space="preserve"> </w:t>
      </w:r>
      <w:r>
        <w:rPr>
          <w:rFonts w:eastAsia="Times New Roman"/>
          <w:sz w:val="24"/>
          <w:szCs w:val="24"/>
        </w:rPr>
        <w:t>кино- видеоматериалов, организации сценической работы, театрализованных представлений, обеспеченных озвучиванием, освещением</w:t>
      </w:r>
      <w:r>
        <w:rPr>
          <w:noProof/>
          <w:sz w:val="20"/>
          <w:szCs w:val="20"/>
        </w:rPr>
        <w:drawing>
          <wp:anchor distT="0" distB="0" distL="114300" distR="114300" simplePos="0" relativeHeight="251858432" behindDoc="1" locked="0" layoutInCell="0" allowOverlap="1">
            <wp:simplePos x="0" y="0"/>
            <wp:positionH relativeFrom="column">
              <wp:posOffset>228600</wp:posOffset>
            </wp:positionH>
            <wp:positionV relativeFrom="paragraph">
              <wp:posOffset>4445</wp:posOffset>
            </wp:positionV>
            <wp:extent cx="140335" cy="373380"/>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5" cstate="print">
                      <a:extLst/>
                    </a:blip>
                    <a:srcRect/>
                    <a:stretch>
                      <a:fillRect/>
                    </a:stretch>
                  </pic:blipFill>
                  <pic:spPr bwMode="auto">
                    <a:xfrm>
                      <a:off x="0" y="0"/>
                      <a:ext cx="140335" cy="373380"/>
                    </a:xfrm>
                    <a:prstGeom prst="rect">
                      <a:avLst/>
                    </a:prstGeom>
                    <a:noFill/>
                  </pic:spPr>
                </pic:pic>
              </a:graphicData>
            </a:graphic>
          </wp:anchor>
        </w:drawing>
      </w:r>
      <w:r w:rsidR="00A452E7">
        <w:rPr>
          <w:sz w:val="20"/>
          <w:szCs w:val="20"/>
        </w:rPr>
        <w:t xml:space="preserve"> </w:t>
      </w:r>
      <w:r>
        <w:rPr>
          <w:rFonts w:eastAsia="Times New Roman"/>
          <w:sz w:val="24"/>
          <w:szCs w:val="24"/>
        </w:rPr>
        <w:t>мультимедиа сопровождением;</w:t>
      </w:r>
    </w:p>
    <w:p w:rsidR="00BA5517" w:rsidRPr="00A452E7" w:rsidRDefault="00BA5517" w:rsidP="009D6122">
      <w:pPr>
        <w:pStyle w:val="ab"/>
        <w:numPr>
          <w:ilvl w:val="0"/>
          <w:numId w:val="120"/>
        </w:numPr>
        <w:spacing w:line="233" w:lineRule="auto"/>
        <w:ind w:right="-22"/>
        <w:jc w:val="both"/>
        <w:rPr>
          <w:sz w:val="20"/>
          <w:szCs w:val="20"/>
        </w:rPr>
      </w:pPr>
      <w:r w:rsidRPr="00A452E7">
        <w:rPr>
          <w:rFonts w:eastAsia="Times New Roman"/>
          <w:sz w:val="24"/>
          <w:szCs w:val="24"/>
        </w:rPr>
        <w:t>выпуска школьных печатных изданий, работы школьного телевидения.</w:t>
      </w:r>
    </w:p>
    <w:p w:rsidR="00BA5517" w:rsidRDefault="00BA5517" w:rsidP="00BA5517">
      <w:pPr>
        <w:spacing w:line="10" w:lineRule="exact"/>
        <w:ind w:right="-22"/>
        <w:jc w:val="both"/>
        <w:rPr>
          <w:sz w:val="20"/>
          <w:szCs w:val="20"/>
        </w:rPr>
      </w:pPr>
    </w:p>
    <w:p w:rsidR="00A452E7" w:rsidRDefault="00BA5517" w:rsidP="00A452E7">
      <w:pPr>
        <w:spacing w:line="236" w:lineRule="auto"/>
        <w:ind w:left="260" w:right="-22" w:firstLine="720"/>
        <w:jc w:val="both"/>
        <w:rPr>
          <w:sz w:val="20"/>
          <w:szCs w:val="20"/>
        </w:rPr>
      </w:pPr>
      <w:r>
        <w:rPr>
          <w:rFonts w:eastAsia="Times New Roman"/>
          <w:sz w:val="24"/>
          <w:szCs w:val="24"/>
        </w:rPr>
        <w:t>Все указанные виды деятельности обеспечены материально-техническими условиями. 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w:t>
      </w:r>
      <w:r w:rsidR="00A452E7">
        <w:rPr>
          <w:sz w:val="20"/>
          <w:szCs w:val="20"/>
        </w:rPr>
        <w:t xml:space="preserve"> </w:t>
      </w:r>
      <w:r w:rsidR="00A452E7">
        <w:rPr>
          <w:rFonts w:eastAsia="Times New Roman"/>
          <w:sz w:val="24"/>
          <w:szCs w:val="24"/>
        </w:rPr>
        <w:t>учредителя; подготовка локальных актов образовательного учреждения; подготовка программ формирования ИКТ-компетентности работников школы.</w:t>
      </w:r>
    </w:p>
    <w:p w:rsidR="00A452E7" w:rsidRDefault="00A452E7" w:rsidP="00A452E7">
      <w:pPr>
        <w:spacing w:line="14" w:lineRule="exact"/>
        <w:jc w:val="both"/>
        <w:rPr>
          <w:sz w:val="20"/>
          <w:szCs w:val="20"/>
        </w:rPr>
      </w:pPr>
    </w:p>
    <w:p w:rsidR="00A452E7" w:rsidRDefault="00A452E7" w:rsidP="00A452E7">
      <w:pPr>
        <w:spacing w:line="251" w:lineRule="auto"/>
        <w:ind w:left="720" w:right="-22" w:hanging="460"/>
        <w:jc w:val="both"/>
        <w:rPr>
          <w:rFonts w:eastAsia="Times New Roman"/>
          <w:sz w:val="24"/>
          <w:szCs w:val="24"/>
        </w:rPr>
      </w:pPr>
      <w:r>
        <w:rPr>
          <w:rFonts w:eastAsia="Times New Roman"/>
          <w:sz w:val="24"/>
          <w:szCs w:val="24"/>
        </w:rPr>
        <w:t xml:space="preserve">Отображение образовательной деятельности в информационной среде: </w:t>
      </w:r>
    </w:p>
    <w:p w:rsidR="00A452E7" w:rsidRDefault="00A452E7" w:rsidP="00A452E7">
      <w:pPr>
        <w:spacing w:line="251" w:lineRule="auto"/>
        <w:ind w:left="1134" w:right="-22" w:hanging="460"/>
        <w:jc w:val="both"/>
        <w:rPr>
          <w:rFonts w:eastAsia="Times New Roman"/>
          <w:sz w:val="24"/>
          <w:szCs w:val="24"/>
        </w:rPr>
      </w:pPr>
      <w:r>
        <w:rPr>
          <w:rFonts w:eastAsia="Times New Roman"/>
          <w:sz w:val="24"/>
          <w:szCs w:val="24"/>
        </w:rPr>
        <w:t xml:space="preserve">ведение электронного журнала на «Дневник.ру», </w:t>
      </w:r>
    </w:p>
    <w:p w:rsidR="00A452E7" w:rsidRDefault="00A452E7" w:rsidP="00A452E7">
      <w:pPr>
        <w:spacing w:line="251" w:lineRule="auto"/>
        <w:ind w:left="1134" w:right="-22" w:hanging="460"/>
        <w:jc w:val="both"/>
        <w:rPr>
          <w:sz w:val="20"/>
          <w:szCs w:val="20"/>
        </w:rPr>
      </w:pPr>
      <w:r>
        <w:rPr>
          <w:rFonts w:eastAsia="Times New Roman"/>
          <w:sz w:val="24"/>
          <w:szCs w:val="24"/>
        </w:rPr>
        <w:t>ведение региональной базы данных</w:t>
      </w:r>
    </w:p>
    <w:p w:rsidR="00A452E7" w:rsidRDefault="00A452E7" w:rsidP="00A452E7">
      <w:pPr>
        <w:spacing w:line="20" w:lineRule="exact"/>
        <w:jc w:val="both"/>
        <w:rPr>
          <w:sz w:val="20"/>
          <w:szCs w:val="20"/>
        </w:rPr>
      </w:pPr>
      <w:r>
        <w:rPr>
          <w:noProof/>
          <w:sz w:val="20"/>
          <w:szCs w:val="20"/>
        </w:rPr>
        <w:drawing>
          <wp:anchor distT="0" distB="0" distL="114300" distR="114300" simplePos="0" relativeHeight="251867648" behindDoc="1" locked="0" layoutInCell="0" allowOverlap="1">
            <wp:simplePos x="0" y="0"/>
            <wp:positionH relativeFrom="column">
              <wp:posOffset>228600</wp:posOffset>
            </wp:positionH>
            <wp:positionV relativeFrom="paragraph">
              <wp:posOffset>-378460</wp:posOffset>
            </wp:positionV>
            <wp:extent cx="140335" cy="56070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6" cstate="print">
                      <a:extLst/>
                    </a:blip>
                    <a:srcRect/>
                    <a:stretch>
                      <a:fillRect/>
                    </a:stretch>
                  </pic:blipFill>
                  <pic:spPr bwMode="auto">
                    <a:xfrm>
                      <a:off x="0" y="0"/>
                      <a:ext cx="140335" cy="560705"/>
                    </a:xfrm>
                    <a:prstGeom prst="rect">
                      <a:avLst/>
                    </a:prstGeom>
                    <a:noFill/>
                  </pic:spPr>
                </pic:pic>
              </a:graphicData>
            </a:graphic>
          </wp:anchor>
        </w:drawing>
      </w:r>
    </w:p>
    <w:p w:rsidR="00A452E7" w:rsidRDefault="00A452E7" w:rsidP="00A452E7">
      <w:pPr>
        <w:spacing w:line="233" w:lineRule="auto"/>
        <w:ind w:left="760" w:right="120" w:hanging="47"/>
        <w:jc w:val="both"/>
        <w:rPr>
          <w:sz w:val="20"/>
          <w:szCs w:val="20"/>
        </w:rPr>
      </w:pPr>
      <w:r>
        <w:rPr>
          <w:rFonts w:eastAsia="Times New Roman"/>
          <w:sz w:val="24"/>
          <w:szCs w:val="24"/>
        </w:rPr>
        <w:lastRenderedPageBreak/>
        <w:t xml:space="preserve">составление отчетов по успеваемости, мониторинговых исследований в программе </w:t>
      </w:r>
      <w:r w:rsidR="00970606">
        <w:rPr>
          <w:rFonts w:eastAsia="Times New Roman"/>
          <w:sz w:val="24"/>
          <w:szCs w:val="24"/>
          <w:lang w:val="en-US"/>
        </w:rPr>
        <w:t>WORD</w:t>
      </w:r>
      <w:r w:rsidR="00970606" w:rsidRPr="00970606">
        <w:rPr>
          <w:rFonts w:eastAsia="Times New Roman"/>
          <w:sz w:val="24"/>
          <w:szCs w:val="24"/>
        </w:rPr>
        <w:t xml:space="preserve"> </w:t>
      </w:r>
      <w:r w:rsidR="00970606">
        <w:rPr>
          <w:rFonts w:eastAsia="Times New Roman"/>
          <w:sz w:val="24"/>
          <w:szCs w:val="24"/>
        </w:rPr>
        <w:t xml:space="preserve">и </w:t>
      </w:r>
      <w:r>
        <w:rPr>
          <w:rFonts w:eastAsia="Times New Roman"/>
          <w:sz w:val="24"/>
          <w:szCs w:val="24"/>
        </w:rPr>
        <w:t>XL;</w:t>
      </w:r>
    </w:p>
    <w:p w:rsidR="00A452E7" w:rsidRDefault="00A452E7" w:rsidP="00A452E7">
      <w:pPr>
        <w:spacing w:line="20" w:lineRule="exact"/>
        <w:jc w:val="both"/>
        <w:rPr>
          <w:sz w:val="20"/>
          <w:szCs w:val="20"/>
        </w:rPr>
      </w:pPr>
      <w:r>
        <w:rPr>
          <w:noProof/>
          <w:sz w:val="20"/>
          <w:szCs w:val="20"/>
        </w:rPr>
        <w:drawing>
          <wp:anchor distT="0" distB="0" distL="114300" distR="114300" simplePos="0" relativeHeight="251868672" behindDoc="1" locked="0" layoutInCell="0" allowOverlap="1">
            <wp:simplePos x="0" y="0"/>
            <wp:positionH relativeFrom="column">
              <wp:posOffset>165100</wp:posOffset>
            </wp:positionH>
            <wp:positionV relativeFrom="paragraph">
              <wp:posOffset>4445</wp:posOffset>
            </wp:positionV>
            <wp:extent cx="140335" cy="187325"/>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3" cstate="print">
                      <a:extLst/>
                    </a:blip>
                    <a:srcRect/>
                    <a:stretch>
                      <a:fillRect/>
                    </a:stretch>
                  </pic:blipFill>
                  <pic:spPr bwMode="auto">
                    <a:xfrm>
                      <a:off x="0" y="0"/>
                      <a:ext cx="140335" cy="187325"/>
                    </a:xfrm>
                    <a:prstGeom prst="rect">
                      <a:avLst/>
                    </a:prstGeom>
                    <a:noFill/>
                  </pic:spPr>
                </pic:pic>
              </a:graphicData>
            </a:graphic>
          </wp:anchor>
        </w:drawing>
      </w:r>
    </w:p>
    <w:p w:rsidR="00A452E7" w:rsidRDefault="00A452E7" w:rsidP="00A452E7">
      <w:pPr>
        <w:spacing w:line="1" w:lineRule="exact"/>
        <w:jc w:val="both"/>
        <w:rPr>
          <w:sz w:val="20"/>
          <w:szCs w:val="20"/>
        </w:rPr>
      </w:pPr>
    </w:p>
    <w:p w:rsidR="00A452E7" w:rsidRDefault="00A452E7" w:rsidP="00A452E7">
      <w:pPr>
        <w:ind w:left="620"/>
        <w:jc w:val="both"/>
        <w:rPr>
          <w:sz w:val="20"/>
          <w:szCs w:val="20"/>
        </w:rPr>
      </w:pPr>
      <w:r>
        <w:rPr>
          <w:rFonts w:eastAsia="Times New Roman"/>
          <w:sz w:val="24"/>
          <w:szCs w:val="24"/>
        </w:rPr>
        <w:t>использование электронной почты;</w:t>
      </w:r>
    </w:p>
    <w:p w:rsidR="00A452E7" w:rsidRDefault="00A452E7" w:rsidP="00A452E7">
      <w:pPr>
        <w:spacing w:line="10" w:lineRule="exact"/>
        <w:jc w:val="both"/>
        <w:rPr>
          <w:sz w:val="20"/>
          <w:szCs w:val="20"/>
        </w:rPr>
      </w:pPr>
    </w:p>
    <w:p w:rsidR="00A452E7" w:rsidRDefault="00A452E7" w:rsidP="00A452E7">
      <w:pPr>
        <w:spacing w:line="237" w:lineRule="auto"/>
        <w:ind w:left="260" w:firstLine="720"/>
        <w:jc w:val="both"/>
        <w:rPr>
          <w:sz w:val="20"/>
          <w:szCs w:val="20"/>
        </w:rPr>
      </w:pPr>
      <w:r>
        <w:rPr>
          <w:rFonts w:eastAsia="Times New Roman"/>
          <w:sz w:val="24"/>
          <w:szCs w:val="24"/>
        </w:rPr>
        <w:t>Учебно-методическое и информационное обеспечение реализации основной образовательной программы среднего общего образования включает характеристики оснащения информационно-библиотечного центра, включая читальный зал,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w:t>
      </w:r>
    </w:p>
    <w:p w:rsidR="00BA5517" w:rsidRDefault="00BA5517" w:rsidP="00BA5517"/>
    <w:p w:rsidR="00970606" w:rsidRDefault="00970606" w:rsidP="00BA5517"/>
    <w:p w:rsidR="00970606" w:rsidRDefault="00970606" w:rsidP="00970606">
      <w:pPr>
        <w:jc w:val="center"/>
        <w:rPr>
          <w:sz w:val="20"/>
          <w:szCs w:val="20"/>
        </w:rPr>
      </w:pPr>
      <w:r>
        <w:rPr>
          <w:rFonts w:eastAsia="Times New Roman"/>
          <w:b/>
          <w:bCs/>
          <w:sz w:val="24"/>
          <w:szCs w:val="24"/>
        </w:rPr>
        <w:t>III.3.</w:t>
      </w:r>
      <w:r w:rsidR="00606191">
        <w:rPr>
          <w:rFonts w:eastAsia="Times New Roman"/>
          <w:b/>
          <w:bCs/>
          <w:sz w:val="24"/>
          <w:szCs w:val="24"/>
        </w:rPr>
        <w:t>5</w:t>
      </w:r>
      <w:r>
        <w:rPr>
          <w:rFonts w:eastAsia="Times New Roman"/>
          <w:b/>
          <w:bCs/>
          <w:sz w:val="24"/>
          <w:szCs w:val="24"/>
        </w:rPr>
        <w:t>. Обоснование необходимых изменений в имеющихся условиях</w:t>
      </w:r>
    </w:p>
    <w:p w:rsidR="00970606" w:rsidRDefault="00970606" w:rsidP="00970606">
      <w:pPr>
        <w:ind w:left="360"/>
        <w:jc w:val="center"/>
        <w:rPr>
          <w:sz w:val="20"/>
          <w:szCs w:val="20"/>
        </w:rPr>
      </w:pPr>
      <w:r>
        <w:rPr>
          <w:rFonts w:eastAsia="Times New Roman"/>
          <w:b/>
          <w:bCs/>
          <w:sz w:val="24"/>
          <w:szCs w:val="24"/>
        </w:rPr>
        <w:t>в соответствии с основной образовательной программой среднего общего образования</w:t>
      </w:r>
    </w:p>
    <w:p w:rsidR="00970606" w:rsidRDefault="00970606" w:rsidP="00970606">
      <w:pPr>
        <w:spacing w:line="283" w:lineRule="exact"/>
        <w:jc w:val="both"/>
        <w:rPr>
          <w:sz w:val="20"/>
          <w:szCs w:val="20"/>
        </w:rPr>
      </w:pPr>
    </w:p>
    <w:p w:rsidR="00970606" w:rsidRDefault="00970606" w:rsidP="00970606">
      <w:pPr>
        <w:spacing w:line="236" w:lineRule="auto"/>
        <w:ind w:right="20" w:firstLine="567"/>
        <w:jc w:val="both"/>
        <w:rPr>
          <w:sz w:val="20"/>
          <w:szCs w:val="20"/>
        </w:rPr>
      </w:pPr>
      <w:r>
        <w:rPr>
          <w:rFonts w:eastAsia="Times New Roman"/>
          <w:sz w:val="24"/>
          <w:szCs w:val="24"/>
        </w:rPr>
        <w:t>МБОУ СОШ № 39 определены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70606" w:rsidRDefault="00970606" w:rsidP="00970606">
      <w:pPr>
        <w:spacing w:line="290" w:lineRule="exact"/>
        <w:rPr>
          <w:sz w:val="20"/>
          <w:szCs w:val="20"/>
        </w:rPr>
      </w:pPr>
    </w:p>
    <w:p w:rsidR="00970606" w:rsidRDefault="00970606" w:rsidP="00970606">
      <w:pPr>
        <w:spacing w:line="236" w:lineRule="auto"/>
        <w:ind w:right="20" w:firstLine="567"/>
        <w:jc w:val="both"/>
        <w:rPr>
          <w:sz w:val="20"/>
          <w:szCs w:val="20"/>
        </w:rPr>
      </w:pPr>
      <w:r>
        <w:rPr>
          <w:rFonts w:eastAsia="Times New Roman"/>
          <w:sz w:val="24"/>
          <w:szCs w:val="24"/>
        </w:rPr>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970606" w:rsidRDefault="00970606" w:rsidP="00970606">
      <w:pPr>
        <w:spacing w:line="14" w:lineRule="exact"/>
        <w:jc w:val="both"/>
        <w:rPr>
          <w:sz w:val="20"/>
          <w:szCs w:val="20"/>
        </w:rPr>
      </w:pPr>
    </w:p>
    <w:p w:rsidR="00970606" w:rsidRDefault="00970606" w:rsidP="00970606">
      <w:pPr>
        <w:spacing w:line="234" w:lineRule="auto"/>
        <w:ind w:right="-22"/>
        <w:jc w:val="both"/>
        <w:rPr>
          <w:sz w:val="20"/>
          <w:szCs w:val="20"/>
        </w:rPr>
      </w:pPr>
      <w:r>
        <w:rPr>
          <w:rFonts w:eastAsia="Times New Roman"/>
          <w:sz w:val="24"/>
          <w:szCs w:val="24"/>
        </w:rPr>
        <w:t>– анализ имеющихся условий и ресурсов реализации основной образовательной программы среднего общего образования;</w:t>
      </w:r>
    </w:p>
    <w:p w:rsidR="00970606" w:rsidRDefault="00970606" w:rsidP="00970606">
      <w:pPr>
        <w:spacing w:line="1" w:lineRule="exact"/>
        <w:jc w:val="both"/>
        <w:rPr>
          <w:sz w:val="20"/>
          <w:szCs w:val="20"/>
        </w:rPr>
      </w:pPr>
    </w:p>
    <w:p w:rsidR="00970606" w:rsidRDefault="00970606" w:rsidP="00970606">
      <w:pPr>
        <w:jc w:val="both"/>
        <w:rPr>
          <w:sz w:val="20"/>
          <w:szCs w:val="20"/>
        </w:rPr>
      </w:pPr>
      <w:r>
        <w:rPr>
          <w:rFonts w:eastAsia="Times New Roman"/>
          <w:sz w:val="24"/>
          <w:szCs w:val="24"/>
        </w:rPr>
        <w:t>–  установление степени их соответствия требованиям ФГОС, а также целям</w:t>
      </w:r>
      <w:r>
        <w:rPr>
          <w:sz w:val="20"/>
          <w:szCs w:val="20"/>
        </w:rPr>
        <w:t xml:space="preserve"> и </w:t>
      </w:r>
      <w:r>
        <w:rPr>
          <w:rFonts w:eastAsia="Times New Roman"/>
          <w:sz w:val="24"/>
          <w:szCs w:val="24"/>
        </w:rPr>
        <w:t>задачам основной образовательной программы, сформированным с учетом потребностей всех участников образовательных отношений;</w:t>
      </w:r>
    </w:p>
    <w:p w:rsidR="00970606" w:rsidRDefault="00970606" w:rsidP="00970606">
      <w:pPr>
        <w:spacing w:line="14" w:lineRule="exact"/>
        <w:jc w:val="both"/>
        <w:rPr>
          <w:sz w:val="20"/>
          <w:szCs w:val="20"/>
        </w:rPr>
      </w:pPr>
    </w:p>
    <w:p w:rsidR="00970606" w:rsidRDefault="00970606" w:rsidP="00970606">
      <w:pPr>
        <w:spacing w:line="234" w:lineRule="auto"/>
        <w:jc w:val="both"/>
        <w:rPr>
          <w:sz w:val="20"/>
          <w:szCs w:val="20"/>
        </w:rPr>
      </w:pPr>
      <w:r>
        <w:rPr>
          <w:rFonts w:eastAsia="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970606" w:rsidRDefault="00970606" w:rsidP="00970606">
      <w:pPr>
        <w:spacing w:line="13" w:lineRule="exact"/>
        <w:jc w:val="both"/>
        <w:rPr>
          <w:sz w:val="20"/>
          <w:szCs w:val="20"/>
        </w:rPr>
      </w:pPr>
    </w:p>
    <w:p w:rsidR="00970606" w:rsidRDefault="00970606" w:rsidP="00970606">
      <w:pPr>
        <w:spacing w:line="234" w:lineRule="auto"/>
        <w:ind w:right="-22"/>
        <w:jc w:val="both"/>
        <w:rPr>
          <w:sz w:val="20"/>
          <w:szCs w:val="20"/>
        </w:rPr>
      </w:pPr>
      <w:r>
        <w:rPr>
          <w:rFonts w:eastAsia="Times New Roman"/>
          <w:sz w:val="24"/>
          <w:szCs w:val="24"/>
        </w:rPr>
        <w:t>– разработку с привлечением всех участников образовательных отношений возможных партнеров механизмов достижения целевых ориентиров в системе условий;</w:t>
      </w:r>
    </w:p>
    <w:p w:rsidR="00970606" w:rsidRDefault="00970606" w:rsidP="00970606">
      <w:pPr>
        <w:spacing w:line="2" w:lineRule="exact"/>
        <w:jc w:val="both"/>
        <w:rPr>
          <w:sz w:val="20"/>
          <w:szCs w:val="20"/>
        </w:rPr>
      </w:pPr>
    </w:p>
    <w:p w:rsidR="00970606" w:rsidRDefault="00970606" w:rsidP="00970606">
      <w:pPr>
        <w:jc w:val="both"/>
        <w:rPr>
          <w:sz w:val="20"/>
          <w:szCs w:val="20"/>
        </w:rPr>
      </w:pPr>
      <w:r>
        <w:rPr>
          <w:rFonts w:eastAsia="Times New Roman"/>
          <w:sz w:val="24"/>
          <w:szCs w:val="24"/>
        </w:rPr>
        <w:t>– разработку сетевого графика (дорожной карты) создания необходимой системы условий;</w:t>
      </w:r>
    </w:p>
    <w:p w:rsidR="00970606" w:rsidRDefault="00970606" w:rsidP="00970606">
      <w:pPr>
        <w:spacing w:line="12" w:lineRule="exact"/>
        <w:jc w:val="both"/>
        <w:rPr>
          <w:sz w:val="20"/>
          <w:szCs w:val="20"/>
        </w:rPr>
      </w:pPr>
    </w:p>
    <w:p w:rsidR="00970606" w:rsidRDefault="00970606" w:rsidP="00970606">
      <w:pPr>
        <w:spacing w:line="234" w:lineRule="auto"/>
        <w:ind w:right="40"/>
        <w:jc w:val="both"/>
        <w:rPr>
          <w:sz w:val="20"/>
          <w:szCs w:val="20"/>
        </w:rPr>
      </w:pPr>
      <w:r>
        <w:rPr>
          <w:rFonts w:eastAsia="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970606" w:rsidRDefault="00970606" w:rsidP="00970606">
      <w:pPr>
        <w:spacing w:line="200" w:lineRule="exact"/>
        <w:jc w:val="both"/>
        <w:rPr>
          <w:sz w:val="20"/>
          <w:szCs w:val="20"/>
        </w:rPr>
      </w:pPr>
    </w:p>
    <w:p w:rsidR="00970606" w:rsidRDefault="00970606" w:rsidP="00970606">
      <w:pPr>
        <w:spacing w:line="200" w:lineRule="exact"/>
        <w:rPr>
          <w:sz w:val="20"/>
          <w:szCs w:val="20"/>
        </w:rPr>
      </w:pPr>
    </w:p>
    <w:p w:rsidR="00970606" w:rsidRDefault="00970606" w:rsidP="00970606">
      <w:pPr>
        <w:spacing w:line="237" w:lineRule="auto"/>
        <w:ind w:right="680"/>
        <w:jc w:val="center"/>
        <w:rPr>
          <w:rFonts w:eastAsia="Times New Roman"/>
          <w:b/>
          <w:bCs/>
          <w:sz w:val="24"/>
          <w:szCs w:val="24"/>
        </w:rPr>
      </w:pPr>
      <w:r>
        <w:rPr>
          <w:rFonts w:eastAsia="Times New Roman"/>
          <w:b/>
          <w:bCs/>
          <w:sz w:val="24"/>
          <w:szCs w:val="24"/>
        </w:rPr>
        <w:t xml:space="preserve">III.4. Механизмы достижения целевых ориентиров в системе условий </w:t>
      </w:r>
    </w:p>
    <w:p w:rsidR="00970606" w:rsidRDefault="00970606" w:rsidP="00970606">
      <w:pPr>
        <w:spacing w:line="237" w:lineRule="auto"/>
        <w:ind w:right="680"/>
        <w:jc w:val="center"/>
        <w:rPr>
          <w:rFonts w:eastAsia="Times New Roman"/>
          <w:b/>
          <w:bCs/>
          <w:sz w:val="24"/>
          <w:szCs w:val="24"/>
        </w:rPr>
      </w:pPr>
    </w:p>
    <w:p w:rsidR="00970606" w:rsidRDefault="00970606" w:rsidP="00970606">
      <w:pPr>
        <w:spacing w:line="237" w:lineRule="auto"/>
        <w:ind w:right="-22" w:firstLine="567"/>
        <w:jc w:val="both"/>
        <w:rPr>
          <w:sz w:val="20"/>
          <w:szCs w:val="20"/>
        </w:rPr>
      </w:pPr>
      <w:r>
        <w:rPr>
          <w:rFonts w:eastAsia="Times New Roman"/>
          <w:sz w:val="24"/>
          <w:szCs w:val="24"/>
        </w:rPr>
        <w:t>Интегративным результатом выполнения требований к условиям реализации основной образовательной программы является создание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70606" w:rsidRDefault="00970606" w:rsidP="00970606">
      <w:pPr>
        <w:spacing w:line="236" w:lineRule="auto"/>
        <w:ind w:right="-22" w:firstLine="567"/>
        <w:jc w:val="both"/>
        <w:rPr>
          <w:sz w:val="20"/>
          <w:szCs w:val="20"/>
        </w:rPr>
      </w:pPr>
      <w:r>
        <w:rPr>
          <w:rFonts w:eastAsia="Times New Roman"/>
          <w:sz w:val="24"/>
          <w:szCs w:val="24"/>
        </w:rPr>
        <w:t>Механизмы достижения целевых ориентиров в системе условий учитывают организационную структуру школы, взаимодействие с другими субъектами образовательных отношений, иерархию целевых ориентиров, обозначенную в ФГОС СОО и выстроенную в ООП школы.</w:t>
      </w:r>
    </w:p>
    <w:p w:rsidR="00606191" w:rsidRDefault="00606191" w:rsidP="00606191">
      <w:pPr>
        <w:spacing w:line="236" w:lineRule="auto"/>
        <w:ind w:firstLine="567"/>
        <w:jc w:val="both"/>
        <w:rPr>
          <w:rFonts w:eastAsia="Times New Roman"/>
          <w:sz w:val="24"/>
          <w:szCs w:val="24"/>
        </w:rPr>
      </w:pPr>
      <w:r>
        <w:rPr>
          <w:rFonts w:eastAsia="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w:t>
      </w:r>
    </w:p>
    <w:p w:rsidR="00606191" w:rsidRDefault="00606191" w:rsidP="00606191">
      <w:pPr>
        <w:spacing w:line="236" w:lineRule="auto"/>
        <w:ind w:firstLine="567"/>
        <w:jc w:val="both"/>
        <w:rPr>
          <w:rFonts w:eastAsia="Times New Roman"/>
          <w:sz w:val="24"/>
          <w:szCs w:val="24"/>
        </w:rPr>
      </w:pPr>
      <w:r>
        <w:rPr>
          <w:rFonts w:eastAsia="Times New Roman"/>
          <w:sz w:val="24"/>
          <w:szCs w:val="24"/>
        </w:rPr>
        <w:t xml:space="preserve">- совместная деятельность государственных и общественных структур по управлению образовательными организациями; </w:t>
      </w:r>
    </w:p>
    <w:p w:rsidR="00606191" w:rsidRDefault="00606191" w:rsidP="00606191">
      <w:pPr>
        <w:spacing w:line="236" w:lineRule="auto"/>
        <w:ind w:firstLine="567"/>
        <w:jc w:val="both"/>
        <w:rPr>
          <w:rFonts w:eastAsia="Times New Roman"/>
          <w:sz w:val="24"/>
          <w:szCs w:val="24"/>
        </w:rPr>
      </w:pPr>
      <w:r>
        <w:rPr>
          <w:rFonts w:eastAsia="Times New Roman"/>
          <w:sz w:val="24"/>
          <w:szCs w:val="24"/>
        </w:rPr>
        <w:t>- процедура принятия решений, которая включает обязательное согласование проектов решений</w:t>
      </w:r>
      <w:r>
        <w:rPr>
          <w:sz w:val="20"/>
          <w:szCs w:val="20"/>
        </w:rPr>
        <w:t xml:space="preserve"> с </w:t>
      </w:r>
      <w:r>
        <w:rPr>
          <w:rFonts w:eastAsia="Times New Roman"/>
          <w:sz w:val="24"/>
          <w:szCs w:val="24"/>
        </w:rPr>
        <w:t xml:space="preserve">представителями общественности; </w:t>
      </w:r>
    </w:p>
    <w:p w:rsidR="00606191" w:rsidRDefault="00606191" w:rsidP="00606191">
      <w:pPr>
        <w:spacing w:line="236" w:lineRule="auto"/>
        <w:ind w:firstLine="567"/>
        <w:jc w:val="both"/>
        <w:rPr>
          <w:rFonts w:eastAsia="Times New Roman"/>
          <w:sz w:val="24"/>
          <w:szCs w:val="24"/>
        </w:rPr>
      </w:pPr>
      <w:r>
        <w:rPr>
          <w:rFonts w:eastAsia="Times New Roman"/>
          <w:sz w:val="24"/>
          <w:szCs w:val="24"/>
        </w:rPr>
        <w:t xml:space="preserve">- делегирование части властных полномочий органов управления образованием структурам, представляющим интересы определенных групп общественности; </w:t>
      </w:r>
    </w:p>
    <w:p w:rsidR="00606191" w:rsidRDefault="00606191" w:rsidP="00606191">
      <w:pPr>
        <w:spacing w:line="236" w:lineRule="auto"/>
        <w:ind w:firstLine="567"/>
        <w:jc w:val="both"/>
        <w:rPr>
          <w:rFonts w:eastAsia="Times New Roman"/>
          <w:sz w:val="24"/>
          <w:szCs w:val="24"/>
        </w:rPr>
      </w:pPr>
      <w:r>
        <w:rPr>
          <w:rFonts w:eastAsia="Times New Roman"/>
          <w:sz w:val="24"/>
          <w:szCs w:val="24"/>
        </w:rPr>
        <w:lastRenderedPageBreak/>
        <w:t xml:space="preserve">- разработка механизмов (способов) разрешения возникающих противоречий и конфликтов между государственными и общественными структурами управления. </w:t>
      </w:r>
    </w:p>
    <w:p w:rsidR="00970606" w:rsidRPr="00606191" w:rsidRDefault="00606191" w:rsidP="00606191">
      <w:pPr>
        <w:spacing w:line="236" w:lineRule="auto"/>
        <w:ind w:firstLine="567"/>
        <w:jc w:val="both"/>
        <w:rPr>
          <w:sz w:val="20"/>
          <w:szCs w:val="20"/>
        </w:rPr>
        <w:sectPr w:rsidR="00970606" w:rsidRPr="00606191">
          <w:pgSz w:w="11900" w:h="16838"/>
          <w:pgMar w:top="1209" w:right="559" w:bottom="813" w:left="1440" w:header="0" w:footer="0" w:gutter="0"/>
          <w:cols w:space="720" w:equalWidth="0">
            <w:col w:w="9900"/>
          </w:cols>
        </w:sectPr>
      </w:pPr>
      <w:r>
        <w:rPr>
          <w:rFonts w:eastAsia="Times New Roman"/>
          <w:sz w:val="24"/>
          <w:szCs w:val="24"/>
        </w:rPr>
        <w:t>В связи с этим к формированию системы условий могут быть привлечены различные участники образовательных отношений.</w:t>
      </w:r>
    </w:p>
    <w:p w:rsidR="00970606" w:rsidRDefault="00970606" w:rsidP="00970606">
      <w:pPr>
        <w:rPr>
          <w:rFonts w:eastAsia="Times New Roman"/>
          <w:b/>
          <w:bCs/>
          <w:sz w:val="24"/>
          <w:szCs w:val="24"/>
        </w:rPr>
      </w:pPr>
    </w:p>
    <w:p w:rsidR="00970606" w:rsidRDefault="00970606" w:rsidP="00970606">
      <w:pPr>
        <w:jc w:val="center"/>
        <w:rPr>
          <w:rFonts w:eastAsia="Times New Roman"/>
          <w:b/>
          <w:bCs/>
          <w:sz w:val="24"/>
          <w:szCs w:val="24"/>
        </w:rPr>
      </w:pPr>
      <w:r>
        <w:rPr>
          <w:rFonts w:eastAsia="Times New Roman"/>
          <w:b/>
          <w:bCs/>
          <w:sz w:val="24"/>
          <w:szCs w:val="24"/>
        </w:rPr>
        <w:t>III.5. Сетевой график (дорожная карта) по формированию необходимых условий реализации ООП СОО.</w:t>
      </w:r>
    </w:p>
    <w:p w:rsidR="00970606" w:rsidRDefault="00970606" w:rsidP="00BA5517"/>
    <w:tbl>
      <w:tblPr>
        <w:tblStyle w:val="ac"/>
        <w:tblW w:w="0" w:type="auto"/>
        <w:tblInd w:w="-113" w:type="dxa"/>
        <w:tblLook w:val="04A0"/>
      </w:tblPr>
      <w:tblGrid>
        <w:gridCol w:w="3362"/>
        <w:gridCol w:w="4375"/>
        <w:gridCol w:w="2346"/>
      </w:tblGrid>
      <w:tr w:rsidR="00970606" w:rsidTr="00B673F1">
        <w:tc>
          <w:tcPr>
            <w:tcW w:w="3362" w:type="dxa"/>
          </w:tcPr>
          <w:p w:rsidR="00970606" w:rsidRPr="00F7552C" w:rsidRDefault="00970606" w:rsidP="00970606">
            <w:pPr>
              <w:jc w:val="center"/>
              <w:rPr>
                <w:b/>
                <w:sz w:val="24"/>
                <w:szCs w:val="24"/>
              </w:rPr>
            </w:pPr>
            <w:r w:rsidRPr="00F7552C">
              <w:rPr>
                <w:b/>
                <w:sz w:val="24"/>
                <w:szCs w:val="24"/>
              </w:rPr>
              <w:t>Направление мероприятий</w:t>
            </w:r>
          </w:p>
        </w:tc>
        <w:tc>
          <w:tcPr>
            <w:tcW w:w="4375" w:type="dxa"/>
          </w:tcPr>
          <w:p w:rsidR="00970606" w:rsidRPr="00F7552C" w:rsidRDefault="00970606" w:rsidP="00970606">
            <w:pPr>
              <w:jc w:val="center"/>
              <w:rPr>
                <w:b/>
                <w:sz w:val="24"/>
                <w:szCs w:val="24"/>
              </w:rPr>
            </w:pPr>
            <w:r w:rsidRPr="00F7552C">
              <w:rPr>
                <w:b/>
                <w:sz w:val="24"/>
                <w:szCs w:val="24"/>
              </w:rPr>
              <w:t>Мероприятия</w:t>
            </w:r>
          </w:p>
        </w:tc>
        <w:tc>
          <w:tcPr>
            <w:tcW w:w="2346" w:type="dxa"/>
          </w:tcPr>
          <w:p w:rsidR="00970606" w:rsidRPr="00F7552C" w:rsidRDefault="00970606" w:rsidP="00970606">
            <w:pPr>
              <w:jc w:val="center"/>
              <w:rPr>
                <w:b/>
                <w:sz w:val="24"/>
                <w:szCs w:val="24"/>
              </w:rPr>
            </w:pPr>
            <w:r w:rsidRPr="00F7552C">
              <w:rPr>
                <w:b/>
                <w:sz w:val="24"/>
                <w:szCs w:val="24"/>
              </w:rPr>
              <w:t>Сроки реализации</w:t>
            </w:r>
          </w:p>
        </w:tc>
      </w:tr>
      <w:tr w:rsidR="00970606" w:rsidTr="00B673F1">
        <w:tc>
          <w:tcPr>
            <w:tcW w:w="3362" w:type="dxa"/>
            <w:vMerge w:val="restart"/>
          </w:tcPr>
          <w:p w:rsidR="00970606" w:rsidRPr="00F7552C" w:rsidRDefault="00970606" w:rsidP="00970606">
            <w:pPr>
              <w:rPr>
                <w:sz w:val="24"/>
                <w:szCs w:val="24"/>
              </w:rPr>
            </w:pPr>
            <w:r w:rsidRPr="00F7552C">
              <w:rPr>
                <w:sz w:val="24"/>
                <w:szCs w:val="24"/>
              </w:rPr>
              <w:t>1.Нормативно</w:t>
            </w:r>
            <w:r w:rsidR="0003606B">
              <w:rPr>
                <w:sz w:val="24"/>
                <w:szCs w:val="24"/>
              </w:rPr>
              <w:t xml:space="preserve">-правовое </w:t>
            </w:r>
            <w:r w:rsidRPr="00F7552C">
              <w:rPr>
                <w:sz w:val="24"/>
                <w:szCs w:val="24"/>
              </w:rPr>
              <w:t>обеспечение введения ФГОС СОО</w:t>
            </w:r>
            <w:r w:rsidR="0003606B">
              <w:rPr>
                <w:sz w:val="24"/>
                <w:szCs w:val="24"/>
              </w:rPr>
              <w:t xml:space="preserve"> </w:t>
            </w:r>
          </w:p>
        </w:tc>
        <w:tc>
          <w:tcPr>
            <w:tcW w:w="4375" w:type="dxa"/>
          </w:tcPr>
          <w:p w:rsidR="00970606" w:rsidRPr="00F7552C" w:rsidRDefault="00970606" w:rsidP="00970606">
            <w:pPr>
              <w:rPr>
                <w:sz w:val="24"/>
                <w:szCs w:val="24"/>
              </w:rPr>
            </w:pPr>
            <w:r w:rsidRPr="00F7552C">
              <w:rPr>
                <w:sz w:val="24"/>
                <w:szCs w:val="24"/>
              </w:rPr>
              <w:t xml:space="preserve">1. Наличие решения органа государственно-общественного управления (Совета </w:t>
            </w:r>
            <w:r>
              <w:rPr>
                <w:sz w:val="24"/>
                <w:szCs w:val="24"/>
              </w:rPr>
              <w:t>школы)</w:t>
            </w:r>
            <w:r w:rsidRPr="00F7552C">
              <w:rPr>
                <w:sz w:val="24"/>
                <w:szCs w:val="24"/>
              </w:rPr>
              <w:t xml:space="preserve"> о введении в образовательной организации ФГОС ООО</w:t>
            </w:r>
          </w:p>
        </w:tc>
        <w:tc>
          <w:tcPr>
            <w:tcW w:w="2346" w:type="dxa"/>
          </w:tcPr>
          <w:p w:rsidR="00970606" w:rsidRPr="00F7552C" w:rsidRDefault="00970606" w:rsidP="00970606">
            <w:pPr>
              <w:rPr>
                <w:sz w:val="24"/>
                <w:szCs w:val="24"/>
              </w:rPr>
            </w:pPr>
            <w:r>
              <w:rPr>
                <w:sz w:val="24"/>
                <w:szCs w:val="24"/>
              </w:rPr>
              <w:t xml:space="preserve"> Май 2019</w:t>
            </w:r>
          </w:p>
        </w:tc>
      </w:tr>
      <w:tr w:rsidR="00970606" w:rsidTr="00B673F1">
        <w:tc>
          <w:tcPr>
            <w:tcW w:w="3362" w:type="dxa"/>
            <w:vMerge/>
          </w:tcPr>
          <w:p w:rsidR="00970606" w:rsidRPr="00F7552C" w:rsidRDefault="00970606" w:rsidP="00970606">
            <w:pPr>
              <w:rPr>
                <w:sz w:val="24"/>
                <w:szCs w:val="24"/>
              </w:rPr>
            </w:pPr>
          </w:p>
        </w:tc>
        <w:tc>
          <w:tcPr>
            <w:tcW w:w="4375" w:type="dxa"/>
          </w:tcPr>
          <w:p w:rsidR="00970606" w:rsidRPr="00F7552C" w:rsidRDefault="00970606" w:rsidP="00970606">
            <w:pPr>
              <w:rPr>
                <w:sz w:val="24"/>
                <w:szCs w:val="24"/>
              </w:rPr>
            </w:pPr>
            <w:r>
              <w:rPr>
                <w:sz w:val="24"/>
                <w:szCs w:val="24"/>
              </w:rPr>
              <w:t xml:space="preserve">2. </w:t>
            </w:r>
            <w:r w:rsidRPr="00F7552C">
              <w:rPr>
                <w:sz w:val="24"/>
                <w:szCs w:val="24"/>
              </w:rPr>
              <w:t>Разработка и утверждение плана- графика введения ФГОС СОО</w:t>
            </w:r>
          </w:p>
        </w:tc>
        <w:tc>
          <w:tcPr>
            <w:tcW w:w="2346" w:type="dxa"/>
          </w:tcPr>
          <w:p w:rsidR="00970606" w:rsidRPr="00F7552C" w:rsidRDefault="00970606" w:rsidP="00970606">
            <w:pPr>
              <w:rPr>
                <w:sz w:val="24"/>
                <w:szCs w:val="24"/>
              </w:rPr>
            </w:pPr>
            <w:r>
              <w:rPr>
                <w:sz w:val="24"/>
                <w:szCs w:val="24"/>
              </w:rPr>
              <w:t>Сентябрь 2019</w:t>
            </w:r>
          </w:p>
        </w:tc>
      </w:tr>
      <w:tr w:rsidR="00970606" w:rsidTr="00B673F1">
        <w:tc>
          <w:tcPr>
            <w:tcW w:w="3362" w:type="dxa"/>
            <w:vMerge/>
          </w:tcPr>
          <w:p w:rsidR="00970606" w:rsidRPr="00F7552C" w:rsidRDefault="00970606" w:rsidP="00970606">
            <w:pPr>
              <w:rPr>
                <w:sz w:val="24"/>
                <w:szCs w:val="24"/>
              </w:rPr>
            </w:pPr>
          </w:p>
        </w:tc>
        <w:tc>
          <w:tcPr>
            <w:tcW w:w="4375" w:type="dxa"/>
          </w:tcPr>
          <w:p w:rsidR="00970606" w:rsidRPr="00F7552C" w:rsidRDefault="00970606" w:rsidP="00970606">
            <w:pPr>
              <w:rPr>
                <w:sz w:val="24"/>
                <w:szCs w:val="24"/>
              </w:rPr>
            </w:pPr>
            <w:r w:rsidRPr="00C470C7">
              <w:rPr>
                <w:sz w:val="24"/>
                <w:szCs w:val="24"/>
              </w:rPr>
              <w:t>3. Обеспечение соответствия нормативной базы школы требованиям ФГОС СОО (цели образовательного процесса, режим занятий, финансирование, материально</w:t>
            </w:r>
            <w:r>
              <w:rPr>
                <w:sz w:val="24"/>
                <w:szCs w:val="24"/>
              </w:rPr>
              <w:t>-</w:t>
            </w:r>
            <w:r w:rsidRPr="00C470C7">
              <w:rPr>
                <w:sz w:val="24"/>
                <w:szCs w:val="24"/>
              </w:rPr>
              <w:t>техническое обеспечение и др.)</w:t>
            </w:r>
          </w:p>
        </w:tc>
        <w:tc>
          <w:tcPr>
            <w:tcW w:w="2346" w:type="dxa"/>
          </w:tcPr>
          <w:p w:rsidR="00970606" w:rsidRPr="00F7552C" w:rsidRDefault="00970606" w:rsidP="00970606">
            <w:pPr>
              <w:rPr>
                <w:sz w:val="24"/>
                <w:szCs w:val="24"/>
              </w:rPr>
            </w:pPr>
            <w:r>
              <w:rPr>
                <w:sz w:val="24"/>
                <w:szCs w:val="24"/>
              </w:rPr>
              <w:t>Сентябрь 2019</w:t>
            </w:r>
          </w:p>
        </w:tc>
      </w:tr>
      <w:tr w:rsidR="00970606" w:rsidTr="00B673F1">
        <w:tc>
          <w:tcPr>
            <w:tcW w:w="3362" w:type="dxa"/>
            <w:vMerge/>
          </w:tcPr>
          <w:p w:rsidR="00970606" w:rsidRPr="00F7552C" w:rsidRDefault="00970606" w:rsidP="00970606">
            <w:pPr>
              <w:rPr>
                <w:sz w:val="24"/>
                <w:szCs w:val="24"/>
              </w:rPr>
            </w:pPr>
          </w:p>
        </w:tc>
        <w:tc>
          <w:tcPr>
            <w:tcW w:w="4375" w:type="dxa"/>
          </w:tcPr>
          <w:p w:rsidR="00970606" w:rsidRPr="00F7552C" w:rsidRDefault="00970606" w:rsidP="00970606">
            <w:pPr>
              <w:rPr>
                <w:sz w:val="24"/>
                <w:szCs w:val="24"/>
              </w:rPr>
            </w:pPr>
            <w:r>
              <w:rPr>
                <w:sz w:val="24"/>
                <w:szCs w:val="24"/>
              </w:rPr>
              <w:t>4.</w:t>
            </w:r>
            <w:r w:rsidRPr="00C470C7">
              <w:rPr>
                <w:sz w:val="24"/>
                <w:szCs w:val="24"/>
              </w:rPr>
              <w:t xml:space="preserve">Разработка на основе примерной </w:t>
            </w:r>
            <w:r>
              <w:rPr>
                <w:sz w:val="24"/>
                <w:szCs w:val="24"/>
              </w:rPr>
              <w:t>ООП СОО</w:t>
            </w:r>
            <w:r w:rsidRPr="00C470C7">
              <w:rPr>
                <w:sz w:val="24"/>
                <w:szCs w:val="24"/>
              </w:rPr>
              <w:t xml:space="preserve"> основной образовательной программы среднего общего образования образовательной организации</w:t>
            </w:r>
            <w:r w:rsidR="008F30D5">
              <w:rPr>
                <w:sz w:val="24"/>
                <w:szCs w:val="24"/>
              </w:rPr>
              <w:t xml:space="preserve"> и модели внеурочной деятельности.</w:t>
            </w:r>
          </w:p>
        </w:tc>
        <w:tc>
          <w:tcPr>
            <w:tcW w:w="2346" w:type="dxa"/>
          </w:tcPr>
          <w:p w:rsidR="00970606" w:rsidRPr="00F7552C" w:rsidRDefault="001B29E3" w:rsidP="00970606">
            <w:pPr>
              <w:rPr>
                <w:sz w:val="24"/>
                <w:szCs w:val="24"/>
              </w:rPr>
            </w:pPr>
            <w:r>
              <w:rPr>
                <w:sz w:val="24"/>
                <w:szCs w:val="24"/>
              </w:rPr>
              <w:t>Апрель</w:t>
            </w:r>
            <w:r w:rsidR="00970606">
              <w:rPr>
                <w:sz w:val="24"/>
                <w:szCs w:val="24"/>
              </w:rPr>
              <w:t>-август 2020</w:t>
            </w:r>
          </w:p>
        </w:tc>
      </w:tr>
      <w:tr w:rsidR="00970606" w:rsidTr="00B673F1">
        <w:tc>
          <w:tcPr>
            <w:tcW w:w="3362" w:type="dxa"/>
            <w:vMerge/>
          </w:tcPr>
          <w:p w:rsidR="00970606" w:rsidRPr="00F7552C" w:rsidRDefault="00970606" w:rsidP="00970606">
            <w:pPr>
              <w:rPr>
                <w:sz w:val="24"/>
                <w:szCs w:val="24"/>
              </w:rPr>
            </w:pPr>
          </w:p>
        </w:tc>
        <w:tc>
          <w:tcPr>
            <w:tcW w:w="4375" w:type="dxa"/>
          </w:tcPr>
          <w:p w:rsidR="00970606" w:rsidRPr="00F7552C" w:rsidRDefault="00970606" w:rsidP="00970606">
            <w:pPr>
              <w:rPr>
                <w:sz w:val="24"/>
                <w:szCs w:val="24"/>
              </w:rPr>
            </w:pPr>
            <w:r>
              <w:rPr>
                <w:sz w:val="24"/>
                <w:szCs w:val="24"/>
              </w:rPr>
              <w:t>5.</w:t>
            </w:r>
            <w:r w:rsidRPr="00C470C7">
              <w:rPr>
                <w:sz w:val="24"/>
                <w:szCs w:val="24"/>
              </w:rPr>
              <w:t>Утверждение основной образовательной программы</w:t>
            </w:r>
            <w:r>
              <w:rPr>
                <w:sz w:val="24"/>
                <w:szCs w:val="24"/>
              </w:rPr>
              <w:t xml:space="preserve"> СОО</w:t>
            </w:r>
            <w:r w:rsidRPr="00C470C7">
              <w:rPr>
                <w:sz w:val="24"/>
                <w:szCs w:val="24"/>
              </w:rPr>
              <w:t xml:space="preserve"> образовательной организации</w:t>
            </w:r>
          </w:p>
        </w:tc>
        <w:tc>
          <w:tcPr>
            <w:tcW w:w="2346" w:type="dxa"/>
          </w:tcPr>
          <w:p w:rsidR="00970606" w:rsidRPr="00F7552C" w:rsidRDefault="00970606" w:rsidP="00970606">
            <w:pPr>
              <w:rPr>
                <w:sz w:val="24"/>
                <w:szCs w:val="24"/>
              </w:rPr>
            </w:pPr>
            <w:r>
              <w:rPr>
                <w:sz w:val="24"/>
                <w:szCs w:val="24"/>
              </w:rPr>
              <w:t>До 31.08.2020</w:t>
            </w:r>
          </w:p>
        </w:tc>
      </w:tr>
      <w:tr w:rsidR="00970606" w:rsidTr="00B673F1">
        <w:tc>
          <w:tcPr>
            <w:tcW w:w="3362" w:type="dxa"/>
            <w:vMerge/>
          </w:tcPr>
          <w:p w:rsidR="00970606" w:rsidRPr="00F7552C" w:rsidRDefault="00970606" w:rsidP="00970606">
            <w:pPr>
              <w:rPr>
                <w:sz w:val="24"/>
                <w:szCs w:val="24"/>
              </w:rPr>
            </w:pPr>
          </w:p>
        </w:tc>
        <w:tc>
          <w:tcPr>
            <w:tcW w:w="4375" w:type="dxa"/>
          </w:tcPr>
          <w:p w:rsidR="00970606" w:rsidRPr="00F7552C" w:rsidRDefault="00970606" w:rsidP="00970606">
            <w:pPr>
              <w:rPr>
                <w:sz w:val="24"/>
                <w:szCs w:val="24"/>
              </w:rPr>
            </w:pPr>
            <w:r w:rsidRPr="00C470C7">
              <w:rPr>
                <w:sz w:val="24"/>
                <w:szCs w:val="24"/>
              </w:rPr>
              <w:t>6. Приведение должностных инструкций работников образовательной организации в соответствие с требованиями ФГОС среднего общего образования и тарифно</w:t>
            </w:r>
            <w:r>
              <w:rPr>
                <w:sz w:val="24"/>
                <w:szCs w:val="24"/>
              </w:rPr>
              <w:t>-</w:t>
            </w:r>
            <w:r w:rsidRPr="00C470C7">
              <w:rPr>
                <w:sz w:val="24"/>
                <w:szCs w:val="24"/>
              </w:rPr>
              <w:t>квалификационными характеристиками и профессиональным стандартом</w:t>
            </w:r>
          </w:p>
        </w:tc>
        <w:tc>
          <w:tcPr>
            <w:tcW w:w="2346" w:type="dxa"/>
          </w:tcPr>
          <w:p w:rsidR="00970606" w:rsidRPr="00F7552C" w:rsidRDefault="00970606" w:rsidP="00970606">
            <w:pPr>
              <w:rPr>
                <w:sz w:val="24"/>
                <w:szCs w:val="24"/>
              </w:rPr>
            </w:pPr>
            <w:r>
              <w:rPr>
                <w:sz w:val="24"/>
                <w:szCs w:val="24"/>
              </w:rPr>
              <w:t>До 31.08.2020</w:t>
            </w:r>
          </w:p>
        </w:tc>
      </w:tr>
      <w:tr w:rsidR="00970606" w:rsidTr="00B673F1">
        <w:tc>
          <w:tcPr>
            <w:tcW w:w="3362" w:type="dxa"/>
            <w:vMerge/>
          </w:tcPr>
          <w:p w:rsidR="00970606" w:rsidRPr="00F7552C" w:rsidRDefault="00970606" w:rsidP="00970606">
            <w:pPr>
              <w:rPr>
                <w:sz w:val="24"/>
                <w:szCs w:val="24"/>
              </w:rPr>
            </w:pPr>
          </w:p>
        </w:tc>
        <w:tc>
          <w:tcPr>
            <w:tcW w:w="4375" w:type="dxa"/>
          </w:tcPr>
          <w:p w:rsidR="00970606" w:rsidRPr="00F7552C" w:rsidRDefault="00970606" w:rsidP="00970606">
            <w:pPr>
              <w:rPr>
                <w:sz w:val="24"/>
                <w:szCs w:val="24"/>
              </w:rPr>
            </w:pPr>
            <w:r w:rsidRPr="00C470C7">
              <w:rPr>
                <w:sz w:val="24"/>
                <w:szCs w:val="24"/>
              </w:rPr>
              <w:t>7. Определение списка учебников и учебных пособий, используемых в образовательном процессе в соответствии с ФГОС среднего общего образования</w:t>
            </w:r>
          </w:p>
        </w:tc>
        <w:tc>
          <w:tcPr>
            <w:tcW w:w="2346" w:type="dxa"/>
          </w:tcPr>
          <w:p w:rsidR="00970606" w:rsidRPr="00F7552C" w:rsidRDefault="00970606" w:rsidP="00970606">
            <w:pPr>
              <w:rPr>
                <w:sz w:val="24"/>
                <w:szCs w:val="24"/>
              </w:rPr>
            </w:pPr>
            <w:r>
              <w:rPr>
                <w:sz w:val="24"/>
                <w:szCs w:val="24"/>
              </w:rPr>
              <w:t>До 31.08.2020</w:t>
            </w:r>
          </w:p>
        </w:tc>
      </w:tr>
      <w:tr w:rsidR="00970606" w:rsidTr="00B673F1">
        <w:tc>
          <w:tcPr>
            <w:tcW w:w="3362" w:type="dxa"/>
            <w:vMerge/>
          </w:tcPr>
          <w:p w:rsidR="00970606" w:rsidRPr="00F7552C" w:rsidRDefault="00970606" w:rsidP="00970606">
            <w:pPr>
              <w:rPr>
                <w:sz w:val="24"/>
                <w:szCs w:val="24"/>
              </w:rPr>
            </w:pPr>
          </w:p>
        </w:tc>
        <w:tc>
          <w:tcPr>
            <w:tcW w:w="4375" w:type="dxa"/>
          </w:tcPr>
          <w:p w:rsidR="00970606" w:rsidRPr="00F7552C" w:rsidRDefault="00970606" w:rsidP="00970606">
            <w:pPr>
              <w:rPr>
                <w:sz w:val="24"/>
                <w:szCs w:val="24"/>
              </w:rPr>
            </w:pPr>
            <w:r w:rsidRPr="00C470C7">
              <w:rPr>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346" w:type="dxa"/>
          </w:tcPr>
          <w:p w:rsidR="00970606" w:rsidRPr="00F7552C" w:rsidRDefault="00970606" w:rsidP="00970606">
            <w:pPr>
              <w:rPr>
                <w:sz w:val="24"/>
                <w:szCs w:val="24"/>
              </w:rPr>
            </w:pPr>
            <w:r>
              <w:rPr>
                <w:sz w:val="24"/>
                <w:szCs w:val="24"/>
              </w:rPr>
              <w:t>До 31.08.2020</w:t>
            </w:r>
          </w:p>
        </w:tc>
      </w:tr>
      <w:tr w:rsidR="00970606" w:rsidTr="00B673F1">
        <w:tc>
          <w:tcPr>
            <w:tcW w:w="3362" w:type="dxa"/>
            <w:vMerge/>
          </w:tcPr>
          <w:p w:rsidR="00970606" w:rsidRPr="00F7552C" w:rsidRDefault="00970606" w:rsidP="00970606">
            <w:pPr>
              <w:rPr>
                <w:sz w:val="24"/>
                <w:szCs w:val="24"/>
              </w:rPr>
            </w:pPr>
          </w:p>
        </w:tc>
        <w:tc>
          <w:tcPr>
            <w:tcW w:w="4375" w:type="dxa"/>
          </w:tcPr>
          <w:p w:rsidR="00970606" w:rsidRDefault="00970606" w:rsidP="00970606">
            <w:pPr>
              <w:rPr>
                <w:sz w:val="24"/>
                <w:szCs w:val="24"/>
              </w:rPr>
            </w:pPr>
            <w:r w:rsidRPr="00C470C7">
              <w:rPr>
                <w:sz w:val="24"/>
                <w:szCs w:val="24"/>
              </w:rPr>
              <w:t xml:space="preserve">9. Доработка: </w:t>
            </w:r>
          </w:p>
          <w:p w:rsidR="00970606" w:rsidRDefault="00970606" w:rsidP="00970606">
            <w:pPr>
              <w:rPr>
                <w:sz w:val="24"/>
                <w:szCs w:val="24"/>
              </w:rPr>
            </w:pPr>
            <w:r w:rsidRPr="00C470C7">
              <w:rPr>
                <w:sz w:val="24"/>
                <w:szCs w:val="24"/>
              </w:rPr>
              <w:t xml:space="preserve">— Образовательных программ (индивидуальных и др.); </w:t>
            </w:r>
          </w:p>
          <w:p w:rsidR="00970606" w:rsidRDefault="00970606" w:rsidP="00970606">
            <w:pPr>
              <w:rPr>
                <w:sz w:val="24"/>
                <w:szCs w:val="24"/>
              </w:rPr>
            </w:pPr>
            <w:r w:rsidRPr="00C470C7">
              <w:rPr>
                <w:sz w:val="24"/>
                <w:szCs w:val="24"/>
              </w:rPr>
              <w:t>— учебного плана;</w:t>
            </w:r>
          </w:p>
          <w:p w:rsidR="00970606" w:rsidRDefault="00970606" w:rsidP="00970606">
            <w:pPr>
              <w:rPr>
                <w:sz w:val="24"/>
                <w:szCs w:val="24"/>
              </w:rPr>
            </w:pPr>
            <w:r w:rsidRPr="00C470C7">
              <w:rPr>
                <w:sz w:val="24"/>
                <w:szCs w:val="24"/>
              </w:rPr>
              <w:t xml:space="preserve"> — рабочих программ учебных предметов, курсов, дисциплин, модулей;</w:t>
            </w:r>
          </w:p>
          <w:p w:rsidR="00970606" w:rsidRDefault="00970606" w:rsidP="00970606">
            <w:pPr>
              <w:rPr>
                <w:sz w:val="24"/>
                <w:szCs w:val="24"/>
              </w:rPr>
            </w:pPr>
            <w:r w:rsidRPr="00C470C7">
              <w:rPr>
                <w:sz w:val="24"/>
                <w:szCs w:val="24"/>
              </w:rPr>
              <w:lastRenderedPageBreak/>
              <w:t xml:space="preserve"> — календарного учебного графика; </w:t>
            </w:r>
          </w:p>
          <w:p w:rsidR="00970606" w:rsidRDefault="00970606" w:rsidP="00970606">
            <w:pPr>
              <w:rPr>
                <w:sz w:val="24"/>
                <w:szCs w:val="24"/>
              </w:rPr>
            </w:pPr>
            <w:r w:rsidRPr="00C470C7">
              <w:rPr>
                <w:sz w:val="24"/>
                <w:szCs w:val="24"/>
              </w:rPr>
              <w:t>— положения о внеурочной деятельности обучающихся;</w:t>
            </w:r>
          </w:p>
          <w:p w:rsidR="00970606" w:rsidRDefault="00970606" w:rsidP="00970606">
            <w:pPr>
              <w:rPr>
                <w:sz w:val="24"/>
                <w:szCs w:val="24"/>
              </w:rPr>
            </w:pPr>
            <w:r w:rsidRPr="00C470C7">
              <w:rPr>
                <w:sz w:val="24"/>
                <w:szCs w:val="24"/>
              </w:rPr>
              <w:t xml:space="preserve"> — положения об организации текущей и итоговой оценки достижения обучающимися планируемых результатов освоения образовательной программы; </w:t>
            </w:r>
          </w:p>
          <w:p w:rsidR="00970606" w:rsidRPr="00F7552C" w:rsidRDefault="00970606" w:rsidP="00970606">
            <w:pPr>
              <w:rPr>
                <w:sz w:val="24"/>
                <w:szCs w:val="24"/>
              </w:rPr>
            </w:pPr>
            <w:r w:rsidRPr="00C470C7">
              <w:rPr>
                <w:sz w:val="24"/>
                <w:szCs w:val="24"/>
              </w:rPr>
              <w:t>— положения о формах получения образования</w:t>
            </w:r>
          </w:p>
        </w:tc>
        <w:tc>
          <w:tcPr>
            <w:tcW w:w="2346" w:type="dxa"/>
          </w:tcPr>
          <w:p w:rsidR="00970606" w:rsidRPr="00F7552C" w:rsidRDefault="00970606" w:rsidP="00970606">
            <w:pPr>
              <w:rPr>
                <w:sz w:val="24"/>
                <w:szCs w:val="24"/>
              </w:rPr>
            </w:pPr>
            <w:r>
              <w:rPr>
                <w:sz w:val="24"/>
                <w:szCs w:val="24"/>
              </w:rPr>
              <w:lastRenderedPageBreak/>
              <w:t>До 31.08.2020</w:t>
            </w:r>
          </w:p>
        </w:tc>
      </w:tr>
      <w:tr w:rsidR="00970606" w:rsidTr="00B673F1">
        <w:tc>
          <w:tcPr>
            <w:tcW w:w="3362" w:type="dxa"/>
            <w:vMerge w:val="restart"/>
          </w:tcPr>
          <w:p w:rsidR="00970606" w:rsidRPr="00F7552C" w:rsidRDefault="00970606" w:rsidP="00970606">
            <w:pPr>
              <w:rPr>
                <w:sz w:val="24"/>
                <w:szCs w:val="24"/>
              </w:rPr>
            </w:pPr>
            <w:r w:rsidRPr="009E2A01">
              <w:rPr>
                <w:sz w:val="24"/>
                <w:szCs w:val="24"/>
              </w:rPr>
              <w:lastRenderedPageBreak/>
              <w:t>II. Организационное обеспечение введения ФГОС среднего общего образования</w:t>
            </w:r>
          </w:p>
        </w:tc>
        <w:tc>
          <w:tcPr>
            <w:tcW w:w="4375" w:type="dxa"/>
          </w:tcPr>
          <w:p w:rsidR="00970606" w:rsidRPr="008F30D5" w:rsidRDefault="008F30D5" w:rsidP="008F30D5">
            <w:pPr>
              <w:rPr>
                <w:sz w:val="24"/>
                <w:szCs w:val="24"/>
              </w:rPr>
            </w:pPr>
            <w:r>
              <w:rPr>
                <w:sz w:val="24"/>
                <w:szCs w:val="24"/>
              </w:rPr>
              <w:t>1.</w:t>
            </w:r>
            <w:r w:rsidRPr="008F30D5">
              <w:rPr>
                <w:sz w:val="24"/>
                <w:szCs w:val="24"/>
              </w:rPr>
              <w:t>Создание рабочей группы</w:t>
            </w:r>
            <w:r>
              <w:rPr>
                <w:sz w:val="24"/>
                <w:szCs w:val="24"/>
              </w:rPr>
              <w:t xml:space="preserve"> по вопросам внедрения ФГОС СОО</w:t>
            </w:r>
            <w:r w:rsidRPr="008F30D5">
              <w:rPr>
                <w:sz w:val="24"/>
                <w:szCs w:val="24"/>
              </w:rPr>
              <w:t xml:space="preserve"> </w:t>
            </w:r>
          </w:p>
        </w:tc>
        <w:tc>
          <w:tcPr>
            <w:tcW w:w="2346" w:type="dxa"/>
          </w:tcPr>
          <w:p w:rsidR="00970606" w:rsidRPr="00F7552C" w:rsidRDefault="008F30D5" w:rsidP="00970606">
            <w:pPr>
              <w:rPr>
                <w:sz w:val="24"/>
                <w:szCs w:val="24"/>
              </w:rPr>
            </w:pPr>
            <w:r>
              <w:rPr>
                <w:sz w:val="24"/>
                <w:szCs w:val="24"/>
              </w:rPr>
              <w:t>Февраль  2020</w:t>
            </w:r>
          </w:p>
        </w:tc>
      </w:tr>
      <w:tr w:rsidR="008F30D5" w:rsidTr="00B673F1">
        <w:tc>
          <w:tcPr>
            <w:tcW w:w="3362" w:type="dxa"/>
            <w:vMerge/>
          </w:tcPr>
          <w:p w:rsidR="008F30D5" w:rsidRPr="009E2A01" w:rsidRDefault="008F30D5" w:rsidP="008F30D5">
            <w:pPr>
              <w:rPr>
                <w:sz w:val="24"/>
                <w:szCs w:val="24"/>
              </w:rPr>
            </w:pPr>
          </w:p>
        </w:tc>
        <w:tc>
          <w:tcPr>
            <w:tcW w:w="4375" w:type="dxa"/>
          </w:tcPr>
          <w:p w:rsidR="008F30D5" w:rsidRPr="009E2A01" w:rsidRDefault="008F30D5" w:rsidP="008F30D5">
            <w:pPr>
              <w:rPr>
                <w:sz w:val="24"/>
                <w:szCs w:val="24"/>
              </w:rPr>
            </w:pPr>
            <w:r>
              <w:rPr>
                <w:sz w:val="24"/>
                <w:szCs w:val="24"/>
              </w:rPr>
              <w:t>2</w:t>
            </w:r>
            <w:r w:rsidRPr="009E2A01">
              <w:rPr>
                <w:sz w:val="24"/>
                <w:szCs w:val="24"/>
              </w:rPr>
              <w:t xml:space="preserve">. Обеспечение координации </w:t>
            </w:r>
            <w:r>
              <w:rPr>
                <w:sz w:val="24"/>
                <w:szCs w:val="24"/>
              </w:rPr>
              <w:t>в</w:t>
            </w:r>
            <w:r w:rsidRPr="009E2A01">
              <w:rPr>
                <w:sz w:val="24"/>
                <w:szCs w:val="24"/>
              </w:rPr>
              <w:t>заимодействия участников образо</w:t>
            </w:r>
            <w:r>
              <w:rPr>
                <w:sz w:val="24"/>
                <w:szCs w:val="24"/>
              </w:rPr>
              <w:t>в</w:t>
            </w:r>
            <w:r w:rsidRPr="009E2A01">
              <w:rPr>
                <w:sz w:val="24"/>
                <w:szCs w:val="24"/>
              </w:rPr>
              <w:t>ательных отношений по организации введения ФГОС СОО</w:t>
            </w:r>
          </w:p>
        </w:tc>
        <w:tc>
          <w:tcPr>
            <w:tcW w:w="2346" w:type="dxa"/>
          </w:tcPr>
          <w:p w:rsidR="008F30D5" w:rsidRDefault="008F30D5" w:rsidP="008F30D5">
            <w:pPr>
              <w:rPr>
                <w:sz w:val="24"/>
                <w:szCs w:val="24"/>
              </w:rPr>
            </w:pPr>
            <w:r>
              <w:rPr>
                <w:sz w:val="24"/>
                <w:szCs w:val="24"/>
              </w:rPr>
              <w:t xml:space="preserve">Постоянно </w:t>
            </w:r>
          </w:p>
        </w:tc>
      </w:tr>
      <w:tr w:rsidR="008F30D5" w:rsidTr="00B673F1">
        <w:tc>
          <w:tcPr>
            <w:tcW w:w="3362" w:type="dxa"/>
            <w:vMerge/>
          </w:tcPr>
          <w:p w:rsidR="008F30D5" w:rsidRPr="00F7552C" w:rsidRDefault="008F30D5" w:rsidP="008F30D5">
            <w:pPr>
              <w:rPr>
                <w:sz w:val="24"/>
                <w:szCs w:val="24"/>
              </w:rPr>
            </w:pPr>
          </w:p>
        </w:tc>
        <w:tc>
          <w:tcPr>
            <w:tcW w:w="4375" w:type="dxa"/>
          </w:tcPr>
          <w:p w:rsidR="008F30D5" w:rsidRPr="009E2A01" w:rsidRDefault="008F30D5" w:rsidP="008F30D5">
            <w:pPr>
              <w:rPr>
                <w:sz w:val="24"/>
                <w:szCs w:val="24"/>
              </w:rPr>
            </w:pPr>
            <w:r>
              <w:rPr>
                <w:sz w:val="24"/>
                <w:szCs w:val="24"/>
              </w:rPr>
              <w:t>3</w:t>
            </w:r>
            <w:r w:rsidRPr="009E2A01">
              <w:rPr>
                <w:sz w:val="24"/>
                <w:szCs w:val="24"/>
              </w:rPr>
              <w:t>. Разработка и реализация моделей взаимодействия организаций общего</w:t>
            </w:r>
          </w:p>
          <w:p w:rsidR="008F30D5" w:rsidRPr="00F7552C" w:rsidRDefault="008F30D5" w:rsidP="008F30D5">
            <w:pPr>
              <w:rPr>
                <w:sz w:val="24"/>
                <w:szCs w:val="24"/>
              </w:rPr>
            </w:pPr>
            <w:r w:rsidRPr="009E2A01">
              <w:rPr>
                <w:sz w:val="24"/>
                <w:szCs w:val="24"/>
              </w:rPr>
              <w:t>образования и дополнительного образования детей и учреждений культуры и спорта, обеспечивающих организацию внеурочной деятельности</w:t>
            </w:r>
          </w:p>
        </w:tc>
        <w:tc>
          <w:tcPr>
            <w:tcW w:w="2346" w:type="dxa"/>
          </w:tcPr>
          <w:p w:rsidR="008F30D5" w:rsidRPr="009E2A01" w:rsidRDefault="008F30D5" w:rsidP="008F30D5">
            <w:pPr>
              <w:rPr>
                <w:sz w:val="24"/>
                <w:szCs w:val="24"/>
              </w:rPr>
            </w:pPr>
            <w:r w:rsidRPr="009E2A01">
              <w:rPr>
                <w:sz w:val="24"/>
                <w:szCs w:val="24"/>
              </w:rPr>
              <w:t>До 1.09.20</w:t>
            </w:r>
            <w:r>
              <w:rPr>
                <w:sz w:val="24"/>
                <w:szCs w:val="24"/>
              </w:rPr>
              <w:t>20</w:t>
            </w:r>
          </w:p>
          <w:p w:rsidR="008F30D5" w:rsidRPr="00F7552C" w:rsidRDefault="008F30D5" w:rsidP="008F30D5">
            <w:pPr>
              <w:rPr>
                <w:sz w:val="24"/>
                <w:szCs w:val="24"/>
              </w:rPr>
            </w:pPr>
          </w:p>
        </w:tc>
      </w:tr>
      <w:tr w:rsidR="008F30D5" w:rsidTr="00B673F1">
        <w:tc>
          <w:tcPr>
            <w:tcW w:w="3362" w:type="dxa"/>
            <w:vMerge/>
          </w:tcPr>
          <w:p w:rsidR="008F30D5" w:rsidRPr="00F7552C" w:rsidRDefault="008F30D5" w:rsidP="008F30D5">
            <w:pPr>
              <w:rPr>
                <w:sz w:val="24"/>
                <w:szCs w:val="24"/>
              </w:rPr>
            </w:pPr>
          </w:p>
        </w:tc>
        <w:tc>
          <w:tcPr>
            <w:tcW w:w="4375" w:type="dxa"/>
          </w:tcPr>
          <w:p w:rsidR="008F30D5" w:rsidRPr="00F7552C" w:rsidRDefault="008F30D5" w:rsidP="008F30D5">
            <w:pPr>
              <w:rPr>
                <w:sz w:val="24"/>
                <w:szCs w:val="24"/>
              </w:rPr>
            </w:pPr>
            <w:r>
              <w:rPr>
                <w:sz w:val="24"/>
                <w:szCs w:val="24"/>
              </w:rPr>
              <w:t>4</w:t>
            </w:r>
            <w:r w:rsidRPr="009E2A01">
              <w:rPr>
                <w:sz w:val="24"/>
                <w:szCs w:val="24"/>
              </w:rPr>
              <w:t>.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346" w:type="dxa"/>
          </w:tcPr>
          <w:p w:rsidR="008F30D5" w:rsidRPr="009E2A01" w:rsidRDefault="008F30D5" w:rsidP="008F30D5">
            <w:pPr>
              <w:rPr>
                <w:sz w:val="24"/>
                <w:szCs w:val="24"/>
              </w:rPr>
            </w:pPr>
            <w:r w:rsidRPr="009E2A01">
              <w:rPr>
                <w:sz w:val="24"/>
                <w:szCs w:val="24"/>
              </w:rPr>
              <w:t>До 1.09.20</w:t>
            </w:r>
            <w:r>
              <w:rPr>
                <w:sz w:val="24"/>
                <w:szCs w:val="24"/>
              </w:rPr>
              <w:t>20</w:t>
            </w:r>
          </w:p>
          <w:p w:rsidR="008F30D5" w:rsidRPr="00F7552C" w:rsidRDefault="008F30D5" w:rsidP="008F30D5">
            <w:pPr>
              <w:rPr>
                <w:sz w:val="24"/>
                <w:szCs w:val="24"/>
              </w:rPr>
            </w:pPr>
          </w:p>
        </w:tc>
      </w:tr>
      <w:tr w:rsidR="008F30D5" w:rsidTr="00B673F1">
        <w:tc>
          <w:tcPr>
            <w:tcW w:w="3362" w:type="dxa"/>
            <w:vMerge/>
          </w:tcPr>
          <w:p w:rsidR="008F30D5" w:rsidRPr="00F7552C" w:rsidRDefault="008F30D5" w:rsidP="008F30D5">
            <w:pPr>
              <w:rPr>
                <w:sz w:val="24"/>
                <w:szCs w:val="24"/>
              </w:rPr>
            </w:pPr>
          </w:p>
        </w:tc>
        <w:tc>
          <w:tcPr>
            <w:tcW w:w="4375" w:type="dxa"/>
          </w:tcPr>
          <w:p w:rsidR="008F30D5" w:rsidRPr="00F7552C" w:rsidRDefault="008F30D5" w:rsidP="008F30D5">
            <w:pPr>
              <w:rPr>
                <w:sz w:val="24"/>
                <w:szCs w:val="24"/>
              </w:rPr>
            </w:pPr>
            <w:r>
              <w:rPr>
                <w:sz w:val="24"/>
                <w:szCs w:val="24"/>
              </w:rPr>
              <w:t>5</w:t>
            </w:r>
            <w:r w:rsidRPr="009E2A01">
              <w:rPr>
                <w:sz w:val="24"/>
                <w:szCs w:val="24"/>
              </w:rPr>
              <w:t xml:space="preserve">. </w:t>
            </w:r>
            <w:r w:rsidR="00CE510B">
              <w:rPr>
                <w:sz w:val="24"/>
                <w:szCs w:val="24"/>
              </w:rPr>
              <w:t>Мониторинг готовности ОО к введению ФГОС СОО</w:t>
            </w:r>
          </w:p>
        </w:tc>
        <w:tc>
          <w:tcPr>
            <w:tcW w:w="2346" w:type="dxa"/>
          </w:tcPr>
          <w:p w:rsidR="008F30D5" w:rsidRDefault="00CE510B" w:rsidP="008F30D5">
            <w:pPr>
              <w:rPr>
                <w:sz w:val="24"/>
                <w:szCs w:val="24"/>
              </w:rPr>
            </w:pPr>
            <w:r>
              <w:rPr>
                <w:sz w:val="24"/>
                <w:szCs w:val="24"/>
              </w:rPr>
              <w:t xml:space="preserve">Февраль </w:t>
            </w:r>
            <w:r w:rsidR="008F30D5" w:rsidRPr="009E2A01">
              <w:rPr>
                <w:sz w:val="24"/>
                <w:szCs w:val="24"/>
              </w:rPr>
              <w:t>20</w:t>
            </w:r>
            <w:r w:rsidR="008F30D5">
              <w:rPr>
                <w:sz w:val="24"/>
                <w:szCs w:val="24"/>
              </w:rPr>
              <w:t>20</w:t>
            </w:r>
          </w:p>
          <w:p w:rsidR="008F30D5" w:rsidRPr="00F7552C" w:rsidRDefault="00CE510B" w:rsidP="008F30D5">
            <w:pPr>
              <w:rPr>
                <w:sz w:val="24"/>
                <w:szCs w:val="24"/>
              </w:rPr>
            </w:pPr>
            <w:r>
              <w:rPr>
                <w:sz w:val="24"/>
                <w:szCs w:val="24"/>
              </w:rPr>
              <w:t>Август 2020</w:t>
            </w:r>
          </w:p>
        </w:tc>
      </w:tr>
      <w:tr w:rsidR="00087D65" w:rsidTr="00B673F1">
        <w:tc>
          <w:tcPr>
            <w:tcW w:w="3362" w:type="dxa"/>
            <w:vMerge w:val="restart"/>
          </w:tcPr>
          <w:p w:rsidR="00087D65" w:rsidRPr="00F7552C" w:rsidRDefault="00087D65" w:rsidP="008F30D5">
            <w:pPr>
              <w:rPr>
                <w:sz w:val="24"/>
                <w:szCs w:val="24"/>
              </w:rPr>
            </w:pPr>
            <w:r w:rsidRPr="009E2A01">
              <w:rPr>
                <w:sz w:val="24"/>
                <w:szCs w:val="24"/>
              </w:rPr>
              <w:t>III. Кадровое обеспечение введения ФГОС среднего общего образования</w:t>
            </w:r>
          </w:p>
        </w:tc>
        <w:tc>
          <w:tcPr>
            <w:tcW w:w="4375" w:type="dxa"/>
          </w:tcPr>
          <w:p w:rsidR="00087D65" w:rsidRPr="00F7552C" w:rsidRDefault="00087D65" w:rsidP="008F30D5">
            <w:pPr>
              <w:rPr>
                <w:sz w:val="24"/>
                <w:szCs w:val="24"/>
              </w:rPr>
            </w:pPr>
            <w:r>
              <w:rPr>
                <w:sz w:val="24"/>
                <w:szCs w:val="24"/>
              </w:rPr>
              <w:t>1</w:t>
            </w:r>
            <w:r w:rsidRPr="009E2A01">
              <w:rPr>
                <w:sz w:val="24"/>
                <w:szCs w:val="24"/>
              </w:rPr>
              <w:t>. Анализ кадрового обеспечения введения и реализации ФГОС СОО</w:t>
            </w:r>
          </w:p>
        </w:tc>
        <w:tc>
          <w:tcPr>
            <w:tcW w:w="2346" w:type="dxa"/>
          </w:tcPr>
          <w:p w:rsidR="00087D65" w:rsidRPr="00F7552C" w:rsidRDefault="00087D65" w:rsidP="008F30D5">
            <w:pPr>
              <w:rPr>
                <w:sz w:val="24"/>
                <w:szCs w:val="24"/>
              </w:rPr>
            </w:pPr>
            <w:r>
              <w:rPr>
                <w:sz w:val="24"/>
                <w:szCs w:val="24"/>
              </w:rPr>
              <w:t>Май 2020</w:t>
            </w:r>
          </w:p>
        </w:tc>
      </w:tr>
      <w:tr w:rsidR="00087D65" w:rsidTr="00B673F1">
        <w:tc>
          <w:tcPr>
            <w:tcW w:w="3362" w:type="dxa"/>
            <w:vMerge/>
          </w:tcPr>
          <w:p w:rsidR="00087D65" w:rsidRPr="00F7552C" w:rsidRDefault="00087D65" w:rsidP="008F30D5">
            <w:pPr>
              <w:rPr>
                <w:sz w:val="24"/>
                <w:szCs w:val="24"/>
              </w:rPr>
            </w:pPr>
          </w:p>
        </w:tc>
        <w:tc>
          <w:tcPr>
            <w:tcW w:w="4375" w:type="dxa"/>
          </w:tcPr>
          <w:p w:rsidR="00087D65" w:rsidRPr="00F7552C" w:rsidRDefault="00087D65" w:rsidP="008F30D5">
            <w:pPr>
              <w:rPr>
                <w:sz w:val="24"/>
                <w:szCs w:val="24"/>
              </w:rPr>
            </w:pPr>
            <w:r w:rsidRPr="009E2A01">
              <w:rPr>
                <w:sz w:val="24"/>
                <w:szCs w:val="24"/>
              </w:rPr>
              <w:t>2. 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СОО</w:t>
            </w:r>
          </w:p>
        </w:tc>
        <w:tc>
          <w:tcPr>
            <w:tcW w:w="2346" w:type="dxa"/>
          </w:tcPr>
          <w:p w:rsidR="00087D65" w:rsidRPr="00F7552C" w:rsidRDefault="00087D65" w:rsidP="008F30D5">
            <w:pPr>
              <w:rPr>
                <w:sz w:val="24"/>
                <w:szCs w:val="24"/>
              </w:rPr>
            </w:pPr>
            <w:r>
              <w:rPr>
                <w:sz w:val="24"/>
                <w:szCs w:val="24"/>
              </w:rPr>
              <w:t>Январь 2019 - май 2020</w:t>
            </w:r>
          </w:p>
        </w:tc>
      </w:tr>
      <w:tr w:rsidR="00087D65" w:rsidTr="00B673F1">
        <w:tc>
          <w:tcPr>
            <w:tcW w:w="3362" w:type="dxa"/>
            <w:vMerge/>
          </w:tcPr>
          <w:p w:rsidR="00087D65" w:rsidRPr="00F7552C" w:rsidRDefault="00087D65" w:rsidP="008F30D5">
            <w:pPr>
              <w:rPr>
                <w:sz w:val="24"/>
                <w:szCs w:val="24"/>
              </w:rPr>
            </w:pPr>
          </w:p>
        </w:tc>
        <w:tc>
          <w:tcPr>
            <w:tcW w:w="4375" w:type="dxa"/>
          </w:tcPr>
          <w:p w:rsidR="00087D65" w:rsidRPr="009E2A01" w:rsidRDefault="00087D65" w:rsidP="008F30D5">
            <w:pPr>
              <w:rPr>
                <w:sz w:val="24"/>
                <w:szCs w:val="24"/>
              </w:rPr>
            </w:pPr>
            <w:r>
              <w:rPr>
                <w:sz w:val="24"/>
                <w:szCs w:val="24"/>
              </w:rPr>
              <w:t>3.Участие в муниципальных семинарах, конференциях по вопросам введения ФГОС СОО</w:t>
            </w:r>
          </w:p>
        </w:tc>
        <w:tc>
          <w:tcPr>
            <w:tcW w:w="2346" w:type="dxa"/>
          </w:tcPr>
          <w:p w:rsidR="00087D65" w:rsidRDefault="00087D65" w:rsidP="008F30D5">
            <w:pPr>
              <w:rPr>
                <w:sz w:val="24"/>
                <w:szCs w:val="24"/>
              </w:rPr>
            </w:pPr>
            <w:r>
              <w:rPr>
                <w:sz w:val="24"/>
                <w:szCs w:val="24"/>
              </w:rPr>
              <w:t xml:space="preserve">Постоянно </w:t>
            </w:r>
          </w:p>
        </w:tc>
      </w:tr>
      <w:tr w:rsidR="00087D65" w:rsidTr="00B673F1">
        <w:tc>
          <w:tcPr>
            <w:tcW w:w="3362" w:type="dxa"/>
            <w:vMerge/>
          </w:tcPr>
          <w:p w:rsidR="00087D65" w:rsidRPr="00F7552C" w:rsidRDefault="00087D65" w:rsidP="008F30D5">
            <w:pPr>
              <w:rPr>
                <w:sz w:val="24"/>
                <w:szCs w:val="24"/>
              </w:rPr>
            </w:pPr>
          </w:p>
        </w:tc>
        <w:tc>
          <w:tcPr>
            <w:tcW w:w="4375" w:type="dxa"/>
          </w:tcPr>
          <w:p w:rsidR="00087D65" w:rsidRDefault="00087D65" w:rsidP="008F30D5">
            <w:pPr>
              <w:rPr>
                <w:sz w:val="24"/>
                <w:szCs w:val="24"/>
              </w:rPr>
            </w:pPr>
            <w:r>
              <w:rPr>
                <w:sz w:val="24"/>
                <w:szCs w:val="24"/>
              </w:rPr>
              <w:t>4.Разработка и утверждение должностных инструкций работников среднего общего образования в условиях ФГОС СОО</w:t>
            </w:r>
          </w:p>
        </w:tc>
        <w:tc>
          <w:tcPr>
            <w:tcW w:w="2346" w:type="dxa"/>
          </w:tcPr>
          <w:p w:rsidR="00087D65" w:rsidRDefault="00087D65" w:rsidP="008F30D5">
            <w:pPr>
              <w:rPr>
                <w:sz w:val="24"/>
                <w:szCs w:val="24"/>
              </w:rPr>
            </w:pPr>
            <w:r>
              <w:rPr>
                <w:sz w:val="24"/>
                <w:szCs w:val="24"/>
              </w:rPr>
              <w:t>До 31.08.2020</w:t>
            </w:r>
          </w:p>
        </w:tc>
      </w:tr>
      <w:tr w:rsidR="008F30D5" w:rsidTr="00B673F1">
        <w:tc>
          <w:tcPr>
            <w:tcW w:w="3362" w:type="dxa"/>
            <w:vMerge w:val="restart"/>
          </w:tcPr>
          <w:p w:rsidR="008F30D5" w:rsidRPr="00F7552C" w:rsidRDefault="00CE510B" w:rsidP="008F30D5">
            <w:pPr>
              <w:rPr>
                <w:sz w:val="24"/>
                <w:szCs w:val="24"/>
              </w:rPr>
            </w:pPr>
            <w:r w:rsidRPr="009E2A01">
              <w:rPr>
                <w:sz w:val="24"/>
                <w:szCs w:val="24"/>
              </w:rPr>
              <w:t>IV</w:t>
            </w:r>
            <w:r w:rsidR="008F30D5" w:rsidRPr="00F72FA3">
              <w:rPr>
                <w:sz w:val="24"/>
                <w:szCs w:val="24"/>
              </w:rPr>
              <w:t>. Информационное обеспечение введения ФГОС среднего общего образования</w:t>
            </w:r>
          </w:p>
        </w:tc>
        <w:tc>
          <w:tcPr>
            <w:tcW w:w="4375" w:type="dxa"/>
          </w:tcPr>
          <w:p w:rsidR="008F30D5" w:rsidRPr="00F7552C" w:rsidRDefault="008F30D5" w:rsidP="008F30D5">
            <w:pPr>
              <w:rPr>
                <w:sz w:val="24"/>
                <w:szCs w:val="24"/>
              </w:rPr>
            </w:pPr>
            <w:r w:rsidRPr="00F72FA3">
              <w:rPr>
                <w:sz w:val="24"/>
                <w:szCs w:val="24"/>
              </w:rPr>
              <w:t>1. Размещение на сайте образовательной организации информационных материалов о реализации ФГОС СОО</w:t>
            </w:r>
          </w:p>
        </w:tc>
        <w:tc>
          <w:tcPr>
            <w:tcW w:w="2346" w:type="dxa"/>
          </w:tcPr>
          <w:p w:rsidR="008F30D5" w:rsidRPr="00F7552C" w:rsidRDefault="008F30D5" w:rsidP="008F30D5">
            <w:pPr>
              <w:rPr>
                <w:sz w:val="24"/>
                <w:szCs w:val="24"/>
              </w:rPr>
            </w:pPr>
            <w:r>
              <w:rPr>
                <w:sz w:val="24"/>
                <w:szCs w:val="24"/>
              </w:rPr>
              <w:t>Сентябрь 2020</w:t>
            </w:r>
          </w:p>
        </w:tc>
      </w:tr>
      <w:tr w:rsidR="008F30D5" w:rsidTr="00B673F1">
        <w:tc>
          <w:tcPr>
            <w:tcW w:w="3362" w:type="dxa"/>
            <w:vMerge/>
          </w:tcPr>
          <w:p w:rsidR="008F30D5" w:rsidRPr="00F72FA3" w:rsidRDefault="008F30D5" w:rsidP="008F30D5">
            <w:pPr>
              <w:rPr>
                <w:sz w:val="24"/>
                <w:szCs w:val="24"/>
              </w:rPr>
            </w:pPr>
          </w:p>
        </w:tc>
        <w:tc>
          <w:tcPr>
            <w:tcW w:w="4375" w:type="dxa"/>
          </w:tcPr>
          <w:p w:rsidR="008F30D5" w:rsidRPr="00F7552C" w:rsidRDefault="008F30D5" w:rsidP="008F30D5">
            <w:pPr>
              <w:rPr>
                <w:sz w:val="24"/>
                <w:szCs w:val="24"/>
              </w:rPr>
            </w:pPr>
            <w:r w:rsidRPr="00F72FA3">
              <w:rPr>
                <w:sz w:val="24"/>
                <w:szCs w:val="24"/>
              </w:rPr>
              <w:t>2. Широкое информирование родительской общественности о введении ФГОС и порядке перехода на них</w:t>
            </w:r>
          </w:p>
        </w:tc>
        <w:tc>
          <w:tcPr>
            <w:tcW w:w="2346" w:type="dxa"/>
          </w:tcPr>
          <w:p w:rsidR="008F30D5" w:rsidRPr="00F7552C" w:rsidRDefault="008F30D5" w:rsidP="008F30D5">
            <w:pPr>
              <w:rPr>
                <w:sz w:val="24"/>
                <w:szCs w:val="24"/>
              </w:rPr>
            </w:pPr>
            <w:r>
              <w:rPr>
                <w:sz w:val="24"/>
                <w:szCs w:val="24"/>
              </w:rPr>
              <w:t xml:space="preserve">Постоянно </w:t>
            </w:r>
          </w:p>
        </w:tc>
      </w:tr>
      <w:tr w:rsidR="00CE510B" w:rsidTr="00B673F1">
        <w:tc>
          <w:tcPr>
            <w:tcW w:w="3362" w:type="dxa"/>
            <w:vMerge w:val="restart"/>
          </w:tcPr>
          <w:p w:rsidR="00CE510B" w:rsidRPr="00F72FA3" w:rsidRDefault="00CE510B" w:rsidP="008F30D5">
            <w:pPr>
              <w:rPr>
                <w:sz w:val="24"/>
                <w:szCs w:val="24"/>
              </w:rPr>
            </w:pPr>
            <w:r w:rsidRPr="00F72FA3">
              <w:rPr>
                <w:sz w:val="24"/>
                <w:szCs w:val="24"/>
              </w:rPr>
              <w:t>V</w:t>
            </w:r>
            <w:r>
              <w:rPr>
                <w:sz w:val="24"/>
                <w:szCs w:val="24"/>
              </w:rPr>
              <w:t xml:space="preserve">. Научно-методическое </w:t>
            </w:r>
            <w:r>
              <w:rPr>
                <w:sz w:val="24"/>
                <w:szCs w:val="24"/>
              </w:rPr>
              <w:lastRenderedPageBreak/>
              <w:t>введение ФГОС СОО</w:t>
            </w:r>
          </w:p>
        </w:tc>
        <w:tc>
          <w:tcPr>
            <w:tcW w:w="4375" w:type="dxa"/>
          </w:tcPr>
          <w:p w:rsidR="00CE510B" w:rsidRPr="00F72FA3" w:rsidRDefault="00CE510B" w:rsidP="008F30D5">
            <w:pPr>
              <w:rPr>
                <w:sz w:val="24"/>
                <w:szCs w:val="24"/>
              </w:rPr>
            </w:pPr>
            <w:r>
              <w:rPr>
                <w:sz w:val="24"/>
                <w:szCs w:val="24"/>
              </w:rPr>
              <w:lastRenderedPageBreak/>
              <w:t xml:space="preserve">1.Методические рекомендации по </w:t>
            </w:r>
            <w:r>
              <w:rPr>
                <w:sz w:val="24"/>
                <w:szCs w:val="24"/>
              </w:rPr>
              <w:lastRenderedPageBreak/>
              <w:t>вопросам реализации ФГОС СОО</w:t>
            </w:r>
          </w:p>
        </w:tc>
        <w:tc>
          <w:tcPr>
            <w:tcW w:w="2346" w:type="dxa"/>
          </w:tcPr>
          <w:p w:rsidR="00CE510B" w:rsidRDefault="00CE510B" w:rsidP="008F30D5">
            <w:pPr>
              <w:rPr>
                <w:sz w:val="24"/>
                <w:szCs w:val="24"/>
              </w:rPr>
            </w:pPr>
            <w:r>
              <w:rPr>
                <w:sz w:val="24"/>
                <w:szCs w:val="24"/>
              </w:rPr>
              <w:lastRenderedPageBreak/>
              <w:t>Постоянно</w:t>
            </w:r>
          </w:p>
        </w:tc>
      </w:tr>
      <w:tr w:rsidR="00CE510B" w:rsidTr="00B673F1">
        <w:tc>
          <w:tcPr>
            <w:tcW w:w="3362" w:type="dxa"/>
            <w:vMerge/>
          </w:tcPr>
          <w:p w:rsidR="00CE510B" w:rsidRPr="00F72FA3" w:rsidRDefault="00CE510B" w:rsidP="008F30D5">
            <w:pPr>
              <w:rPr>
                <w:sz w:val="24"/>
                <w:szCs w:val="24"/>
              </w:rPr>
            </w:pPr>
          </w:p>
        </w:tc>
        <w:tc>
          <w:tcPr>
            <w:tcW w:w="4375" w:type="dxa"/>
          </w:tcPr>
          <w:p w:rsidR="00CE510B" w:rsidRPr="00CE510B" w:rsidRDefault="00CE510B" w:rsidP="00CE510B">
            <w:pPr>
              <w:rPr>
                <w:sz w:val="24"/>
                <w:szCs w:val="24"/>
              </w:rPr>
            </w:pPr>
            <w:r>
              <w:rPr>
                <w:sz w:val="24"/>
                <w:szCs w:val="24"/>
              </w:rPr>
              <w:t>2.</w:t>
            </w:r>
            <w:r w:rsidRPr="00CE510B">
              <w:rPr>
                <w:sz w:val="24"/>
                <w:szCs w:val="24"/>
              </w:rPr>
              <w:t>Проекты рабочих программ</w:t>
            </w:r>
            <w:r>
              <w:rPr>
                <w:sz w:val="24"/>
                <w:szCs w:val="24"/>
              </w:rPr>
              <w:t xml:space="preserve"> по предметам</w:t>
            </w:r>
          </w:p>
        </w:tc>
        <w:tc>
          <w:tcPr>
            <w:tcW w:w="2346" w:type="dxa"/>
          </w:tcPr>
          <w:p w:rsidR="00CE510B" w:rsidRDefault="00CE510B" w:rsidP="008F30D5">
            <w:pPr>
              <w:rPr>
                <w:sz w:val="24"/>
                <w:szCs w:val="24"/>
              </w:rPr>
            </w:pPr>
            <w:r>
              <w:rPr>
                <w:sz w:val="24"/>
                <w:szCs w:val="24"/>
              </w:rPr>
              <w:t>Май 2020</w:t>
            </w:r>
          </w:p>
        </w:tc>
      </w:tr>
      <w:tr w:rsidR="00CE510B" w:rsidTr="00B673F1">
        <w:tc>
          <w:tcPr>
            <w:tcW w:w="3362" w:type="dxa"/>
            <w:vMerge/>
          </w:tcPr>
          <w:p w:rsidR="00CE510B" w:rsidRPr="00F72FA3" w:rsidRDefault="00CE510B" w:rsidP="008F30D5">
            <w:pPr>
              <w:rPr>
                <w:sz w:val="24"/>
                <w:szCs w:val="24"/>
              </w:rPr>
            </w:pPr>
          </w:p>
        </w:tc>
        <w:tc>
          <w:tcPr>
            <w:tcW w:w="4375" w:type="dxa"/>
          </w:tcPr>
          <w:p w:rsidR="00CE510B" w:rsidRDefault="00CE510B" w:rsidP="00CE510B">
            <w:pPr>
              <w:rPr>
                <w:sz w:val="24"/>
                <w:szCs w:val="24"/>
              </w:rPr>
            </w:pPr>
            <w:r>
              <w:rPr>
                <w:sz w:val="24"/>
                <w:szCs w:val="24"/>
              </w:rPr>
              <w:t>3.</w:t>
            </w:r>
            <w:r w:rsidR="00087D65">
              <w:rPr>
                <w:sz w:val="24"/>
                <w:szCs w:val="24"/>
              </w:rPr>
              <w:t>Разработка учебных программ по внеурочной деятельности</w:t>
            </w:r>
          </w:p>
        </w:tc>
        <w:tc>
          <w:tcPr>
            <w:tcW w:w="2346" w:type="dxa"/>
          </w:tcPr>
          <w:p w:rsidR="00CE510B" w:rsidRDefault="00087D65" w:rsidP="008F30D5">
            <w:pPr>
              <w:rPr>
                <w:sz w:val="24"/>
                <w:szCs w:val="24"/>
              </w:rPr>
            </w:pPr>
            <w:r>
              <w:rPr>
                <w:sz w:val="24"/>
                <w:szCs w:val="24"/>
              </w:rPr>
              <w:t>Август  2020</w:t>
            </w:r>
          </w:p>
        </w:tc>
      </w:tr>
      <w:tr w:rsidR="00087D65" w:rsidTr="00B673F1">
        <w:tc>
          <w:tcPr>
            <w:tcW w:w="3362" w:type="dxa"/>
            <w:vMerge w:val="restart"/>
          </w:tcPr>
          <w:p w:rsidR="00087D65" w:rsidRPr="00F7552C" w:rsidRDefault="00087D65" w:rsidP="008F30D5">
            <w:pPr>
              <w:rPr>
                <w:sz w:val="24"/>
                <w:szCs w:val="24"/>
              </w:rPr>
            </w:pPr>
            <w:r w:rsidRPr="00F72FA3">
              <w:rPr>
                <w:sz w:val="24"/>
                <w:szCs w:val="24"/>
              </w:rPr>
              <w:t>VI. Материально</w:t>
            </w:r>
            <w:r>
              <w:rPr>
                <w:sz w:val="24"/>
                <w:szCs w:val="24"/>
              </w:rPr>
              <w:t>-</w:t>
            </w:r>
            <w:r w:rsidRPr="00F72FA3">
              <w:rPr>
                <w:sz w:val="24"/>
                <w:szCs w:val="24"/>
              </w:rPr>
              <w:t>техническое обеспечение введения ФГОС среднего общего образования</w:t>
            </w:r>
          </w:p>
        </w:tc>
        <w:tc>
          <w:tcPr>
            <w:tcW w:w="4375" w:type="dxa"/>
          </w:tcPr>
          <w:p w:rsidR="00087D65" w:rsidRPr="00F72FA3" w:rsidRDefault="00087D65" w:rsidP="008F30D5">
            <w:pPr>
              <w:rPr>
                <w:sz w:val="24"/>
                <w:szCs w:val="24"/>
              </w:rPr>
            </w:pPr>
            <w:r w:rsidRPr="00F72FA3">
              <w:rPr>
                <w:sz w:val="24"/>
                <w:szCs w:val="24"/>
              </w:rPr>
              <w:t>1. Анализ материально- технического обеспечения реализации ФГОС СОО</w:t>
            </w:r>
          </w:p>
        </w:tc>
        <w:tc>
          <w:tcPr>
            <w:tcW w:w="2346" w:type="dxa"/>
          </w:tcPr>
          <w:p w:rsidR="00087D65" w:rsidRPr="00F7552C" w:rsidRDefault="00087D65" w:rsidP="008F30D5">
            <w:pPr>
              <w:rPr>
                <w:sz w:val="24"/>
                <w:szCs w:val="24"/>
              </w:rPr>
            </w:pPr>
            <w:r>
              <w:rPr>
                <w:sz w:val="24"/>
                <w:szCs w:val="24"/>
              </w:rPr>
              <w:t>Апрель – май 2020</w:t>
            </w:r>
          </w:p>
        </w:tc>
      </w:tr>
      <w:tr w:rsidR="00087D65" w:rsidTr="00B673F1">
        <w:tc>
          <w:tcPr>
            <w:tcW w:w="3362" w:type="dxa"/>
            <w:vMerge/>
          </w:tcPr>
          <w:p w:rsidR="00087D65" w:rsidRPr="00F72FA3" w:rsidRDefault="00087D65" w:rsidP="008F30D5">
            <w:pPr>
              <w:rPr>
                <w:sz w:val="24"/>
                <w:szCs w:val="24"/>
              </w:rPr>
            </w:pPr>
          </w:p>
        </w:tc>
        <w:tc>
          <w:tcPr>
            <w:tcW w:w="4375" w:type="dxa"/>
          </w:tcPr>
          <w:p w:rsidR="00087D65" w:rsidRPr="00F72FA3" w:rsidRDefault="00087D65" w:rsidP="008F30D5">
            <w:pPr>
              <w:rPr>
                <w:sz w:val="24"/>
                <w:szCs w:val="24"/>
              </w:rPr>
            </w:pPr>
            <w:r w:rsidRPr="00F72FA3">
              <w:rPr>
                <w:sz w:val="24"/>
                <w:szCs w:val="24"/>
              </w:rPr>
              <w:t>2. Обеспечение соответствия материально-технической базы образовательной организации требованиям ФГОС СОО</w:t>
            </w:r>
          </w:p>
        </w:tc>
        <w:tc>
          <w:tcPr>
            <w:tcW w:w="2346" w:type="dxa"/>
          </w:tcPr>
          <w:p w:rsidR="00087D65" w:rsidRPr="00F7552C" w:rsidRDefault="00087D65" w:rsidP="008F30D5">
            <w:pPr>
              <w:rPr>
                <w:sz w:val="24"/>
                <w:szCs w:val="24"/>
              </w:rPr>
            </w:pPr>
            <w:r>
              <w:rPr>
                <w:sz w:val="24"/>
                <w:szCs w:val="24"/>
              </w:rPr>
              <w:t>2019</w:t>
            </w:r>
          </w:p>
        </w:tc>
      </w:tr>
      <w:tr w:rsidR="00087D65" w:rsidTr="00B673F1">
        <w:tc>
          <w:tcPr>
            <w:tcW w:w="3362" w:type="dxa"/>
            <w:vMerge/>
          </w:tcPr>
          <w:p w:rsidR="00087D65" w:rsidRPr="00F72FA3" w:rsidRDefault="00087D65" w:rsidP="008F30D5">
            <w:pPr>
              <w:rPr>
                <w:sz w:val="24"/>
                <w:szCs w:val="24"/>
              </w:rPr>
            </w:pPr>
          </w:p>
        </w:tc>
        <w:tc>
          <w:tcPr>
            <w:tcW w:w="4375" w:type="dxa"/>
          </w:tcPr>
          <w:p w:rsidR="00087D65" w:rsidRPr="00F72FA3" w:rsidRDefault="00087D65" w:rsidP="008F30D5">
            <w:pPr>
              <w:rPr>
                <w:sz w:val="24"/>
                <w:szCs w:val="24"/>
              </w:rPr>
            </w:pPr>
            <w:r w:rsidRPr="00F72FA3">
              <w:rPr>
                <w:sz w:val="24"/>
                <w:szCs w:val="24"/>
              </w:rPr>
              <w:t>3. Обеспечение соответствия санитарно-гигиенических условий требованиям ФГОС СОО</w:t>
            </w:r>
          </w:p>
        </w:tc>
        <w:tc>
          <w:tcPr>
            <w:tcW w:w="2346" w:type="dxa"/>
          </w:tcPr>
          <w:p w:rsidR="00087D65" w:rsidRPr="00F7552C" w:rsidRDefault="00087D65" w:rsidP="008F30D5">
            <w:pPr>
              <w:rPr>
                <w:sz w:val="24"/>
                <w:szCs w:val="24"/>
              </w:rPr>
            </w:pPr>
            <w:r>
              <w:rPr>
                <w:sz w:val="24"/>
                <w:szCs w:val="24"/>
              </w:rPr>
              <w:t>Май-август 2020</w:t>
            </w:r>
          </w:p>
        </w:tc>
      </w:tr>
      <w:tr w:rsidR="00087D65" w:rsidTr="00B673F1">
        <w:tc>
          <w:tcPr>
            <w:tcW w:w="3362" w:type="dxa"/>
            <w:vMerge/>
          </w:tcPr>
          <w:p w:rsidR="00087D65" w:rsidRPr="00F72FA3" w:rsidRDefault="00087D65" w:rsidP="008F30D5">
            <w:pPr>
              <w:rPr>
                <w:sz w:val="24"/>
                <w:szCs w:val="24"/>
              </w:rPr>
            </w:pPr>
          </w:p>
        </w:tc>
        <w:tc>
          <w:tcPr>
            <w:tcW w:w="4375" w:type="dxa"/>
          </w:tcPr>
          <w:p w:rsidR="00087D65" w:rsidRPr="00F72FA3" w:rsidRDefault="00087D65" w:rsidP="008F30D5">
            <w:pPr>
              <w:rPr>
                <w:sz w:val="24"/>
                <w:szCs w:val="24"/>
              </w:rPr>
            </w:pPr>
            <w:r w:rsidRPr="00F72FA3">
              <w:rPr>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346" w:type="dxa"/>
          </w:tcPr>
          <w:p w:rsidR="00087D65" w:rsidRPr="00F7552C" w:rsidRDefault="00087D65" w:rsidP="008F30D5">
            <w:pPr>
              <w:rPr>
                <w:sz w:val="24"/>
                <w:szCs w:val="24"/>
              </w:rPr>
            </w:pPr>
            <w:r>
              <w:rPr>
                <w:sz w:val="24"/>
                <w:szCs w:val="24"/>
              </w:rPr>
              <w:t>Май-август 2020</w:t>
            </w:r>
          </w:p>
        </w:tc>
      </w:tr>
      <w:tr w:rsidR="00087D65" w:rsidTr="00B673F1">
        <w:tc>
          <w:tcPr>
            <w:tcW w:w="3362" w:type="dxa"/>
            <w:vMerge/>
          </w:tcPr>
          <w:p w:rsidR="00087D65" w:rsidRPr="00F72FA3" w:rsidRDefault="00087D65" w:rsidP="008F30D5">
            <w:pPr>
              <w:rPr>
                <w:sz w:val="24"/>
                <w:szCs w:val="24"/>
              </w:rPr>
            </w:pPr>
          </w:p>
        </w:tc>
        <w:tc>
          <w:tcPr>
            <w:tcW w:w="4375" w:type="dxa"/>
          </w:tcPr>
          <w:p w:rsidR="00087D65" w:rsidRPr="00F72FA3" w:rsidRDefault="00087D65" w:rsidP="008F30D5">
            <w:pPr>
              <w:rPr>
                <w:sz w:val="24"/>
                <w:szCs w:val="24"/>
              </w:rPr>
            </w:pPr>
            <w:r w:rsidRPr="00F72FA3">
              <w:rPr>
                <w:sz w:val="24"/>
                <w:szCs w:val="24"/>
              </w:rPr>
              <w:t>5. Обеспечение соответствия информационно-образовательной среды требованиям ФГОС СОО</w:t>
            </w:r>
          </w:p>
        </w:tc>
        <w:tc>
          <w:tcPr>
            <w:tcW w:w="2346" w:type="dxa"/>
          </w:tcPr>
          <w:p w:rsidR="00087D65" w:rsidRPr="00F7552C" w:rsidRDefault="00087D65" w:rsidP="008F30D5">
            <w:pPr>
              <w:rPr>
                <w:sz w:val="24"/>
                <w:szCs w:val="24"/>
              </w:rPr>
            </w:pPr>
            <w:r>
              <w:rPr>
                <w:sz w:val="24"/>
                <w:szCs w:val="24"/>
              </w:rPr>
              <w:t xml:space="preserve">Постоянно </w:t>
            </w:r>
          </w:p>
        </w:tc>
      </w:tr>
      <w:tr w:rsidR="00087D65" w:rsidTr="00B673F1">
        <w:tc>
          <w:tcPr>
            <w:tcW w:w="3362" w:type="dxa"/>
            <w:vMerge/>
          </w:tcPr>
          <w:p w:rsidR="00087D65" w:rsidRPr="00F72FA3" w:rsidRDefault="00087D65" w:rsidP="008F30D5">
            <w:pPr>
              <w:rPr>
                <w:sz w:val="24"/>
                <w:szCs w:val="24"/>
              </w:rPr>
            </w:pPr>
          </w:p>
        </w:tc>
        <w:tc>
          <w:tcPr>
            <w:tcW w:w="4375" w:type="dxa"/>
          </w:tcPr>
          <w:p w:rsidR="00087D65" w:rsidRPr="00F72FA3" w:rsidRDefault="00087D65" w:rsidP="008F30D5">
            <w:pPr>
              <w:rPr>
                <w:sz w:val="24"/>
                <w:szCs w:val="24"/>
              </w:rPr>
            </w:pPr>
            <w:r w:rsidRPr="00F72FA3">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346" w:type="dxa"/>
          </w:tcPr>
          <w:p w:rsidR="00087D65" w:rsidRPr="00F7552C" w:rsidRDefault="00087D65" w:rsidP="008F30D5">
            <w:pPr>
              <w:rPr>
                <w:sz w:val="24"/>
                <w:szCs w:val="24"/>
              </w:rPr>
            </w:pPr>
            <w:r>
              <w:rPr>
                <w:sz w:val="24"/>
                <w:szCs w:val="24"/>
              </w:rPr>
              <w:t>2019-2020</w:t>
            </w:r>
          </w:p>
        </w:tc>
      </w:tr>
      <w:tr w:rsidR="00087D65" w:rsidTr="00B673F1">
        <w:tc>
          <w:tcPr>
            <w:tcW w:w="3362" w:type="dxa"/>
            <w:vMerge/>
          </w:tcPr>
          <w:p w:rsidR="00087D65" w:rsidRPr="00F72FA3" w:rsidRDefault="00087D65" w:rsidP="008F30D5">
            <w:pPr>
              <w:rPr>
                <w:sz w:val="24"/>
                <w:szCs w:val="24"/>
              </w:rPr>
            </w:pPr>
          </w:p>
        </w:tc>
        <w:tc>
          <w:tcPr>
            <w:tcW w:w="4375" w:type="dxa"/>
          </w:tcPr>
          <w:p w:rsidR="00087D65" w:rsidRPr="00F72FA3" w:rsidRDefault="00087D65" w:rsidP="008F30D5">
            <w:pPr>
              <w:rPr>
                <w:sz w:val="24"/>
                <w:szCs w:val="24"/>
              </w:rPr>
            </w:pPr>
            <w:r w:rsidRPr="00F72FA3">
              <w:rPr>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346" w:type="dxa"/>
          </w:tcPr>
          <w:p w:rsidR="00087D65" w:rsidRPr="00F7552C" w:rsidRDefault="00087D65" w:rsidP="008F30D5">
            <w:pPr>
              <w:rPr>
                <w:sz w:val="24"/>
                <w:szCs w:val="24"/>
              </w:rPr>
            </w:pPr>
            <w:r>
              <w:rPr>
                <w:sz w:val="24"/>
                <w:szCs w:val="24"/>
              </w:rPr>
              <w:t xml:space="preserve">Постоянно </w:t>
            </w:r>
          </w:p>
        </w:tc>
      </w:tr>
      <w:tr w:rsidR="00087D65" w:rsidTr="00B673F1">
        <w:tc>
          <w:tcPr>
            <w:tcW w:w="3362" w:type="dxa"/>
            <w:vMerge/>
          </w:tcPr>
          <w:p w:rsidR="00087D65" w:rsidRPr="00F72FA3" w:rsidRDefault="00087D65" w:rsidP="008F30D5">
            <w:pPr>
              <w:rPr>
                <w:sz w:val="24"/>
                <w:szCs w:val="24"/>
              </w:rPr>
            </w:pPr>
          </w:p>
        </w:tc>
        <w:tc>
          <w:tcPr>
            <w:tcW w:w="4375" w:type="dxa"/>
          </w:tcPr>
          <w:p w:rsidR="00087D65" w:rsidRPr="00F72FA3" w:rsidRDefault="00087D65" w:rsidP="008F30D5">
            <w:pPr>
              <w:rPr>
                <w:sz w:val="24"/>
                <w:szCs w:val="24"/>
              </w:rPr>
            </w:pPr>
            <w:r w:rsidRPr="00F72FA3">
              <w:rPr>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346" w:type="dxa"/>
          </w:tcPr>
          <w:p w:rsidR="00087D65" w:rsidRPr="00F7552C" w:rsidRDefault="00087D65" w:rsidP="008F30D5">
            <w:pPr>
              <w:rPr>
                <w:sz w:val="24"/>
                <w:szCs w:val="24"/>
              </w:rPr>
            </w:pPr>
            <w:r>
              <w:rPr>
                <w:sz w:val="24"/>
                <w:szCs w:val="24"/>
              </w:rPr>
              <w:t xml:space="preserve">Постоянно </w:t>
            </w:r>
          </w:p>
        </w:tc>
      </w:tr>
      <w:tr w:rsidR="00087D65" w:rsidTr="00B673F1">
        <w:tc>
          <w:tcPr>
            <w:tcW w:w="3362" w:type="dxa"/>
            <w:vMerge/>
          </w:tcPr>
          <w:p w:rsidR="00087D65" w:rsidRPr="00F72FA3" w:rsidRDefault="00087D65" w:rsidP="008F30D5">
            <w:pPr>
              <w:rPr>
                <w:sz w:val="24"/>
                <w:szCs w:val="24"/>
              </w:rPr>
            </w:pPr>
          </w:p>
        </w:tc>
        <w:tc>
          <w:tcPr>
            <w:tcW w:w="4375" w:type="dxa"/>
          </w:tcPr>
          <w:p w:rsidR="00087D65" w:rsidRPr="00F72FA3" w:rsidRDefault="00087D65" w:rsidP="008F30D5">
            <w:pPr>
              <w:rPr>
                <w:sz w:val="24"/>
                <w:szCs w:val="24"/>
              </w:rPr>
            </w:pPr>
            <w:r>
              <w:rPr>
                <w:sz w:val="24"/>
                <w:szCs w:val="24"/>
              </w:rPr>
              <w:t>9.Наличие ООП СОО, локальных актов учреждения в соответствии с ФГОС</w:t>
            </w:r>
          </w:p>
        </w:tc>
        <w:tc>
          <w:tcPr>
            <w:tcW w:w="2346" w:type="dxa"/>
          </w:tcPr>
          <w:p w:rsidR="00087D65" w:rsidRDefault="00087D65" w:rsidP="008F30D5">
            <w:pPr>
              <w:rPr>
                <w:sz w:val="24"/>
                <w:szCs w:val="24"/>
              </w:rPr>
            </w:pPr>
            <w:r>
              <w:rPr>
                <w:sz w:val="24"/>
                <w:szCs w:val="24"/>
              </w:rPr>
              <w:t>Август 2020</w:t>
            </w:r>
          </w:p>
        </w:tc>
      </w:tr>
    </w:tbl>
    <w:p w:rsidR="00970606" w:rsidRDefault="00970606" w:rsidP="00970606"/>
    <w:p w:rsidR="00970606" w:rsidRDefault="00970606" w:rsidP="00970606"/>
    <w:p w:rsidR="00087D65" w:rsidRDefault="00087D65" w:rsidP="00970606"/>
    <w:p w:rsidR="00970606" w:rsidRDefault="00970606" w:rsidP="00970606">
      <w:pPr>
        <w:jc w:val="center"/>
        <w:rPr>
          <w:b/>
          <w:sz w:val="24"/>
          <w:szCs w:val="24"/>
        </w:rPr>
      </w:pPr>
      <w:r>
        <w:rPr>
          <w:rFonts w:eastAsia="Times New Roman"/>
          <w:b/>
          <w:bCs/>
          <w:sz w:val="24"/>
          <w:szCs w:val="24"/>
        </w:rPr>
        <w:t xml:space="preserve">III.5. 1. </w:t>
      </w:r>
      <w:r w:rsidRPr="00F72FA3">
        <w:rPr>
          <w:b/>
          <w:sz w:val="24"/>
          <w:szCs w:val="24"/>
        </w:rPr>
        <w:t>Контроль за состоянием системы условий.</w:t>
      </w:r>
    </w:p>
    <w:p w:rsidR="00970606" w:rsidRPr="00F72FA3" w:rsidRDefault="00970606" w:rsidP="00970606">
      <w:pPr>
        <w:jc w:val="center"/>
        <w:rPr>
          <w:b/>
          <w:sz w:val="24"/>
          <w:szCs w:val="24"/>
        </w:rPr>
      </w:pPr>
    </w:p>
    <w:p w:rsidR="00970606" w:rsidRDefault="00970606" w:rsidP="00970606">
      <w:pPr>
        <w:ind w:firstLine="567"/>
        <w:jc w:val="both"/>
        <w:rPr>
          <w:sz w:val="24"/>
          <w:szCs w:val="24"/>
        </w:rPr>
      </w:pPr>
      <w:r w:rsidRPr="00F72FA3">
        <w:rPr>
          <w:sz w:val="24"/>
          <w:szCs w:val="24"/>
        </w:rPr>
        <w:t xml:space="preserve">В соответствии с требованиями Федерального закона от 29.12.2012г. №273-ФЗ «Об образовании в Российской Федерации» (ст 28) к компетенции и ответственности образовательной организации относятся обеспечение функционирования внутренней системы оценки качества образования. </w:t>
      </w:r>
    </w:p>
    <w:p w:rsidR="00970606" w:rsidRDefault="00970606" w:rsidP="00970606">
      <w:pPr>
        <w:ind w:firstLine="567"/>
        <w:jc w:val="both"/>
        <w:rPr>
          <w:sz w:val="24"/>
          <w:szCs w:val="24"/>
        </w:rPr>
      </w:pPr>
      <w:r w:rsidRPr="00F72FA3">
        <w:rPr>
          <w:sz w:val="24"/>
          <w:szCs w:val="24"/>
        </w:rPr>
        <w:t xml:space="preserve">Задачи ВСОКО: </w:t>
      </w:r>
    </w:p>
    <w:p w:rsidR="00970606" w:rsidRDefault="00970606" w:rsidP="00970606">
      <w:pPr>
        <w:ind w:firstLine="567"/>
        <w:jc w:val="both"/>
        <w:rPr>
          <w:sz w:val="24"/>
          <w:szCs w:val="24"/>
        </w:rPr>
      </w:pPr>
      <w:r w:rsidRPr="00F72FA3">
        <w:rPr>
          <w:sz w:val="24"/>
          <w:szCs w:val="24"/>
        </w:rPr>
        <w:t xml:space="preserve">- выявление соответствия существующих условий реализации ООП нормативным требованиям ФГОС; </w:t>
      </w:r>
    </w:p>
    <w:p w:rsidR="00970606" w:rsidRDefault="00970606" w:rsidP="00970606">
      <w:pPr>
        <w:ind w:firstLine="567"/>
        <w:jc w:val="both"/>
        <w:rPr>
          <w:sz w:val="24"/>
          <w:szCs w:val="24"/>
        </w:rPr>
      </w:pPr>
      <w:r w:rsidRPr="00F72FA3">
        <w:rPr>
          <w:sz w:val="24"/>
          <w:szCs w:val="24"/>
        </w:rPr>
        <w:t xml:space="preserve">- оценка уровня достижения планируемых результатов освоения обучающимися ООП; </w:t>
      </w:r>
    </w:p>
    <w:p w:rsidR="00970606" w:rsidRDefault="00970606" w:rsidP="00970606">
      <w:pPr>
        <w:ind w:firstLine="567"/>
        <w:jc w:val="both"/>
        <w:rPr>
          <w:sz w:val="24"/>
          <w:szCs w:val="24"/>
        </w:rPr>
      </w:pPr>
      <w:r w:rsidRPr="00F72FA3">
        <w:rPr>
          <w:sz w:val="24"/>
          <w:szCs w:val="24"/>
        </w:rPr>
        <w:t>- анализ и экспертная оценка результатов деятельности педагогических работников по реализации ООП для своевременного оказания им методической помощи, в том числе по формированию у обучающихся УУД;</w:t>
      </w:r>
    </w:p>
    <w:p w:rsidR="00970606" w:rsidRDefault="00970606" w:rsidP="00970606">
      <w:pPr>
        <w:ind w:firstLine="567"/>
        <w:jc w:val="both"/>
        <w:rPr>
          <w:sz w:val="24"/>
          <w:szCs w:val="24"/>
        </w:rPr>
      </w:pPr>
      <w:r w:rsidRPr="00F72FA3">
        <w:rPr>
          <w:sz w:val="24"/>
          <w:szCs w:val="24"/>
        </w:rPr>
        <w:lastRenderedPageBreak/>
        <w:t xml:space="preserve"> - выявление отрицательных и положительных тенденций в образовательной деятельности и разработка предложений по их устранению; </w:t>
      </w:r>
    </w:p>
    <w:p w:rsidR="00970606" w:rsidRDefault="00970606" w:rsidP="00970606">
      <w:pPr>
        <w:ind w:firstLine="567"/>
        <w:jc w:val="both"/>
        <w:rPr>
          <w:sz w:val="24"/>
          <w:szCs w:val="24"/>
        </w:rPr>
      </w:pPr>
      <w:r w:rsidRPr="00F72FA3">
        <w:rPr>
          <w:sz w:val="24"/>
          <w:szCs w:val="24"/>
        </w:rPr>
        <w:t xml:space="preserve">- изучение и оценка эффективного опыта реализации ФГОС. </w:t>
      </w:r>
    </w:p>
    <w:p w:rsidR="00970606" w:rsidRDefault="00970606" w:rsidP="00970606">
      <w:pPr>
        <w:ind w:firstLine="567"/>
        <w:jc w:val="both"/>
        <w:rPr>
          <w:sz w:val="24"/>
          <w:szCs w:val="24"/>
        </w:rPr>
      </w:pPr>
      <w:r w:rsidRPr="00F72FA3">
        <w:rPr>
          <w:sz w:val="24"/>
          <w:szCs w:val="24"/>
        </w:rPr>
        <w:t xml:space="preserve">В ходе создания системы условий реализации ООП СОО проводится мониторинг с целью управления данной системой. </w:t>
      </w:r>
    </w:p>
    <w:p w:rsidR="00970606" w:rsidRDefault="00970606" w:rsidP="00970606">
      <w:pPr>
        <w:ind w:firstLine="567"/>
        <w:jc w:val="both"/>
        <w:rPr>
          <w:sz w:val="24"/>
          <w:szCs w:val="24"/>
        </w:rPr>
      </w:pPr>
      <w:r w:rsidRPr="00F72FA3">
        <w:rPr>
          <w:sz w:val="24"/>
          <w:szCs w:val="24"/>
        </w:rPr>
        <w:t xml:space="preserve">Оценке подлежат: </w:t>
      </w:r>
    </w:p>
    <w:p w:rsidR="00970606" w:rsidRDefault="00970606" w:rsidP="00970606">
      <w:pPr>
        <w:ind w:firstLine="567"/>
        <w:jc w:val="both"/>
        <w:rPr>
          <w:sz w:val="24"/>
          <w:szCs w:val="24"/>
        </w:rPr>
      </w:pPr>
      <w:r w:rsidRPr="00F72FA3">
        <w:rPr>
          <w:sz w:val="24"/>
          <w:szCs w:val="24"/>
        </w:rPr>
        <w:t xml:space="preserve">кадровые, </w:t>
      </w:r>
    </w:p>
    <w:p w:rsidR="00970606" w:rsidRDefault="00970606" w:rsidP="00970606">
      <w:pPr>
        <w:ind w:firstLine="567"/>
        <w:jc w:val="both"/>
        <w:rPr>
          <w:sz w:val="24"/>
          <w:szCs w:val="24"/>
        </w:rPr>
      </w:pPr>
      <w:r w:rsidRPr="00F72FA3">
        <w:rPr>
          <w:sz w:val="24"/>
          <w:szCs w:val="24"/>
        </w:rPr>
        <w:t xml:space="preserve">психолого- педагогические, </w:t>
      </w:r>
    </w:p>
    <w:p w:rsidR="00970606" w:rsidRDefault="00970606" w:rsidP="00970606">
      <w:pPr>
        <w:ind w:firstLine="567"/>
        <w:jc w:val="both"/>
        <w:rPr>
          <w:sz w:val="24"/>
          <w:szCs w:val="24"/>
        </w:rPr>
      </w:pPr>
      <w:r w:rsidRPr="00F72FA3">
        <w:rPr>
          <w:sz w:val="24"/>
          <w:szCs w:val="24"/>
        </w:rPr>
        <w:t xml:space="preserve">финансовые, </w:t>
      </w:r>
    </w:p>
    <w:p w:rsidR="00970606" w:rsidRDefault="00970606" w:rsidP="00970606">
      <w:pPr>
        <w:ind w:firstLine="567"/>
        <w:jc w:val="both"/>
        <w:rPr>
          <w:sz w:val="24"/>
          <w:szCs w:val="24"/>
        </w:rPr>
      </w:pPr>
      <w:r w:rsidRPr="00F72FA3">
        <w:rPr>
          <w:sz w:val="24"/>
          <w:szCs w:val="24"/>
        </w:rPr>
        <w:t>материально</w:t>
      </w:r>
      <w:r>
        <w:rPr>
          <w:sz w:val="24"/>
          <w:szCs w:val="24"/>
        </w:rPr>
        <w:t>-</w:t>
      </w:r>
      <w:r w:rsidRPr="00F72FA3">
        <w:rPr>
          <w:sz w:val="24"/>
          <w:szCs w:val="24"/>
        </w:rPr>
        <w:t xml:space="preserve">технических условия, </w:t>
      </w:r>
    </w:p>
    <w:p w:rsidR="00970606" w:rsidRDefault="00970606" w:rsidP="00970606">
      <w:pPr>
        <w:ind w:firstLine="567"/>
        <w:jc w:val="both"/>
        <w:rPr>
          <w:sz w:val="24"/>
          <w:szCs w:val="24"/>
        </w:rPr>
      </w:pPr>
      <w:r w:rsidRPr="00F72FA3">
        <w:rPr>
          <w:sz w:val="24"/>
          <w:szCs w:val="24"/>
        </w:rPr>
        <w:t xml:space="preserve">учебно- методическое и информационное обеспечение. </w:t>
      </w:r>
    </w:p>
    <w:p w:rsidR="00970606" w:rsidRDefault="00970606" w:rsidP="00970606">
      <w:pPr>
        <w:ind w:firstLine="567"/>
        <w:jc w:val="both"/>
        <w:rPr>
          <w:sz w:val="24"/>
          <w:szCs w:val="24"/>
        </w:rPr>
      </w:pPr>
    </w:p>
    <w:p w:rsidR="00970606" w:rsidRDefault="00970606" w:rsidP="00970606">
      <w:pPr>
        <w:ind w:firstLine="567"/>
        <w:jc w:val="both"/>
        <w:rPr>
          <w:sz w:val="24"/>
          <w:szCs w:val="24"/>
        </w:rPr>
      </w:pPr>
      <w:r w:rsidRPr="00F72FA3">
        <w:rPr>
          <w:sz w:val="24"/>
          <w:szCs w:val="24"/>
        </w:rPr>
        <w:t>Основные показатели и инструментарий мониторинга приведены в таблице.</w:t>
      </w:r>
    </w:p>
    <w:p w:rsidR="00970606" w:rsidRDefault="00970606" w:rsidP="00970606">
      <w:pPr>
        <w:ind w:firstLine="567"/>
        <w:jc w:val="both"/>
        <w:rPr>
          <w:sz w:val="24"/>
          <w:szCs w:val="24"/>
        </w:rPr>
      </w:pPr>
    </w:p>
    <w:tbl>
      <w:tblPr>
        <w:tblStyle w:val="ac"/>
        <w:tblW w:w="0" w:type="auto"/>
        <w:tblInd w:w="-113" w:type="dxa"/>
        <w:tblLook w:val="04A0"/>
      </w:tblPr>
      <w:tblGrid>
        <w:gridCol w:w="4893"/>
        <w:gridCol w:w="2161"/>
        <w:gridCol w:w="3029"/>
      </w:tblGrid>
      <w:tr w:rsidR="00970606" w:rsidTr="00540EB9">
        <w:tc>
          <w:tcPr>
            <w:tcW w:w="4893" w:type="dxa"/>
          </w:tcPr>
          <w:p w:rsidR="00970606" w:rsidRPr="001C50DF" w:rsidRDefault="00970606" w:rsidP="00970606">
            <w:pPr>
              <w:jc w:val="center"/>
              <w:rPr>
                <w:b/>
                <w:i/>
                <w:sz w:val="24"/>
                <w:szCs w:val="24"/>
              </w:rPr>
            </w:pPr>
            <w:r w:rsidRPr="001C50DF">
              <w:rPr>
                <w:b/>
                <w:i/>
                <w:sz w:val="24"/>
                <w:szCs w:val="24"/>
              </w:rPr>
              <w:t>Индикатор</w:t>
            </w:r>
          </w:p>
        </w:tc>
        <w:tc>
          <w:tcPr>
            <w:tcW w:w="2161" w:type="dxa"/>
          </w:tcPr>
          <w:p w:rsidR="00970606" w:rsidRPr="001C50DF" w:rsidRDefault="00970606" w:rsidP="00970606">
            <w:pPr>
              <w:jc w:val="center"/>
              <w:rPr>
                <w:b/>
                <w:i/>
                <w:sz w:val="24"/>
                <w:szCs w:val="24"/>
              </w:rPr>
            </w:pPr>
            <w:r w:rsidRPr="001C50DF">
              <w:rPr>
                <w:b/>
                <w:i/>
                <w:sz w:val="24"/>
                <w:szCs w:val="24"/>
              </w:rPr>
              <w:t>Периодичность</w:t>
            </w:r>
          </w:p>
        </w:tc>
        <w:tc>
          <w:tcPr>
            <w:tcW w:w="3029" w:type="dxa"/>
          </w:tcPr>
          <w:p w:rsidR="00970606" w:rsidRPr="001C50DF" w:rsidRDefault="00970606" w:rsidP="00970606">
            <w:pPr>
              <w:jc w:val="center"/>
              <w:rPr>
                <w:b/>
                <w:i/>
                <w:sz w:val="24"/>
                <w:szCs w:val="24"/>
              </w:rPr>
            </w:pPr>
            <w:r w:rsidRPr="001C50DF">
              <w:rPr>
                <w:b/>
                <w:i/>
                <w:sz w:val="24"/>
                <w:szCs w:val="24"/>
              </w:rPr>
              <w:t>Ответственный</w:t>
            </w:r>
          </w:p>
        </w:tc>
      </w:tr>
      <w:tr w:rsidR="00970606" w:rsidTr="00F12B24">
        <w:tc>
          <w:tcPr>
            <w:tcW w:w="10083" w:type="dxa"/>
            <w:gridSpan w:val="3"/>
          </w:tcPr>
          <w:p w:rsidR="00970606" w:rsidRDefault="00970606" w:rsidP="00970606">
            <w:pPr>
              <w:jc w:val="center"/>
              <w:rPr>
                <w:sz w:val="24"/>
                <w:szCs w:val="24"/>
              </w:rPr>
            </w:pPr>
            <w:r w:rsidRPr="001C50DF">
              <w:rPr>
                <w:b/>
                <w:i/>
                <w:sz w:val="24"/>
                <w:szCs w:val="24"/>
              </w:rPr>
              <w:t>Кадровые условия реализации ООП СОО</w:t>
            </w:r>
          </w:p>
        </w:tc>
      </w:tr>
      <w:tr w:rsidR="00970606" w:rsidTr="00540EB9">
        <w:tc>
          <w:tcPr>
            <w:tcW w:w="4893" w:type="dxa"/>
          </w:tcPr>
          <w:p w:rsidR="00970606" w:rsidRPr="001C50DF" w:rsidRDefault="00970606" w:rsidP="00970606">
            <w:pPr>
              <w:rPr>
                <w:sz w:val="24"/>
                <w:szCs w:val="24"/>
              </w:rPr>
            </w:pPr>
            <w:r w:rsidRPr="001C50DF">
              <w:rPr>
                <w:sz w:val="24"/>
                <w:szCs w:val="24"/>
              </w:rPr>
              <w:t>Проверка укомплектованности педагогическими, руководящими и иными работниками</w:t>
            </w:r>
          </w:p>
        </w:tc>
        <w:tc>
          <w:tcPr>
            <w:tcW w:w="2161" w:type="dxa"/>
          </w:tcPr>
          <w:p w:rsidR="00970606" w:rsidRPr="00540EB9" w:rsidRDefault="00970606" w:rsidP="00970606">
            <w:pPr>
              <w:jc w:val="center"/>
              <w:rPr>
                <w:sz w:val="24"/>
                <w:szCs w:val="24"/>
              </w:rPr>
            </w:pPr>
            <w:r w:rsidRPr="00540EB9">
              <w:rPr>
                <w:sz w:val="24"/>
                <w:szCs w:val="24"/>
              </w:rPr>
              <w:t>1 раз в год</w:t>
            </w:r>
          </w:p>
        </w:tc>
        <w:tc>
          <w:tcPr>
            <w:tcW w:w="3029" w:type="dxa"/>
          </w:tcPr>
          <w:p w:rsidR="00970606" w:rsidRDefault="00540EB9" w:rsidP="00970606">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 xml:space="preserve">Установление соответствия уровня квалификации педагогических и иных работников требованиям </w:t>
            </w:r>
            <w:r>
              <w:rPr>
                <w:sz w:val="24"/>
                <w:szCs w:val="24"/>
              </w:rPr>
              <w:t>е</w:t>
            </w:r>
            <w:r w:rsidRPr="001C50DF">
              <w:rPr>
                <w:sz w:val="24"/>
                <w:szCs w:val="24"/>
              </w:rPr>
              <w:t>диного квалификационного справочника должностей руководителей, специалистов и служащих</w:t>
            </w:r>
          </w:p>
        </w:tc>
        <w:tc>
          <w:tcPr>
            <w:tcW w:w="2161" w:type="dxa"/>
          </w:tcPr>
          <w:p w:rsidR="00F12B24" w:rsidRPr="00540EB9" w:rsidRDefault="00F12B24" w:rsidP="00F12B24">
            <w:pPr>
              <w:jc w:val="center"/>
              <w:rPr>
                <w:sz w:val="24"/>
                <w:szCs w:val="24"/>
              </w:rPr>
            </w:pPr>
            <w:r w:rsidRPr="00540EB9">
              <w:rPr>
                <w:sz w:val="24"/>
                <w:szCs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Мониторинг обеспеченности непрерывности профессионального развития педагогических работников</w:t>
            </w:r>
          </w:p>
        </w:tc>
        <w:tc>
          <w:tcPr>
            <w:tcW w:w="2161" w:type="dxa"/>
          </w:tcPr>
          <w:p w:rsidR="00F12B24" w:rsidRPr="00540EB9" w:rsidRDefault="00F12B24" w:rsidP="00F12B24">
            <w:pPr>
              <w:jc w:val="center"/>
              <w:rPr>
                <w:sz w:val="24"/>
                <w:szCs w:val="24"/>
              </w:rPr>
            </w:pPr>
            <w:r w:rsidRPr="00540EB9">
              <w:rPr>
                <w:sz w:val="24"/>
                <w:szCs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Количество электронных обучающих средств, используемых в учебном процессе школы</w:t>
            </w:r>
          </w:p>
        </w:tc>
        <w:tc>
          <w:tcPr>
            <w:tcW w:w="2161" w:type="dxa"/>
          </w:tcPr>
          <w:p w:rsidR="00F12B24" w:rsidRPr="00540EB9" w:rsidRDefault="00F12B24" w:rsidP="00F12B24">
            <w:pPr>
              <w:jc w:val="center"/>
              <w:rPr>
                <w:sz w:val="24"/>
                <w:szCs w:val="24"/>
              </w:rPr>
            </w:pPr>
            <w:r w:rsidRPr="00540EB9">
              <w:rPr>
                <w:sz w:val="24"/>
                <w:szCs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Количество учителей, регулярно использующих информационные технологии.</w:t>
            </w:r>
          </w:p>
        </w:tc>
        <w:tc>
          <w:tcPr>
            <w:tcW w:w="2161" w:type="dxa"/>
          </w:tcPr>
          <w:p w:rsidR="00F12B24" w:rsidRPr="00540EB9" w:rsidRDefault="00F12B24" w:rsidP="00F12B24">
            <w:pPr>
              <w:jc w:val="center"/>
              <w:rPr>
                <w:sz w:val="24"/>
                <w:szCs w:val="24"/>
              </w:rPr>
            </w:pPr>
            <w:r w:rsidRPr="00540EB9">
              <w:rPr>
                <w:sz w:val="24"/>
                <w:szCs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Количество постоянных пользователей Интернета среди учителей</w:t>
            </w:r>
          </w:p>
        </w:tc>
        <w:tc>
          <w:tcPr>
            <w:tcW w:w="2161" w:type="dxa"/>
          </w:tcPr>
          <w:p w:rsidR="00F12B24" w:rsidRPr="00540EB9" w:rsidRDefault="00F12B24" w:rsidP="00F12B24">
            <w:pPr>
              <w:jc w:val="center"/>
              <w:rPr>
                <w:sz w:val="24"/>
                <w:szCs w:val="24"/>
              </w:rPr>
            </w:pPr>
            <w:r w:rsidRPr="00540EB9">
              <w:rPr>
                <w:sz w:val="24"/>
                <w:szCs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Количество педагогов, аттестованных на первую и высшую категории в %</w:t>
            </w:r>
          </w:p>
        </w:tc>
        <w:tc>
          <w:tcPr>
            <w:tcW w:w="2161" w:type="dxa"/>
          </w:tcPr>
          <w:p w:rsidR="00F12B24" w:rsidRPr="00540EB9" w:rsidRDefault="00F12B24" w:rsidP="00F12B24">
            <w:pPr>
              <w:jc w:val="center"/>
              <w:rPr>
                <w:sz w:val="24"/>
                <w:szCs w:val="24"/>
              </w:rPr>
            </w:pPr>
            <w:r w:rsidRPr="00540EB9">
              <w:rPr>
                <w:sz w:val="24"/>
                <w:szCs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F12B24">
        <w:tc>
          <w:tcPr>
            <w:tcW w:w="10083" w:type="dxa"/>
            <w:gridSpan w:val="3"/>
          </w:tcPr>
          <w:p w:rsidR="00F12B24" w:rsidRDefault="00F12B24" w:rsidP="00F12B24">
            <w:pPr>
              <w:jc w:val="center"/>
              <w:rPr>
                <w:sz w:val="24"/>
                <w:szCs w:val="24"/>
              </w:rPr>
            </w:pPr>
            <w:r w:rsidRPr="001C50DF">
              <w:rPr>
                <w:b/>
                <w:i/>
                <w:sz w:val="24"/>
                <w:szCs w:val="24"/>
              </w:rPr>
              <w:t>Психолого- педагогические условия реализации ООП СОО</w:t>
            </w:r>
          </w:p>
        </w:tc>
      </w:tr>
      <w:tr w:rsidR="00F12B24" w:rsidTr="00540EB9">
        <w:tc>
          <w:tcPr>
            <w:tcW w:w="4893" w:type="dxa"/>
          </w:tcPr>
          <w:p w:rsidR="00F12B24" w:rsidRPr="001C50DF" w:rsidRDefault="00F12B24" w:rsidP="00F12B24">
            <w:pPr>
              <w:rPr>
                <w:sz w:val="24"/>
                <w:szCs w:val="24"/>
              </w:rPr>
            </w:pPr>
            <w:r w:rsidRPr="001C50DF">
              <w:rPr>
                <w:sz w:val="24"/>
                <w:szCs w:val="24"/>
              </w:rPr>
              <w:t>Проверка степени освоения педагогами дополнительной образовательной программы повышения квалификации (знание материалов ФГОС СОО)</w:t>
            </w:r>
          </w:p>
        </w:tc>
        <w:tc>
          <w:tcPr>
            <w:tcW w:w="2161" w:type="dxa"/>
          </w:tcPr>
          <w:p w:rsidR="00F12B24" w:rsidRDefault="00F12B24" w:rsidP="00F12B24">
            <w:pPr>
              <w:jc w:val="center"/>
            </w:pPr>
            <w:r w:rsidRPr="00540EB9">
              <w:rPr>
                <w:sz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Оценка достижения учащимися планируемых результатов: личностных, метапредметных, предметных</w:t>
            </w:r>
          </w:p>
        </w:tc>
        <w:tc>
          <w:tcPr>
            <w:tcW w:w="2161" w:type="dxa"/>
          </w:tcPr>
          <w:p w:rsidR="00F12B24" w:rsidRPr="00540EB9" w:rsidRDefault="00F12B24" w:rsidP="00F12B24">
            <w:pPr>
              <w:jc w:val="center"/>
              <w:rPr>
                <w:sz w:val="24"/>
              </w:rPr>
            </w:pPr>
            <w:r w:rsidRPr="00540EB9">
              <w:rPr>
                <w:sz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Количество педагогов, использующих здоровье</w:t>
            </w:r>
            <w:r>
              <w:rPr>
                <w:sz w:val="24"/>
                <w:szCs w:val="24"/>
              </w:rPr>
              <w:t>-</w:t>
            </w:r>
            <w:r w:rsidRPr="001C50DF">
              <w:rPr>
                <w:sz w:val="24"/>
                <w:szCs w:val="24"/>
              </w:rPr>
              <w:t>сберегающие технологии (%)</w:t>
            </w:r>
          </w:p>
        </w:tc>
        <w:tc>
          <w:tcPr>
            <w:tcW w:w="2161" w:type="dxa"/>
          </w:tcPr>
          <w:p w:rsidR="00F12B24" w:rsidRPr="00540EB9" w:rsidRDefault="00F12B24" w:rsidP="00F12B24">
            <w:pPr>
              <w:jc w:val="center"/>
              <w:rPr>
                <w:sz w:val="24"/>
              </w:rPr>
            </w:pPr>
            <w:r w:rsidRPr="00540EB9">
              <w:rPr>
                <w:sz w:val="24"/>
              </w:rPr>
              <w:t>1 раз в год</w:t>
            </w:r>
          </w:p>
        </w:tc>
        <w:tc>
          <w:tcPr>
            <w:tcW w:w="3029" w:type="dxa"/>
          </w:tcPr>
          <w:p w:rsidR="00F12B24" w:rsidRDefault="00540EB9" w:rsidP="00F12B24">
            <w:pPr>
              <w:jc w:val="both"/>
              <w:rPr>
                <w:sz w:val="24"/>
                <w:szCs w:val="24"/>
              </w:rPr>
            </w:pPr>
            <w:r>
              <w:rPr>
                <w:sz w:val="24"/>
                <w:szCs w:val="24"/>
              </w:rPr>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t>Степень социализации учащихся Уровень комфортности учащихся в классе.</w:t>
            </w:r>
          </w:p>
        </w:tc>
        <w:tc>
          <w:tcPr>
            <w:tcW w:w="2161" w:type="dxa"/>
          </w:tcPr>
          <w:p w:rsidR="00F12B24" w:rsidRPr="00540EB9" w:rsidRDefault="00F12B24" w:rsidP="00F12B24">
            <w:pPr>
              <w:jc w:val="center"/>
              <w:rPr>
                <w:sz w:val="24"/>
              </w:rPr>
            </w:pPr>
            <w:r w:rsidRPr="00540EB9">
              <w:rPr>
                <w:sz w:val="24"/>
              </w:rPr>
              <w:t>1 раз в год</w:t>
            </w:r>
          </w:p>
        </w:tc>
        <w:tc>
          <w:tcPr>
            <w:tcW w:w="3029" w:type="dxa"/>
          </w:tcPr>
          <w:p w:rsidR="00F12B24" w:rsidRDefault="00540EB9" w:rsidP="00F12B24">
            <w:pPr>
              <w:jc w:val="both"/>
              <w:rPr>
                <w:sz w:val="24"/>
                <w:szCs w:val="24"/>
              </w:rPr>
            </w:pPr>
            <w:r>
              <w:rPr>
                <w:sz w:val="24"/>
                <w:szCs w:val="24"/>
              </w:rPr>
              <w:t>Педагог-психолог</w:t>
            </w:r>
          </w:p>
        </w:tc>
      </w:tr>
      <w:tr w:rsidR="00F12B24" w:rsidTr="00540EB9">
        <w:tc>
          <w:tcPr>
            <w:tcW w:w="4893" w:type="dxa"/>
          </w:tcPr>
          <w:p w:rsidR="00F12B24" w:rsidRPr="001C50DF" w:rsidRDefault="00F12B24" w:rsidP="00F12B24">
            <w:pPr>
              <w:rPr>
                <w:sz w:val="24"/>
                <w:szCs w:val="24"/>
              </w:rPr>
            </w:pPr>
            <w:r w:rsidRPr="001C50DF">
              <w:rPr>
                <w:sz w:val="24"/>
                <w:szCs w:val="24"/>
              </w:rPr>
              <w:t>Количество учащихся, занятых внеурочной деятельностью.</w:t>
            </w:r>
          </w:p>
        </w:tc>
        <w:tc>
          <w:tcPr>
            <w:tcW w:w="2161" w:type="dxa"/>
          </w:tcPr>
          <w:p w:rsidR="00F12B24" w:rsidRPr="00540EB9" w:rsidRDefault="00F12B24" w:rsidP="00F12B24">
            <w:pPr>
              <w:jc w:val="center"/>
              <w:rPr>
                <w:sz w:val="24"/>
              </w:rPr>
            </w:pPr>
            <w:r w:rsidRPr="00540EB9">
              <w:rPr>
                <w:sz w:val="24"/>
              </w:rPr>
              <w:t>1 раз в четверть</w:t>
            </w:r>
          </w:p>
        </w:tc>
        <w:tc>
          <w:tcPr>
            <w:tcW w:w="3029" w:type="dxa"/>
          </w:tcPr>
          <w:p w:rsidR="00F12B24" w:rsidRDefault="00540EB9" w:rsidP="00F12B24">
            <w:pPr>
              <w:jc w:val="both"/>
              <w:rPr>
                <w:sz w:val="24"/>
                <w:szCs w:val="24"/>
              </w:rPr>
            </w:pPr>
            <w:r>
              <w:rPr>
                <w:sz w:val="24"/>
                <w:szCs w:val="24"/>
              </w:rPr>
              <w:t>Администрация ОУ</w:t>
            </w:r>
          </w:p>
        </w:tc>
      </w:tr>
      <w:tr w:rsidR="00F12B24" w:rsidTr="00F12B24">
        <w:tc>
          <w:tcPr>
            <w:tcW w:w="10083" w:type="dxa"/>
            <w:gridSpan w:val="3"/>
          </w:tcPr>
          <w:p w:rsidR="00F12B24" w:rsidRDefault="00F12B24" w:rsidP="00F12B24">
            <w:pPr>
              <w:jc w:val="center"/>
              <w:rPr>
                <w:sz w:val="24"/>
                <w:szCs w:val="24"/>
              </w:rPr>
            </w:pPr>
            <w:r w:rsidRPr="001C50DF">
              <w:rPr>
                <w:b/>
                <w:i/>
                <w:sz w:val="24"/>
                <w:szCs w:val="24"/>
              </w:rPr>
              <w:t>Финансовые условия реализации ООП СОО</w:t>
            </w:r>
          </w:p>
        </w:tc>
      </w:tr>
      <w:tr w:rsidR="00F12B24" w:rsidTr="00540EB9">
        <w:tc>
          <w:tcPr>
            <w:tcW w:w="4893" w:type="dxa"/>
          </w:tcPr>
          <w:p w:rsidR="00F12B24" w:rsidRPr="001C50DF" w:rsidRDefault="00F12B24" w:rsidP="00F12B24">
            <w:pPr>
              <w:rPr>
                <w:sz w:val="24"/>
                <w:szCs w:val="24"/>
              </w:rPr>
            </w:pPr>
            <w:r w:rsidRPr="001C50DF">
              <w:rPr>
                <w:sz w:val="24"/>
                <w:szCs w:val="24"/>
              </w:rPr>
              <w:t xml:space="preserve">Мониторинг условий финансирования </w:t>
            </w:r>
            <w:r w:rsidRPr="001C50DF">
              <w:rPr>
                <w:sz w:val="24"/>
                <w:szCs w:val="24"/>
              </w:rPr>
              <w:lastRenderedPageBreak/>
              <w:t>реализации ООП</w:t>
            </w:r>
          </w:p>
        </w:tc>
        <w:tc>
          <w:tcPr>
            <w:tcW w:w="2161" w:type="dxa"/>
          </w:tcPr>
          <w:p w:rsidR="00F12B24" w:rsidRPr="00EC60EF" w:rsidRDefault="00F12B24" w:rsidP="00F12B24">
            <w:pPr>
              <w:jc w:val="center"/>
              <w:rPr>
                <w:sz w:val="24"/>
                <w:szCs w:val="24"/>
              </w:rPr>
            </w:pPr>
            <w:r w:rsidRPr="00540EB9">
              <w:rPr>
                <w:sz w:val="20"/>
                <w:szCs w:val="24"/>
              </w:rPr>
              <w:lastRenderedPageBreak/>
              <w:t xml:space="preserve">В соответствии с </w:t>
            </w:r>
            <w:r w:rsidRPr="00540EB9">
              <w:rPr>
                <w:sz w:val="20"/>
                <w:szCs w:val="24"/>
              </w:rPr>
              <w:lastRenderedPageBreak/>
              <w:t>планом финансово-хозяйственной деятельности</w:t>
            </w:r>
          </w:p>
        </w:tc>
        <w:tc>
          <w:tcPr>
            <w:tcW w:w="3029" w:type="dxa"/>
          </w:tcPr>
          <w:p w:rsidR="00F12B24" w:rsidRDefault="00F12B24" w:rsidP="00F12B24">
            <w:pPr>
              <w:jc w:val="both"/>
              <w:rPr>
                <w:sz w:val="24"/>
                <w:szCs w:val="24"/>
              </w:rPr>
            </w:pPr>
            <w:r>
              <w:rPr>
                <w:sz w:val="24"/>
                <w:szCs w:val="24"/>
              </w:rPr>
              <w:lastRenderedPageBreak/>
              <w:t>Администрация ОУ</w:t>
            </w:r>
          </w:p>
        </w:tc>
      </w:tr>
      <w:tr w:rsidR="00F12B24" w:rsidTr="00540EB9">
        <w:tc>
          <w:tcPr>
            <w:tcW w:w="4893" w:type="dxa"/>
          </w:tcPr>
          <w:p w:rsidR="00F12B24" w:rsidRPr="001C50DF" w:rsidRDefault="00F12B24" w:rsidP="00F12B24">
            <w:pPr>
              <w:rPr>
                <w:sz w:val="24"/>
                <w:szCs w:val="24"/>
              </w:rPr>
            </w:pPr>
            <w:r w:rsidRPr="001C50DF">
              <w:rPr>
                <w:sz w:val="24"/>
                <w:szCs w:val="24"/>
              </w:rPr>
              <w:lastRenderedPageBreak/>
              <w:t>Мониторинг обеспечения реализации обязательной части ООП и части, формируемой участниками образовательных отношений</w:t>
            </w:r>
          </w:p>
        </w:tc>
        <w:tc>
          <w:tcPr>
            <w:tcW w:w="2161" w:type="dxa"/>
          </w:tcPr>
          <w:p w:rsidR="00F12B24" w:rsidRPr="00F146B7" w:rsidRDefault="00F12B24" w:rsidP="00F12B24">
            <w:pPr>
              <w:jc w:val="center"/>
            </w:pPr>
            <w:r w:rsidRPr="00540EB9">
              <w:rPr>
                <w:sz w:val="24"/>
              </w:rPr>
              <w:t>1 раз в год</w:t>
            </w:r>
          </w:p>
        </w:tc>
        <w:tc>
          <w:tcPr>
            <w:tcW w:w="3029" w:type="dxa"/>
          </w:tcPr>
          <w:p w:rsidR="00F12B24" w:rsidRDefault="00F12B24" w:rsidP="00F12B24">
            <w:pPr>
              <w:jc w:val="both"/>
              <w:rPr>
                <w:sz w:val="24"/>
                <w:szCs w:val="24"/>
              </w:rPr>
            </w:pPr>
            <w:r>
              <w:rPr>
                <w:sz w:val="24"/>
                <w:szCs w:val="24"/>
              </w:rPr>
              <w:t>Администрация ОУ</w:t>
            </w:r>
          </w:p>
        </w:tc>
      </w:tr>
      <w:tr w:rsidR="00F12B24" w:rsidTr="00F12B24">
        <w:tc>
          <w:tcPr>
            <w:tcW w:w="10083" w:type="dxa"/>
            <w:gridSpan w:val="3"/>
          </w:tcPr>
          <w:p w:rsidR="00F12B24" w:rsidRPr="006C2732" w:rsidRDefault="00F12B24" w:rsidP="00F12B24">
            <w:pPr>
              <w:jc w:val="center"/>
              <w:rPr>
                <w:b/>
                <w:i/>
                <w:sz w:val="24"/>
                <w:szCs w:val="24"/>
              </w:rPr>
            </w:pPr>
            <w:r w:rsidRPr="006C2732">
              <w:rPr>
                <w:b/>
                <w:i/>
                <w:sz w:val="24"/>
                <w:szCs w:val="24"/>
              </w:rPr>
              <w:t>Материально- технические условия реализации ООП СОО</w:t>
            </w:r>
          </w:p>
        </w:tc>
      </w:tr>
      <w:tr w:rsidR="00F12B24" w:rsidTr="00540EB9">
        <w:tc>
          <w:tcPr>
            <w:tcW w:w="4893" w:type="dxa"/>
          </w:tcPr>
          <w:p w:rsidR="00F12B24" w:rsidRDefault="00F12B24" w:rsidP="00F12B24">
            <w:pPr>
              <w:jc w:val="both"/>
              <w:rPr>
                <w:sz w:val="24"/>
                <w:szCs w:val="24"/>
              </w:rPr>
            </w:pPr>
            <w:r w:rsidRPr="006C2732">
              <w:rPr>
                <w:sz w:val="24"/>
                <w:szCs w:val="24"/>
              </w:rPr>
              <w:t>Мониторинг соблюдения: СанПиН; пожарной систематически и электробезопасности; требований охраны труда; своевременных сроков и необходимых объемов текущего и капитального ремонта</w:t>
            </w:r>
          </w:p>
        </w:tc>
        <w:tc>
          <w:tcPr>
            <w:tcW w:w="2161" w:type="dxa"/>
          </w:tcPr>
          <w:p w:rsidR="00F12B24" w:rsidRDefault="00F12B24" w:rsidP="00F12B24">
            <w:pPr>
              <w:jc w:val="center"/>
              <w:rPr>
                <w:sz w:val="24"/>
                <w:szCs w:val="24"/>
              </w:rPr>
            </w:pPr>
            <w:r>
              <w:rPr>
                <w:sz w:val="24"/>
                <w:szCs w:val="24"/>
              </w:rPr>
              <w:t>2 раза в год</w:t>
            </w:r>
          </w:p>
        </w:tc>
        <w:tc>
          <w:tcPr>
            <w:tcW w:w="3029" w:type="dxa"/>
          </w:tcPr>
          <w:p w:rsidR="00F12B24" w:rsidRDefault="00F12B24" w:rsidP="00F12B24">
            <w:pPr>
              <w:jc w:val="both"/>
              <w:rPr>
                <w:sz w:val="24"/>
                <w:szCs w:val="24"/>
              </w:rPr>
            </w:pPr>
            <w:r>
              <w:rPr>
                <w:sz w:val="24"/>
                <w:szCs w:val="24"/>
              </w:rPr>
              <w:t>Администрация ОУ</w:t>
            </w:r>
          </w:p>
        </w:tc>
      </w:tr>
      <w:tr w:rsidR="00F12B24" w:rsidTr="00540EB9">
        <w:tc>
          <w:tcPr>
            <w:tcW w:w="4893" w:type="dxa"/>
          </w:tcPr>
          <w:p w:rsidR="00F12B24" w:rsidRDefault="00F12B24" w:rsidP="00F12B24">
            <w:pPr>
              <w:jc w:val="both"/>
              <w:rPr>
                <w:sz w:val="24"/>
                <w:szCs w:val="24"/>
              </w:rPr>
            </w:pPr>
            <w:r w:rsidRPr="006C2732">
              <w:rPr>
                <w:sz w:val="24"/>
                <w:szCs w:val="24"/>
              </w:rPr>
              <w:t xml:space="preserve">Мониторинг наличия доступа учащихся с ограниченными возможностями здоровья к объектам инфраструктуры </w:t>
            </w:r>
            <w:r>
              <w:rPr>
                <w:sz w:val="24"/>
                <w:szCs w:val="24"/>
              </w:rPr>
              <w:t>у</w:t>
            </w:r>
            <w:r w:rsidRPr="006C2732">
              <w:rPr>
                <w:sz w:val="24"/>
                <w:szCs w:val="24"/>
              </w:rPr>
              <w:t>чреждения</w:t>
            </w:r>
          </w:p>
        </w:tc>
        <w:tc>
          <w:tcPr>
            <w:tcW w:w="2161" w:type="dxa"/>
          </w:tcPr>
          <w:p w:rsidR="00F12B24" w:rsidRDefault="00F12B24" w:rsidP="00F12B24">
            <w:pPr>
              <w:jc w:val="center"/>
              <w:rPr>
                <w:sz w:val="24"/>
                <w:szCs w:val="24"/>
              </w:rPr>
            </w:pPr>
            <w:r w:rsidRPr="006C2732">
              <w:rPr>
                <w:sz w:val="24"/>
                <w:szCs w:val="24"/>
              </w:rPr>
              <w:t>1 раз в год</w:t>
            </w:r>
          </w:p>
        </w:tc>
        <w:tc>
          <w:tcPr>
            <w:tcW w:w="3029" w:type="dxa"/>
          </w:tcPr>
          <w:p w:rsidR="00F12B24" w:rsidRDefault="00F12B24" w:rsidP="00F12B24">
            <w:pPr>
              <w:jc w:val="both"/>
              <w:rPr>
                <w:sz w:val="24"/>
                <w:szCs w:val="24"/>
              </w:rPr>
            </w:pPr>
            <w:r>
              <w:rPr>
                <w:sz w:val="24"/>
                <w:szCs w:val="24"/>
              </w:rPr>
              <w:t>Администрация ОУ</w:t>
            </w:r>
          </w:p>
        </w:tc>
      </w:tr>
      <w:tr w:rsidR="00F12B24" w:rsidTr="00F12B24">
        <w:tc>
          <w:tcPr>
            <w:tcW w:w="10083" w:type="dxa"/>
            <w:gridSpan w:val="3"/>
          </w:tcPr>
          <w:p w:rsidR="00F12B24" w:rsidRPr="006C2732" w:rsidRDefault="00F12B24" w:rsidP="00F12B24">
            <w:pPr>
              <w:jc w:val="center"/>
              <w:rPr>
                <w:b/>
                <w:i/>
                <w:sz w:val="24"/>
                <w:szCs w:val="24"/>
              </w:rPr>
            </w:pPr>
            <w:r w:rsidRPr="006C2732">
              <w:rPr>
                <w:b/>
                <w:i/>
                <w:sz w:val="24"/>
                <w:szCs w:val="24"/>
              </w:rPr>
              <w:t>Учебно- методическое и информационное обеспечение ООП СОО</w:t>
            </w:r>
          </w:p>
        </w:tc>
      </w:tr>
      <w:tr w:rsidR="00F12B24" w:rsidTr="00540EB9">
        <w:tc>
          <w:tcPr>
            <w:tcW w:w="4893" w:type="dxa"/>
          </w:tcPr>
          <w:p w:rsidR="00F12B24" w:rsidRDefault="00F12B24" w:rsidP="00F12B24">
            <w:pPr>
              <w:jc w:val="both"/>
              <w:rPr>
                <w:sz w:val="24"/>
                <w:szCs w:val="24"/>
              </w:rPr>
            </w:pPr>
            <w:r w:rsidRPr="006C2732">
              <w:rPr>
                <w:sz w:val="24"/>
                <w:szCs w:val="24"/>
              </w:rPr>
              <w:t>ИКТ обеспечение (количество учащихся школы на один компьютер)</w:t>
            </w:r>
          </w:p>
        </w:tc>
        <w:tc>
          <w:tcPr>
            <w:tcW w:w="2161" w:type="dxa"/>
          </w:tcPr>
          <w:p w:rsidR="00F12B24" w:rsidRDefault="00F12B24" w:rsidP="00540EB9">
            <w:pPr>
              <w:jc w:val="center"/>
              <w:rPr>
                <w:sz w:val="24"/>
                <w:szCs w:val="24"/>
              </w:rPr>
            </w:pPr>
            <w:r w:rsidRPr="006C2732">
              <w:rPr>
                <w:sz w:val="24"/>
                <w:szCs w:val="24"/>
              </w:rPr>
              <w:t>1 раз в год</w:t>
            </w:r>
          </w:p>
        </w:tc>
        <w:tc>
          <w:tcPr>
            <w:tcW w:w="3029" w:type="dxa"/>
          </w:tcPr>
          <w:p w:rsidR="00F12B24" w:rsidRDefault="00F12B24" w:rsidP="00F12B24">
            <w:pPr>
              <w:jc w:val="both"/>
              <w:rPr>
                <w:sz w:val="24"/>
                <w:szCs w:val="24"/>
              </w:rPr>
            </w:pPr>
            <w:r>
              <w:rPr>
                <w:sz w:val="24"/>
                <w:szCs w:val="24"/>
              </w:rPr>
              <w:t>Администрация ОУ</w:t>
            </w:r>
          </w:p>
        </w:tc>
      </w:tr>
      <w:tr w:rsidR="00F12B24" w:rsidTr="00540EB9">
        <w:tc>
          <w:tcPr>
            <w:tcW w:w="4893" w:type="dxa"/>
          </w:tcPr>
          <w:p w:rsidR="00F12B24" w:rsidRPr="006C2732" w:rsidRDefault="00F12B24" w:rsidP="00F12B24">
            <w:pPr>
              <w:jc w:val="both"/>
              <w:rPr>
                <w:sz w:val="24"/>
                <w:szCs w:val="24"/>
              </w:rPr>
            </w:pPr>
            <w:r w:rsidRPr="00EC60EF">
              <w:rPr>
                <w:sz w:val="24"/>
                <w:szCs w:val="24"/>
              </w:rPr>
              <w:t>Мониторинг достаточности учебников, учебно</w:t>
            </w:r>
            <w:r>
              <w:rPr>
                <w:sz w:val="24"/>
                <w:szCs w:val="24"/>
              </w:rPr>
              <w:t>-</w:t>
            </w:r>
            <w:r w:rsidRPr="00EC60EF">
              <w:rPr>
                <w:sz w:val="24"/>
                <w:szCs w:val="24"/>
              </w:rPr>
              <w:t>методических и дидактических материалов, наглядных пособий и др.</w:t>
            </w:r>
          </w:p>
        </w:tc>
        <w:tc>
          <w:tcPr>
            <w:tcW w:w="2161" w:type="dxa"/>
          </w:tcPr>
          <w:p w:rsidR="00F12B24" w:rsidRDefault="00F12B24" w:rsidP="00F12B24">
            <w:pPr>
              <w:jc w:val="center"/>
              <w:rPr>
                <w:sz w:val="24"/>
                <w:szCs w:val="24"/>
              </w:rPr>
            </w:pPr>
            <w:r w:rsidRPr="00EC60EF">
              <w:rPr>
                <w:sz w:val="24"/>
                <w:szCs w:val="24"/>
              </w:rPr>
              <w:t>1 раз в год</w:t>
            </w:r>
          </w:p>
        </w:tc>
        <w:tc>
          <w:tcPr>
            <w:tcW w:w="3029" w:type="dxa"/>
          </w:tcPr>
          <w:p w:rsidR="00F12B24" w:rsidRDefault="00F12B24" w:rsidP="00F12B24">
            <w:pPr>
              <w:jc w:val="both"/>
              <w:rPr>
                <w:sz w:val="24"/>
                <w:szCs w:val="24"/>
              </w:rPr>
            </w:pPr>
            <w:r>
              <w:rPr>
                <w:sz w:val="24"/>
                <w:szCs w:val="24"/>
              </w:rPr>
              <w:t>Администрация ОУ</w:t>
            </w:r>
          </w:p>
        </w:tc>
      </w:tr>
      <w:tr w:rsidR="00F12B24" w:rsidTr="00540EB9">
        <w:tc>
          <w:tcPr>
            <w:tcW w:w="4893" w:type="dxa"/>
          </w:tcPr>
          <w:p w:rsidR="00F12B24" w:rsidRDefault="00F12B24" w:rsidP="00F12B24">
            <w:pPr>
              <w:jc w:val="both"/>
              <w:rPr>
                <w:sz w:val="24"/>
                <w:szCs w:val="24"/>
              </w:rPr>
            </w:pPr>
            <w:r w:rsidRPr="006C2732">
              <w:rPr>
                <w:sz w:val="24"/>
                <w:szCs w:val="24"/>
              </w:rPr>
              <w:t>Мониторинг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w:t>
            </w:r>
            <w:r>
              <w:rPr>
                <w:sz w:val="24"/>
                <w:szCs w:val="24"/>
              </w:rPr>
              <w:t xml:space="preserve"> </w:t>
            </w:r>
            <w:r w:rsidRPr="006C2732">
              <w:rPr>
                <w:sz w:val="24"/>
                <w:szCs w:val="24"/>
              </w:rPr>
              <w:t>деятельности и условиями ее осуществления</w:t>
            </w:r>
          </w:p>
        </w:tc>
        <w:tc>
          <w:tcPr>
            <w:tcW w:w="2161" w:type="dxa"/>
          </w:tcPr>
          <w:p w:rsidR="00F12B24" w:rsidRDefault="00F12B24" w:rsidP="00F12B24">
            <w:pPr>
              <w:jc w:val="center"/>
              <w:rPr>
                <w:sz w:val="24"/>
                <w:szCs w:val="24"/>
              </w:rPr>
            </w:pPr>
            <w:r w:rsidRPr="006C2732">
              <w:rPr>
                <w:sz w:val="24"/>
                <w:szCs w:val="24"/>
              </w:rPr>
              <w:t>1 раз в год</w:t>
            </w:r>
          </w:p>
        </w:tc>
        <w:tc>
          <w:tcPr>
            <w:tcW w:w="3029" w:type="dxa"/>
          </w:tcPr>
          <w:p w:rsidR="00F12B24" w:rsidRDefault="00F12B24" w:rsidP="00F12B24">
            <w:pPr>
              <w:jc w:val="both"/>
              <w:rPr>
                <w:sz w:val="24"/>
                <w:szCs w:val="24"/>
              </w:rPr>
            </w:pPr>
            <w:r>
              <w:rPr>
                <w:sz w:val="24"/>
                <w:szCs w:val="24"/>
              </w:rPr>
              <w:t>Администрация ОУ</w:t>
            </w:r>
          </w:p>
        </w:tc>
      </w:tr>
      <w:tr w:rsidR="00F12B24" w:rsidTr="00540EB9">
        <w:tc>
          <w:tcPr>
            <w:tcW w:w="4893" w:type="dxa"/>
          </w:tcPr>
          <w:p w:rsidR="00F12B24" w:rsidRDefault="00F12B24" w:rsidP="00F12B24">
            <w:pPr>
              <w:jc w:val="both"/>
              <w:rPr>
                <w:sz w:val="24"/>
                <w:szCs w:val="24"/>
              </w:rPr>
            </w:pPr>
            <w:r w:rsidRPr="006C2732">
              <w:rPr>
                <w:sz w:val="24"/>
                <w:szCs w:val="24"/>
              </w:rPr>
              <w:t>Мониторинг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161" w:type="dxa"/>
          </w:tcPr>
          <w:p w:rsidR="00F12B24" w:rsidRDefault="00F12B24" w:rsidP="00F12B24">
            <w:pPr>
              <w:jc w:val="center"/>
              <w:rPr>
                <w:sz w:val="24"/>
                <w:szCs w:val="24"/>
              </w:rPr>
            </w:pPr>
            <w:r w:rsidRPr="006C2732">
              <w:rPr>
                <w:sz w:val="24"/>
                <w:szCs w:val="24"/>
              </w:rPr>
              <w:t>1 раз в год</w:t>
            </w:r>
          </w:p>
        </w:tc>
        <w:tc>
          <w:tcPr>
            <w:tcW w:w="3029" w:type="dxa"/>
          </w:tcPr>
          <w:p w:rsidR="00F12B24" w:rsidRDefault="00F12B24" w:rsidP="00F12B24">
            <w:pPr>
              <w:jc w:val="both"/>
              <w:rPr>
                <w:sz w:val="24"/>
                <w:szCs w:val="24"/>
              </w:rPr>
            </w:pPr>
            <w:r>
              <w:rPr>
                <w:sz w:val="24"/>
                <w:szCs w:val="24"/>
              </w:rPr>
              <w:t>Администрация ОУ</w:t>
            </w:r>
          </w:p>
        </w:tc>
      </w:tr>
      <w:tr w:rsidR="00F12B24" w:rsidTr="00540EB9">
        <w:tc>
          <w:tcPr>
            <w:tcW w:w="4893" w:type="dxa"/>
          </w:tcPr>
          <w:p w:rsidR="00F12B24" w:rsidRDefault="00F12B24" w:rsidP="00F12B24">
            <w:pPr>
              <w:jc w:val="both"/>
              <w:rPr>
                <w:sz w:val="24"/>
                <w:szCs w:val="24"/>
              </w:rPr>
            </w:pPr>
            <w:r w:rsidRPr="006C2732">
              <w:rPr>
                <w:sz w:val="24"/>
                <w:szCs w:val="24"/>
              </w:rPr>
              <w:t>Обеспечение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 предметам ООП СОО</w:t>
            </w:r>
          </w:p>
        </w:tc>
        <w:tc>
          <w:tcPr>
            <w:tcW w:w="2161" w:type="dxa"/>
          </w:tcPr>
          <w:p w:rsidR="00F12B24" w:rsidRDefault="00F12B24" w:rsidP="00F12B24">
            <w:pPr>
              <w:jc w:val="center"/>
              <w:rPr>
                <w:sz w:val="24"/>
                <w:szCs w:val="24"/>
              </w:rPr>
            </w:pPr>
            <w:r w:rsidRPr="006C2732">
              <w:rPr>
                <w:sz w:val="24"/>
                <w:szCs w:val="24"/>
              </w:rPr>
              <w:t>1 раз в год</w:t>
            </w:r>
          </w:p>
        </w:tc>
        <w:tc>
          <w:tcPr>
            <w:tcW w:w="3029" w:type="dxa"/>
          </w:tcPr>
          <w:p w:rsidR="00F12B24" w:rsidRDefault="00F12B24" w:rsidP="00F12B24">
            <w:pPr>
              <w:jc w:val="both"/>
              <w:rPr>
                <w:sz w:val="24"/>
                <w:szCs w:val="24"/>
              </w:rPr>
            </w:pPr>
            <w:r>
              <w:rPr>
                <w:sz w:val="24"/>
                <w:szCs w:val="24"/>
              </w:rPr>
              <w:t>Администрация ОУ</w:t>
            </w:r>
          </w:p>
        </w:tc>
      </w:tr>
    </w:tbl>
    <w:p w:rsidR="00970606" w:rsidRDefault="00970606" w:rsidP="00970606">
      <w:pPr>
        <w:rPr>
          <w:sz w:val="20"/>
          <w:szCs w:val="20"/>
        </w:rPr>
      </w:pPr>
    </w:p>
    <w:p w:rsidR="00970606" w:rsidRDefault="00970606" w:rsidP="00970606">
      <w:pPr>
        <w:jc w:val="right"/>
        <w:rPr>
          <w:sz w:val="20"/>
          <w:szCs w:val="20"/>
        </w:rPr>
      </w:pPr>
    </w:p>
    <w:p w:rsidR="00970606" w:rsidRDefault="00970606"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606191" w:rsidRDefault="00606191" w:rsidP="00970606">
      <w:pPr>
        <w:jc w:val="right"/>
        <w:rPr>
          <w:sz w:val="20"/>
          <w:szCs w:val="20"/>
        </w:rPr>
      </w:pPr>
    </w:p>
    <w:p w:rsidR="00970606" w:rsidRPr="00EC60EF" w:rsidRDefault="00970606" w:rsidP="00970606">
      <w:pPr>
        <w:jc w:val="right"/>
        <w:rPr>
          <w:sz w:val="24"/>
          <w:szCs w:val="24"/>
        </w:rPr>
      </w:pPr>
      <w:r w:rsidRPr="00EC60EF">
        <w:rPr>
          <w:sz w:val="24"/>
          <w:szCs w:val="24"/>
        </w:rPr>
        <w:t>Приложение №1</w:t>
      </w:r>
    </w:p>
    <w:p w:rsidR="00970606" w:rsidRPr="00EC60EF" w:rsidRDefault="00970606" w:rsidP="00970606">
      <w:pPr>
        <w:jc w:val="right"/>
        <w:rPr>
          <w:sz w:val="20"/>
          <w:szCs w:val="20"/>
        </w:rPr>
      </w:pPr>
    </w:p>
    <w:p w:rsidR="00BF6AD4" w:rsidRDefault="00970606" w:rsidP="00540EB9">
      <w:pPr>
        <w:jc w:val="center"/>
        <w:rPr>
          <w:b/>
          <w:sz w:val="24"/>
          <w:szCs w:val="24"/>
        </w:rPr>
      </w:pPr>
      <w:r w:rsidRPr="00540EB9">
        <w:rPr>
          <w:b/>
          <w:sz w:val="24"/>
          <w:szCs w:val="24"/>
        </w:rPr>
        <w:t xml:space="preserve">Система оценивания планируемых результатов </w:t>
      </w:r>
    </w:p>
    <w:p w:rsidR="00970606" w:rsidRDefault="00970606" w:rsidP="00540EB9">
      <w:pPr>
        <w:jc w:val="center"/>
        <w:rPr>
          <w:b/>
          <w:sz w:val="24"/>
          <w:szCs w:val="24"/>
        </w:rPr>
      </w:pPr>
      <w:r w:rsidRPr="00540EB9">
        <w:rPr>
          <w:b/>
          <w:sz w:val="24"/>
          <w:szCs w:val="24"/>
        </w:rPr>
        <w:lastRenderedPageBreak/>
        <w:t>на уровне среднего общего образования.</w:t>
      </w:r>
    </w:p>
    <w:p w:rsidR="00BF6AD4" w:rsidRPr="00BF6AD4" w:rsidRDefault="00BF6AD4" w:rsidP="00540EB9">
      <w:pPr>
        <w:jc w:val="center"/>
        <w:rPr>
          <w:b/>
          <w:sz w:val="16"/>
          <w:szCs w:val="24"/>
        </w:rPr>
      </w:pPr>
    </w:p>
    <w:p w:rsidR="00540EB9" w:rsidRDefault="00540EB9" w:rsidP="00970606">
      <w:pPr>
        <w:jc w:val="both"/>
        <w:rPr>
          <w:sz w:val="24"/>
          <w:szCs w:val="24"/>
        </w:rPr>
      </w:pPr>
      <w:r>
        <w:rPr>
          <w:sz w:val="24"/>
          <w:szCs w:val="24"/>
        </w:rPr>
        <w:t xml:space="preserve">             </w:t>
      </w:r>
      <w:r w:rsidR="00970606" w:rsidRPr="00EC60EF">
        <w:rPr>
          <w:sz w:val="24"/>
          <w:szCs w:val="24"/>
        </w:rPr>
        <w:t xml:space="preserve">Текущий контроль успеваемости обучающихся осуществляется учителями по 5-ти балльной системе. Учитель, проверяя и оценивая работы (в том числе контрольные), устные ответы обучающихся, достигнутые ими навыки и умения, выставляет оценку в электронный классный журнал. </w:t>
      </w:r>
    </w:p>
    <w:p w:rsidR="00540EB9" w:rsidRDefault="00540EB9" w:rsidP="00970606">
      <w:pPr>
        <w:jc w:val="both"/>
        <w:rPr>
          <w:sz w:val="24"/>
          <w:szCs w:val="24"/>
        </w:rPr>
      </w:pPr>
      <w:r>
        <w:rPr>
          <w:sz w:val="24"/>
          <w:szCs w:val="24"/>
        </w:rPr>
        <w:t xml:space="preserve">           </w:t>
      </w:r>
      <w:r w:rsidR="00970606" w:rsidRPr="00EC60EF">
        <w:rPr>
          <w:sz w:val="24"/>
          <w:szCs w:val="24"/>
        </w:rPr>
        <w:t xml:space="preserve">Система оценивания планируемых результатов </w:t>
      </w:r>
      <w:r w:rsidR="00970606" w:rsidRPr="00540EB9">
        <w:rPr>
          <w:b/>
          <w:sz w:val="24"/>
          <w:szCs w:val="24"/>
        </w:rPr>
        <w:t>по предмету «Русский язык»</w:t>
      </w:r>
      <w:r w:rsidR="00970606" w:rsidRPr="00EC60EF">
        <w:rPr>
          <w:sz w:val="24"/>
          <w:szCs w:val="24"/>
        </w:rPr>
        <w:t xml:space="preserve"> </w:t>
      </w:r>
    </w:p>
    <w:p w:rsidR="00970606" w:rsidRPr="00154D17" w:rsidRDefault="00154D17" w:rsidP="00970606">
      <w:pPr>
        <w:jc w:val="both"/>
        <w:rPr>
          <w:b/>
          <w:sz w:val="24"/>
          <w:szCs w:val="24"/>
        </w:rPr>
      </w:pPr>
      <w:r>
        <w:rPr>
          <w:b/>
          <w:sz w:val="24"/>
          <w:szCs w:val="24"/>
        </w:rPr>
        <w:t xml:space="preserve">            </w:t>
      </w:r>
      <w:r w:rsidR="00970606" w:rsidRPr="00154D17">
        <w:rPr>
          <w:b/>
          <w:sz w:val="24"/>
          <w:szCs w:val="24"/>
        </w:rPr>
        <w:t>Оценивание устных ответов учащихся</w:t>
      </w:r>
    </w:p>
    <w:p w:rsidR="00540EB9" w:rsidRDefault="00970606" w:rsidP="00970606">
      <w:pPr>
        <w:jc w:val="both"/>
        <w:rPr>
          <w:sz w:val="24"/>
          <w:szCs w:val="24"/>
        </w:rPr>
      </w:pPr>
      <w:r w:rsidRPr="00EC60EF">
        <w:rPr>
          <w:sz w:val="24"/>
          <w:szCs w:val="24"/>
        </w:rPr>
        <w:t xml:space="preserve">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w:t>
      </w:r>
    </w:p>
    <w:p w:rsidR="00540EB9" w:rsidRDefault="00540EB9" w:rsidP="00970606">
      <w:pPr>
        <w:jc w:val="both"/>
        <w:rPr>
          <w:sz w:val="24"/>
          <w:szCs w:val="24"/>
        </w:rPr>
      </w:pPr>
      <w:r>
        <w:rPr>
          <w:sz w:val="24"/>
          <w:szCs w:val="24"/>
        </w:rPr>
        <w:t xml:space="preserve">             </w:t>
      </w:r>
      <w:r w:rsidR="00970606" w:rsidRPr="00EC60EF">
        <w:rPr>
          <w:sz w:val="24"/>
          <w:szCs w:val="24"/>
        </w:rPr>
        <w:t xml:space="preserve">При оценивании ответа ученика надо руководствоваться следующими критериями, учитывать: </w:t>
      </w:r>
    </w:p>
    <w:p w:rsidR="00540EB9" w:rsidRDefault="00970606" w:rsidP="00970606">
      <w:pPr>
        <w:jc w:val="both"/>
        <w:rPr>
          <w:sz w:val="24"/>
          <w:szCs w:val="24"/>
        </w:rPr>
      </w:pPr>
      <w:r w:rsidRPr="00EC60EF">
        <w:rPr>
          <w:sz w:val="24"/>
          <w:szCs w:val="24"/>
        </w:rPr>
        <w:t xml:space="preserve">1) полноту и правильность ответа; </w:t>
      </w:r>
    </w:p>
    <w:p w:rsidR="00540EB9" w:rsidRDefault="00970606" w:rsidP="00970606">
      <w:pPr>
        <w:jc w:val="both"/>
        <w:rPr>
          <w:sz w:val="24"/>
          <w:szCs w:val="24"/>
        </w:rPr>
      </w:pPr>
      <w:r w:rsidRPr="00EC60EF">
        <w:rPr>
          <w:sz w:val="24"/>
          <w:szCs w:val="24"/>
        </w:rPr>
        <w:t xml:space="preserve">2) степень осознанности, понимания изученного; </w:t>
      </w:r>
    </w:p>
    <w:p w:rsidR="00540EB9" w:rsidRDefault="00970606" w:rsidP="00970606">
      <w:pPr>
        <w:jc w:val="both"/>
        <w:rPr>
          <w:sz w:val="24"/>
          <w:szCs w:val="24"/>
        </w:rPr>
      </w:pPr>
      <w:r w:rsidRPr="00EC60EF">
        <w:rPr>
          <w:sz w:val="24"/>
          <w:szCs w:val="24"/>
        </w:rPr>
        <w:t xml:space="preserve">3) языковое оформление ответа. </w:t>
      </w:r>
    </w:p>
    <w:p w:rsidR="00154D17" w:rsidRDefault="00154D17" w:rsidP="00970606">
      <w:pPr>
        <w:jc w:val="both"/>
        <w:rPr>
          <w:sz w:val="24"/>
          <w:szCs w:val="24"/>
        </w:rPr>
      </w:pPr>
      <w:r>
        <w:rPr>
          <w:sz w:val="24"/>
          <w:szCs w:val="24"/>
        </w:rPr>
        <w:t xml:space="preserve">            </w:t>
      </w:r>
      <w:r w:rsidR="00970606" w:rsidRPr="00EC60EF">
        <w:rPr>
          <w:sz w:val="24"/>
          <w:szCs w:val="24"/>
        </w:rPr>
        <w:t xml:space="preserve">Отметка </w:t>
      </w:r>
      <w:r w:rsidR="00970606" w:rsidRPr="00154D17">
        <w:rPr>
          <w:b/>
          <w:sz w:val="24"/>
          <w:szCs w:val="24"/>
        </w:rPr>
        <w:t>«5»</w:t>
      </w:r>
      <w:r w:rsidR="00970606" w:rsidRPr="00EC60EF">
        <w:rPr>
          <w:sz w:val="24"/>
          <w:szCs w:val="24"/>
        </w:rPr>
        <w:t xml:space="preserve"> ставится, если ученик: </w:t>
      </w:r>
    </w:p>
    <w:p w:rsidR="00154D17" w:rsidRDefault="00970606" w:rsidP="00970606">
      <w:pPr>
        <w:jc w:val="both"/>
        <w:rPr>
          <w:sz w:val="24"/>
          <w:szCs w:val="24"/>
        </w:rPr>
      </w:pPr>
      <w:r w:rsidRPr="00EC60EF">
        <w:rPr>
          <w:sz w:val="24"/>
          <w:szCs w:val="24"/>
        </w:rPr>
        <w:t xml:space="preserve">1) полно излагает изученный материал, даёт правильное определенное языковых понятий; </w:t>
      </w:r>
    </w:p>
    <w:p w:rsidR="00154D17" w:rsidRDefault="00970606" w:rsidP="00970606">
      <w:pPr>
        <w:jc w:val="both"/>
        <w:rPr>
          <w:sz w:val="24"/>
          <w:szCs w:val="24"/>
        </w:rPr>
      </w:pPr>
      <w:r w:rsidRPr="00EC60EF">
        <w:rPr>
          <w:sz w:val="24"/>
          <w:szCs w:val="24"/>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154D17" w:rsidRDefault="00970606" w:rsidP="00970606">
      <w:pPr>
        <w:jc w:val="both"/>
        <w:rPr>
          <w:sz w:val="24"/>
          <w:szCs w:val="24"/>
        </w:rPr>
      </w:pPr>
      <w:r w:rsidRPr="00EC60EF">
        <w:rPr>
          <w:sz w:val="24"/>
          <w:szCs w:val="24"/>
        </w:rPr>
        <w:t xml:space="preserve">3) излагает материал последовательно и правильно с точки зрения норм литературного языка. </w:t>
      </w:r>
      <w:r w:rsidR="00154D17">
        <w:rPr>
          <w:sz w:val="24"/>
          <w:szCs w:val="24"/>
        </w:rPr>
        <w:t xml:space="preserve">                              </w:t>
      </w:r>
    </w:p>
    <w:p w:rsidR="00154D17" w:rsidRDefault="00154D17" w:rsidP="00970606">
      <w:pPr>
        <w:jc w:val="both"/>
        <w:rPr>
          <w:sz w:val="24"/>
          <w:szCs w:val="24"/>
        </w:rPr>
      </w:pPr>
      <w:r>
        <w:rPr>
          <w:sz w:val="24"/>
          <w:szCs w:val="24"/>
        </w:rPr>
        <w:t xml:space="preserve">            </w:t>
      </w:r>
      <w:r w:rsidR="00970606" w:rsidRPr="00EC60EF">
        <w:rPr>
          <w:sz w:val="24"/>
          <w:szCs w:val="24"/>
        </w:rPr>
        <w:t xml:space="preserve">Отметка </w:t>
      </w:r>
      <w:r w:rsidR="00970606" w:rsidRPr="00154D17">
        <w:rPr>
          <w:b/>
          <w:sz w:val="24"/>
          <w:szCs w:val="24"/>
        </w:rPr>
        <w:t>«4»</w:t>
      </w:r>
      <w:r w:rsidR="00970606" w:rsidRPr="00EC60EF">
        <w:rPr>
          <w:sz w:val="24"/>
          <w:szCs w:val="24"/>
        </w:rPr>
        <w:t xml:space="preserve"> ставится, если ученик даёт ответ, удовлетворяющий тем же требованиям, что и для отметки «5», но допускает 1 -</w:t>
      </w:r>
      <w:r>
        <w:rPr>
          <w:sz w:val="24"/>
          <w:szCs w:val="24"/>
        </w:rPr>
        <w:t xml:space="preserve"> </w:t>
      </w:r>
      <w:r w:rsidR="00970606" w:rsidRPr="00EC60EF">
        <w:rPr>
          <w:sz w:val="24"/>
          <w:szCs w:val="24"/>
        </w:rPr>
        <w:t xml:space="preserve">2 ошибки, которые сам же исправляет, и 1 -2 недочёта в последовательности и языковом оформлении излагаемого. </w:t>
      </w:r>
    </w:p>
    <w:p w:rsidR="00154D17" w:rsidRDefault="00154D17" w:rsidP="00970606">
      <w:pPr>
        <w:jc w:val="both"/>
        <w:rPr>
          <w:sz w:val="24"/>
          <w:szCs w:val="24"/>
        </w:rPr>
      </w:pPr>
      <w:r>
        <w:rPr>
          <w:sz w:val="24"/>
          <w:szCs w:val="24"/>
        </w:rPr>
        <w:t xml:space="preserve">           </w:t>
      </w:r>
      <w:r w:rsidR="00970606" w:rsidRPr="00EC60EF">
        <w:rPr>
          <w:sz w:val="24"/>
          <w:szCs w:val="24"/>
        </w:rPr>
        <w:t xml:space="preserve">Отметка </w:t>
      </w:r>
      <w:r w:rsidR="00970606" w:rsidRPr="00154D17">
        <w:rPr>
          <w:b/>
          <w:sz w:val="24"/>
          <w:szCs w:val="24"/>
        </w:rPr>
        <w:t>«3»</w:t>
      </w:r>
      <w:r w:rsidR="00970606" w:rsidRPr="00EC60EF">
        <w:rPr>
          <w:sz w:val="24"/>
          <w:szCs w:val="24"/>
        </w:rPr>
        <w:t xml:space="preserve"> ставится, если ученик обнаруживает знание и понимание основных положений данной темы, но: </w:t>
      </w:r>
    </w:p>
    <w:p w:rsidR="00154D17" w:rsidRDefault="00970606" w:rsidP="00970606">
      <w:pPr>
        <w:jc w:val="both"/>
        <w:rPr>
          <w:sz w:val="24"/>
          <w:szCs w:val="24"/>
        </w:rPr>
      </w:pPr>
      <w:r w:rsidRPr="00EC60EF">
        <w:rPr>
          <w:sz w:val="24"/>
          <w:szCs w:val="24"/>
        </w:rPr>
        <w:t xml:space="preserve">1) излагает материал неполно и допускает неточности в определении понятий или формулировке правил; </w:t>
      </w:r>
    </w:p>
    <w:p w:rsidR="00154D17" w:rsidRDefault="00970606" w:rsidP="00970606">
      <w:pPr>
        <w:jc w:val="both"/>
        <w:rPr>
          <w:sz w:val="24"/>
          <w:szCs w:val="24"/>
        </w:rPr>
      </w:pPr>
      <w:r w:rsidRPr="00EC60EF">
        <w:rPr>
          <w:sz w:val="24"/>
          <w:szCs w:val="24"/>
        </w:rPr>
        <w:t xml:space="preserve">2) не умеет достаточно глубоко и доказательно обосновать свои суждения и привести свои примеры; </w:t>
      </w:r>
    </w:p>
    <w:p w:rsidR="00154D17" w:rsidRDefault="00970606" w:rsidP="00970606">
      <w:pPr>
        <w:jc w:val="both"/>
        <w:rPr>
          <w:sz w:val="24"/>
          <w:szCs w:val="24"/>
        </w:rPr>
      </w:pPr>
      <w:r w:rsidRPr="00EC60EF">
        <w:rPr>
          <w:sz w:val="24"/>
          <w:szCs w:val="24"/>
        </w:rPr>
        <w:t xml:space="preserve">3) излагает материал непоследовательно и допускает ошибки в языковом оформлении излагаемого. </w:t>
      </w:r>
    </w:p>
    <w:p w:rsidR="00154D17" w:rsidRDefault="00154D17" w:rsidP="00970606">
      <w:pPr>
        <w:jc w:val="both"/>
        <w:rPr>
          <w:sz w:val="24"/>
          <w:szCs w:val="24"/>
        </w:rPr>
      </w:pPr>
      <w:r>
        <w:rPr>
          <w:sz w:val="24"/>
          <w:szCs w:val="24"/>
        </w:rPr>
        <w:t xml:space="preserve">            </w:t>
      </w:r>
      <w:r w:rsidR="00970606" w:rsidRPr="00EC60EF">
        <w:rPr>
          <w:sz w:val="24"/>
          <w:szCs w:val="24"/>
        </w:rPr>
        <w:t xml:space="preserve">Отметка </w:t>
      </w:r>
      <w:r w:rsidR="00970606" w:rsidRPr="00154D17">
        <w:rPr>
          <w:b/>
          <w:sz w:val="24"/>
          <w:szCs w:val="24"/>
        </w:rPr>
        <w:t>«</w:t>
      </w:r>
      <w:r>
        <w:rPr>
          <w:b/>
          <w:sz w:val="24"/>
          <w:szCs w:val="24"/>
        </w:rPr>
        <w:t>2</w:t>
      </w:r>
      <w:r w:rsidR="00970606" w:rsidRPr="00154D17">
        <w:rPr>
          <w:b/>
          <w:sz w:val="24"/>
          <w:szCs w:val="24"/>
        </w:rPr>
        <w:t>»</w:t>
      </w:r>
      <w:r w:rsidR="00970606" w:rsidRPr="00EC60EF">
        <w:rPr>
          <w:sz w:val="24"/>
          <w:szCs w:val="24"/>
        </w:rPr>
        <w:t xml:space="preserve"> ставится, если ученик обнаруживает полное незнание соответствующего раздела изучаемого материала, допускает грубые ошибки в формулировке определений и правил, искажающие их смысл, беспорядочно и неуверенно излагает материал. </w:t>
      </w:r>
    </w:p>
    <w:p w:rsidR="00970606" w:rsidRPr="00EC60EF" w:rsidRDefault="00154D17" w:rsidP="00970606">
      <w:pPr>
        <w:jc w:val="both"/>
        <w:rPr>
          <w:sz w:val="24"/>
          <w:szCs w:val="24"/>
        </w:rPr>
      </w:pPr>
      <w:r>
        <w:rPr>
          <w:sz w:val="24"/>
          <w:szCs w:val="24"/>
        </w:rPr>
        <w:t xml:space="preserve">            </w:t>
      </w:r>
      <w:r w:rsidR="00970606" w:rsidRPr="00EC60EF">
        <w:rPr>
          <w:sz w:val="24"/>
          <w:szCs w:val="24"/>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970606" w:rsidRPr="00154D17" w:rsidRDefault="00154D17" w:rsidP="00970606">
      <w:pPr>
        <w:jc w:val="both"/>
        <w:rPr>
          <w:b/>
          <w:sz w:val="24"/>
          <w:szCs w:val="24"/>
        </w:rPr>
      </w:pPr>
      <w:r>
        <w:rPr>
          <w:b/>
          <w:sz w:val="24"/>
          <w:szCs w:val="24"/>
        </w:rPr>
        <w:t xml:space="preserve">             </w:t>
      </w:r>
      <w:r w:rsidR="00970606" w:rsidRPr="00154D17">
        <w:rPr>
          <w:b/>
          <w:sz w:val="24"/>
          <w:szCs w:val="24"/>
        </w:rPr>
        <w:t>Оценивание диктантов</w:t>
      </w:r>
    </w:p>
    <w:p w:rsidR="00970606" w:rsidRPr="00EC60EF" w:rsidRDefault="00154D17" w:rsidP="00970606">
      <w:pPr>
        <w:jc w:val="both"/>
        <w:rPr>
          <w:sz w:val="24"/>
          <w:szCs w:val="24"/>
        </w:rPr>
      </w:pPr>
      <w:r>
        <w:rPr>
          <w:sz w:val="24"/>
          <w:szCs w:val="24"/>
        </w:rPr>
        <w:t xml:space="preserve">             </w:t>
      </w:r>
      <w:r w:rsidR="00970606" w:rsidRPr="00EC60EF">
        <w:rPr>
          <w:sz w:val="24"/>
          <w:szCs w:val="24"/>
        </w:rPr>
        <w:t>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154D17" w:rsidRDefault="00154D17" w:rsidP="00970606">
      <w:pPr>
        <w:jc w:val="both"/>
        <w:rPr>
          <w:sz w:val="24"/>
          <w:szCs w:val="24"/>
        </w:rPr>
      </w:pPr>
      <w:r>
        <w:rPr>
          <w:sz w:val="24"/>
          <w:szCs w:val="24"/>
        </w:rPr>
        <w:t xml:space="preserve">            </w:t>
      </w:r>
      <w:r w:rsidR="00970606" w:rsidRPr="00EC60EF">
        <w:rPr>
          <w:sz w:val="24"/>
          <w:szCs w:val="24"/>
        </w:rPr>
        <w:t xml:space="preserve">Объем диктанта устанавливается: для 10-11 - до 200 слов. (При подсчете слов учитываются как самостоятельные, так и служебные слова.) </w:t>
      </w:r>
    </w:p>
    <w:p w:rsidR="00154D17" w:rsidRDefault="00154D17" w:rsidP="00970606">
      <w:pPr>
        <w:jc w:val="both"/>
        <w:rPr>
          <w:sz w:val="24"/>
          <w:szCs w:val="24"/>
        </w:rPr>
      </w:pPr>
      <w:r>
        <w:rPr>
          <w:sz w:val="24"/>
          <w:szCs w:val="24"/>
        </w:rPr>
        <w:t xml:space="preserve">            </w:t>
      </w:r>
      <w:r w:rsidR="00970606" w:rsidRPr="00EC60EF">
        <w:rPr>
          <w:sz w:val="24"/>
          <w:szCs w:val="24"/>
        </w:rPr>
        <w:t xml:space="preserve">Контрольный словарный диктант проверят усвоение слов с непроверяемыми и трудно проверяемыми орфограммами. Он может состоять из следующего количества слов: для 10-11 классов - 35 - 40.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w:t>
      </w:r>
    </w:p>
    <w:p w:rsidR="00154D17" w:rsidRDefault="00154D17" w:rsidP="00970606">
      <w:pPr>
        <w:jc w:val="both"/>
        <w:rPr>
          <w:sz w:val="24"/>
          <w:szCs w:val="24"/>
        </w:rPr>
      </w:pPr>
      <w:r>
        <w:rPr>
          <w:sz w:val="24"/>
          <w:szCs w:val="24"/>
        </w:rPr>
        <w:lastRenderedPageBreak/>
        <w:t xml:space="preserve">           </w:t>
      </w:r>
      <w:r w:rsidR="00970606" w:rsidRPr="00EC60EF">
        <w:rPr>
          <w:sz w:val="24"/>
          <w:szCs w:val="24"/>
        </w:rPr>
        <w:t xml:space="preserve">Итоговые диктанты, проводимые в конце </w:t>
      </w:r>
      <w:r>
        <w:rPr>
          <w:sz w:val="24"/>
          <w:szCs w:val="24"/>
        </w:rPr>
        <w:t>полугодия</w:t>
      </w:r>
      <w:r w:rsidR="00970606" w:rsidRPr="00EC60EF">
        <w:rPr>
          <w:sz w:val="24"/>
          <w:szCs w:val="24"/>
        </w:rPr>
        <w:t xml:space="preserve"> и года, проверяют подготовку учащихся, как правило, по всем изученным темам. Для контрольных диктантов следует подбирать та 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 в 10 - 11 классах — 24 различных орфограммы и 15 пунктограмм. В текст контрольных диктантов могут включаться только те вновь изученные орфограммы, которые в достаточной мере закреплялись (не менее чем на двух -трёх предыдущих уроках). В диктантах должно быть 10-11 классах не более 10 различных слов с непроверяемыми и трудно проверяемыми написаниями, правописанию которых ученики специально обучались. До конца первого </w:t>
      </w:r>
      <w:r>
        <w:rPr>
          <w:sz w:val="24"/>
          <w:szCs w:val="24"/>
        </w:rPr>
        <w:t>полугодия</w:t>
      </w:r>
      <w:r w:rsidR="00970606" w:rsidRPr="00EC60EF">
        <w:rPr>
          <w:sz w:val="24"/>
          <w:szCs w:val="24"/>
        </w:rPr>
        <w:t xml:space="preserve"> сохраняется объём текста, рекомендованный для предыдущего класса. </w:t>
      </w:r>
      <w:r>
        <w:rPr>
          <w:sz w:val="24"/>
          <w:szCs w:val="24"/>
        </w:rPr>
        <w:t xml:space="preserve">            </w:t>
      </w:r>
      <w:r w:rsidR="00970606" w:rsidRPr="00EC60EF">
        <w:rPr>
          <w:sz w:val="24"/>
          <w:szCs w:val="24"/>
        </w:rPr>
        <w:t xml:space="preserve">При оценивании диктанта исправляются, но не учитываются орфографические и пунктуационные ошибки: в переносе слов; на правила, которые не включены в школьную программу; на еще не изученные правила; в словах с непроверяемыми написаниями, над которыми не про водилась специальная работа; в передаче авторской пунктуации. 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 При оценивании диктантов важно также учитывать характер ошибки. Среди ошибок следует выделять негрубые, т.е. не имеющие существенного значения для характеристики грамотности. </w:t>
      </w:r>
    </w:p>
    <w:p w:rsidR="00154D17" w:rsidRDefault="00154D17" w:rsidP="00970606">
      <w:pPr>
        <w:jc w:val="both"/>
        <w:rPr>
          <w:sz w:val="24"/>
          <w:szCs w:val="24"/>
        </w:rPr>
      </w:pPr>
      <w:r>
        <w:rPr>
          <w:sz w:val="24"/>
          <w:szCs w:val="24"/>
        </w:rPr>
        <w:t xml:space="preserve">         </w:t>
      </w:r>
      <w:r w:rsidR="00970606" w:rsidRPr="00EC60EF">
        <w:rPr>
          <w:sz w:val="24"/>
          <w:szCs w:val="24"/>
        </w:rPr>
        <w:t>При подсчёте ошибок две негрубые считаются за одну. К негрубым относятся ошибки: в исключениях из правил; в написании большой буквы в составных собственных наименованиях;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в случаях слитного и раздельного написания не с прилагательны ми и причастиями, выступающими в роли сказуемого; в написании ы и и после приставок; 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 в собственных именах нерусского происхождения; в случаях, когда вместо одного знака препинания поставлен другой; в пропуске одного из сочетающихся знаков препинания или в на рушении их последовательности. Необходимо учитывать также повторяемость и однотипность ошибок. Если ошибка повторяется в одном и том же слове или в корне однокоренных слов, то</w:t>
      </w:r>
      <w:r>
        <w:rPr>
          <w:sz w:val="24"/>
          <w:szCs w:val="24"/>
        </w:rPr>
        <w:t xml:space="preserve"> </w:t>
      </w:r>
      <w:r w:rsidR="00970606" w:rsidRPr="00EC60EF">
        <w:rPr>
          <w:sz w:val="24"/>
          <w:szCs w:val="24"/>
        </w:rPr>
        <w:t xml:space="preserve">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(однокоренное) слово или его форму (вода - воды, плоты - плот, грустный - грустить, резкий - резок). Первые три однотипные ошибки считаются за одну, каждая следующая подобная ошибка учитывается как самостоятельная. </w:t>
      </w:r>
    </w:p>
    <w:p w:rsidR="00154D17" w:rsidRDefault="00154D17" w:rsidP="00970606">
      <w:pPr>
        <w:jc w:val="both"/>
        <w:rPr>
          <w:sz w:val="24"/>
          <w:szCs w:val="24"/>
        </w:rPr>
      </w:pPr>
      <w:r>
        <w:rPr>
          <w:sz w:val="24"/>
          <w:szCs w:val="24"/>
        </w:rPr>
        <w:t xml:space="preserve">            </w:t>
      </w:r>
      <w:r w:rsidR="00970606" w:rsidRPr="00EC60EF">
        <w:rPr>
          <w:sz w:val="24"/>
          <w:szCs w:val="24"/>
        </w:rPr>
        <w:t xml:space="preserve">П р и м е ч а н и е. Если в одном слове с непроверяемыми орфограммами допущены 2 ошибки и более, то все они считаются за одну ошибку. </w:t>
      </w:r>
    </w:p>
    <w:p w:rsidR="00154D17" w:rsidRPr="00B14A9A" w:rsidRDefault="00154D17" w:rsidP="00970606">
      <w:pPr>
        <w:jc w:val="both"/>
        <w:rPr>
          <w:b/>
          <w:sz w:val="24"/>
          <w:szCs w:val="24"/>
        </w:rPr>
      </w:pPr>
      <w:r>
        <w:rPr>
          <w:sz w:val="24"/>
          <w:szCs w:val="24"/>
        </w:rPr>
        <w:t xml:space="preserve">             </w:t>
      </w:r>
      <w:r w:rsidR="00970606" w:rsidRPr="00B14A9A">
        <w:rPr>
          <w:b/>
          <w:sz w:val="24"/>
          <w:szCs w:val="24"/>
        </w:rPr>
        <w:t xml:space="preserve">Диктант оценивается одной отметкой. </w:t>
      </w:r>
      <w:r w:rsidRPr="00B14A9A">
        <w:rPr>
          <w:b/>
          <w:sz w:val="24"/>
          <w:szCs w:val="24"/>
        </w:rPr>
        <w:t xml:space="preserve">           </w:t>
      </w:r>
    </w:p>
    <w:p w:rsidR="00154D17" w:rsidRDefault="00154D17" w:rsidP="00970606">
      <w:pPr>
        <w:jc w:val="both"/>
        <w:rPr>
          <w:sz w:val="24"/>
          <w:szCs w:val="24"/>
        </w:rPr>
      </w:pPr>
      <w:r>
        <w:rPr>
          <w:sz w:val="24"/>
          <w:szCs w:val="24"/>
        </w:rPr>
        <w:t xml:space="preserve">             </w:t>
      </w:r>
      <w:r w:rsidR="00970606" w:rsidRPr="00EC60EF">
        <w:rPr>
          <w:sz w:val="24"/>
          <w:szCs w:val="24"/>
        </w:rPr>
        <w:t xml:space="preserve">Отметка </w:t>
      </w:r>
      <w:r w:rsidR="00970606" w:rsidRPr="00154D17">
        <w:rPr>
          <w:b/>
          <w:sz w:val="24"/>
          <w:szCs w:val="24"/>
        </w:rPr>
        <w:t>«5»</w:t>
      </w:r>
      <w:r w:rsidR="00970606" w:rsidRPr="00EC60EF">
        <w:rPr>
          <w:sz w:val="24"/>
          <w:szCs w:val="24"/>
        </w:rPr>
        <w:t xml:space="preserve"> выставляется за безошибочную работу, а так же при наличии в ней 1 негрубой орфографической, 1 негрубой пунктуационной или 1 негрубой грамматической ошибки. </w:t>
      </w:r>
      <w:r>
        <w:rPr>
          <w:sz w:val="24"/>
          <w:szCs w:val="24"/>
        </w:rPr>
        <w:t xml:space="preserve">               </w:t>
      </w:r>
    </w:p>
    <w:p w:rsidR="00154D17" w:rsidRDefault="00154D17" w:rsidP="00970606">
      <w:pPr>
        <w:jc w:val="both"/>
        <w:rPr>
          <w:sz w:val="24"/>
          <w:szCs w:val="24"/>
        </w:rPr>
      </w:pPr>
      <w:r>
        <w:rPr>
          <w:sz w:val="24"/>
          <w:szCs w:val="24"/>
        </w:rPr>
        <w:t xml:space="preserve">             </w:t>
      </w:r>
      <w:r w:rsidR="00970606" w:rsidRPr="00EC60EF">
        <w:rPr>
          <w:sz w:val="24"/>
          <w:szCs w:val="24"/>
        </w:rPr>
        <w:t xml:space="preserve">Отметка </w:t>
      </w:r>
      <w:r w:rsidR="00970606" w:rsidRPr="00154D17">
        <w:rPr>
          <w:b/>
          <w:sz w:val="24"/>
          <w:szCs w:val="24"/>
        </w:rPr>
        <w:t>«4»</w:t>
      </w:r>
      <w:r w:rsidR="00970606" w:rsidRPr="00EC60EF">
        <w:rPr>
          <w:sz w:val="24"/>
          <w:szCs w:val="24"/>
        </w:rPr>
        <w:t xml:space="preserve"> выставляется при наличии в диктанте 2 орфографических и 2 пунктуационных, или 1 орфографической и 3 пунктуационных ошибок, или 4 пунктуационных при отсутствии орфографических ошибок. Отметка «4» может выставляться при трёх орфографических ошибках, если среди них есть однотипные. Также допускаются 2 грамматические ошибки. </w:t>
      </w:r>
    </w:p>
    <w:p w:rsidR="00154D17" w:rsidRDefault="00154D17" w:rsidP="00970606">
      <w:pPr>
        <w:jc w:val="both"/>
        <w:rPr>
          <w:sz w:val="24"/>
          <w:szCs w:val="24"/>
        </w:rPr>
      </w:pPr>
      <w:r>
        <w:rPr>
          <w:sz w:val="24"/>
          <w:szCs w:val="24"/>
        </w:rPr>
        <w:t xml:space="preserve">              </w:t>
      </w:r>
      <w:r w:rsidR="00970606" w:rsidRPr="00EC60EF">
        <w:rPr>
          <w:sz w:val="24"/>
          <w:szCs w:val="24"/>
        </w:rPr>
        <w:t xml:space="preserve">Отметка </w:t>
      </w:r>
      <w:r w:rsidR="00970606" w:rsidRPr="00154D17">
        <w:rPr>
          <w:b/>
          <w:sz w:val="24"/>
          <w:szCs w:val="24"/>
        </w:rPr>
        <w:t>«3»</w:t>
      </w:r>
      <w:r w:rsidR="00970606" w:rsidRPr="00EC60EF">
        <w:rPr>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Отметка «3» может быть </w:t>
      </w:r>
      <w:r w:rsidR="00970606" w:rsidRPr="00EC60EF">
        <w:rPr>
          <w:sz w:val="24"/>
          <w:szCs w:val="24"/>
        </w:rPr>
        <w:lastRenderedPageBreak/>
        <w:t xml:space="preserve">поставлена также при наличии 6 орфографических и 6 пунктуационных, если среди тех и других имеются однотипные и негрубые ошибки. Допускается до 4 грамматических ошибок. </w:t>
      </w:r>
    </w:p>
    <w:p w:rsidR="00154D17" w:rsidRDefault="00154D17" w:rsidP="00970606">
      <w:pPr>
        <w:jc w:val="both"/>
        <w:rPr>
          <w:sz w:val="24"/>
          <w:szCs w:val="24"/>
        </w:rPr>
      </w:pPr>
      <w:r>
        <w:rPr>
          <w:sz w:val="24"/>
          <w:szCs w:val="24"/>
        </w:rPr>
        <w:t xml:space="preserve">                </w:t>
      </w:r>
      <w:r w:rsidR="00970606" w:rsidRPr="00EC60EF">
        <w:rPr>
          <w:sz w:val="24"/>
          <w:szCs w:val="24"/>
        </w:rPr>
        <w:t xml:space="preserve">Отметка </w:t>
      </w:r>
      <w:r w:rsidR="00970606" w:rsidRPr="00154D17">
        <w:rPr>
          <w:b/>
          <w:sz w:val="24"/>
          <w:szCs w:val="24"/>
        </w:rPr>
        <w:t>«2»</w:t>
      </w:r>
      <w:r w:rsidR="00970606" w:rsidRPr="00EC60EF">
        <w:rPr>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Кроме этого, допущено более 4 грамматических ошибок. </w:t>
      </w:r>
    </w:p>
    <w:p w:rsidR="00B14A9A" w:rsidRDefault="00154D17" w:rsidP="00970606">
      <w:pPr>
        <w:jc w:val="both"/>
        <w:rPr>
          <w:sz w:val="24"/>
          <w:szCs w:val="24"/>
        </w:rPr>
      </w:pPr>
      <w:r>
        <w:rPr>
          <w:sz w:val="24"/>
          <w:szCs w:val="24"/>
        </w:rPr>
        <w:t xml:space="preserve">                </w:t>
      </w:r>
      <w:r w:rsidR="00970606" w:rsidRPr="00EC60EF">
        <w:rPr>
          <w:sz w:val="24"/>
          <w:szCs w:val="24"/>
        </w:rPr>
        <w:t xml:space="preserve">В контрольной работе, состоящей </w:t>
      </w:r>
      <w:r w:rsidR="00970606" w:rsidRPr="00B14A9A">
        <w:rPr>
          <w:b/>
          <w:sz w:val="24"/>
          <w:szCs w:val="24"/>
        </w:rPr>
        <w:t>из диктанта и дополнительного</w:t>
      </w:r>
      <w:r w:rsidR="00970606" w:rsidRPr="00EC60EF">
        <w:rPr>
          <w:sz w:val="24"/>
          <w:szCs w:val="24"/>
        </w:rPr>
        <w:t xml:space="preserve"> (фонетического, лексического, орфографического, грамматического) задания, </w:t>
      </w:r>
      <w:r w:rsidR="00970606" w:rsidRPr="00B14A9A">
        <w:rPr>
          <w:b/>
          <w:sz w:val="24"/>
          <w:szCs w:val="24"/>
        </w:rPr>
        <w:t>выставляются две оценки</w:t>
      </w:r>
      <w:r w:rsidR="00970606" w:rsidRPr="00EC60EF">
        <w:rPr>
          <w:sz w:val="24"/>
          <w:szCs w:val="24"/>
        </w:rPr>
        <w:t xml:space="preserve"> за каждый вид работы. При оценивании выполнения дополнительных заданий рекомендуется руководствоваться следующим: </w:t>
      </w:r>
    </w:p>
    <w:p w:rsidR="00B14A9A" w:rsidRDefault="00B14A9A" w:rsidP="00970606">
      <w:pPr>
        <w:jc w:val="both"/>
        <w:rPr>
          <w:sz w:val="24"/>
          <w:szCs w:val="24"/>
        </w:rPr>
      </w:pPr>
      <w:r>
        <w:rPr>
          <w:sz w:val="24"/>
          <w:szCs w:val="24"/>
        </w:rPr>
        <w:t xml:space="preserve">               </w:t>
      </w:r>
      <w:r w:rsidR="00970606" w:rsidRPr="00EC60EF">
        <w:rPr>
          <w:sz w:val="24"/>
          <w:szCs w:val="24"/>
        </w:rPr>
        <w:t xml:space="preserve">Отметка </w:t>
      </w:r>
      <w:r w:rsidR="00970606" w:rsidRPr="00B14A9A">
        <w:rPr>
          <w:b/>
          <w:sz w:val="24"/>
          <w:szCs w:val="24"/>
        </w:rPr>
        <w:t>«5»</w:t>
      </w:r>
      <w:r w:rsidR="00970606" w:rsidRPr="00EC60EF">
        <w:rPr>
          <w:sz w:val="24"/>
          <w:szCs w:val="24"/>
        </w:rPr>
        <w:t xml:space="preserve"> ставится, если ученик выполнил все задания верно. </w:t>
      </w:r>
    </w:p>
    <w:p w:rsidR="00B14A9A" w:rsidRDefault="00B14A9A" w:rsidP="00970606">
      <w:pPr>
        <w:jc w:val="both"/>
        <w:rPr>
          <w:sz w:val="24"/>
          <w:szCs w:val="24"/>
        </w:rPr>
      </w:pPr>
      <w:r>
        <w:rPr>
          <w:sz w:val="24"/>
          <w:szCs w:val="24"/>
        </w:rPr>
        <w:t xml:space="preserve">               </w:t>
      </w:r>
      <w:r w:rsidR="00970606" w:rsidRPr="00EC60EF">
        <w:rPr>
          <w:sz w:val="24"/>
          <w:szCs w:val="24"/>
        </w:rPr>
        <w:t xml:space="preserve">Отметка </w:t>
      </w:r>
      <w:r w:rsidR="00970606" w:rsidRPr="00B14A9A">
        <w:rPr>
          <w:b/>
          <w:sz w:val="24"/>
          <w:szCs w:val="24"/>
        </w:rPr>
        <w:t>«4»</w:t>
      </w:r>
      <w:r w:rsidR="00970606" w:rsidRPr="00EC60EF">
        <w:rPr>
          <w:sz w:val="24"/>
          <w:szCs w:val="24"/>
        </w:rPr>
        <w:t xml:space="preserve"> ставится, если ученик выполнил правильно не менее 3/4 заданий. </w:t>
      </w:r>
    </w:p>
    <w:p w:rsidR="00B14A9A" w:rsidRDefault="00B14A9A" w:rsidP="00970606">
      <w:pPr>
        <w:jc w:val="both"/>
        <w:rPr>
          <w:sz w:val="24"/>
          <w:szCs w:val="24"/>
        </w:rPr>
      </w:pPr>
      <w:r>
        <w:rPr>
          <w:sz w:val="24"/>
          <w:szCs w:val="24"/>
        </w:rPr>
        <w:t xml:space="preserve">                </w:t>
      </w:r>
      <w:r w:rsidR="00970606" w:rsidRPr="00EC60EF">
        <w:rPr>
          <w:sz w:val="24"/>
          <w:szCs w:val="24"/>
        </w:rPr>
        <w:t xml:space="preserve">Отметка </w:t>
      </w:r>
      <w:r w:rsidR="00970606" w:rsidRPr="00B14A9A">
        <w:rPr>
          <w:b/>
          <w:sz w:val="24"/>
          <w:szCs w:val="24"/>
        </w:rPr>
        <w:t>«3»</w:t>
      </w:r>
      <w:r w:rsidR="00970606" w:rsidRPr="00EC60EF">
        <w:rPr>
          <w:sz w:val="24"/>
          <w:szCs w:val="24"/>
        </w:rPr>
        <w:t xml:space="preserve"> ставится за работу, в которой правильно выполнено не менее половины заданий. Отметка «2» ставится за работу, в которой не выполнено более половины заданий. </w:t>
      </w:r>
    </w:p>
    <w:p w:rsidR="00B14A9A" w:rsidRDefault="00B14A9A" w:rsidP="00970606">
      <w:pPr>
        <w:jc w:val="both"/>
        <w:rPr>
          <w:sz w:val="24"/>
          <w:szCs w:val="24"/>
        </w:rPr>
      </w:pPr>
      <w:r>
        <w:rPr>
          <w:sz w:val="24"/>
          <w:szCs w:val="24"/>
        </w:rPr>
        <w:t xml:space="preserve">               </w:t>
      </w:r>
      <w:r w:rsidR="00970606" w:rsidRPr="00EC60EF">
        <w:rPr>
          <w:sz w:val="24"/>
          <w:szCs w:val="24"/>
        </w:rPr>
        <w:t xml:space="preserve">П 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 </w:t>
      </w:r>
    </w:p>
    <w:p w:rsidR="00B14A9A" w:rsidRDefault="00B14A9A" w:rsidP="00970606">
      <w:pPr>
        <w:jc w:val="both"/>
        <w:rPr>
          <w:sz w:val="24"/>
          <w:szCs w:val="24"/>
        </w:rPr>
      </w:pPr>
      <w:r>
        <w:rPr>
          <w:sz w:val="24"/>
          <w:szCs w:val="24"/>
        </w:rPr>
        <w:t xml:space="preserve">               </w:t>
      </w:r>
      <w:r w:rsidR="00970606" w:rsidRPr="00EC60EF">
        <w:rPr>
          <w:sz w:val="24"/>
          <w:szCs w:val="24"/>
        </w:rPr>
        <w:t xml:space="preserve">При оценивании </w:t>
      </w:r>
      <w:r w:rsidR="00970606" w:rsidRPr="00B14A9A">
        <w:rPr>
          <w:b/>
          <w:sz w:val="24"/>
          <w:szCs w:val="24"/>
        </w:rPr>
        <w:t>контрольного словарного диктанта</w:t>
      </w:r>
      <w:r w:rsidR="00970606" w:rsidRPr="00EC60EF">
        <w:rPr>
          <w:sz w:val="24"/>
          <w:szCs w:val="24"/>
        </w:rPr>
        <w:t xml:space="preserve"> рекомендуется руководствоваться следующим: </w:t>
      </w:r>
    </w:p>
    <w:p w:rsidR="00B14A9A" w:rsidRDefault="00B14A9A" w:rsidP="00970606">
      <w:pPr>
        <w:jc w:val="both"/>
        <w:rPr>
          <w:sz w:val="24"/>
          <w:szCs w:val="24"/>
        </w:rPr>
      </w:pPr>
      <w:r>
        <w:rPr>
          <w:sz w:val="24"/>
          <w:szCs w:val="24"/>
        </w:rPr>
        <w:t xml:space="preserve">              </w:t>
      </w:r>
      <w:r w:rsidR="00970606" w:rsidRPr="00EC60EF">
        <w:rPr>
          <w:sz w:val="24"/>
          <w:szCs w:val="24"/>
        </w:rPr>
        <w:t xml:space="preserve">Отметка </w:t>
      </w:r>
      <w:r w:rsidR="00970606" w:rsidRPr="00B14A9A">
        <w:rPr>
          <w:b/>
          <w:sz w:val="24"/>
          <w:szCs w:val="24"/>
        </w:rPr>
        <w:t>«5»</w:t>
      </w:r>
      <w:r w:rsidR="00970606" w:rsidRPr="00EC60EF">
        <w:rPr>
          <w:sz w:val="24"/>
          <w:szCs w:val="24"/>
        </w:rPr>
        <w:t xml:space="preserve"> ставится за диктант, в котором нет ошибок. </w:t>
      </w:r>
    </w:p>
    <w:p w:rsidR="00B14A9A" w:rsidRDefault="00B14A9A" w:rsidP="00970606">
      <w:pPr>
        <w:jc w:val="both"/>
        <w:rPr>
          <w:sz w:val="24"/>
          <w:szCs w:val="24"/>
        </w:rPr>
      </w:pPr>
      <w:r>
        <w:rPr>
          <w:sz w:val="24"/>
          <w:szCs w:val="24"/>
        </w:rPr>
        <w:t xml:space="preserve">               </w:t>
      </w:r>
      <w:r w:rsidR="00970606" w:rsidRPr="00EC60EF">
        <w:rPr>
          <w:sz w:val="24"/>
          <w:szCs w:val="24"/>
        </w:rPr>
        <w:t xml:space="preserve">Отметка </w:t>
      </w:r>
      <w:r w:rsidR="00970606" w:rsidRPr="00B14A9A">
        <w:rPr>
          <w:b/>
          <w:sz w:val="24"/>
          <w:szCs w:val="24"/>
        </w:rPr>
        <w:t>«4»</w:t>
      </w:r>
      <w:r w:rsidR="00970606" w:rsidRPr="00EC60EF">
        <w:rPr>
          <w:sz w:val="24"/>
          <w:szCs w:val="24"/>
        </w:rPr>
        <w:t xml:space="preserve"> ставится за диктант, в котором ученик допустил 1 -2 ошибки. </w:t>
      </w:r>
    </w:p>
    <w:p w:rsidR="00B14A9A" w:rsidRDefault="00B14A9A" w:rsidP="00970606">
      <w:pPr>
        <w:jc w:val="both"/>
        <w:rPr>
          <w:sz w:val="24"/>
          <w:szCs w:val="24"/>
        </w:rPr>
      </w:pPr>
      <w:r>
        <w:rPr>
          <w:sz w:val="24"/>
          <w:szCs w:val="24"/>
        </w:rPr>
        <w:t xml:space="preserve">               </w:t>
      </w:r>
      <w:r w:rsidR="00970606" w:rsidRPr="00EC60EF">
        <w:rPr>
          <w:sz w:val="24"/>
          <w:szCs w:val="24"/>
        </w:rPr>
        <w:t xml:space="preserve">Отметка </w:t>
      </w:r>
      <w:r w:rsidR="00970606" w:rsidRPr="00B14A9A">
        <w:rPr>
          <w:b/>
          <w:sz w:val="24"/>
          <w:szCs w:val="24"/>
        </w:rPr>
        <w:t>«3»</w:t>
      </w:r>
      <w:r w:rsidR="00970606" w:rsidRPr="00EC60EF">
        <w:rPr>
          <w:sz w:val="24"/>
          <w:szCs w:val="24"/>
        </w:rPr>
        <w:t xml:space="preserve"> ставится за диктант, в котором допущено 3-4 ошибки. </w:t>
      </w:r>
    </w:p>
    <w:p w:rsidR="00970606" w:rsidRPr="00EC60EF" w:rsidRDefault="00B14A9A" w:rsidP="00970606">
      <w:pPr>
        <w:jc w:val="both"/>
        <w:rPr>
          <w:sz w:val="24"/>
          <w:szCs w:val="24"/>
        </w:rPr>
      </w:pPr>
      <w:r>
        <w:rPr>
          <w:sz w:val="24"/>
          <w:szCs w:val="24"/>
        </w:rPr>
        <w:t xml:space="preserve">               </w:t>
      </w:r>
      <w:r w:rsidR="00970606" w:rsidRPr="00EC60EF">
        <w:rPr>
          <w:sz w:val="24"/>
          <w:szCs w:val="24"/>
        </w:rPr>
        <w:t xml:space="preserve">Отметка </w:t>
      </w:r>
      <w:r w:rsidR="00970606" w:rsidRPr="00B14A9A">
        <w:rPr>
          <w:b/>
          <w:sz w:val="24"/>
          <w:szCs w:val="24"/>
        </w:rPr>
        <w:t>«2»</w:t>
      </w:r>
      <w:r w:rsidR="00970606" w:rsidRPr="00EC60EF">
        <w:rPr>
          <w:sz w:val="24"/>
          <w:szCs w:val="24"/>
        </w:rPr>
        <w:t xml:space="preserve"> ставится за диктант, в котором допущено </w:t>
      </w:r>
      <w:r>
        <w:rPr>
          <w:sz w:val="24"/>
          <w:szCs w:val="24"/>
        </w:rPr>
        <w:t>от</w:t>
      </w:r>
      <w:r w:rsidR="00970606" w:rsidRPr="00EC60EF">
        <w:rPr>
          <w:sz w:val="24"/>
          <w:szCs w:val="24"/>
        </w:rPr>
        <w:t xml:space="preserve"> </w:t>
      </w:r>
      <w:r>
        <w:rPr>
          <w:sz w:val="24"/>
          <w:szCs w:val="24"/>
        </w:rPr>
        <w:t>5 и более</w:t>
      </w:r>
      <w:r w:rsidR="00970606" w:rsidRPr="00EC60EF">
        <w:rPr>
          <w:sz w:val="24"/>
          <w:szCs w:val="24"/>
        </w:rPr>
        <w:t xml:space="preserve"> ошибок. </w:t>
      </w:r>
    </w:p>
    <w:p w:rsidR="00B14A9A" w:rsidRDefault="00970606" w:rsidP="00970606">
      <w:pPr>
        <w:jc w:val="both"/>
        <w:rPr>
          <w:sz w:val="24"/>
          <w:szCs w:val="24"/>
        </w:rPr>
      </w:pPr>
      <w:r w:rsidRPr="00EC60EF">
        <w:rPr>
          <w:sz w:val="24"/>
          <w:szCs w:val="24"/>
        </w:rPr>
        <w:t>Обстоятельства, которые необходимо учитывать при проверке и оценивании диктанта</w:t>
      </w:r>
      <w:r w:rsidR="00B14A9A">
        <w:rPr>
          <w:sz w:val="24"/>
          <w:szCs w:val="24"/>
        </w:rPr>
        <w:t>.</w:t>
      </w:r>
      <w:r w:rsidRPr="00EC60EF">
        <w:rPr>
          <w:sz w:val="24"/>
          <w:szCs w:val="24"/>
        </w:rPr>
        <w:t xml:space="preserve"> </w:t>
      </w:r>
    </w:p>
    <w:p w:rsidR="00970606" w:rsidRPr="00EC60EF" w:rsidRDefault="00970606" w:rsidP="00970606">
      <w:pPr>
        <w:jc w:val="both"/>
        <w:rPr>
          <w:sz w:val="24"/>
          <w:szCs w:val="24"/>
        </w:rPr>
      </w:pPr>
      <w:r w:rsidRPr="00EC60EF">
        <w:rPr>
          <w:sz w:val="24"/>
          <w:szCs w:val="24"/>
        </w:rPr>
        <w:t xml:space="preserve">Неверные написания не считаются ошибками. Они исправляются, но не влияют на снижение оценки. К неверным написаниям относятся: описка (искажение звукобуквенного состава слова: чапля вместо цапля); ошибка на правило, не изучаемое в школе; ошибка в переносе слова; ошибка в авторском написании (в том числе и пунктуационная); ошибка в слове с непроверяемым написанием, над которым не проводилась специальная работа. Характер допущенной учеником ошибки (грубая или негрубая). К негрубым орфографическим относятся ошибки: в исключениях из правил; в выборе прописной или строчной буквы в составных собственных наименованиях; 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 в случаях раздельного и слитного написания не с прилагательными и причастиями в роли сказуемого; в написании ы и и после приставок; в случаях трудного различения не и ни; в собственных именах нерусского происхождения. К негрубым пунктуационным относятся ошибки: в случаях, когда вместо одного знака препинания поставлен другой; в пропуске одного из сочетающихся знаков препинания или в нарушении их последовательности; при применении правил, уточняющих или ограничивающих действие основного правила (пунктуация при общем второстепенном члене или общем вводном слое, на стыке союзов). При подсчете ошибок две негрубые ошибки принимаются за одну грубую; одна негрубая ошибка не позволяет снизить оценку на балл. На полях тетради ставится помета: негруб, или 1/2, т.е. </w:t>
      </w:r>
      <w:r w:rsidR="00B14A9A" w:rsidRPr="00EC60EF">
        <w:rPr>
          <w:sz w:val="24"/>
          <w:szCs w:val="24"/>
        </w:rPr>
        <w:t>пол ошибки</w:t>
      </w:r>
      <w:r w:rsidRPr="00EC60EF">
        <w:rPr>
          <w:sz w:val="24"/>
          <w:szCs w:val="24"/>
        </w:rPr>
        <w:t xml:space="preserve">. Повторяющиеся и однотипные ошибки. Повторяющиеся - это ошибки в одном и том же слове или морфеме, на одно и то же правило (например: выращенный, возраст), а в пунктуации, например, выделение или </w:t>
      </w:r>
      <w:r w:rsidR="00B14A9A" w:rsidRPr="00EC60EF">
        <w:rPr>
          <w:sz w:val="24"/>
          <w:szCs w:val="24"/>
        </w:rPr>
        <w:t>не выделение</w:t>
      </w:r>
      <w:r w:rsidRPr="00EC60EF">
        <w:rPr>
          <w:sz w:val="24"/>
          <w:szCs w:val="24"/>
        </w:rPr>
        <w:t xml:space="preserve"> причастных оборотов в одинаковой позиции. Такие ошибки замечаются, исправляются, однако три такие ошибки считаются за одну. Однотипные - это ошибки на одно правило, если условия выбора правильного написания заключены в грамматических (в армие, в рощи; колятся, борятся) и фонетических (пирожек, сверчек) особенностях данного слова. Первые три однотипных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 Если в одном слове с непроверяемыми орфограммами (типа привилегия, интеллигенция) допущены две и более ошибок, то все они считаются за одну</w:t>
      </w:r>
      <w:r w:rsidR="00B14A9A">
        <w:rPr>
          <w:sz w:val="24"/>
          <w:szCs w:val="24"/>
        </w:rPr>
        <w:t>.</w:t>
      </w:r>
    </w:p>
    <w:p w:rsidR="00B14A9A" w:rsidRDefault="00B14A9A" w:rsidP="00970606">
      <w:pPr>
        <w:jc w:val="both"/>
        <w:rPr>
          <w:sz w:val="24"/>
          <w:szCs w:val="24"/>
        </w:rPr>
      </w:pPr>
    </w:p>
    <w:p w:rsidR="00970606" w:rsidRPr="00B14A9A" w:rsidRDefault="00B14A9A" w:rsidP="00970606">
      <w:pPr>
        <w:jc w:val="both"/>
        <w:rPr>
          <w:b/>
          <w:sz w:val="24"/>
          <w:szCs w:val="24"/>
        </w:rPr>
      </w:pPr>
      <w:r>
        <w:rPr>
          <w:b/>
          <w:sz w:val="24"/>
          <w:szCs w:val="24"/>
        </w:rPr>
        <w:t xml:space="preserve">            </w:t>
      </w:r>
      <w:r w:rsidR="00970606" w:rsidRPr="00B14A9A">
        <w:rPr>
          <w:b/>
          <w:sz w:val="24"/>
          <w:szCs w:val="24"/>
        </w:rPr>
        <w:t>Оценивание сочинений</w:t>
      </w:r>
    </w:p>
    <w:p w:rsidR="00BF6AD4" w:rsidRDefault="00B14A9A" w:rsidP="00970606">
      <w:pPr>
        <w:jc w:val="both"/>
        <w:rPr>
          <w:sz w:val="24"/>
          <w:szCs w:val="24"/>
        </w:rPr>
      </w:pPr>
      <w:r>
        <w:rPr>
          <w:sz w:val="24"/>
          <w:szCs w:val="24"/>
        </w:rPr>
        <w:t xml:space="preserve">            </w:t>
      </w:r>
      <w:r w:rsidR="00970606" w:rsidRPr="00EC60EF">
        <w:rPr>
          <w:sz w:val="24"/>
          <w:szCs w:val="24"/>
        </w:rPr>
        <w:t xml:space="preserve">Сочинения - основная форма проверки умения правильно и последовательно излагать мысли, уровня речевой подготовки учащихся. </w:t>
      </w:r>
    </w:p>
    <w:p w:rsidR="00BF6AD4" w:rsidRDefault="00970606" w:rsidP="00970606">
      <w:pPr>
        <w:jc w:val="both"/>
        <w:rPr>
          <w:sz w:val="24"/>
          <w:szCs w:val="24"/>
        </w:rPr>
      </w:pPr>
      <w:r w:rsidRPr="00EC60EF">
        <w:rPr>
          <w:sz w:val="24"/>
          <w:szCs w:val="24"/>
        </w:rPr>
        <w:t xml:space="preserve">С помощью сочинений проверяются: </w:t>
      </w:r>
    </w:p>
    <w:p w:rsidR="00BF6AD4" w:rsidRDefault="00970606" w:rsidP="00970606">
      <w:pPr>
        <w:jc w:val="both"/>
        <w:rPr>
          <w:sz w:val="24"/>
          <w:szCs w:val="24"/>
        </w:rPr>
      </w:pPr>
      <w:r w:rsidRPr="00EC60EF">
        <w:rPr>
          <w:sz w:val="24"/>
          <w:szCs w:val="24"/>
        </w:rPr>
        <w:t xml:space="preserve">1) умение раскрывать тему; </w:t>
      </w:r>
    </w:p>
    <w:p w:rsidR="00BF6AD4" w:rsidRDefault="00970606" w:rsidP="00970606">
      <w:pPr>
        <w:jc w:val="both"/>
        <w:rPr>
          <w:sz w:val="24"/>
          <w:szCs w:val="24"/>
        </w:rPr>
      </w:pPr>
      <w:r w:rsidRPr="00EC60EF">
        <w:rPr>
          <w:sz w:val="24"/>
          <w:szCs w:val="24"/>
        </w:rPr>
        <w:t xml:space="preserve">2) умение использовать языковые средства в соответствии со стилем, темой и задачей высказывания; </w:t>
      </w:r>
    </w:p>
    <w:p w:rsidR="00BF6AD4" w:rsidRDefault="00970606" w:rsidP="00970606">
      <w:pPr>
        <w:jc w:val="both"/>
        <w:rPr>
          <w:sz w:val="24"/>
          <w:szCs w:val="24"/>
        </w:rPr>
      </w:pPr>
      <w:r w:rsidRPr="00EC60EF">
        <w:rPr>
          <w:sz w:val="24"/>
          <w:szCs w:val="24"/>
        </w:rPr>
        <w:t xml:space="preserve">3) соблюдение языковых норм и правил правописания. </w:t>
      </w:r>
    </w:p>
    <w:p w:rsidR="00970606" w:rsidRPr="00EC60EF" w:rsidRDefault="00BF6AD4" w:rsidP="00970606">
      <w:pPr>
        <w:jc w:val="both"/>
        <w:rPr>
          <w:sz w:val="24"/>
          <w:szCs w:val="24"/>
        </w:rPr>
      </w:pPr>
      <w:r>
        <w:rPr>
          <w:sz w:val="24"/>
          <w:szCs w:val="24"/>
        </w:rPr>
        <w:t xml:space="preserve">            </w:t>
      </w:r>
      <w:r w:rsidR="00970606" w:rsidRPr="00EC60EF">
        <w:rPr>
          <w:sz w:val="24"/>
          <w:szCs w:val="24"/>
        </w:rPr>
        <w:t xml:space="preserve">Любое сочинение оценивается </w:t>
      </w:r>
      <w:r w:rsidR="00970606" w:rsidRPr="00BF6AD4">
        <w:rPr>
          <w:b/>
          <w:sz w:val="24"/>
          <w:szCs w:val="24"/>
        </w:rPr>
        <w:t>двумя отметками</w:t>
      </w:r>
      <w:r w:rsidR="00970606" w:rsidRPr="00EC60EF">
        <w:rPr>
          <w:sz w:val="24"/>
          <w:szCs w:val="24"/>
        </w:rPr>
        <w:t>: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BF6AD4" w:rsidRDefault="00BF6AD4" w:rsidP="00970606">
      <w:pPr>
        <w:jc w:val="both"/>
        <w:rPr>
          <w:sz w:val="24"/>
          <w:szCs w:val="24"/>
        </w:rPr>
      </w:pPr>
      <w:r>
        <w:rPr>
          <w:sz w:val="24"/>
          <w:szCs w:val="24"/>
        </w:rPr>
        <w:t xml:space="preserve">            </w:t>
      </w:r>
      <w:r w:rsidR="00970606" w:rsidRPr="00EC60EF">
        <w:rPr>
          <w:sz w:val="24"/>
          <w:szCs w:val="24"/>
        </w:rPr>
        <w:t xml:space="preserve">Обе отметки считаются отметками по русскому языку, за исключением случаев, когда проводится работа, проверяющая знания учащихся по литературе. В этом случае первая отметка (за содержание и речь) считается отметкой по литературе. </w:t>
      </w:r>
    </w:p>
    <w:p w:rsidR="00BF6AD4" w:rsidRDefault="00BF6AD4" w:rsidP="00970606">
      <w:pPr>
        <w:jc w:val="both"/>
        <w:rPr>
          <w:sz w:val="24"/>
          <w:szCs w:val="24"/>
        </w:rPr>
      </w:pPr>
      <w:r>
        <w:rPr>
          <w:sz w:val="24"/>
          <w:szCs w:val="24"/>
        </w:rPr>
        <w:t xml:space="preserve">             </w:t>
      </w:r>
      <w:r w:rsidR="00970606" w:rsidRPr="00EC60EF">
        <w:rPr>
          <w:sz w:val="24"/>
          <w:szCs w:val="24"/>
        </w:rPr>
        <w:t xml:space="preserve">Содержание сочинения и изложения оценивается по следующим критериям: </w:t>
      </w:r>
    </w:p>
    <w:p w:rsidR="00BF6AD4" w:rsidRDefault="00BF6AD4" w:rsidP="00970606">
      <w:pPr>
        <w:jc w:val="both"/>
        <w:rPr>
          <w:sz w:val="24"/>
          <w:szCs w:val="24"/>
        </w:rPr>
      </w:pPr>
      <w:r>
        <w:rPr>
          <w:sz w:val="24"/>
          <w:szCs w:val="24"/>
        </w:rPr>
        <w:t xml:space="preserve">- </w:t>
      </w:r>
      <w:r w:rsidR="00970606" w:rsidRPr="00EC60EF">
        <w:rPr>
          <w:sz w:val="24"/>
          <w:szCs w:val="24"/>
        </w:rPr>
        <w:t xml:space="preserve">соответствие работы ученика теме и основной мысли; </w:t>
      </w:r>
    </w:p>
    <w:p w:rsidR="00BF6AD4" w:rsidRDefault="00BF6AD4" w:rsidP="00970606">
      <w:pPr>
        <w:jc w:val="both"/>
        <w:rPr>
          <w:sz w:val="24"/>
          <w:szCs w:val="24"/>
        </w:rPr>
      </w:pPr>
      <w:r>
        <w:rPr>
          <w:sz w:val="24"/>
          <w:szCs w:val="24"/>
        </w:rPr>
        <w:t xml:space="preserve">- </w:t>
      </w:r>
      <w:r w:rsidR="00970606" w:rsidRPr="00EC60EF">
        <w:rPr>
          <w:sz w:val="24"/>
          <w:szCs w:val="24"/>
        </w:rPr>
        <w:t xml:space="preserve">полнота раскрытия темы; </w:t>
      </w:r>
    </w:p>
    <w:p w:rsidR="00BF6AD4" w:rsidRDefault="00BF6AD4" w:rsidP="00970606">
      <w:pPr>
        <w:jc w:val="both"/>
        <w:rPr>
          <w:sz w:val="24"/>
          <w:szCs w:val="24"/>
        </w:rPr>
      </w:pPr>
      <w:r>
        <w:rPr>
          <w:sz w:val="24"/>
          <w:szCs w:val="24"/>
        </w:rPr>
        <w:t xml:space="preserve">- </w:t>
      </w:r>
      <w:r w:rsidR="00970606" w:rsidRPr="00EC60EF">
        <w:rPr>
          <w:sz w:val="24"/>
          <w:szCs w:val="24"/>
        </w:rPr>
        <w:t xml:space="preserve">правильность фактического материала; </w:t>
      </w:r>
    </w:p>
    <w:p w:rsidR="00BF6AD4" w:rsidRDefault="00BF6AD4" w:rsidP="00970606">
      <w:pPr>
        <w:jc w:val="both"/>
        <w:rPr>
          <w:sz w:val="24"/>
          <w:szCs w:val="24"/>
        </w:rPr>
      </w:pPr>
      <w:r>
        <w:rPr>
          <w:sz w:val="24"/>
          <w:szCs w:val="24"/>
        </w:rPr>
        <w:t xml:space="preserve">- </w:t>
      </w:r>
      <w:r w:rsidR="00970606" w:rsidRPr="00EC60EF">
        <w:rPr>
          <w:sz w:val="24"/>
          <w:szCs w:val="24"/>
        </w:rPr>
        <w:t xml:space="preserve">последовательность изложения. </w:t>
      </w:r>
    </w:p>
    <w:p w:rsidR="00970606" w:rsidRDefault="00BF6AD4" w:rsidP="00970606">
      <w:pPr>
        <w:jc w:val="both"/>
        <w:rPr>
          <w:sz w:val="24"/>
          <w:szCs w:val="24"/>
        </w:rPr>
      </w:pPr>
      <w:r>
        <w:rPr>
          <w:sz w:val="24"/>
          <w:szCs w:val="24"/>
        </w:rPr>
        <w:t xml:space="preserve">            </w:t>
      </w:r>
      <w:r w:rsidR="00970606" w:rsidRPr="00EC60EF">
        <w:rPr>
          <w:sz w:val="24"/>
          <w:szCs w:val="24"/>
        </w:rPr>
        <w:t>При оценке речевого оформления сочинений учитывается: разнообразие словаря и грамматического строя речи, стилевое единство и выразительность речи, число языковых ошибок и стилистических недочетов. Орфографическая и пунктуационная грамотность оценивается по числу допущенных учеником ошибок (см. Нормативы для оценки контрольных диктантов).</w:t>
      </w:r>
    </w:p>
    <w:p w:rsidR="00970606" w:rsidRDefault="00970606" w:rsidP="00BA5517">
      <w:pPr>
        <w:sectPr w:rsidR="00970606">
          <w:pgSz w:w="11900" w:h="16838"/>
          <w:pgMar w:top="1206" w:right="559" w:bottom="483" w:left="1360" w:header="0" w:footer="0" w:gutter="0"/>
          <w:cols w:space="720" w:equalWidth="0">
            <w:col w:w="9980"/>
          </w:cols>
        </w:sectPr>
      </w:pPr>
    </w:p>
    <w:p w:rsidR="00BA5517" w:rsidRDefault="00BA5517" w:rsidP="00BA5517">
      <w:pPr>
        <w:sectPr w:rsidR="00BA5517">
          <w:pgSz w:w="11900" w:h="16838"/>
          <w:pgMar w:top="1216" w:right="559" w:bottom="623" w:left="1440" w:header="0" w:footer="0" w:gutter="0"/>
          <w:cols w:space="720" w:equalWidth="0">
            <w:col w:w="9900"/>
          </w:cols>
        </w:sectPr>
      </w:pPr>
    </w:p>
    <w:p w:rsidR="00BA5517" w:rsidRDefault="00BA5517" w:rsidP="00BA5517">
      <w:pPr>
        <w:spacing w:line="200" w:lineRule="exact"/>
        <w:jc w:val="both"/>
        <w:rPr>
          <w:sz w:val="20"/>
          <w:szCs w:val="20"/>
        </w:rPr>
      </w:pPr>
    </w:p>
    <w:p w:rsidR="006C4E2B" w:rsidRPr="005628A2" w:rsidRDefault="006C4E2B" w:rsidP="00BA5517">
      <w:pPr>
        <w:spacing w:line="236" w:lineRule="auto"/>
        <w:jc w:val="both"/>
        <w:rPr>
          <w:sz w:val="20"/>
          <w:szCs w:val="20"/>
        </w:rPr>
        <w:sectPr w:rsidR="006C4E2B" w:rsidRPr="005628A2">
          <w:pgSz w:w="11900" w:h="16838"/>
          <w:pgMar w:top="1209" w:right="559" w:bottom="450" w:left="1440" w:header="0" w:footer="0" w:gutter="0"/>
          <w:cols w:space="720" w:equalWidth="0">
            <w:col w:w="9900"/>
          </w:cols>
        </w:sectPr>
      </w:pPr>
    </w:p>
    <w:p w:rsidR="00B07733" w:rsidRPr="000D5E68" w:rsidRDefault="00B07733" w:rsidP="00606191">
      <w:pPr>
        <w:rPr>
          <w:sz w:val="24"/>
          <w:szCs w:val="24"/>
        </w:rPr>
      </w:pPr>
    </w:p>
    <w:sectPr w:rsidR="00B07733" w:rsidRPr="000D5E68" w:rsidSect="005113A3">
      <w:footerReference w:type="default" r:id="rId17"/>
      <w:pgSz w:w="11906" w:h="16840"/>
      <w:pgMar w:top="851" w:right="850" w:bottom="426"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E09" w:rsidRDefault="008C5E09" w:rsidP="00ED549B">
      <w:r>
        <w:separator/>
      </w:r>
    </w:p>
  </w:endnote>
  <w:endnote w:type="continuationSeparator" w:id="0">
    <w:p w:rsidR="008C5E09" w:rsidRDefault="008C5E09" w:rsidP="00ED54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763532"/>
      <w:docPartObj>
        <w:docPartGallery w:val="Page Numbers (Bottom of Page)"/>
        <w:docPartUnique/>
      </w:docPartObj>
    </w:sdtPr>
    <w:sdtContent>
      <w:p w:rsidR="00AA4903" w:rsidRDefault="00F02363">
        <w:pPr>
          <w:pStyle w:val="a9"/>
          <w:jc w:val="right"/>
        </w:pPr>
        <w:r>
          <w:fldChar w:fldCharType="begin"/>
        </w:r>
        <w:r w:rsidR="00AA4903">
          <w:instrText>PAGE   \* MERGEFORMAT</w:instrText>
        </w:r>
        <w:r>
          <w:fldChar w:fldCharType="separate"/>
        </w:r>
        <w:r w:rsidR="009B49D5">
          <w:rPr>
            <w:noProof/>
          </w:rPr>
          <w:t>223</w:t>
        </w:r>
        <w:r>
          <w:fldChar w:fldCharType="end"/>
        </w:r>
      </w:p>
    </w:sdtContent>
  </w:sdt>
  <w:p w:rsidR="00AA4903" w:rsidRDefault="00AA490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903" w:rsidRDefault="00AA4903">
    <w:pPr>
      <w:pStyle w:val="a9"/>
      <w:jc w:val="right"/>
    </w:pPr>
  </w:p>
  <w:p w:rsidR="00AA4903" w:rsidRDefault="00AA4903">
    <w:pPr>
      <w:pStyle w:val="a9"/>
    </w:pPr>
  </w:p>
  <w:p w:rsidR="00AA4903" w:rsidRDefault="00AA4903"/>
  <w:p w:rsidR="00AA4903" w:rsidRDefault="00AA4903"/>
  <w:p w:rsidR="00AA4903" w:rsidRDefault="00AA490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E09" w:rsidRDefault="008C5E09" w:rsidP="00ED549B">
      <w:r>
        <w:separator/>
      </w:r>
    </w:p>
  </w:footnote>
  <w:footnote w:type="continuationSeparator" w:id="0">
    <w:p w:rsidR="008C5E09" w:rsidRDefault="008C5E09" w:rsidP="00ED549B">
      <w:r>
        <w:continuationSeparator/>
      </w:r>
    </w:p>
  </w:footnote>
  <w:footnote w:id="1">
    <w:p w:rsidR="00AA4903" w:rsidRDefault="00AA4903" w:rsidP="00165215">
      <w:pPr>
        <w:pStyle w:val="af0"/>
        <w:spacing w:line="240" w:lineRule="auto"/>
        <w:jc w:val="both"/>
      </w:pPr>
      <w:r>
        <w:rPr>
          <w:rStyle w:val="af"/>
          <w:lang w:val="ru-RU"/>
        </w:rPr>
        <w:t>1</w:t>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AA4903" w:rsidRDefault="00AA4903" w:rsidP="00165215">
      <w:pPr>
        <w:pStyle w:val="af0"/>
        <w:spacing w:line="240" w:lineRule="auto"/>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7B"/>
    <w:multiLevelType w:val="hybridMultilevel"/>
    <w:tmpl w:val="822C484C"/>
    <w:lvl w:ilvl="0" w:tplc="0ECAB1F6">
      <w:start w:val="2"/>
      <w:numFmt w:val="decimal"/>
      <w:lvlText w:val="%1)"/>
      <w:lvlJc w:val="left"/>
    </w:lvl>
    <w:lvl w:ilvl="1" w:tplc="C7106112">
      <w:numFmt w:val="decimal"/>
      <w:lvlText w:val=""/>
      <w:lvlJc w:val="left"/>
    </w:lvl>
    <w:lvl w:ilvl="2" w:tplc="70004816">
      <w:numFmt w:val="decimal"/>
      <w:lvlText w:val=""/>
      <w:lvlJc w:val="left"/>
    </w:lvl>
    <w:lvl w:ilvl="3" w:tplc="F796C69A">
      <w:numFmt w:val="decimal"/>
      <w:lvlText w:val=""/>
      <w:lvlJc w:val="left"/>
    </w:lvl>
    <w:lvl w:ilvl="4" w:tplc="74E26828">
      <w:numFmt w:val="decimal"/>
      <w:lvlText w:val=""/>
      <w:lvlJc w:val="left"/>
    </w:lvl>
    <w:lvl w:ilvl="5" w:tplc="59580740">
      <w:numFmt w:val="decimal"/>
      <w:lvlText w:val=""/>
      <w:lvlJc w:val="left"/>
    </w:lvl>
    <w:lvl w:ilvl="6" w:tplc="6C80087E">
      <w:numFmt w:val="decimal"/>
      <w:lvlText w:val=""/>
      <w:lvlJc w:val="left"/>
    </w:lvl>
    <w:lvl w:ilvl="7" w:tplc="21286798">
      <w:numFmt w:val="decimal"/>
      <w:lvlText w:val=""/>
      <w:lvlJc w:val="left"/>
    </w:lvl>
    <w:lvl w:ilvl="8" w:tplc="AE0A5C7C">
      <w:numFmt w:val="decimal"/>
      <w:lvlText w:val=""/>
      <w:lvlJc w:val="left"/>
    </w:lvl>
  </w:abstractNum>
  <w:abstractNum w:abstractNumId="1">
    <w:nsid w:val="0000008C"/>
    <w:multiLevelType w:val="hybridMultilevel"/>
    <w:tmpl w:val="7DD2475C"/>
    <w:lvl w:ilvl="0" w:tplc="F5BCB260">
      <w:start w:val="1"/>
      <w:numFmt w:val="bullet"/>
      <w:lvlText w:val="В"/>
      <w:lvlJc w:val="left"/>
      <w:pPr>
        <w:ind w:left="0" w:firstLine="0"/>
      </w:pPr>
    </w:lvl>
    <w:lvl w:ilvl="1" w:tplc="8E3E4360">
      <w:numFmt w:val="decimal"/>
      <w:lvlText w:val=""/>
      <w:lvlJc w:val="left"/>
      <w:pPr>
        <w:ind w:left="0" w:firstLine="0"/>
      </w:pPr>
    </w:lvl>
    <w:lvl w:ilvl="2" w:tplc="1F54564E">
      <w:numFmt w:val="decimal"/>
      <w:lvlText w:val=""/>
      <w:lvlJc w:val="left"/>
      <w:pPr>
        <w:ind w:left="0" w:firstLine="0"/>
      </w:pPr>
    </w:lvl>
    <w:lvl w:ilvl="3" w:tplc="5F20DA06">
      <w:numFmt w:val="decimal"/>
      <w:lvlText w:val=""/>
      <w:lvlJc w:val="left"/>
      <w:pPr>
        <w:ind w:left="0" w:firstLine="0"/>
      </w:pPr>
    </w:lvl>
    <w:lvl w:ilvl="4" w:tplc="D5D86A48">
      <w:numFmt w:val="decimal"/>
      <w:lvlText w:val=""/>
      <w:lvlJc w:val="left"/>
      <w:pPr>
        <w:ind w:left="0" w:firstLine="0"/>
      </w:pPr>
    </w:lvl>
    <w:lvl w:ilvl="5" w:tplc="D04453F4">
      <w:numFmt w:val="decimal"/>
      <w:lvlText w:val=""/>
      <w:lvlJc w:val="left"/>
      <w:pPr>
        <w:ind w:left="0" w:firstLine="0"/>
      </w:pPr>
    </w:lvl>
    <w:lvl w:ilvl="6" w:tplc="36F01BC6">
      <w:numFmt w:val="decimal"/>
      <w:lvlText w:val=""/>
      <w:lvlJc w:val="left"/>
      <w:pPr>
        <w:ind w:left="0" w:firstLine="0"/>
      </w:pPr>
    </w:lvl>
    <w:lvl w:ilvl="7" w:tplc="C08AEBF8">
      <w:numFmt w:val="decimal"/>
      <w:lvlText w:val=""/>
      <w:lvlJc w:val="left"/>
      <w:pPr>
        <w:ind w:left="0" w:firstLine="0"/>
      </w:pPr>
    </w:lvl>
    <w:lvl w:ilvl="8" w:tplc="50D44E12">
      <w:numFmt w:val="decimal"/>
      <w:lvlText w:val=""/>
      <w:lvlJc w:val="left"/>
      <w:pPr>
        <w:ind w:left="0" w:firstLine="0"/>
      </w:pPr>
    </w:lvl>
  </w:abstractNum>
  <w:abstractNum w:abstractNumId="2">
    <w:nsid w:val="000000C1"/>
    <w:multiLevelType w:val="hybridMultilevel"/>
    <w:tmpl w:val="44307674"/>
    <w:lvl w:ilvl="0" w:tplc="A6E8A72A">
      <w:start w:val="1"/>
      <w:numFmt w:val="bullet"/>
      <w:lvlText w:val="В"/>
      <w:lvlJc w:val="left"/>
      <w:pPr>
        <w:ind w:left="0" w:firstLine="0"/>
      </w:pPr>
    </w:lvl>
    <w:lvl w:ilvl="1" w:tplc="9FE0DFF0">
      <w:start w:val="1"/>
      <w:numFmt w:val="bullet"/>
      <w:lvlText w:val="\endash "/>
      <w:lvlJc w:val="left"/>
      <w:pPr>
        <w:ind w:left="0" w:firstLine="0"/>
      </w:pPr>
    </w:lvl>
    <w:lvl w:ilvl="2" w:tplc="867CA9F0">
      <w:numFmt w:val="decimal"/>
      <w:lvlText w:val=""/>
      <w:lvlJc w:val="left"/>
      <w:pPr>
        <w:ind w:left="0" w:firstLine="0"/>
      </w:pPr>
    </w:lvl>
    <w:lvl w:ilvl="3" w:tplc="FA8ED04C">
      <w:numFmt w:val="decimal"/>
      <w:lvlText w:val=""/>
      <w:lvlJc w:val="left"/>
      <w:pPr>
        <w:ind w:left="0" w:firstLine="0"/>
      </w:pPr>
    </w:lvl>
    <w:lvl w:ilvl="4" w:tplc="99CEE3FA">
      <w:numFmt w:val="decimal"/>
      <w:lvlText w:val=""/>
      <w:lvlJc w:val="left"/>
      <w:pPr>
        <w:ind w:left="0" w:firstLine="0"/>
      </w:pPr>
    </w:lvl>
    <w:lvl w:ilvl="5" w:tplc="8200CC54">
      <w:numFmt w:val="decimal"/>
      <w:lvlText w:val=""/>
      <w:lvlJc w:val="left"/>
      <w:pPr>
        <w:ind w:left="0" w:firstLine="0"/>
      </w:pPr>
    </w:lvl>
    <w:lvl w:ilvl="6" w:tplc="5066C148">
      <w:numFmt w:val="decimal"/>
      <w:lvlText w:val=""/>
      <w:lvlJc w:val="left"/>
      <w:pPr>
        <w:ind w:left="0" w:firstLine="0"/>
      </w:pPr>
    </w:lvl>
    <w:lvl w:ilvl="7" w:tplc="A29E13F2">
      <w:numFmt w:val="decimal"/>
      <w:lvlText w:val=""/>
      <w:lvlJc w:val="left"/>
      <w:pPr>
        <w:ind w:left="0" w:firstLine="0"/>
      </w:pPr>
    </w:lvl>
    <w:lvl w:ilvl="8" w:tplc="B1CEA788">
      <w:numFmt w:val="decimal"/>
      <w:lvlText w:val=""/>
      <w:lvlJc w:val="left"/>
      <w:pPr>
        <w:ind w:left="0" w:firstLine="0"/>
      </w:pPr>
    </w:lvl>
  </w:abstractNum>
  <w:abstractNum w:abstractNumId="3">
    <w:nsid w:val="000000EB"/>
    <w:multiLevelType w:val="hybridMultilevel"/>
    <w:tmpl w:val="B660F52A"/>
    <w:lvl w:ilvl="0" w:tplc="D0DC04EC">
      <w:start w:val="1"/>
      <w:numFmt w:val="bullet"/>
      <w:lvlText w:val="к"/>
      <w:lvlJc w:val="left"/>
      <w:pPr>
        <w:ind w:left="0" w:firstLine="0"/>
      </w:pPr>
    </w:lvl>
    <w:lvl w:ilvl="1" w:tplc="4878B9B0">
      <w:start w:val="1"/>
      <w:numFmt w:val="decimal"/>
      <w:lvlText w:val="%2)"/>
      <w:lvlJc w:val="left"/>
      <w:pPr>
        <w:ind w:left="0" w:firstLine="0"/>
      </w:pPr>
    </w:lvl>
    <w:lvl w:ilvl="2" w:tplc="37E85160">
      <w:numFmt w:val="decimal"/>
      <w:lvlText w:val=""/>
      <w:lvlJc w:val="left"/>
      <w:pPr>
        <w:ind w:left="0" w:firstLine="0"/>
      </w:pPr>
    </w:lvl>
    <w:lvl w:ilvl="3" w:tplc="699AB43A">
      <w:numFmt w:val="decimal"/>
      <w:lvlText w:val=""/>
      <w:lvlJc w:val="left"/>
      <w:pPr>
        <w:ind w:left="0" w:firstLine="0"/>
      </w:pPr>
    </w:lvl>
    <w:lvl w:ilvl="4" w:tplc="B7AA9316">
      <w:numFmt w:val="decimal"/>
      <w:lvlText w:val=""/>
      <w:lvlJc w:val="left"/>
      <w:pPr>
        <w:ind w:left="0" w:firstLine="0"/>
      </w:pPr>
    </w:lvl>
    <w:lvl w:ilvl="5" w:tplc="524A3336">
      <w:numFmt w:val="decimal"/>
      <w:lvlText w:val=""/>
      <w:lvlJc w:val="left"/>
      <w:pPr>
        <w:ind w:left="0" w:firstLine="0"/>
      </w:pPr>
    </w:lvl>
    <w:lvl w:ilvl="6" w:tplc="E4205204">
      <w:numFmt w:val="decimal"/>
      <w:lvlText w:val=""/>
      <w:lvlJc w:val="left"/>
      <w:pPr>
        <w:ind w:left="0" w:firstLine="0"/>
      </w:pPr>
    </w:lvl>
    <w:lvl w:ilvl="7" w:tplc="CBBA5AF0">
      <w:numFmt w:val="decimal"/>
      <w:lvlText w:val=""/>
      <w:lvlJc w:val="left"/>
      <w:pPr>
        <w:ind w:left="0" w:firstLine="0"/>
      </w:pPr>
    </w:lvl>
    <w:lvl w:ilvl="8" w:tplc="3F38D3B2">
      <w:numFmt w:val="decimal"/>
      <w:lvlText w:val=""/>
      <w:lvlJc w:val="left"/>
      <w:pPr>
        <w:ind w:left="0" w:firstLine="0"/>
      </w:pPr>
    </w:lvl>
  </w:abstractNum>
  <w:abstractNum w:abstractNumId="4">
    <w:nsid w:val="000001E1"/>
    <w:multiLevelType w:val="hybridMultilevel"/>
    <w:tmpl w:val="DB4A44E0"/>
    <w:lvl w:ilvl="0" w:tplc="CB9493D8">
      <w:start w:val="1"/>
      <w:numFmt w:val="bullet"/>
      <w:lvlText w:val="В"/>
      <w:lvlJc w:val="left"/>
      <w:pPr>
        <w:ind w:left="0" w:firstLine="0"/>
      </w:pPr>
    </w:lvl>
    <w:lvl w:ilvl="1" w:tplc="6A247408">
      <w:start w:val="1"/>
      <w:numFmt w:val="bullet"/>
      <w:lvlText w:val="\endash "/>
      <w:lvlJc w:val="left"/>
      <w:pPr>
        <w:ind w:left="0" w:firstLine="0"/>
      </w:pPr>
    </w:lvl>
    <w:lvl w:ilvl="2" w:tplc="F8324DA8">
      <w:numFmt w:val="decimal"/>
      <w:lvlText w:val=""/>
      <w:lvlJc w:val="left"/>
      <w:pPr>
        <w:ind w:left="0" w:firstLine="0"/>
      </w:pPr>
    </w:lvl>
    <w:lvl w:ilvl="3" w:tplc="860CF284">
      <w:numFmt w:val="decimal"/>
      <w:lvlText w:val=""/>
      <w:lvlJc w:val="left"/>
      <w:pPr>
        <w:ind w:left="0" w:firstLine="0"/>
      </w:pPr>
    </w:lvl>
    <w:lvl w:ilvl="4" w:tplc="4132998A">
      <w:numFmt w:val="decimal"/>
      <w:lvlText w:val=""/>
      <w:lvlJc w:val="left"/>
      <w:pPr>
        <w:ind w:left="0" w:firstLine="0"/>
      </w:pPr>
    </w:lvl>
    <w:lvl w:ilvl="5" w:tplc="CFF817D6">
      <w:numFmt w:val="decimal"/>
      <w:lvlText w:val=""/>
      <w:lvlJc w:val="left"/>
      <w:pPr>
        <w:ind w:left="0" w:firstLine="0"/>
      </w:pPr>
    </w:lvl>
    <w:lvl w:ilvl="6" w:tplc="C982F346">
      <w:numFmt w:val="decimal"/>
      <w:lvlText w:val=""/>
      <w:lvlJc w:val="left"/>
      <w:pPr>
        <w:ind w:left="0" w:firstLine="0"/>
      </w:pPr>
    </w:lvl>
    <w:lvl w:ilvl="7" w:tplc="8D84628A">
      <w:numFmt w:val="decimal"/>
      <w:lvlText w:val=""/>
      <w:lvlJc w:val="left"/>
      <w:pPr>
        <w:ind w:left="0" w:firstLine="0"/>
      </w:pPr>
    </w:lvl>
    <w:lvl w:ilvl="8" w:tplc="D534C326">
      <w:numFmt w:val="decimal"/>
      <w:lvlText w:val=""/>
      <w:lvlJc w:val="left"/>
      <w:pPr>
        <w:ind w:left="0" w:firstLine="0"/>
      </w:pPr>
    </w:lvl>
  </w:abstractNum>
  <w:abstractNum w:abstractNumId="5">
    <w:nsid w:val="000003FA"/>
    <w:multiLevelType w:val="hybridMultilevel"/>
    <w:tmpl w:val="C57EF0CE"/>
    <w:lvl w:ilvl="0" w:tplc="CD408DE4">
      <w:start w:val="1"/>
      <w:numFmt w:val="bullet"/>
      <w:lvlText w:val="В"/>
      <w:lvlJc w:val="left"/>
    </w:lvl>
    <w:lvl w:ilvl="1" w:tplc="C700C6E4">
      <w:start w:val="1"/>
      <w:numFmt w:val="bullet"/>
      <w:lvlText w:val="\endash "/>
      <w:lvlJc w:val="left"/>
    </w:lvl>
    <w:lvl w:ilvl="2" w:tplc="CD92FF34">
      <w:numFmt w:val="decimal"/>
      <w:lvlText w:val=""/>
      <w:lvlJc w:val="left"/>
    </w:lvl>
    <w:lvl w:ilvl="3" w:tplc="0BF8743E">
      <w:numFmt w:val="decimal"/>
      <w:lvlText w:val=""/>
      <w:lvlJc w:val="left"/>
    </w:lvl>
    <w:lvl w:ilvl="4" w:tplc="03F634F6">
      <w:numFmt w:val="decimal"/>
      <w:lvlText w:val=""/>
      <w:lvlJc w:val="left"/>
    </w:lvl>
    <w:lvl w:ilvl="5" w:tplc="5210A44A">
      <w:numFmt w:val="decimal"/>
      <w:lvlText w:val=""/>
      <w:lvlJc w:val="left"/>
    </w:lvl>
    <w:lvl w:ilvl="6" w:tplc="5692B4BA">
      <w:numFmt w:val="decimal"/>
      <w:lvlText w:val=""/>
      <w:lvlJc w:val="left"/>
    </w:lvl>
    <w:lvl w:ilvl="7" w:tplc="DA1AAEA8">
      <w:numFmt w:val="decimal"/>
      <w:lvlText w:val=""/>
      <w:lvlJc w:val="left"/>
    </w:lvl>
    <w:lvl w:ilvl="8" w:tplc="E3663EBA">
      <w:numFmt w:val="decimal"/>
      <w:lvlText w:val=""/>
      <w:lvlJc w:val="left"/>
    </w:lvl>
  </w:abstractNum>
  <w:abstractNum w:abstractNumId="6">
    <w:nsid w:val="000004F0"/>
    <w:multiLevelType w:val="hybridMultilevel"/>
    <w:tmpl w:val="F52E728C"/>
    <w:lvl w:ilvl="0" w:tplc="E9341766">
      <w:start w:val="1"/>
      <w:numFmt w:val="bullet"/>
      <w:lvlText w:val="и"/>
      <w:lvlJc w:val="left"/>
    </w:lvl>
    <w:lvl w:ilvl="1" w:tplc="11487628">
      <w:numFmt w:val="decimal"/>
      <w:lvlText w:val=""/>
      <w:lvlJc w:val="left"/>
    </w:lvl>
    <w:lvl w:ilvl="2" w:tplc="7A3237D0">
      <w:numFmt w:val="decimal"/>
      <w:lvlText w:val=""/>
      <w:lvlJc w:val="left"/>
    </w:lvl>
    <w:lvl w:ilvl="3" w:tplc="7F846948">
      <w:numFmt w:val="decimal"/>
      <w:lvlText w:val=""/>
      <w:lvlJc w:val="left"/>
    </w:lvl>
    <w:lvl w:ilvl="4" w:tplc="6464AC16">
      <w:numFmt w:val="decimal"/>
      <w:lvlText w:val=""/>
      <w:lvlJc w:val="left"/>
    </w:lvl>
    <w:lvl w:ilvl="5" w:tplc="5DCCE0CC">
      <w:numFmt w:val="decimal"/>
      <w:lvlText w:val=""/>
      <w:lvlJc w:val="left"/>
    </w:lvl>
    <w:lvl w:ilvl="6" w:tplc="9210FD8A">
      <w:numFmt w:val="decimal"/>
      <w:lvlText w:val=""/>
      <w:lvlJc w:val="left"/>
    </w:lvl>
    <w:lvl w:ilvl="7" w:tplc="5D90D4D2">
      <w:numFmt w:val="decimal"/>
      <w:lvlText w:val=""/>
      <w:lvlJc w:val="left"/>
    </w:lvl>
    <w:lvl w:ilvl="8" w:tplc="FD7C4532">
      <w:numFmt w:val="decimal"/>
      <w:lvlText w:val=""/>
      <w:lvlJc w:val="left"/>
    </w:lvl>
  </w:abstractNum>
  <w:abstractNum w:abstractNumId="7">
    <w:nsid w:val="000006E3"/>
    <w:multiLevelType w:val="hybridMultilevel"/>
    <w:tmpl w:val="F788CC44"/>
    <w:lvl w:ilvl="0" w:tplc="ED78C3A4">
      <w:start w:val="1"/>
      <w:numFmt w:val="bullet"/>
      <w:lvlText w:val="В"/>
      <w:lvlJc w:val="left"/>
      <w:pPr>
        <w:ind w:left="0" w:firstLine="0"/>
      </w:pPr>
    </w:lvl>
    <w:lvl w:ilvl="1" w:tplc="0A66328C">
      <w:start w:val="1"/>
      <w:numFmt w:val="bullet"/>
      <w:lvlText w:val="\endash "/>
      <w:lvlJc w:val="left"/>
      <w:pPr>
        <w:ind w:left="0" w:firstLine="0"/>
      </w:pPr>
    </w:lvl>
    <w:lvl w:ilvl="2" w:tplc="ABBCE95C">
      <w:numFmt w:val="decimal"/>
      <w:lvlText w:val=""/>
      <w:lvlJc w:val="left"/>
      <w:pPr>
        <w:ind w:left="0" w:firstLine="0"/>
      </w:pPr>
    </w:lvl>
    <w:lvl w:ilvl="3" w:tplc="EE0E3956">
      <w:numFmt w:val="decimal"/>
      <w:lvlText w:val=""/>
      <w:lvlJc w:val="left"/>
      <w:pPr>
        <w:ind w:left="0" w:firstLine="0"/>
      </w:pPr>
    </w:lvl>
    <w:lvl w:ilvl="4" w:tplc="EF82F6FC">
      <w:numFmt w:val="decimal"/>
      <w:lvlText w:val=""/>
      <w:lvlJc w:val="left"/>
      <w:pPr>
        <w:ind w:left="0" w:firstLine="0"/>
      </w:pPr>
    </w:lvl>
    <w:lvl w:ilvl="5" w:tplc="D8CA49DE">
      <w:numFmt w:val="decimal"/>
      <w:lvlText w:val=""/>
      <w:lvlJc w:val="left"/>
      <w:pPr>
        <w:ind w:left="0" w:firstLine="0"/>
      </w:pPr>
    </w:lvl>
    <w:lvl w:ilvl="6" w:tplc="49F4A12C">
      <w:numFmt w:val="decimal"/>
      <w:lvlText w:val=""/>
      <w:lvlJc w:val="left"/>
      <w:pPr>
        <w:ind w:left="0" w:firstLine="0"/>
      </w:pPr>
    </w:lvl>
    <w:lvl w:ilvl="7" w:tplc="A62ED67E">
      <w:numFmt w:val="decimal"/>
      <w:lvlText w:val=""/>
      <w:lvlJc w:val="left"/>
      <w:pPr>
        <w:ind w:left="0" w:firstLine="0"/>
      </w:pPr>
    </w:lvl>
    <w:lvl w:ilvl="8" w:tplc="5F34B5E0">
      <w:numFmt w:val="decimal"/>
      <w:lvlText w:val=""/>
      <w:lvlJc w:val="left"/>
      <w:pPr>
        <w:ind w:left="0" w:firstLine="0"/>
      </w:pPr>
    </w:lvl>
  </w:abstractNum>
  <w:abstractNum w:abstractNumId="8">
    <w:nsid w:val="0000086A"/>
    <w:multiLevelType w:val="hybridMultilevel"/>
    <w:tmpl w:val="8BAEFB9A"/>
    <w:lvl w:ilvl="0" w:tplc="0700FB6C">
      <w:start w:val="35"/>
      <w:numFmt w:val="upperLetter"/>
      <w:lvlText w:val="%1."/>
      <w:lvlJc w:val="left"/>
      <w:pPr>
        <w:ind w:left="0" w:firstLine="0"/>
      </w:pPr>
    </w:lvl>
    <w:lvl w:ilvl="1" w:tplc="E8128AB6">
      <w:numFmt w:val="decimal"/>
      <w:lvlText w:val=""/>
      <w:lvlJc w:val="left"/>
      <w:pPr>
        <w:ind w:left="0" w:firstLine="0"/>
      </w:pPr>
    </w:lvl>
    <w:lvl w:ilvl="2" w:tplc="EA80D1C6">
      <w:numFmt w:val="decimal"/>
      <w:lvlText w:val=""/>
      <w:lvlJc w:val="left"/>
      <w:pPr>
        <w:ind w:left="0" w:firstLine="0"/>
      </w:pPr>
    </w:lvl>
    <w:lvl w:ilvl="3" w:tplc="488689EC">
      <w:numFmt w:val="decimal"/>
      <w:lvlText w:val=""/>
      <w:lvlJc w:val="left"/>
      <w:pPr>
        <w:ind w:left="0" w:firstLine="0"/>
      </w:pPr>
    </w:lvl>
    <w:lvl w:ilvl="4" w:tplc="89DC51E8">
      <w:numFmt w:val="decimal"/>
      <w:lvlText w:val=""/>
      <w:lvlJc w:val="left"/>
      <w:pPr>
        <w:ind w:left="0" w:firstLine="0"/>
      </w:pPr>
    </w:lvl>
    <w:lvl w:ilvl="5" w:tplc="BC5CB416">
      <w:numFmt w:val="decimal"/>
      <w:lvlText w:val=""/>
      <w:lvlJc w:val="left"/>
      <w:pPr>
        <w:ind w:left="0" w:firstLine="0"/>
      </w:pPr>
    </w:lvl>
    <w:lvl w:ilvl="6" w:tplc="61928CD2">
      <w:numFmt w:val="decimal"/>
      <w:lvlText w:val=""/>
      <w:lvlJc w:val="left"/>
      <w:pPr>
        <w:ind w:left="0" w:firstLine="0"/>
      </w:pPr>
    </w:lvl>
    <w:lvl w:ilvl="7" w:tplc="C28641C0">
      <w:numFmt w:val="decimal"/>
      <w:lvlText w:val=""/>
      <w:lvlJc w:val="left"/>
      <w:pPr>
        <w:ind w:left="0" w:firstLine="0"/>
      </w:pPr>
    </w:lvl>
    <w:lvl w:ilvl="8" w:tplc="E780984A">
      <w:numFmt w:val="decimal"/>
      <w:lvlText w:val=""/>
      <w:lvlJc w:val="left"/>
      <w:pPr>
        <w:ind w:left="0" w:firstLine="0"/>
      </w:pPr>
    </w:lvl>
  </w:abstractNum>
  <w:abstractNum w:abstractNumId="9">
    <w:nsid w:val="00000914"/>
    <w:multiLevelType w:val="hybridMultilevel"/>
    <w:tmpl w:val="6C5C67F6"/>
    <w:lvl w:ilvl="0" w:tplc="A7A4E5DA">
      <w:start w:val="1"/>
      <w:numFmt w:val="bullet"/>
      <w:lvlText w:val="В"/>
      <w:lvlJc w:val="left"/>
    </w:lvl>
    <w:lvl w:ilvl="1" w:tplc="5AEA5604">
      <w:numFmt w:val="decimal"/>
      <w:lvlText w:val=""/>
      <w:lvlJc w:val="left"/>
    </w:lvl>
    <w:lvl w:ilvl="2" w:tplc="5BF4141A">
      <w:numFmt w:val="decimal"/>
      <w:lvlText w:val=""/>
      <w:lvlJc w:val="left"/>
    </w:lvl>
    <w:lvl w:ilvl="3" w:tplc="AA1C8D4C">
      <w:numFmt w:val="decimal"/>
      <w:lvlText w:val=""/>
      <w:lvlJc w:val="left"/>
    </w:lvl>
    <w:lvl w:ilvl="4" w:tplc="3B1E38FC">
      <w:numFmt w:val="decimal"/>
      <w:lvlText w:val=""/>
      <w:lvlJc w:val="left"/>
    </w:lvl>
    <w:lvl w:ilvl="5" w:tplc="7CF0A20C">
      <w:numFmt w:val="decimal"/>
      <w:lvlText w:val=""/>
      <w:lvlJc w:val="left"/>
    </w:lvl>
    <w:lvl w:ilvl="6" w:tplc="20D4D118">
      <w:numFmt w:val="decimal"/>
      <w:lvlText w:val=""/>
      <w:lvlJc w:val="left"/>
    </w:lvl>
    <w:lvl w:ilvl="7" w:tplc="22823D48">
      <w:numFmt w:val="decimal"/>
      <w:lvlText w:val=""/>
      <w:lvlJc w:val="left"/>
    </w:lvl>
    <w:lvl w:ilvl="8" w:tplc="6CE4EF92">
      <w:numFmt w:val="decimal"/>
      <w:lvlText w:val=""/>
      <w:lvlJc w:val="left"/>
    </w:lvl>
  </w:abstractNum>
  <w:abstractNum w:abstractNumId="10">
    <w:nsid w:val="00000B93"/>
    <w:multiLevelType w:val="hybridMultilevel"/>
    <w:tmpl w:val="131468CE"/>
    <w:lvl w:ilvl="0" w:tplc="2E7E0890">
      <w:start w:val="1"/>
      <w:numFmt w:val="bullet"/>
      <w:lvlText w:val="в"/>
      <w:lvlJc w:val="left"/>
    </w:lvl>
    <w:lvl w:ilvl="1" w:tplc="F5BA7A26">
      <w:start w:val="1"/>
      <w:numFmt w:val="bullet"/>
      <w:lvlText w:val="В"/>
      <w:lvlJc w:val="left"/>
    </w:lvl>
    <w:lvl w:ilvl="2" w:tplc="95EABA36">
      <w:numFmt w:val="decimal"/>
      <w:lvlText w:val=""/>
      <w:lvlJc w:val="left"/>
    </w:lvl>
    <w:lvl w:ilvl="3" w:tplc="3D3CB512">
      <w:numFmt w:val="decimal"/>
      <w:lvlText w:val=""/>
      <w:lvlJc w:val="left"/>
    </w:lvl>
    <w:lvl w:ilvl="4" w:tplc="E084DE2E">
      <w:numFmt w:val="decimal"/>
      <w:lvlText w:val=""/>
      <w:lvlJc w:val="left"/>
    </w:lvl>
    <w:lvl w:ilvl="5" w:tplc="27927072">
      <w:numFmt w:val="decimal"/>
      <w:lvlText w:val=""/>
      <w:lvlJc w:val="left"/>
    </w:lvl>
    <w:lvl w:ilvl="6" w:tplc="4C7472FC">
      <w:numFmt w:val="decimal"/>
      <w:lvlText w:val=""/>
      <w:lvlJc w:val="left"/>
    </w:lvl>
    <w:lvl w:ilvl="7" w:tplc="8B26B410">
      <w:numFmt w:val="decimal"/>
      <w:lvlText w:val=""/>
      <w:lvlJc w:val="left"/>
    </w:lvl>
    <w:lvl w:ilvl="8" w:tplc="7C2C448E">
      <w:numFmt w:val="decimal"/>
      <w:lvlText w:val=""/>
      <w:lvlJc w:val="left"/>
    </w:lvl>
  </w:abstractNum>
  <w:abstractNum w:abstractNumId="11">
    <w:nsid w:val="00000C1E"/>
    <w:multiLevelType w:val="hybridMultilevel"/>
    <w:tmpl w:val="9912E484"/>
    <w:lvl w:ilvl="0" w:tplc="4D868176">
      <w:start w:val="1"/>
      <w:numFmt w:val="bullet"/>
      <w:lvlText w:val="В"/>
      <w:lvlJc w:val="left"/>
      <w:pPr>
        <w:ind w:left="0" w:firstLine="0"/>
      </w:pPr>
    </w:lvl>
    <w:lvl w:ilvl="1" w:tplc="EFA89DDA">
      <w:start w:val="1"/>
      <w:numFmt w:val="bullet"/>
      <w:lvlText w:val="\endash "/>
      <w:lvlJc w:val="left"/>
      <w:pPr>
        <w:ind w:left="0" w:firstLine="0"/>
      </w:pPr>
    </w:lvl>
    <w:lvl w:ilvl="2" w:tplc="26722892">
      <w:numFmt w:val="decimal"/>
      <w:lvlText w:val=""/>
      <w:lvlJc w:val="left"/>
      <w:pPr>
        <w:ind w:left="0" w:firstLine="0"/>
      </w:pPr>
    </w:lvl>
    <w:lvl w:ilvl="3" w:tplc="CC1CCFB2">
      <w:numFmt w:val="decimal"/>
      <w:lvlText w:val=""/>
      <w:lvlJc w:val="left"/>
      <w:pPr>
        <w:ind w:left="0" w:firstLine="0"/>
      </w:pPr>
    </w:lvl>
    <w:lvl w:ilvl="4" w:tplc="8F845032">
      <w:numFmt w:val="decimal"/>
      <w:lvlText w:val=""/>
      <w:lvlJc w:val="left"/>
      <w:pPr>
        <w:ind w:left="0" w:firstLine="0"/>
      </w:pPr>
    </w:lvl>
    <w:lvl w:ilvl="5" w:tplc="02864B14">
      <w:numFmt w:val="decimal"/>
      <w:lvlText w:val=""/>
      <w:lvlJc w:val="left"/>
      <w:pPr>
        <w:ind w:left="0" w:firstLine="0"/>
      </w:pPr>
    </w:lvl>
    <w:lvl w:ilvl="6" w:tplc="A0763DBE">
      <w:numFmt w:val="decimal"/>
      <w:lvlText w:val=""/>
      <w:lvlJc w:val="left"/>
      <w:pPr>
        <w:ind w:left="0" w:firstLine="0"/>
      </w:pPr>
    </w:lvl>
    <w:lvl w:ilvl="7" w:tplc="0728E0F0">
      <w:numFmt w:val="decimal"/>
      <w:lvlText w:val=""/>
      <w:lvlJc w:val="left"/>
      <w:pPr>
        <w:ind w:left="0" w:firstLine="0"/>
      </w:pPr>
    </w:lvl>
    <w:lvl w:ilvl="8" w:tplc="001ED0BE">
      <w:numFmt w:val="decimal"/>
      <w:lvlText w:val=""/>
      <w:lvlJc w:val="left"/>
      <w:pPr>
        <w:ind w:left="0" w:firstLine="0"/>
      </w:pPr>
    </w:lvl>
  </w:abstractNum>
  <w:abstractNum w:abstractNumId="12">
    <w:nsid w:val="00000D9F"/>
    <w:multiLevelType w:val="hybridMultilevel"/>
    <w:tmpl w:val="19A05058"/>
    <w:lvl w:ilvl="0" w:tplc="92A8CD48">
      <w:start w:val="1"/>
      <w:numFmt w:val="decimal"/>
      <w:lvlText w:val="%1."/>
      <w:lvlJc w:val="left"/>
    </w:lvl>
    <w:lvl w:ilvl="1" w:tplc="EEDC054C">
      <w:start w:val="1"/>
      <w:numFmt w:val="bullet"/>
      <w:lvlText w:val="\endash "/>
      <w:lvlJc w:val="left"/>
    </w:lvl>
    <w:lvl w:ilvl="2" w:tplc="7F34568E">
      <w:numFmt w:val="decimal"/>
      <w:lvlText w:val=""/>
      <w:lvlJc w:val="left"/>
    </w:lvl>
    <w:lvl w:ilvl="3" w:tplc="16F4F54A">
      <w:numFmt w:val="decimal"/>
      <w:lvlText w:val=""/>
      <w:lvlJc w:val="left"/>
    </w:lvl>
    <w:lvl w:ilvl="4" w:tplc="D97AD13A">
      <w:numFmt w:val="decimal"/>
      <w:lvlText w:val=""/>
      <w:lvlJc w:val="left"/>
    </w:lvl>
    <w:lvl w:ilvl="5" w:tplc="34FC15DC">
      <w:numFmt w:val="decimal"/>
      <w:lvlText w:val=""/>
      <w:lvlJc w:val="left"/>
    </w:lvl>
    <w:lvl w:ilvl="6" w:tplc="E722B8BA">
      <w:numFmt w:val="decimal"/>
      <w:lvlText w:val=""/>
      <w:lvlJc w:val="left"/>
    </w:lvl>
    <w:lvl w:ilvl="7" w:tplc="66BEE932">
      <w:numFmt w:val="decimal"/>
      <w:lvlText w:val=""/>
      <w:lvlJc w:val="left"/>
    </w:lvl>
    <w:lvl w:ilvl="8" w:tplc="E8DE42B2">
      <w:numFmt w:val="decimal"/>
      <w:lvlText w:val=""/>
      <w:lvlJc w:val="left"/>
    </w:lvl>
  </w:abstractNum>
  <w:abstractNum w:abstractNumId="13">
    <w:nsid w:val="00000E99"/>
    <w:multiLevelType w:val="hybridMultilevel"/>
    <w:tmpl w:val="C1E2B4B6"/>
    <w:lvl w:ilvl="0" w:tplc="41F25902">
      <w:start w:val="1"/>
      <w:numFmt w:val="bullet"/>
      <w:lvlText w:val="В"/>
      <w:lvlJc w:val="left"/>
    </w:lvl>
    <w:lvl w:ilvl="1" w:tplc="1D187A20">
      <w:start w:val="1"/>
      <w:numFmt w:val="bullet"/>
      <w:lvlText w:val="в"/>
      <w:lvlJc w:val="left"/>
    </w:lvl>
    <w:lvl w:ilvl="2" w:tplc="AD38DD3E">
      <w:start w:val="1"/>
      <w:numFmt w:val="bullet"/>
      <w:lvlText w:val="\endash "/>
      <w:lvlJc w:val="left"/>
    </w:lvl>
    <w:lvl w:ilvl="3" w:tplc="4C8AAF5A">
      <w:numFmt w:val="decimal"/>
      <w:lvlText w:val=""/>
      <w:lvlJc w:val="left"/>
    </w:lvl>
    <w:lvl w:ilvl="4" w:tplc="BCACB8A8">
      <w:numFmt w:val="decimal"/>
      <w:lvlText w:val=""/>
      <w:lvlJc w:val="left"/>
    </w:lvl>
    <w:lvl w:ilvl="5" w:tplc="85B2962A">
      <w:numFmt w:val="decimal"/>
      <w:lvlText w:val=""/>
      <w:lvlJc w:val="left"/>
    </w:lvl>
    <w:lvl w:ilvl="6" w:tplc="427CFA36">
      <w:numFmt w:val="decimal"/>
      <w:lvlText w:val=""/>
      <w:lvlJc w:val="left"/>
    </w:lvl>
    <w:lvl w:ilvl="7" w:tplc="A9383D8C">
      <w:numFmt w:val="decimal"/>
      <w:lvlText w:val=""/>
      <w:lvlJc w:val="left"/>
    </w:lvl>
    <w:lvl w:ilvl="8" w:tplc="85F0B2F8">
      <w:numFmt w:val="decimal"/>
      <w:lvlText w:val=""/>
      <w:lvlJc w:val="left"/>
    </w:lvl>
  </w:abstractNum>
  <w:abstractNum w:abstractNumId="14">
    <w:nsid w:val="0000134C"/>
    <w:multiLevelType w:val="hybridMultilevel"/>
    <w:tmpl w:val="1278F8EA"/>
    <w:lvl w:ilvl="0" w:tplc="ED207C10">
      <w:start w:val="1"/>
      <w:numFmt w:val="bullet"/>
      <w:lvlText w:val="и"/>
      <w:lvlJc w:val="left"/>
    </w:lvl>
    <w:lvl w:ilvl="1" w:tplc="DA2ED768">
      <w:numFmt w:val="decimal"/>
      <w:lvlText w:val=""/>
      <w:lvlJc w:val="left"/>
    </w:lvl>
    <w:lvl w:ilvl="2" w:tplc="55725A1C">
      <w:numFmt w:val="decimal"/>
      <w:lvlText w:val=""/>
      <w:lvlJc w:val="left"/>
    </w:lvl>
    <w:lvl w:ilvl="3" w:tplc="57C6E258">
      <w:numFmt w:val="decimal"/>
      <w:lvlText w:val=""/>
      <w:lvlJc w:val="left"/>
    </w:lvl>
    <w:lvl w:ilvl="4" w:tplc="C6ECD348">
      <w:numFmt w:val="decimal"/>
      <w:lvlText w:val=""/>
      <w:lvlJc w:val="left"/>
    </w:lvl>
    <w:lvl w:ilvl="5" w:tplc="FBF478A4">
      <w:numFmt w:val="decimal"/>
      <w:lvlText w:val=""/>
      <w:lvlJc w:val="left"/>
    </w:lvl>
    <w:lvl w:ilvl="6" w:tplc="C3B6CE70">
      <w:numFmt w:val="decimal"/>
      <w:lvlText w:val=""/>
      <w:lvlJc w:val="left"/>
    </w:lvl>
    <w:lvl w:ilvl="7" w:tplc="5F022AAE">
      <w:numFmt w:val="decimal"/>
      <w:lvlText w:val=""/>
      <w:lvlJc w:val="left"/>
    </w:lvl>
    <w:lvl w:ilvl="8" w:tplc="D6146934">
      <w:numFmt w:val="decimal"/>
      <w:lvlText w:val=""/>
      <w:lvlJc w:val="left"/>
    </w:lvl>
  </w:abstractNum>
  <w:abstractNum w:abstractNumId="15">
    <w:nsid w:val="000013A6"/>
    <w:multiLevelType w:val="hybridMultilevel"/>
    <w:tmpl w:val="A4ACD1E0"/>
    <w:lvl w:ilvl="0" w:tplc="2806E712">
      <w:start w:val="1"/>
      <w:numFmt w:val="bullet"/>
      <w:lvlText w:val="и"/>
      <w:lvlJc w:val="left"/>
    </w:lvl>
    <w:lvl w:ilvl="1" w:tplc="34A878B8">
      <w:numFmt w:val="decimal"/>
      <w:lvlText w:val=""/>
      <w:lvlJc w:val="left"/>
    </w:lvl>
    <w:lvl w:ilvl="2" w:tplc="D122BD9E">
      <w:numFmt w:val="decimal"/>
      <w:lvlText w:val=""/>
      <w:lvlJc w:val="left"/>
    </w:lvl>
    <w:lvl w:ilvl="3" w:tplc="00E0E8FE">
      <w:numFmt w:val="decimal"/>
      <w:lvlText w:val=""/>
      <w:lvlJc w:val="left"/>
    </w:lvl>
    <w:lvl w:ilvl="4" w:tplc="F2AEC032">
      <w:numFmt w:val="decimal"/>
      <w:lvlText w:val=""/>
      <w:lvlJc w:val="left"/>
    </w:lvl>
    <w:lvl w:ilvl="5" w:tplc="C590C7A2">
      <w:numFmt w:val="decimal"/>
      <w:lvlText w:val=""/>
      <w:lvlJc w:val="left"/>
    </w:lvl>
    <w:lvl w:ilvl="6" w:tplc="38CEC9EA">
      <w:numFmt w:val="decimal"/>
      <w:lvlText w:val=""/>
      <w:lvlJc w:val="left"/>
    </w:lvl>
    <w:lvl w:ilvl="7" w:tplc="AD74A912">
      <w:numFmt w:val="decimal"/>
      <w:lvlText w:val=""/>
      <w:lvlJc w:val="left"/>
    </w:lvl>
    <w:lvl w:ilvl="8" w:tplc="96EC6846">
      <w:numFmt w:val="decimal"/>
      <w:lvlText w:val=""/>
      <w:lvlJc w:val="left"/>
    </w:lvl>
  </w:abstractNum>
  <w:abstractNum w:abstractNumId="16">
    <w:nsid w:val="000013F4"/>
    <w:multiLevelType w:val="hybridMultilevel"/>
    <w:tmpl w:val="0F441984"/>
    <w:lvl w:ilvl="0" w:tplc="61E4DEF2">
      <w:start w:val="1"/>
      <w:numFmt w:val="bullet"/>
      <w:lvlText w:val="и"/>
      <w:lvlJc w:val="left"/>
    </w:lvl>
    <w:lvl w:ilvl="1" w:tplc="806895A2">
      <w:numFmt w:val="decimal"/>
      <w:lvlText w:val=""/>
      <w:lvlJc w:val="left"/>
    </w:lvl>
    <w:lvl w:ilvl="2" w:tplc="10EA4782">
      <w:numFmt w:val="decimal"/>
      <w:lvlText w:val=""/>
      <w:lvlJc w:val="left"/>
    </w:lvl>
    <w:lvl w:ilvl="3" w:tplc="D2DCBB2A">
      <w:numFmt w:val="decimal"/>
      <w:lvlText w:val=""/>
      <w:lvlJc w:val="left"/>
    </w:lvl>
    <w:lvl w:ilvl="4" w:tplc="D82CBED0">
      <w:numFmt w:val="decimal"/>
      <w:lvlText w:val=""/>
      <w:lvlJc w:val="left"/>
    </w:lvl>
    <w:lvl w:ilvl="5" w:tplc="B4164CC4">
      <w:numFmt w:val="decimal"/>
      <w:lvlText w:val=""/>
      <w:lvlJc w:val="left"/>
    </w:lvl>
    <w:lvl w:ilvl="6" w:tplc="4D76F6D2">
      <w:numFmt w:val="decimal"/>
      <w:lvlText w:val=""/>
      <w:lvlJc w:val="left"/>
    </w:lvl>
    <w:lvl w:ilvl="7" w:tplc="5E38E742">
      <w:numFmt w:val="decimal"/>
      <w:lvlText w:val=""/>
      <w:lvlJc w:val="left"/>
    </w:lvl>
    <w:lvl w:ilvl="8" w:tplc="4B46423C">
      <w:numFmt w:val="decimal"/>
      <w:lvlText w:val=""/>
      <w:lvlJc w:val="left"/>
    </w:lvl>
  </w:abstractNum>
  <w:abstractNum w:abstractNumId="17">
    <w:nsid w:val="000015FD"/>
    <w:multiLevelType w:val="hybridMultilevel"/>
    <w:tmpl w:val="F2F43EE0"/>
    <w:lvl w:ilvl="0" w:tplc="6960F3E2">
      <w:start w:val="1"/>
      <w:numFmt w:val="decimal"/>
      <w:lvlText w:val="%1."/>
      <w:lvlJc w:val="left"/>
    </w:lvl>
    <w:lvl w:ilvl="1" w:tplc="B1300F84">
      <w:numFmt w:val="decimal"/>
      <w:lvlText w:val=""/>
      <w:lvlJc w:val="left"/>
    </w:lvl>
    <w:lvl w:ilvl="2" w:tplc="8528F47E">
      <w:numFmt w:val="decimal"/>
      <w:lvlText w:val=""/>
      <w:lvlJc w:val="left"/>
    </w:lvl>
    <w:lvl w:ilvl="3" w:tplc="1C62507A">
      <w:numFmt w:val="decimal"/>
      <w:lvlText w:val=""/>
      <w:lvlJc w:val="left"/>
    </w:lvl>
    <w:lvl w:ilvl="4" w:tplc="D00C19CC">
      <w:numFmt w:val="decimal"/>
      <w:lvlText w:val=""/>
      <w:lvlJc w:val="left"/>
    </w:lvl>
    <w:lvl w:ilvl="5" w:tplc="1D187EDC">
      <w:numFmt w:val="decimal"/>
      <w:lvlText w:val=""/>
      <w:lvlJc w:val="left"/>
    </w:lvl>
    <w:lvl w:ilvl="6" w:tplc="2594E42A">
      <w:numFmt w:val="decimal"/>
      <w:lvlText w:val=""/>
      <w:lvlJc w:val="left"/>
    </w:lvl>
    <w:lvl w:ilvl="7" w:tplc="C12C3318">
      <w:numFmt w:val="decimal"/>
      <w:lvlText w:val=""/>
      <w:lvlJc w:val="left"/>
    </w:lvl>
    <w:lvl w:ilvl="8" w:tplc="ACB40472">
      <w:numFmt w:val="decimal"/>
      <w:lvlText w:val=""/>
      <w:lvlJc w:val="left"/>
    </w:lvl>
  </w:abstractNum>
  <w:abstractNum w:abstractNumId="18">
    <w:nsid w:val="0000169A"/>
    <w:multiLevelType w:val="hybridMultilevel"/>
    <w:tmpl w:val="5364BDEE"/>
    <w:lvl w:ilvl="0" w:tplc="E3CED8F4">
      <w:start w:val="1"/>
      <w:numFmt w:val="bullet"/>
      <w:lvlText w:val="…"/>
      <w:lvlJc w:val="left"/>
      <w:pPr>
        <w:ind w:left="0" w:firstLine="0"/>
      </w:pPr>
    </w:lvl>
    <w:lvl w:ilvl="1" w:tplc="BDF61D72">
      <w:start w:val="1"/>
      <w:numFmt w:val="bullet"/>
      <w:lvlText w:val="\endash "/>
      <w:lvlJc w:val="left"/>
      <w:pPr>
        <w:ind w:left="0" w:firstLine="0"/>
      </w:pPr>
    </w:lvl>
    <w:lvl w:ilvl="2" w:tplc="13B8CF7C">
      <w:numFmt w:val="decimal"/>
      <w:lvlText w:val=""/>
      <w:lvlJc w:val="left"/>
      <w:pPr>
        <w:ind w:left="0" w:firstLine="0"/>
      </w:pPr>
    </w:lvl>
    <w:lvl w:ilvl="3" w:tplc="5C382568">
      <w:numFmt w:val="decimal"/>
      <w:lvlText w:val=""/>
      <w:lvlJc w:val="left"/>
      <w:pPr>
        <w:ind w:left="0" w:firstLine="0"/>
      </w:pPr>
    </w:lvl>
    <w:lvl w:ilvl="4" w:tplc="6982223E">
      <w:numFmt w:val="decimal"/>
      <w:lvlText w:val=""/>
      <w:lvlJc w:val="left"/>
      <w:pPr>
        <w:ind w:left="0" w:firstLine="0"/>
      </w:pPr>
    </w:lvl>
    <w:lvl w:ilvl="5" w:tplc="E5BCE90A">
      <w:numFmt w:val="decimal"/>
      <w:lvlText w:val=""/>
      <w:lvlJc w:val="left"/>
      <w:pPr>
        <w:ind w:left="0" w:firstLine="0"/>
      </w:pPr>
    </w:lvl>
    <w:lvl w:ilvl="6" w:tplc="B67AF79A">
      <w:numFmt w:val="decimal"/>
      <w:lvlText w:val=""/>
      <w:lvlJc w:val="left"/>
      <w:pPr>
        <w:ind w:left="0" w:firstLine="0"/>
      </w:pPr>
    </w:lvl>
    <w:lvl w:ilvl="7" w:tplc="87621DEE">
      <w:numFmt w:val="decimal"/>
      <w:lvlText w:val=""/>
      <w:lvlJc w:val="left"/>
      <w:pPr>
        <w:ind w:left="0" w:firstLine="0"/>
      </w:pPr>
    </w:lvl>
    <w:lvl w:ilvl="8" w:tplc="8B687632">
      <w:numFmt w:val="decimal"/>
      <w:lvlText w:val=""/>
      <w:lvlJc w:val="left"/>
      <w:pPr>
        <w:ind w:left="0" w:firstLine="0"/>
      </w:pPr>
    </w:lvl>
  </w:abstractNum>
  <w:abstractNum w:abstractNumId="19">
    <w:nsid w:val="000017B8"/>
    <w:multiLevelType w:val="hybridMultilevel"/>
    <w:tmpl w:val="644873B6"/>
    <w:lvl w:ilvl="0" w:tplc="95EAA334">
      <w:start w:val="1"/>
      <w:numFmt w:val="bullet"/>
      <w:lvlText w:val="к"/>
      <w:lvlJc w:val="left"/>
    </w:lvl>
    <w:lvl w:ilvl="1" w:tplc="B48015F6">
      <w:start w:val="1"/>
      <w:numFmt w:val="bullet"/>
      <w:lvlText w:val="\endash "/>
      <w:lvlJc w:val="left"/>
    </w:lvl>
    <w:lvl w:ilvl="2" w:tplc="D5DAB016">
      <w:numFmt w:val="decimal"/>
      <w:lvlText w:val=""/>
      <w:lvlJc w:val="left"/>
    </w:lvl>
    <w:lvl w:ilvl="3" w:tplc="E27A225C">
      <w:numFmt w:val="decimal"/>
      <w:lvlText w:val=""/>
      <w:lvlJc w:val="left"/>
    </w:lvl>
    <w:lvl w:ilvl="4" w:tplc="AB64AF48">
      <w:numFmt w:val="decimal"/>
      <w:lvlText w:val=""/>
      <w:lvlJc w:val="left"/>
    </w:lvl>
    <w:lvl w:ilvl="5" w:tplc="F6BAC978">
      <w:numFmt w:val="decimal"/>
      <w:lvlText w:val=""/>
      <w:lvlJc w:val="left"/>
    </w:lvl>
    <w:lvl w:ilvl="6" w:tplc="AE66FB4E">
      <w:numFmt w:val="decimal"/>
      <w:lvlText w:val=""/>
      <w:lvlJc w:val="left"/>
    </w:lvl>
    <w:lvl w:ilvl="7" w:tplc="7BD06E7A">
      <w:numFmt w:val="decimal"/>
      <w:lvlText w:val=""/>
      <w:lvlJc w:val="left"/>
    </w:lvl>
    <w:lvl w:ilvl="8" w:tplc="B292F7D4">
      <w:numFmt w:val="decimal"/>
      <w:lvlText w:val=""/>
      <w:lvlJc w:val="left"/>
    </w:lvl>
  </w:abstractNum>
  <w:abstractNum w:abstractNumId="20">
    <w:nsid w:val="0000183A"/>
    <w:multiLevelType w:val="hybridMultilevel"/>
    <w:tmpl w:val="06A2C462"/>
    <w:lvl w:ilvl="0" w:tplc="67BE8308">
      <w:start w:val="1"/>
      <w:numFmt w:val="bullet"/>
      <w:lvlText w:val="и"/>
      <w:lvlJc w:val="left"/>
    </w:lvl>
    <w:lvl w:ilvl="1" w:tplc="565A3DEC">
      <w:numFmt w:val="decimal"/>
      <w:lvlText w:val=""/>
      <w:lvlJc w:val="left"/>
    </w:lvl>
    <w:lvl w:ilvl="2" w:tplc="FA66E6E8">
      <w:numFmt w:val="decimal"/>
      <w:lvlText w:val=""/>
      <w:lvlJc w:val="left"/>
    </w:lvl>
    <w:lvl w:ilvl="3" w:tplc="10A259FC">
      <w:numFmt w:val="decimal"/>
      <w:lvlText w:val=""/>
      <w:lvlJc w:val="left"/>
    </w:lvl>
    <w:lvl w:ilvl="4" w:tplc="986AC328">
      <w:numFmt w:val="decimal"/>
      <w:lvlText w:val=""/>
      <w:lvlJc w:val="left"/>
    </w:lvl>
    <w:lvl w:ilvl="5" w:tplc="706099C6">
      <w:numFmt w:val="decimal"/>
      <w:lvlText w:val=""/>
      <w:lvlJc w:val="left"/>
    </w:lvl>
    <w:lvl w:ilvl="6" w:tplc="C0B80C40">
      <w:numFmt w:val="decimal"/>
      <w:lvlText w:val=""/>
      <w:lvlJc w:val="left"/>
    </w:lvl>
    <w:lvl w:ilvl="7" w:tplc="5EC2D6C2">
      <w:numFmt w:val="decimal"/>
      <w:lvlText w:val=""/>
      <w:lvlJc w:val="left"/>
    </w:lvl>
    <w:lvl w:ilvl="8" w:tplc="8C145B2C">
      <w:numFmt w:val="decimal"/>
      <w:lvlText w:val=""/>
      <w:lvlJc w:val="left"/>
    </w:lvl>
  </w:abstractNum>
  <w:abstractNum w:abstractNumId="21">
    <w:nsid w:val="0000190B"/>
    <w:multiLevelType w:val="hybridMultilevel"/>
    <w:tmpl w:val="23E2F72E"/>
    <w:lvl w:ilvl="0" w:tplc="313C4822">
      <w:start w:val="1"/>
      <w:numFmt w:val="bullet"/>
      <w:lvlText w:val="в"/>
      <w:lvlJc w:val="left"/>
    </w:lvl>
    <w:lvl w:ilvl="1" w:tplc="C622BE7C">
      <w:numFmt w:val="decimal"/>
      <w:lvlText w:val=""/>
      <w:lvlJc w:val="left"/>
    </w:lvl>
    <w:lvl w:ilvl="2" w:tplc="3B826D5C">
      <w:numFmt w:val="decimal"/>
      <w:lvlText w:val=""/>
      <w:lvlJc w:val="left"/>
    </w:lvl>
    <w:lvl w:ilvl="3" w:tplc="E96EC884">
      <w:numFmt w:val="decimal"/>
      <w:lvlText w:val=""/>
      <w:lvlJc w:val="left"/>
    </w:lvl>
    <w:lvl w:ilvl="4" w:tplc="081C63B6">
      <w:numFmt w:val="decimal"/>
      <w:lvlText w:val=""/>
      <w:lvlJc w:val="left"/>
    </w:lvl>
    <w:lvl w:ilvl="5" w:tplc="966083F4">
      <w:numFmt w:val="decimal"/>
      <w:lvlText w:val=""/>
      <w:lvlJc w:val="left"/>
    </w:lvl>
    <w:lvl w:ilvl="6" w:tplc="B8728660">
      <w:numFmt w:val="decimal"/>
      <w:lvlText w:val=""/>
      <w:lvlJc w:val="left"/>
    </w:lvl>
    <w:lvl w:ilvl="7" w:tplc="AD423B5C">
      <w:numFmt w:val="decimal"/>
      <w:lvlText w:val=""/>
      <w:lvlJc w:val="left"/>
    </w:lvl>
    <w:lvl w:ilvl="8" w:tplc="A886C7B8">
      <w:numFmt w:val="decimal"/>
      <w:lvlText w:val=""/>
      <w:lvlJc w:val="left"/>
    </w:lvl>
  </w:abstractNum>
  <w:abstractNum w:abstractNumId="22">
    <w:nsid w:val="0000194D"/>
    <w:multiLevelType w:val="hybridMultilevel"/>
    <w:tmpl w:val="5866DB30"/>
    <w:lvl w:ilvl="0" w:tplc="7DFCCFB8">
      <w:start w:val="1"/>
      <w:numFmt w:val="bullet"/>
      <w:lvlText w:val="о"/>
      <w:lvlJc w:val="left"/>
    </w:lvl>
    <w:lvl w:ilvl="1" w:tplc="7EAAC688">
      <w:numFmt w:val="decimal"/>
      <w:lvlText w:val=""/>
      <w:lvlJc w:val="left"/>
    </w:lvl>
    <w:lvl w:ilvl="2" w:tplc="D78C9036">
      <w:numFmt w:val="decimal"/>
      <w:lvlText w:val=""/>
      <w:lvlJc w:val="left"/>
    </w:lvl>
    <w:lvl w:ilvl="3" w:tplc="D938E0F2">
      <w:numFmt w:val="decimal"/>
      <w:lvlText w:val=""/>
      <w:lvlJc w:val="left"/>
    </w:lvl>
    <w:lvl w:ilvl="4" w:tplc="1D78DE10">
      <w:numFmt w:val="decimal"/>
      <w:lvlText w:val=""/>
      <w:lvlJc w:val="left"/>
    </w:lvl>
    <w:lvl w:ilvl="5" w:tplc="944CB822">
      <w:numFmt w:val="decimal"/>
      <w:lvlText w:val=""/>
      <w:lvlJc w:val="left"/>
    </w:lvl>
    <w:lvl w:ilvl="6" w:tplc="9FF2737C">
      <w:numFmt w:val="decimal"/>
      <w:lvlText w:val=""/>
      <w:lvlJc w:val="left"/>
    </w:lvl>
    <w:lvl w:ilvl="7" w:tplc="BD0E58B6">
      <w:numFmt w:val="decimal"/>
      <w:lvlText w:val=""/>
      <w:lvlJc w:val="left"/>
    </w:lvl>
    <w:lvl w:ilvl="8" w:tplc="CC74FD90">
      <w:numFmt w:val="decimal"/>
      <w:lvlText w:val=""/>
      <w:lvlJc w:val="left"/>
    </w:lvl>
  </w:abstractNum>
  <w:abstractNum w:abstractNumId="23">
    <w:nsid w:val="0000198C"/>
    <w:multiLevelType w:val="hybridMultilevel"/>
    <w:tmpl w:val="5198CEA4"/>
    <w:lvl w:ilvl="0" w:tplc="E7E25DC4">
      <w:start w:val="1"/>
      <w:numFmt w:val="bullet"/>
      <w:lvlText w:val="и"/>
      <w:lvlJc w:val="left"/>
    </w:lvl>
    <w:lvl w:ilvl="1" w:tplc="BB44CE98">
      <w:start w:val="1"/>
      <w:numFmt w:val="bullet"/>
      <w:lvlText w:val="\endash "/>
      <w:lvlJc w:val="left"/>
    </w:lvl>
    <w:lvl w:ilvl="2" w:tplc="3550945E">
      <w:start w:val="1"/>
      <w:numFmt w:val="bullet"/>
      <w:lvlText w:val="\endash "/>
      <w:lvlJc w:val="left"/>
    </w:lvl>
    <w:lvl w:ilvl="3" w:tplc="81B8E9A6">
      <w:numFmt w:val="decimal"/>
      <w:lvlText w:val=""/>
      <w:lvlJc w:val="left"/>
    </w:lvl>
    <w:lvl w:ilvl="4" w:tplc="1A101820">
      <w:numFmt w:val="decimal"/>
      <w:lvlText w:val=""/>
      <w:lvlJc w:val="left"/>
    </w:lvl>
    <w:lvl w:ilvl="5" w:tplc="DE18F4D6">
      <w:numFmt w:val="decimal"/>
      <w:lvlText w:val=""/>
      <w:lvlJc w:val="left"/>
    </w:lvl>
    <w:lvl w:ilvl="6" w:tplc="669280AA">
      <w:numFmt w:val="decimal"/>
      <w:lvlText w:val=""/>
      <w:lvlJc w:val="left"/>
    </w:lvl>
    <w:lvl w:ilvl="7" w:tplc="746EFF1C">
      <w:numFmt w:val="decimal"/>
      <w:lvlText w:val=""/>
      <w:lvlJc w:val="left"/>
    </w:lvl>
    <w:lvl w:ilvl="8" w:tplc="91CA984A">
      <w:numFmt w:val="decimal"/>
      <w:lvlText w:val=""/>
      <w:lvlJc w:val="left"/>
    </w:lvl>
  </w:abstractNum>
  <w:abstractNum w:abstractNumId="24">
    <w:nsid w:val="0000199F"/>
    <w:multiLevelType w:val="hybridMultilevel"/>
    <w:tmpl w:val="5B6C8FF4"/>
    <w:lvl w:ilvl="0" w:tplc="E8187116">
      <w:start w:val="1"/>
      <w:numFmt w:val="bullet"/>
      <w:lvlText w:val="•"/>
      <w:lvlJc w:val="left"/>
    </w:lvl>
    <w:lvl w:ilvl="1" w:tplc="D25E18A8">
      <w:numFmt w:val="decimal"/>
      <w:lvlText w:val=""/>
      <w:lvlJc w:val="left"/>
    </w:lvl>
    <w:lvl w:ilvl="2" w:tplc="389049B0">
      <w:numFmt w:val="decimal"/>
      <w:lvlText w:val=""/>
      <w:lvlJc w:val="left"/>
    </w:lvl>
    <w:lvl w:ilvl="3" w:tplc="6076192E">
      <w:numFmt w:val="decimal"/>
      <w:lvlText w:val=""/>
      <w:lvlJc w:val="left"/>
    </w:lvl>
    <w:lvl w:ilvl="4" w:tplc="44D6496E">
      <w:numFmt w:val="decimal"/>
      <w:lvlText w:val=""/>
      <w:lvlJc w:val="left"/>
    </w:lvl>
    <w:lvl w:ilvl="5" w:tplc="6DD85F20">
      <w:numFmt w:val="decimal"/>
      <w:lvlText w:val=""/>
      <w:lvlJc w:val="left"/>
    </w:lvl>
    <w:lvl w:ilvl="6" w:tplc="D6B805EA">
      <w:numFmt w:val="decimal"/>
      <w:lvlText w:val=""/>
      <w:lvlJc w:val="left"/>
    </w:lvl>
    <w:lvl w:ilvl="7" w:tplc="398AC810">
      <w:numFmt w:val="decimal"/>
      <w:lvlText w:val=""/>
      <w:lvlJc w:val="left"/>
    </w:lvl>
    <w:lvl w:ilvl="8" w:tplc="B8EE31BA">
      <w:numFmt w:val="decimal"/>
      <w:lvlText w:val=""/>
      <w:lvlJc w:val="left"/>
    </w:lvl>
  </w:abstractNum>
  <w:abstractNum w:abstractNumId="25">
    <w:nsid w:val="00001AF6"/>
    <w:multiLevelType w:val="hybridMultilevel"/>
    <w:tmpl w:val="5E320FC2"/>
    <w:lvl w:ilvl="0" w:tplc="FA5C3610">
      <w:start w:val="1"/>
      <w:numFmt w:val="bullet"/>
      <w:lvlText w:val="В"/>
      <w:lvlJc w:val="left"/>
    </w:lvl>
    <w:lvl w:ilvl="1" w:tplc="7D408430">
      <w:numFmt w:val="decimal"/>
      <w:lvlText w:val=""/>
      <w:lvlJc w:val="left"/>
    </w:lvl>
    <w:lvl w:ilvl="2" w:tplc="95B4A3F6">
      <w:numFmt w:val="decimal"/>
      <w:lvlText w:val=""/>
      <w:lvlJc w:val="left"/>
    </w:lvl>
    <w:lvl w:ilvl="3" w:tplc="802A741E">
      <w:numFmt w:val="decimal"/>
      <w:lvlText w:val=""/>
      <w:lvlJc w:val="left"/>
    </w:lvl>
    <w:lvl w:ilvl="4" w:tplc="26E6CF4A">
      <w:numFmt w:val="decimal"/>
      <w:lvlText w:val=""/>
      <w:lvlJc w:val="left"/>
    </w:lvl>
    <w:lvl w:ilvl="5" w:tplc="E62CDB5E">
      <w:numFmt w:val="decimal"/>
      <w:lvlText w:val=""/>
      <w:lvlJc w:val="left"/>
    </w:lvl>
    <w:lvl w:ilvl="6" w:tplc="267E2958">
      <w:numFmt w:val="decimal"/>
      <w:lvlText w:val=""/>
      <w:lvlJc w:val="left"/>
    </w:lvl>
    <w:lvl w:ilvl="7" w:tplc="9A6ED48C">
      <w:numFmt w:val="decimal"/>
      <w:lvlText w:val=""/>
      <w:lvlJc w:val="left"/>
    </w:lvl>
    <w:lvl w:ilvl="8" w:tplc="80A813B4">
      <w:numFmt w:val="decimal"/>
      <w:lvlText w:val=""/>
      <w:lvlJc w:val="left"/>
    </w:lvl>
  </w:abstractNum>
  <w:abstractNum w:abstractNumId="26">
    <w:nsid w:val="00001BFC"/>
    <w:multiLevelType w:val="hybridMultilevel"/>
    <w:tmpl w:val="529474EC"/>
    <w:lvl w:ilvl="0" w:tplc="1CFE7EA4">
      <w:start w:val="1"/>
      <w:numFmt w:val="bullet"/>
      <w:lvlText w:val="В"/>
      <w:lvlJc w:val="left"/>
    </w:lvl>
    <w:lvl w:ilvl="1" w:tplc="B7EA2D22">
      <w:numFmt w:val="decimal"/>
      <w:lvlText w:val=""/>
      <w:lvlJc w:val="left"/>
    </w:lvl>
    <w:lvl w:ilvl="2" w:tplc="CA4EC878">
      <w:numFmt w:val="decimal"/>
      <w:lvlText w:val=""/>
      <w:lvlJc w:val="left"/>
    </w:lvl>
    <w:lvl w:ilvl="3" w:tplc="2202F994">
      <w:numFmt w:val="decimal"/>
      <w:lvlText w:val=""/>
      <w:lvlJc w:val="left"/>
    </w:lvl>
    <w:lvl w:ilvl="4" w:tplc="614C071E">
      <w:numFmt w:val="decimal"/>
      <w:lvlText w:val=""/>
      <w:lvlJc w:val="left"/>
    </w:lvl>
    <w:lvl w:ilvl="5" w:tplc="80A4B470">
      <w:numFmt w:val="decimal"/>
      <w:lvlText w:val=""/>
      <w:lvlJc w:val="left"/>
    </w:lvl>
    <w:lvl w:ilvl="6" w:tplc="D2189616">
      <w:numFmt w:val="decimal"/>
      <w:lvlText w:val=""/>
      <w:lvlJc w:val="left"/>
    </w:lvl>
    <w:lvl w:ilvl="7" w:tplc="6C9E4AAA">
      <w:numFmt w:val="decimal"/>
      <w:lvlText w:val=""/>
      <w:lvlJc w:val="left"/>
    </w:lvl>
    <w:lvl w:ilvl="8" w:tplc="B5982C64">
      <w:numFmt w:val="decimal"/>
      <w:lvlText w:val=""/>
      <w:lvlJc w:val="left"/>
    </w:lvl>
  </w:abstractNum>
  <w:abstractNum w:abstractNumId="27">
    <w:nsid w:val="00001D3F"/>
    <w:multiLevelType w:val="hybridMultilevel"/>
    <w:tmpl w:val="81BA207E"/>
    <w:lvl w:ilvl="0" w:tplc="C63A4E2E">
      <w:start w:val="1"/>
      <w:numFmt w:val="bullet"/>
      <w:lvlText w:val="В"/>
      <w:lvlJc w:val="left"/>
      <w:pPr>
        <w:ind w:left="0" w:firstLine="0"/>
      </w:pPr>
    </w:lvl>
    <w:lvl w:ilvl="1" w:tplc="C622C2DA">
      <w:start w:val="1"/>
      <w:numFmt w:val="bullet"/>
      <w:lvlText w:val="и"/>
      <w:lvlJc w:val="left"/>
      <w:pPr>
        <w:ind w:left="0" w:firstLine="0"/>
      </w:pPr>
    </w:lvl>
    <w:lvl w:ilvl="2" w:tplc="D78A60B2">
      <w:start w:val="1"/>
      <w:numFmt w:val="bullet"/>
      <w:lvlText w:val="\endash "/>
      <w:lvlJc w:val="left"/>
      <w:pPr>
        <w:ind w:left="0" w:firstLine="0"/>
      </w:pPr>
    </w:lvl>
    <w:lvl w:ilvl="3" w:tplc="25DE3F8A">
      <w:numFmt w:val="decimal"/>
      <w:lvlText w:val=""/>
      <w:lvlJc w:val="left"/>
      <w:pPr>
        <w:ind w:left="0" w:firstLine="0"/>
      </w:pPr>
    </w:lvl>
    <w:lvl w:ilvl="4" w:tplc="EBDA95C8">
      <w:numFmt w:val="decimal"/>
      <w:lvlText w:val=""/>
      <w:lvlJc w:val="left"/>
      <w:pPr>
        <w:ind w:left="0" w:firstLine="0"/>
      </w:pPr>
    </w:lvl>
    <w:lvl w:ilvl="5" w:tplc="857097DC">
      <w:numFmt w:val="decimal"/>
      <w:lvlText w:val=""/>
      <w:lvlJc w:val="left"/>
      <w:pPr>
        <w:ind w:left="0" w:firstLine="0"/>
      </w:pPr>
    </w:lvl>
    <w:lvl w:ilvl="6" w:tplc="6360AE8C">
      <w:numFmt w:val="decimal"/>
      <w:lvlText w:val=""/>
      <w:lvlJc w:val="left"/>
      <w:pPr>
        <w:ind w:left="0" w:firstLine="0"/>
      </w:pPr>
    </w:lvl>
    <w:lvl w:ilvl="7" w:tplc="B6B0F722">
      <w:numFmt w:val="decimal"/>
      <w:lvlText w:val=""/>
      <w:lvlJc w:val="left"/>
      <w:pPr>
        <w:ind w:left="0" w:firstLine="0"/>
      </w:pPr>
    </w:lvl>
    <w:lvl w:ilvl="8" w:tplc="6ED0ACCE">
      <w:numFmt w:val="decimal"/>
      <w:lvlText w:val=""/>
      <w:lvlJc w:val="left"/>
      <w:pPr>
        <w:ind w:left="0" w:firstLine="0"/>
      </w:pPr>
    </w:lvl>
  </w:abstractNum>
  <w:abstractNum w:abstractNumId="28">
    <w:nsid w:val="00001D5E"/>
    <w:multiLevelType w:val="hybridMultilevel"/>
    <w:tmpl w:val="492214B6"/>
    <w:lvl w:ilvl="0" w:tplc="012EBB20">
      <w:start w:val="1"/>
      <w:numFmt w:val="bullet"/>
      <w:lvlText w:val="и"/>
      <w:lvlJc w:val="left"/>
      <w:pPr>
        <w:ind w:left="0" w:firstLine="0"/>
      </w:pPr>
    </w:lvl>
    <w:lvl w:ilvl="1" w:tplc="4302F39E">
      <w:start w:val="1"/>
      <w:numFmt w:val="bullet"/>
      <w:lvlText w:val="\endash "/>
      <w:lvlJc w:val="left"/>
      <w:pPr>
        <w:ind w:left="0" w:firstLine="0"/>
      </w:pPr>
    </w:lvl>
    <w:lvl w:ilvl="2" w:tplc="8BE8DC0A">
      <w:numFmt w:val="decimal"/>
      <w:lvlText w:val=""/>
      <w:lvlJc w:val="left"/>
      <w:pPr>
        <w:ind w:left="0" w:firstLine="0"/>
      </w:pPr>
    </w:lvl>
    <w:lvl w:ilvl="3" w:tplc="FC92259A">
      <w:numFmt w:val="decimal"/>
      <w:lvlText w:val=""/>
      <w:lvlJc w:val="left"/>
      <w:pPr>
        <w:ind w:left="0" w:firstLine="0"/>
      </w:pPr>
    </w:lvl>
    <w:lvl w:ilvl="4" w:tplc="C70489A4">
      <w:numFmt w:val="decimal"/>
      <w:lvlText w:val=""/>
      <w:lvlJc w:val="left"/>
      <w:pPr>
        <w:ind w:left="0" w:firstLine="0"/>
      </w:pPr>
    </w:lvl>
    <w:lvl w:ilvl="5" w:tplc="D2E099BE">
      <w:numFmt w:val="decimal"/>
      <w:lvlText w:val=""/>
      <w:lvlJc w:val="left"/>
      <w:pPr>
        <w:ind w:left="0" w:firstLine="0"/>
      </w:pPr>
    </w:lvl>
    <w:lvl w:ilvl="6" w:tplc="974E25A8">
      <w:numFmt w:val="decimal"/>
      <w:lvlText w:val=""/>
      <w:lvlJc w:val="left"/>
      <w:pPr>
        <w:ind w:left="0" w:firstLine="0"/>
      </w:pPr>
    </w:lvl>
    <w:lvl w:ilvl="7" w:tplc="E26A9A10">
      <w:numFmt w:val="decimal"/>
      <w:lvlText w:val=""/>
      <w:lvlJc w:val="left"/>
      <w:pPr>
        <w:ind w:left="0" w:firstLine="0"/>
      </w:pPr>
    </w:lvl>
    <w:lvl w:ilvl="8" w:tplc="FA8C6F70">
      <w:numFmt w:val="decimal"/>
      <w:lvlText w:val=""/>
      <w:lvlJc w:val="left"/>
      <w:pPr>
        <w:ind w:left="0" w:firstLine="0"/>
      </w:pPr>
    </w:lvl>
  </w:abstractNum>
  <w:abstractNum w:abstractNumId="29">
    <w:nsid w:val="00001FB4"/>
    <w:multiLevelType w:val="hybridMultilevel"/>
    <w:tmpl w:val="3E861922"/>
    <w:lvl w:ilvl="0" w:tplc="AFE8E976">
      <w:start w:val="1"/>
      <w:numFmt w:val="bullet"/>
      <w:lvlText w:val="с"/>
      <w:lvlJc w:val="left"/>
    </w:lvl>
    <w:lvl w:ilvl="1" w:tplc="EFB6AE98">
      <w:numFmt w:val="decimal"/>
      <w:lvlText w:val=""/>
      <w:lvlJc w:val="left"/>
    </w:lvl>
    <w:lvl w:ilvl="2" w:tplc="7CA67018">
      <w:numFmt w:val="decimal"/>
      <w:lvlText w:val=""/>
      <w:lvlJc w:val="left"/>
    </w:lvl>
    <w:lvl w:ilvl="3" w:tplc="D8D0464A">
      <w:numFmt w:val="decimal"/>
      <w:lvlText w:val=""/>
      <w:lvlJc w:val="left"/>
    </w:lvl>
    <w:lvl w:ilvl="4" w:tplc="EF16A7B4">
      <w:numFmt w:val="decimal"/>
      <w:lvlText w:val=""/>
      <w:lvlJc w:val="left"/>
    </w:lvl>
    <w:lvl w:ilvl="5" w:tplc="2E3E6AC8">
      <w:numFmt w:val="decimal"/>
      <w:lvlText w:val=""/>
      <w:lvlJc w:val="left"/>
    </w:lvl>
    <w:lvl w:ilvl="6" w:tplc="122A48E0">
      <w:numFmt w:val="decimal"/>
      <w:lvlText w:val=""/>
      <w:lvlJc w:val="left"/>
    </w:lvl>
    <w:lvl w:ilvl="7" w:tplc="2A80DA38">
      <w:numFmt w:val="decimal"/>
      <w:lvlText w:val=""/>
      <w:lvlJc w:val="left"/>
    </w:lvl>
    <w:lvl w:ilvl="8" w:tplc="43E4FCF4">
      <w:numFmt w:val="decimal"/>
      <w:lvlText w:val=""/>
      <w:lvlJc w:val="left"/>
    </w:lvl>
  </w:abstractNum>
  <w:abstractNum w:abstractNumId="30">
    <w:nsid w:val="00002044"/>
    <w:multiLevelType w:val="hybridMultilevel"/>
    <w:tmpl w:val="FB92AAD2"/>
    <w:lvl w:ilvl="0" w:tplc="CCCA0B24">
      <w:start w:val="1"/>
      <w:numFmt w:val="bullet"/>
      <w:lvlText w:val="и"/>
      <w:lvlJc w:val="left"/>
    </w:lvl>
    <w:lvl w:ilvl="1" w:tplc="CD26D0A4">
      <w:numFmt w:val="decimal"/>
      <w:lvlText w:val=""/>
      <w:lvlJc w:val="left"/>
    </w:lvl>
    <w:lvl w:ilvl="2" w:tplc="C95C6786">
      <w:numFmt w:val="decimal"/>
      <w:lvlText w:val=""/>
      <w:lvlJc w:val="left"/>
    </w:lvl>
    <w:lvl w:ilvl="3" w:tplc="F1D2B42E">
      <w:numFmt w:val="decimal"/>
      <w:lvlText w:val=""/>
      <w:lvlJc w:val="left"/>
    </w:lvl>
    <w:lvl w:ilvl="4" w:tplc="C1AC82B2">
      <w:numFmt w:val="decimal"/>
      <w:lvlText w:val=""/>
      <w:lvlJc w:val="left"/>
    </w:lvl>
    <w:lvl w:ilvl="5" w:tplc="7752ED80">
      <w:numFmt w:val="decimal"/>
      <w:lvlText w:val=""/>
      <w:lvlJc w:val="left"/>
    </w:lvl>
    <w:lvl w:ilvl="6" w:tplc="DAA0A714">
      <w:numFmt w:val="decimal"/>
      <w:lvlText w:val=""/>
      <w:lvlJc w:val="left"/>
    </w:lvl>
    <w:lvl w:ilvl="7" w:tplc="37AC1A4C">
      <w:numFmt w:val="decimal"/>
      <w:lvlText w:val=""/>
      <w:lvlJc w:val="left"/>
    </w:lvl>
    <w:lvl w:ilvl="8" w:tplc="255C9BC2">
      <w:numFmt w:val="decimal"/>
      <w:lvlText w:val=""/>
      <w:lvlJc w:val="left"/>
    </w:lvl>
  </w:abstractNum>
  <w:abstractNum w:abstractNumId="31">
    <w:nsid w:val="000022E4"/>
    <w:multiLevelType w:val="hybridMultilevel"/>
    <w:tmpl w:val="2060738A"/>
    <w:lvl w:ilvl="0" w:tplc="F8AA3F8A">
      <w:start w:val="1"/>
      <w:numFmt w:val="bullet"/>
      <w:lvlText w:val="\endash "/>
      <w:lvlJc w:val="left"/>
    </w:lvl>
    <w:lvl w:ilvl="1" w:tplc="10922F56">
      <w:start w:val="1"/>
      <w:numFmt w:val="bullet"/>
      <w:lvlText w:val="В"/>
      <w:lvlJc w:val="left"/>
    </w:lvl>
    <w:lvl w:ilvl="2" w:tplc="7E7AB4FE">
      <w:numFmt w:val="decimal"/>
      <w:lvlText w:val=""/>
      <w:lvlJc w:val="left"/>
    </w:lvl>
    <w:lvl w:ilvl="3" w:tplc="18FA9580">
      <w:numFmt w:val="decimal"/>
      <w:lvlText w:val=""/>
      <w:lvlJc w:val="left"/>
    </w:lvl>
    <w:lvl w:ilvl="4" w:tplc="DA50DF64">
      <w:numFmt w:val="decimal"/>
      <w:lvlText w:val=""/>
      <w:lvlJc w:val="left"/>
    </w:lvl>
    <w:lvl w:ilvl="5" w:tplc="8D5803D4">
      <w:numFmt w:val="decimal"/>
      <w:lvlText w:val=""/>
      <w:lvlJc w:val="left"/>
    </w:lvl>
    <w:lvl w:ilvl="6" w:tplc="497206B8">
      <w:numFmt w:val="decimal"/>
      <w:lvlText w:val=""/>
      <w:lvlJc w:val="left"/>
    </w:lvl>
    <w:lvl w:ilvl="7" w:tplc="452AF14C">
      <w:numFmt w:val="decimal"/>
      <w:lvlText w:val=""/>
      <w:lvlJc w:val="left"/>
    </w:lvl>
    <w:lvl w:ilvl="8" w:tplc="8B5CD8EE">
      <w:numFmt w:val="decimal"/>
      <w:lvlText w:val=""/>
      <w:lvlJc w:val="left"/>
    </w:lvl>
  </w:abstractNum>
  <w:abstractNum w:abstractNumId="32">
    <w:nsid w:val="000027D3"/>
    <w:multiLevelType w:val="hybridMultilevel"/>
    <w:tmpl w:val="89667D18"/>
    <w:lvl w:ilvl="0" w:tplc="A23EB3FE">
      <w:start w:val="1"/>
      <w:numFmt w:val="bullet"/>
      <w:lvlText w:val="и"/>
      <w:lvlJc w:val="left"/>
    </w:lvl>
    <w:lvl w:ilvl="1" w:tplc="848C950E">
      <w:numFmt w:val="decimal"/>
      <w:lvlText w:val=""/>
      <w:lvlJc w:val="left"/>
    </w:lvl>
    <w:lvl w:ilvl="2" w:tplc="E2486452">
      <w:numFmt w:val="decimal"/>
      <w:lvlText w:val=""/>
      <w:lvlJc w:val="left"/>
    </w:lvl>
    <w:lvl w:ilvl="3" w:tplc="04B2700E">
      <w:numFmt w:val="decimal"/>
      <w:lvlText w:val=""/>
      <w:lvlJc w:val="left"/>
    </w:lvl>
    <w:lvl w:ilvl="4" w:tplc="25A24082">
      <w:numFmt w:val="decimal"/>
      <w:lvlText w:val=""/>
      <w:lvlJc w:val="left"/>
    </w:lvl>
    <w:lvl w:ilvl="5" w:tplc="28C44572">
      <w:numFmt w:val="decimal"/>
      <w:lvlText w:val=""/>
      <w:lvlJc w:val="left"/>
    </w:lvl>
    <w:lvl w:ilvl="6" w:tplc="7CE4CA90">
      <w:numFmt w:val="decimal"/>
      <w:lvlText w:val=""/>
      <w:lvlJc w:val="left"/>
    </w:lvl>
    <w:lvl w:ilvl="7" w:tplc="8154EE90">
      <w:numFmt w:val="decimal"/>
      <w:lvlText w:val=""/>
      <w:lvlJc w:val="left"/>
    </w:lvl>
    <w:lvl w:ilvl="8" w:tplc="9452828A">
      <w:numFmt w:val="decimal"/>
      <w:lvlText w:val=""/>
      <w:lvlJc w:val="left"/>
    </w:lvl>
  </w:abstractNum>
  <w:abstractNum w:abstractNumId="33">
    <w:nsid w:val="00002A38"/>
    <w:multiLevelType w:val="hybridMultilevel"/>
    <w:tmpl w:val="4156E278"/>
    <w:lvl w:ilvl="0" w:tplc="ACE0B6F0">
      <w:start w:val="1"/>
      <w:numFmt w:val="bullet"/>
      <w:lvlText w:val="В"/>
      <w:lvlJc w:val="left"/>
      <w:pPr>
        <w:ind w:left="0" w:firstLine="0"/>
      </w:pPr>
    </w:lvl>
    <w:lvl w:ilvl="1" w:tplc="BD3A083A">
      <w:start w:val="1"/>
      <w:numFmt w:val="bullet"/>
      <w:lvlText w:val="\endash "/>
      <w:lvlJc w:val="left"/>
      <w:pPr>
        <w:ind w:left="0" w:firstLine="0"/>
      </w:pPr>
    </w:lvl>
    <w:lvl w:ilvl="2" w:tplc="FED6212E">
      <w:numFmt w:val="decimal"/>
      <w:lvlText w:val=""/>
      <w:lvlJc w:val="left"/>
      <w:pPr>
        <w:ind w:left="0" w:firstLine="0"/>
      </w:pPr>
    </w:lvl>
    <w:lvl w:ilvl="3" w:tplc="34A88D9A">
      <w:numFmt w:val="decimal"/>
      <w:lvlText w:val=""/>
      <w:lvlJc w:val="left"/>
      <w:pPr>
        <w:ind w:left="0" w:firstLine="0"/>
      </w:pPr>
    </w:lvl>
    <w:lvl w:ilvl="4" w:tplc="B520400A">
      <w:numFmt w:val="decimal"/>
      <w:lvlText w:val=""/>
      <w:lvlJc w:val="left"/>
      <w:pPr>
        <w:ind w:left="0" w:firstLine="0"/>
      </w:pPr>
    </w:lvl>
    <w:lvl w:ilvl="5" w:tplc="3BD825C6">
      <w:numFmt w:val="decimal"/>
      <w:lvlText w:val=""/>
      <w:lvlJc w:val="left"/>
      <w:pPr>
        <w:ind w:left="0" w:firstLine="0"/>
      </w:pPr>
    </w:lvl>
    <w:lvl w:ilvl="6" w:tplc="6716308A">
      <w:numFmt w:val="decimal"/>
      <w:lvlText w:val=""/>
      <w:lvlJc w:val="left"/>
      <w:pPr>
        <w:ind w:left="0" w:firstLine="0"/>
      </w:pPr>
    </w:lvl>
    <w:lvl w:ilvl="7" w:tplc="8B2205DC">
      <w:numFmt w:val="decimal"/>
      <w:lvlText w:val=""/>
      <w:lvlJc w:val="left"/>
      <w:pPr>
        <w:ind w:left="0" w:firstLine="0"/>
      </w:pPr>
    </w:lvl>
    <w:lvl w:ilvl="8" w:tplc="3A765424">
      <w:numFmt w:val="decimal"/>
      <w:lvlText w:val=""/>
      <w:lvlJc w:val="left"/>
      <w:pPr>
        <w:ind w:left="0" w:firstLine="0"/>
      </w:pPr>
    </w:lvl>
  </w:abstractNum>
  <w:abstractNum w:abstractNumId="34">
    <w:nsid w:val="00002BA5"/>
    <w:multiLevelType w:val="hybridMultilevel"/>
    <w:tmpl w:val="349818A2"/>
    <w:lvl w:ilvl="0" w:tplc="82162BC6">
      <w:start w:val="1"/>
      <w:numFmt w:val="bullet"/>
      <w:lvlText w:val="в"/>
      <w:lvlJc w:val="left"/>
      <w:pPr>
        <w:ind w:left="0" w:firstLine="0"/>
      </w:pPr>
    </w:lvl>
    <w:lvl w:ilvl="1" w:tplc="D5522CBC">
      <w:start w:val="1"/>
      <w:numFmt w:val="bullet"/>
      <w:lvlText w:val="\endash "/>
      <w:lvlJc w:val="left"/>
      <w:pPr>
        <w:ind w:left="0" w:firstLine="0"/>
      </w:pPr>
    </w:lvl>
    <w:lvl w:ilvl="2" w:tplc="8FBED528">
      <w:numFmt w:val="decimal"/>
      <w:lvlText w:val=""/>
      <w:lvlJc w:val="left"/>
      <w:pPr>
        <w:ind w:left="0" w:firstLine="0"/>
      </w:pPr>
    </w:lvl>
    <w:lvl w:ilvl="3" w:tplc="FB8A5F7C">
      <w:numFmt w:val="decimal"/>
      <w:lvlText w:val=""/>
      <w:lvlJc w:val="left"/>
      <w:pPr>
        <w:ind w:left="0" w:firstLine="0"/>
      </w:pPr>
    </w:lvl>
    <w:lvl w:ilvl="4" w:tplc="9BFC83F6">
      <w:numFmt w:val="decimal"/>
      <w:lvlText w:val=""/>
      <w:lvlJc w:val="left"/>
      <w:pPr>
        <w:ind w:left="0" w:firstLine="0"/>
      </w:pPr>
    </w:lvl>
    <w:lvl w:ilvl="5" w:tplc="DF2EA78E">
      <w:numFmt w:val="decimal"/>
      <w:lvlText w:val=""/>
      <w:lvlJc w:val="left"/>
      <w:pPr>
        <w:ind w:left="0" w:firstLine="0"/>
      </w:pPr>
    </w:lvl>
    <w:lvl w:ilvl="6" w:tplc="99C0D780">
      <w:numFmt w:val="decimal"/>
      <w:lvlText w:val=""/>
      <w:lvlJc w:val="left"/>
      <w:pPr>
        <w:ind w:left="0" w:firstLine="0"/>
      </w:pPr>
    </w:lvl>
    <w:lvl w:ilvl="7" w:tplc="EC7AB628">
      <w:numFmt w:val="decimal"/>
      <w:lvlText w:val=""/>
      <w:lvlJc w:val="left"/>
      <w:pPr>
        <w:ind w:left="0" w:firstLine="0"/>
      </w:pPr>
    </w:lvl>
    <w:lvl w:ilvl="8" w:tplc="A7B20B40">
      <w:numFmt w:val="decimal"/>
      <w:lvlText w:val=""/>
      <w:lvlJc w:val="left"/>
      <w:pPr>
        <w:ind w:left="0" w:firstLine="0"/>
      </w:pPr>
    </w:lvl>
  </w:abstractNum>
  <w:abstractNum w:abstractNumId="35">
    <w:nsid w:val="00002FE7"/>
    <w:multiLevelType w:val="hybridMultilevel"/>
    <w:tmpl w:val="CBEE1DF4"/>
    <w:lvl w:ilvl="0" w:tplc="A210F152">
      <w:start w:val="1"/>
      <w:numFmt w:val="bullet"/>
      <w:lvlText w:val="В"/>
      <w:lvlJc w:val="left"/>
      <w:pPr>
        <w:ind w:left="0" w:firstLine="0"/>
      </w:pPr>
    </w:lvl>
    <w:lvl w:ilvl="1" w:tplc="8B663378">
      <w:start w:val="1"/>
      <w:numFmt w:val="bullet"/>
      <w:lvlText w:val="\endash "/>
      <w:lvlJc w:val="left"/>
      <w:pPr>
        <w:ind w:left="0" w:firstLine="0"/>
      </w:pPr>
    </w:lvl>
    <w:lvl w:ilvl="2" w:tplc="F1F28448">
      <w:numFmt w:val="decimal"/>
      <w:lvlText w:val=""/>
      <w:lvlJc w:val="left"/>
      <w:pPr>
        <w:ind w:left="0" w:firstLine="0"/>
      </w:pPr>
    </w:lvl>
    <w:lvl w:ilvl="3" w:tplc="33A4903A">
      <w:numFmt w:val="decimal"/>
      <w:lvlText w:val=""/>
      <w:lvlJc w:val="left"/>
      <w:pPr>
        <w:ind w:left="0" w:firstLine="0"/>
      </w:pPr>
    </w:lvl>
    <w:lvl w:ilvl="4" w:tplc="7EC4B218">
      <w:numFmt w:val="decimal"/>
      <w:lvlText w:val=""/>
      <w:lvlJc w:val="left"/>
      <w:pPr>
        <w:ind w:left="0" w:firstLine="0"/>
      </w:pPr>
    </w:lvl>
    <w:lvl w:ilvl="5" w:tplc="D038AC12">
      <w:numFmt w:val="decimal"/>
      <w:lvlText w:val=""/>
      <w:lvlJc w:val="left"/>
      <w:pPr>
        <w:ind w:left="0" w:firstLine="0"/>
      </w:pPr>
    </w:lvl>
    <w:lvl w:ilvl="6" w:tplc="C38C85A8">
      <w:numFmt w:val="decimal"/>
      <w:lvlText w:val=""/>
      <w:lvlJc w:val="left"/>
      <w:pPr>
        <w:ind w:left="0" w:firstLine="0"/>
      </w:pPr>
    </w:lvl>
    <w:lvl w:ilvl="7" w:tplc="1F16DB96">
      <w:numFmt w:val="decimal"/>
      <w:lvlText w:val=""/>
      <w:lvlJc w:val="left"/>
      <w:pPr>
        <w:ind w:left="0" w:firstLine="0"/>
      </w:pPr>
    </w:lvl>
    <w:lvl w:ilvl="8" w:tplc="8AD80F24">
      <w:numFmt w:val="decimal"/>
      <w:lvlText w:val=""/>
      <w:lvlJc w:val="left"/>
      <w:pPr>
        <w:ind w:left="0" w:firstLine="0"/>
      </w:pPr>
    </w:lvl>
  </w:abstractNum>
  <w:abstractNum w:abstractNumId="36">
    <w:nsid w:val="00003087"/>
    <w:multiLevelType w:val="hybridMultilevel"/>
    <w:tmpl w:val="46DCB4EC"/>
    <w:lvl w:ilvl="0" w:tplc="3E4EC514">
      <w:start w:val="1"/>
      <w:numFmt w:val="decimal"/>
      <w:lvlText w:val="%1"/>
      <w:lvlJc w:val="left"/>
      <w:pPr>
        <w:ind w:left="0" w:firstLine="0"/>
      </w:pPr>
    </w:lvl>
    <w:lvl w:ilvl="1" w:tplc="1DE88D06">
      <w:start w:val="1"/>
      <w:numFmt w:val="decimal"/>
      <w:lvlText w:val="%2."/>
      <w:lvlJc w:val="left"/>
      <w:pPr>
        <w:ind w:left="0" w:firstLine="0"/>
      </w:pPr>
    </w:lvl>
    <w:lvl w:ilvl="2" w:tplc="BE425978">
      <w:numFmt w:val="decimal"/>
      <w:lvlText w:val=""/>
      <w:lvlJc w:val="left"/>
      <w:pPr>
        <w:ind w:left="0" w:firstLine="0"/>
      </w:pPr>
    </w:lvl>
    <w:lvl w:ilvl="3" w:tplc="B676762C">
      <w:numFmt w:val="decimal"/>
      <w:lvlText w:val=""/>
      <w:lvlJc w:val="left"/>
      <w:pPr>
        <w:ind w:left="0" w:firstLine="0"/>
      </w:pPr>
    </w:lvl>
    <w:lvl w:ilvl="4" w:tplc="D53264C0">
      <w:numFmt w:val="decimal"/>
      <w:lvlText w:val=""/>
      <w:lvlJc w:val="left"/>
      <w:pPr>
        <w:ind w:left="0" w:firstLine="0"/>
      </w:pPr>
    </w:lvl>
    <w:lvl w:ilvl="5" w:tplc="80C0BDF0">
      <w:numFmt w:val="decimal"/>
      <w:lvlText w:val=""/>
      <w:lvlJc w:val="left"/>
      <w:pPr>
        <w:ind w:left="0" w:firstLine="0"/>
      </w:pPr>
    </w:lvl>
    <w:lvl w:ilvl="6" w:tplc="1926131C">
      <w:numFmt w:val="decimal"/>
      <w:lvlText w:val=""/>
      <w:lvlJc w:val="left"/>
      <w:pPr>
        <w:ind w:left="0" w:firstLine="0"/>
      </w:pPr>
    </w:lvl>
    <w:lvl w:ilvl="7" w:tplc="791ED1B8">
      <w:numFmt w:val="decimal"/>
      <w:lvlText w:val=""/>
      <w:lvlJc w:val="left"/>
      <w:pPr>
        <w:ind w:left="0" w:firstLine="0"/>
      </w:pPr>
    </w:lvl>
    <w:lvl w:ilvl="8" w:tplc="2BF6F56C">
      <w:numFmt w:val="decimal"/>
      <w:lvlText w:val=""/>
      <w:lvlJc w:val="left"/>
      <w:pPr>
        <w:ind w:left="0" w:firstLine="0"/>
      </w:pPr>
    </w:lvl>
  </w:abstractNum>
  <w:abstractNum w:abstractNumId="37">
    <w:nsid w:val="000030A7"/>
    <w:multiLevelType w:val="hybridMultilevel"/>
    <w:tmpl w:val="9E325688"/>
    <w:lvl w:ilvl="0" w:tplc="17FEADFA">
      <w:start w:val="1"/>
      <w:numFmt w:val="bullet"/>
      <w:lvlText w:val="и"/>
      <w:lvlJc w:val="left"/>
      <w:pPr>
        <w:ind w:left="0" w:firstLine="0"/>
      </w:pPr>
    </w:lvl>
    <w:lvl w:ilvl="1" w:tplc="015EF09E">
      <w:start w:val="1"/>
      <w:numFmt w:val="bullet"/>
      <w:lvlText w:val="\endash "/>
      <w:lvlJc w:val="left"/>
      <w:pPr>
        <w:ind w:left="0" w:firstLine="0"/>
      </w:pPr>
    </w:lvl>
    <w:lvl w:ilvl="2" w:tplc="9DFEBB2A">
      <w:numFmt w:val="decimal"/>
      <w:lvlText w:val=""/>
      <w:lvlJc w:val="left"/>
      <w:pPr>
        <w:ind w:left="0" w:firstLine="0"/>
      </w:pPr>
    </w:lvl>
    <w:lvl w:ilvl="3" w:tplc="E488ED50">
      <w:numFmt w:val="decimal"/>
      <w:lvlText w:val=""/>
      <w:lvlJc w:val="left"/>
      <w:pPr>
        <w:ind w:left="0" w:firstLine="0"/>
      </w:pPr>
    </w:lvl>
    <w:lvl w:ilvl="4" w:tplc="9A36AE96">
      <w:numFmt w:val="decimal"/>
      <w:lvlText w:val=""/>
      <w:lvlJc w:val="left"/>
      <w:pPr>
        <w:ind w:left="0" w:firstLine="0"/>
      </w:pPr>
    </w:lvl>
    <w:lvl w:ilvl="5" w:tplc="2DA0A918">
      <w:numFmt w:val="decimal"/>
      <w:lvlText w:val=""/>
      <w:lvlJc w:val="left"/>
      <w:pPr>
        <w:ind w:left="0" w:firstLine="0"/>
      </w:pPr>
    </w:lvl>
    <w:lvl w:ilvl="6" w:tplc="6F020B42">
      <w:numFmt w:val="decimal"/>
      <w:lvlText w:val=""/>
      <w:lvlJc w:val="left"/>
      <w:pPr>
        <w:ind w:left="0" w:firstLine="0"/>
      </w:pPr>
    </w:lvl>
    <w:lvl w:ilvl="7" w:tplc="4A96D8F2">
      <w:numFmt w:val="decimal"/>
      <w:lvlText w:val=""/>
      <w:lvlJc w:val="left"/>
      <w:pPr>
        <w:ind w:left="0" w:firstLine="0"/>
      </w:pPr>
    </w:lvl>
    <w:lvl w:ilvl="8" w:tplc="66D8D432">
      <w:numFmt w:val="decimal"/>
      <w:lvlText w:val=""/>
      <w:lvlJc w:val="left"/>
      <w:pPr>
        <w:ind w:left="0" w:firstLine="0"/>
      </w:pPr>
    </w:lvl>
  </w:abstractNum>
  <w:abstractNum w:abstractNumId="38">
    <w:nsid w:val="00003106"/>
    <w:multiLevelType w:val="hybridMultilevel"/>
    <w:tmpl w:val="C22A8006"/>
    <w:lvl w:ilvl="0" w:tplc="035660E6">
      <w:start w:val="1"/>
      <w:numFmt w:val="bullet"/>
      <w:lvlText w:val="а"/>
      <w:lvlJc w:val="left"/>
      <w:pPr>
        <w:ind w:left="0" w:firstLine="0"/>
      </w:pPr>
    </w:lvl>
    <w:lvl w:ilvl="1" w:tplc="DD8A7A54">
      <w:start w:val="1"/>
      <w:numFmt w:val="bullet"/>
      <w:lvlText w:val="В"/>
      <w:lvlJc w:val="left"/>
      <w:pPr>
        <w:ind w:left="0" w:firstLine="0"/>
      </w:pPr>
    </w:lvl>
    <w:lvl w:ilvl="2" w:tplc="48241DE6">
      <w:numFmt w:val="decimal"/>
      <w:lvlText w:val=""/>
      <w:lvlJc w:val="left"/>
      <w:pPr>
        <w:ind w:left="0" w:firstLine="0"/>
      </w:pPr>
    </w:lvl>
    <w:lvl w:ilvl="3" w:tplc="55E0E426">
      <w:numFmt w:val="decimal"/>
      <w:lvlText w:val=""/>
      <w:lvlJc w:val="left"/>
      <w:pPr>
        <w:ind w:left="0" w:firstLine="0"/>
      </w:pPr>
    </w:lvl>
    <w:lvl w:ilvl="4" w:tplc="2A9E6654">
      <w:numFmt w:val="decimal"/>
      <w:lvlText w:val=""/>
      <w:lvlJc w:val="left"/>
      <w:pPr>
        <w:ind w:left="0" w:firstLine="0"/>
      </w:pPr>
    </w:lvl>
    <w:lvl w:ilvl="5" w:tplc="2D187092">
      <w:numFmt w:val="decimal"/>
      <w:lvlText w:val=""/>
      <w:lvlJc w:val="left"/>
      <w:pPr>
        <w:ind w:left="0" w:firstLine="0"/>
      </w:pPr>
    </w:lvl>
    <w:lvl w:ilvl="6" w:tplc="021E7432">
      <w:numFmt w:val="decimal"/>
      <w:lvlText w:val=""/>
      <w:lvlJc w:val="left"/>
      <w:pPr>
        <w:ind w:left="0" w:firstLine="0"/>
      </w:pPr>
    </w:lvl>
    <w:lvl w:ilvl="7" w:tplc="181E8AE2">
      <w:numFmt w:val="decimal"/>
      <w:lvlText w:val=""/>
      <w:lvlJc w:val="left"/>
      <w:pPr>
        <w:ind w:left="0" w:firstLine="0"/>
      </w:pPr>
    </w:lvl>
    <w:lvl w:ilvl="8" w:tplc="86CCE8B8">
      <w:numFmt w:val="decimal"/>
      <w:lvlText w:val=""/>
      <w:lvlJc w:val="left"/>
      <w:pPr>
        <w:ind w:left="0" w:firstLine="0"/>
      </w:pPr>
    </w:lvl>
  </w:abstractNum>
  <w:abstractNum w:abstractNumId="39">
    <w:nsid w:val="00003223"/>
    <w:multiLevelType w:val="hybridMultilevel"/>
    <w:tmpl w:val="3A727B28"/>
    <w:lvl w:ilvl="0" w:tplc="18780FE6">
      <w:start w:val="1"/>
      <w:numFmt w:val="bullet"/>
      <w:lvlText w:val="в"/>
      <w:lvlJc w:val="left"/>
    </w:lvl>
    <w:lvl w:ilvl="1" w:tplc="6B3A181E">
      <w:start w:val="1"/>
      <w:numFmt w:val="bullet"/>
      <w:lvlText w:val="\endash "/>
      <w:lvlJc w:val="left"/>
    </w:lvl>
    <w:lvl w:ilvl="2" w:tplc="BB2E4E08">
      <w:numFmt w:val="decimal"/>
      <w:lvlText w:val=""/>
      <w:lvlJc w:val="left"/>
    </w:lvl>
    <w:lvl w:ilvl="3" w:tplc="F24042E4">
      <w:numFmt w:val="decimal"/>
      <w:lvlText w:val=""/>
      <w:lvlJc w:val="left"/>
    </w:lvl>
    <w:lvl w:ilvl="4" w:tplc="AB22D1AE">
      <w:numFmt w:val="decimal"/>
      <w:lvlText w:val=""/>
      <w:lvlJc w:val="left"/>
    </w:lvl>
    <w:lvl w:ilvl="5" w:tplc="994A3F60">
      <w:numFmt w:val="decimal"/>
      <w:lvlText w:val=""/>
      <w:lvlJc w:val="left"/>
    </w:lvl>
    <w:lvl w:ilvl="6" w:tplc="AC18B2F2">
      <w:numFmt w:val="decimal"/>
      <w:lvlText w:val=""/>
      <w:lvlJc w:val="left"/>
    </w:lvl>
    <w:lvl w:ilvl="7" w:tplc="8CC03CD2">
      <w:numFmt w:val="decimal"/>
      <w:lvlText w:val=""/>
      <w:lvlJc w:val="left"/>
    </w:lvl>
    <w:lvl w:ilvl="8" w:tplc="BF4C56CA">
      <w:numFmt w:val="decimal"/>
      <w:lvlText w:val=""/>
      <w:lvlJc w:val="left"/>
    </w:lvl>
  </w:abstractNum>
  <w:abstractNum w:abstractNumId="40">
    <w:nsid w:val="00003260"/>
    <w:multiLevelType w:val="hybridMultilevel"/>
    <w:tmpl w:val="D13A38CE"/>
    <w:lvl w:ilvl="0" w:tplc="A4640550">
      <w:start w:val="1"/>
      <w:numFmt w:val="bullet"/>
      <w:lvlText w:val="и"/>
      <w:lvlJc w:val="left"/>
    </w:lvl>
    <w:lvl w:ilvl="1" w:tplc="3A843E60">
      <w:start w:val="1"/>
      <w:numFmt w:val="bullet"/>
      <w:lvlText w:val="\endash "/>
      <w:lvlJc w:val="left"/>
    </w:lvl>
    <w:lvl w:ilvl="2" w:tplc="7AC2D12E">
      <w:numFmt w:val="decimal"/>
      <w:lvlText w:val=""/>
      <w:lvlJc w:val="left"/>
    </w:lvl>
    <w:lvl w:ilvl="3" w:tplc="5F62B838">
      <w:numFmt w:val="decimal"/>
      <w:lvlText w:val=""/>
      <w:lvlJc w:val="left"/>
    </w:lvl>
    <w:lvl w:ilvl="4" w:tplc="F072FFB2">
      <w:numFmt w:val="decimal"/>
      <w:lvlText w:val=""/>
      <w:lvlJc w:val="left"/>
    </w:lvl>
    <w:lvl w:ilvl="5" w:tplc="D54EC0EE">
      <w:numFmt w:val="decimal"/>
      <w:lvlText w:val=""/>
      <w:lvlJc w:val="left"/>
    </w:lvl>
    <w:lvl w:ilvl="6" w:tplc="154EB05C">
      <w:numFmt w:val="decimal"/>
      <w:lvlText w:val=""/>
      <w:lvlJc w:val="left"/>
    </w:lvl>
    <w:lvl w:ilvl="7" w:tplc="50E4B6AA">
      <w:numFmt w:val="decimal"/>
      <w:lvlText w:val=""/>
      <w:lvlJc w:val="left"/>
    </w:lvl>
    <w:lvl w:ilvl="8" w:tplc="0E42776A">
      <w:numFmt w:val="decimal"/>
      <w:lvlText w:val=""/>
      <w:lvlJc w:val="left"/>
    </w:lvl>
  </w:abstractNum>
  <w:abstractNum w:abstractNumId="41">
    <w:nsid w:val="00003295"/>
    <w:multiLevelType w:val="hybridMultilevel"/>
    <w:tmpl w:val="EA16DBD8"/>
    <w:lvl w:ilvl="0" w:tplc="7BA62F18">
      <w:start w:val="1"/>
      <w:numFmt w:val="bullet"/>
      <w:lvlText w:val="\endash "/>
      <w:lvlJc w:val="left"/>
      <w:pPr>
        <w:ind w:left="0" w:firstLine="0"/>
      </w:pPr>
    </w:lvl>
    <w:lvl w:ilvl="1" w:tplc="FDC62892">
      <w:start w:val="1"/>
      <w:numFmt w:val="bullet"/>
      <w:lvlText w:val="•"/>
      <w:lvlJc w:val="left"/>
      <w:pPr>
        <w:ind w:left="0" w:firstLine="0"/>
      </w:pPr>
    </w:lvl>
    <w:lvl w:ilvl="2" w:tplc="ED906A34">
      <w:numFmt w:val="decimal"/>
      <w:lvlText w:val=""/>
      <w:lvlJc w:val="left"/>
      <w:pPr>
        <w:ind w:left="0" w:firstLine="0"/>
      </w:pPr>
    </w:lvl>
    <w:lvl w:ilvl="3" w:tplc="BF92C8FE">
      <w:numFmt w:val="decimal"/>
      <w:lvlText w:val=""/>
      <w:lvlJc w:val="left"/>
      <w:pPr>
        <w:ind w:left="0" w:firstLine="0"/>
      </w:pPr>
    </w:lvl>
    <w:lvl w:ilvl="4" w:tplc="38E4E640">
      <w:numFmt w:val="decimal"/>
      <w:lvlText w:val=""/>
      <w:lvlJc w:val="left"/>
      <w:pPr>
        <w:ind w:left="0" w:firstLine="0"/>
      </w:pPr>
    </w:lvl>
    <w:lvl w:ilvl="5" w:tplc="BF12D190">
      <w:numFmt w:val="decimal"/>
      <w:lvlText w:val=""/>
      <w:lvlJc w:val="left"/>
      <w:pPr>
        <w:ind w:left="0" w:firstLine="0"/>
      </w:pPr>
    </w:lvl>
    <w:lvl w:ilvl="6" w:tplc="03D8C8DA">
      <w:numFmt w:val="decimal"/>
      <w:lvlText w:val=""/>
      <w:lvlJc w:val="left"/>
      <w:pPr>
        <w:ind w:left="0" w:firstLine="0"/>
      </w:pPr>
    </w:lvl>
    <w:lvl w:ilvl="7" w:tplc="092C5C68">
      <w:numFmt w:val="decimal"/>
      <w:lvlText w:val=""/>
      <w:lvlJc w:val="left"/>
      <w:pPr>
        <w:ind w:left="0" w:firstLine="0"/>
      </w:pPr>
    </w:lvl>
    <w:lvl w:ilvl="8" w:tplc="78167FEE">
      <w:numFmt w:val="decimal"/>
      <w:lvlText w:val=""/>
      <w:lvlJc w:val="left"/>
      <w:pPr>
        <w:ind w:left="0" w:firstLine="0"/>
      </w:pPr>
    </w:lvl>
  </w:abstractNum>
  <w:abstractNum w:abstractNumId="42">
    <w:nsid w:val="000032DE"/>
    <w:multiLevelType w:val="hybridMultilevel"/>
    <w:tmpl w:val="B3C88CEA"/>
    <w:lvl w:ilvl="0" w:tplc="71BA7A2A">
      <w:start w:val="1"/>
      <w:numFmt w:val="bullet"/>
      <w:lvlText w:val="и"/>
      <w:lvlJc w:val="left"/>
    </w:lvl>
    <w:lvl w:ilvl="1" w:tplc="261EAF76">
      <w:start w:val="1"/>
      <w:numFmt w:val="bullet"/>
      <w:lvlText w:val="\endash "/>
      <w:lvlJc w:val="left"/>
    </w:lvl>
    <w:lvl w:ilvl="2" w:tplc="C6287FCE">
      <w:numFmt w:val="decimal"/>
      <w:lvlText w:val=""/>
      <w:lvlJc w:val="left"/>
    </w:lvl>
    <w:lvl w:ilvl="3" w:tplc="A1DCE550">
      <w:numFmt w:val="decimal"/>
      <w:lvlText w:val=""/>
      <w:lvlJc w:val="left"/>
    </w:lvl>
    <w:lvl w:ilvl="4" w:tplc="E15C3AC0">
      <w:numFmt w:val="decimal"/>
      <w:lvlText w:val=""/>
      <w:lvlJc w:val="left"/>
    </w:lvl>
    <w:lvl w:ilvl="5" w:tplc="4D0EAAC2">
      <w:numFmt w:val="decimal"/>
      <w:lvlText w:val=""/>
      <w:lvlJc w:val="left"/>
    </w:lvl>
    <w:lvl w:ilvl="6" w:tplc="84CE5DBC">
      <w:numFmt w:val="decimal"/>
      <w:lvlText w:val=""/>
      <w:lvlJc w:val="left"/>
    </w:lvl>
    <w:lvl w:ilvl="7" w:tplc="6596BF9E">
      <w:numFmt w:val="decimal"/>
      <w:lvlText w:val=""/>
      <w:lvlJc w:val="left"/>
    </w:lvl>
    <w:lvl w:ilvl="8" w:tplc="A90C9AA6">
      <w:numFmt w:val="decimal"/>
      <w:lvlText w:val=""/>
      <w:lvlJc w:val="left"/>
    </w:lvl>
  </w:abstractNum>
  <w:abstractNum w:abstractNumId="43">
    <w:nsid w:val="0000357E"/>
    <w:multiLevelType w:val="hybridMultilevel"/>
    <w:tmpl w:val="6B006858"/>
    <w:lvl w:ilvl="0" w:tplc="4DD2C77E">
      <w:start w:val="1"/>
      <w:numFmt w:val="bullet"/>
      <w:lvlText w:val="и"/>
      <w:lvlJc w:val="left"/>
      <w:pPr>
        <w:ind w:left="0" w:firstLine="0"/>
      </w:pPr>
    </w:lvl>
    <w:lvl w:ilvl="1" w:tplc="B502AF42">
      <w:start w:val="1"/>
      <w:numFmt w:val="bullet"/>
      <w:lvlText w:val="К"/>
      <w:lvlJc w:val="left"/>
      <w:pPr>
        <w:ind w:left="0" w:firstLine="0"/>
      </w:pPr>
    </w:lvl>
    <w:lvl w:ilvl="2" w:tplc="07C8FFA0">
      <w:start w:val="1"/>
      <w:numFmt w:val="bullet"/>
      <w:lvlText w:val="\endash "/>
      <w:lvlJc w:val="left"/>
      <w:pPr>
        <w:ind w:left="0" w:firstLine="0"/>
      </w:pPr>
    </w:lvl>
    <w:lvl w:ilvl="3" w:tplc="3B98B458">
      <w:numFmt w:val="decimal"/>
      <w:lvlText w:val=""/>
      <w:lvlJc w:val="left"/>
      <w:pPr>
        <w:ind w:left="0" w:firstLine="0"/>
      </w:pPr>
    </w:lvl>
    <w:lvl w:ilvl="4" w:tplc="2D822AF0">
      <w:numFmt w:val="decimal"/>
      <w:lvlText w:val=""/>
      <w:lvlJc w:val="left"/>
      <w:pPr>
        <w:ind w:left="0" w:firstLine="0"/>
      </w:pPr>
    </w:lvl>
    <w:lvl w:ilvl="5" w:tplc="BEC06358">
      <w:numFmt w:val="decimal"/>
      <w:lvlText w:val=""/>
      <w:lvlJc w:val="left"/>
      <w:pPr>
        <w:ind w:left="0" w:firstLine="0"/>
      </w:pPr>
    </w:lvl>
    <w:lvl w:ilvl="6" w:tplc="927C3268">
      <w:numFmt w:val="decimal"/>
      <w:lvlText w:val=""/>
      <w:lvlJc w:val="left"/>
      <w:pPr>
        <w:ind w:left="0" w:firstLine="0"/>
      </w:pPr>
    </w:lvl>
    <w:lvl w:ilvl="7" w:tplc="435C9CA0">
      <w:numFmt w:val="decimal"/>
      <w:lvlText w:val=""/>
      <w:lvlJc w:val="left"/>
      <w:pPr>
        <w:ind w:left="0" w:firstLine="0"/>
      </w:pPr>
    </w:lvl>
    <w:lvl w:ilvl="8" w:tplc="3974A634">
      <w:numFmt w:val="decimal"/>
      <w:lvlText w:val=""/>
      <w:lvlJc w:val="left"/>
      <w:pPr>
        <w:ind w:left="0" w:firstLine="0"/>
      </w:pPr>
    </w:lvl>
  </w:abstractNum>
  <w:abstractNum w:abstractNumId="44">
    <w:nsid w:val="00003605"/>
    <w:multiLevelType w:val="hybridMultilevel"/>
    <w:tmpl w:val="230A87A8"/>
    <w:lvl w:ilvl="0" w:tplc="B35A3870">
      <w:start w:val="1"/>
      <w:numFmt w:val="bullet"/>
      <w:lvlText w:val="ее"/>
      <w:lvlJc w:val="left"/>
    </w:lvl>
    <w:lvl w:ilvl="1" w:tplc="9F527A48">
      <w:numFmt w:val="decimal"/>
      <w:lvlText w:val=""/>
      <w:lvlJc w:val="left"/>
    </w:lvl>
    <w:lvl w:ilvl="2" w:tplc="C380B8EA">
      <w:numFmt w:val="decimal"/>
      <w:lvlText w:val=""/>
      <w:lvlJc w:val="left"/>
    </w:lvl>
    <w:lvl w:ilvl="3" w:tplc="918C138E">
      <w:numFmt w:val="decimal"/>
      <w:lvlText w:val=""/>
      <w:lvlJc w:val="left"/>
    </w:lvl>
    <w:lvl w:ilvl="4" w:tplc="A05A37E4">
      <w:numFmt w:val="decimal"/>
      <w:lvlText w:val=""/>
      <w:lvlJc w:val="left"/>
    </w:lvl>
    <w:lvl w:ilvl="5" w:tplc="7B92F7BE">
      <w:numFmt w:val="decimal"/>
      <w:lvlText w:val=""/>
      <w:lvlJc w:val="left"/>
    </w:lvl>
    <w:lvl w:ilvl="6" w:tplc="DA9411AC">
      <w:numFmt w:val="decimal"/>
      <w:lvlText w:val=""/>
      <w:lvlJc w:val="left"/>
    </w:lvl>
    <w:lvl w:ilvl="7" w:tplc="6AE8B970">
      <w:numFmt w:val="decimal"/>
      <w:lvlText w:val=""/>
      <w:lvlJc w:val="left"/>
    </w:lvl>
    <w:lvl w:ilvl="8" w:tplc="8F44CEEA">
      <w:numFmt w:val="decimal"/>
      <w:lvlText w:val=""/>
      <w:lvlJc w:val="left"/>
    </w:lvl>
  </w:abstractNum>
  <w:abstractNum w:abstractNumId="45">
    <w:nsid w:val="000037BE"/>
    <w:multiLevelType w:val="hybridMultilevel"/>
    <w:tmpl w:val="BA8AF916"/>
    <w:lvl w:ilvl="0" w:tplc="614635DC">
      <w:start w:val="1"/>
      <w:numFmt w:val="bullet"/>
      <w:lvlText w:val="В"/>
      <w:lvlJc w:val="left"/>
      <w:pPr>
        <w:ind w:left="0" w:firstLine="0"/>
      </w:pPr>
    </w:lvl>
    <w:lvl w:ilvl="1" w:tplc="994ED5E6">
      <w:numFmt w:val="decimal"/>
      <w:lvlText w:val=""/>
      <w:lvlJc w:val="left"/>
      <w:pPr>
        <w:ind w:left="0" w:firstLine="0"/>
      </w:pPr>
    </w:lvl>
    <w:lvl w:ilvl="2" w:tplc="6448AB78">
      <w:numFmt w:val="decimal"/>
      <w:lvlText w:val=""/>
      <w:lvlJc w:val="left"/>
      <w:pPr>
        <w:ind w:left="0" w:firstLine="0"/>
      </w:pPr>
    </w:lvl>
    <w:lvl w:ilvl="3" w:tplc="A6685ED8">
      <w:numFmt w:val="decimal"/>
      <w:lvlText w:val=""/>
      <w:lvlJc w:val="left"/>
      <w:pPr>
        <w:ind w:left="0" w:firstLine="0"/>
      </w:pPr>
    </w:lvl>
    <w:lvl w:ilvl="4" w:tplc="1DAEE73A">
      <w:numFmt w:val="decimal"/>
      <w:lvlText w:val=""/>
      <w:lvlJc w:val="left"/>
      <w:pPr>
        <w:ind w:left="0" w:firstLine="0"/>
      </w:pPr>
    </w:lvl>
    <w:lvl w:ilvl="5" w:tplc="220442A8">
      <w:numFmt w:val="decimal"/>
      <w:lvlText w:val=""/>
      <w:lvlJc w:val="left"/>
      <w:pPr>
        <w:ind w:left="0" w:firstLine="0"/>
      </w:pPr>
    </w:lvl>
    <w:lvl w:ilvl="6" w:tplc="A9F8FF9A">
      <w:numFmt w:val="decimal"/>
      <w:lvlText w:val=""/>
      <w:lvlJc w:val="left"/>
      <w:pPr>
        <w:ind w:left="0" w:firstLine="0"/>
      </w:pPr>
    </w:lvl>
    <w:lvl w:ilvl="7" w:tplc="4DB48084">
      <w:numFmt w:val="decimal"/>
      <w:lvlText w:val=""/>
      <w:lvlJc w:val="left"/>
      <w:pPr>
        <w:ind w:left="0" w:firstLine="0"/>
      </w:pPr>
    </w:lvl>
    <w:lvl w:ilvl="8" w:tplc="F0A20C8C">
      <w:numFmt w:val="decimal"/>
      <w:lvlText w:val=""/>
      <w:lvlJc w:val="left"/>
      <w:pPr>
        <w:ind w:left="0" w:firstLine="0"/>
      </w:pPr>
    </w:lvl>
  </w:abstractNum>
  <w:abstractNum w:abstractNumId="46">
    <w:nsid w:val="00003821"/>
    <w:multiLevelType w:val="hybridMultilevel"/>
    <w:tmpl w:val="16DEA9B4"/>
    <w:lvl w:ilvl="0" w:tplc="E48A163E">
      <w:start w:val="1"/>
      <w:numFmt w:val="bullet"/>
      <w:lvlText w:val="С"/>
      <w:lvlJc w:val="left"/>
    </w:lvl>
    <w:lvl w:ilvl="1" w:tplc="D11810B0">
      <w:numFmt w:val="decimal"/>
      <w:lvlText w:val=""/>
      <w:lvlJc w:val="left"/>
    </w:lvl>
    <w:lvl w:ilvl="2" w:tplc="A70616FA">
      <w:numFmt w:val="decimal"/>
      <w:lvlText w:val=""/>
      <w:lvlJc w:val="left"/>
    </w:lvl>
    <w:lvl w:ilvl="3" w:tplc="D0968E40">
      <w:numFmt w:val="decimal"/>
      <w:lvlText w:val=""/>
      <w:lvlJc w:val="left"/>
    </w:lvl>
    <w:lvl w:ilvl="4" w:tplc="B7280C64">
      <w:numFmt w:val="decimal"/>
      <w:lvlText w:val=""/>
      <w:lvlJc w:val="left"/>
    </w:lvl>
    <w:lvl w:ilvl="5" w:tplc="C9D6A5C2">
      <w:numFmt w:val="decimal"/>
      <w:lvlText w:val=""/>
      <w:lvlJc w:val="left"/>
    </w:lvl>
    <w:lvl w:ilvl="6" w:tplc="7E2E253C">
      <w:numFmt w:val="decimal"/>
      <w:lvlText w:val=""/>
      <w:lvlJc w:val="left"/>
    </w:lvl>
    <w:lvl w:ilvl="7" w:tplc="D398114A">
      <w:numFmt w:val="decimal"/>
      <w:lvlText w:val=""/>
      <w:lvlJc w:val="left"/>
    </w:lvl>
    <w:lvl w:ilvl="8" w:tplc="8488DD6C">
      <w:numFmt w:val="decimal"/>
      <w:lvlText w:val=""/>
      <w:lvlJc w:val="left"/>
    </w:lvl>
  </w:abstractNum>
  <w:abstractNum w:abstractNumId="47">
    <w:nsid w:val="0000387C"/>
    <w:multiLevelType w:val="hybridMultilevel"/>
    <w:tmpl w:val="E11C898E"/>
    <w:lvl w:ilvl="0" w:tplc="862819D4">
      <w:start w:val="1"/>
      <w:numFmt w:val="bullet"/>
      <w:lvlText w:val="и"/>
      <w:lvlJc w:val="left"/>
    </w:lvl>
    <w:lvl w:ilvl="1" w:tplc="43F21736">
      <w:numFmt w:val="decimal"/>
      <w:lvlText w:val=""/>
      <w:lvlJc w:val="left"/>
    </w:lvl>
    <w:lvl w:ilvl="2" w:tplc="D17038CE">
      <w:numFmt w:val="decimal"/>
      <w:lvlText w:val=""/>
      <w:lvlJc w:val="left"/>
    </w:lvl>
    <w:lvl w:ilvl="3" w:tplc="92BCBB14">
      <w:numFmt w:val="decimal"/>
      <w:lvlText w:val=""/>
      <w:lvlJc w:val="left"/>
    </w:lvl>
    <w:lvl w:ilvl="4" w:tplc="A8E4B63E">
      <w:numFmt w:val="decimal"/>
      <w:lvlText w:val=""/>
      <w:lvlJc w:val="left"/>
    </w:lvl>
    <w:lvl w:ilvl="5" w:tplc="DD269AE6">
      <w:numFmt w:val="decimal"/>
      <w:lvlText w:val=""/>
      <w:lvlJc w:val="left"/>
    </w:lvl>
    <w:lvl w:ilvl="6" w:tplc="DFF07A30">
      <w:numFmt w:val="decimal"/>
      <w:lvlText w:val=""/>
      <w:lvlJc w:val="left"/>
    </w:lvl>
    <w:lvl w:ilvl="7" w:tplc="03427562">
      <w:numFmt w:val="decimal"/>
      <w:lvlText w:val=""/>
      <w:lvlJc w:val="left"/>
    </w:lvl>
    <w:lvl w:ilvl="8" w:tplc="938A8C9A">
      <w:numFmt w:val="decimal"/>
      <w:lvlText w:val=""/>
      <w:lvlJc w:val="left"/>
    </w:lvl>
  </w:abstractNum>
  <w:abstractNum w:abstractNumId="48">
    <w:nsid w:val="0000388A"/>
    <w:multiLevelType w:val="hybridMultilevel"/>
    <w:tmpl w:val="E0861DC2"/>
    <w:lvl w:ilvl="0" w:tplc="15ACC2A2">
      <w:start w:val="1"/>
      <w:numFmt w:val="bullet"/>
      <w:lvlText w:val="и"/>
      <w:lvlJc w:val="left"/>
    </w:lvl>
    <w:lvl w:ilvl="1" w:tplc="43FEDD6E">
      <w:numFmt w:val="decimal"/>
      <w:lvlText w:val=""/>
      <w:lvlJc w:val="left"/>
    </w:lvl>
    <w:lvl w:ilvl="2" w:tplc="3EBAEAB0">
      <w:numFmt w:val="decimal"/>
      <w:lvlText w:val=""/>
      <w:lvlJc w:val="left"/>
    </w:lvl>
    <w:lvl w:ilvl="3" w:tplc="0A5CBA6A">
      <w:numFmt w:val="decimal"/>
      <w:lvlText w:val=""/>
      <w:lvlJc w:val="left"/>
    </w:lvl>
    <w:lvl w:ilvl="4" w:tplc="05D4CF2A">
      <w:numFmt w:val="decimal"/>
      <w:lvlText w:val=""/>
      <w:lvlJc w:val="left"/>
    </w:lvl>
    <w:lvl w:ilvl="5" w:tplc="FD1471E4">
      <w:numFmt w:val="decimal"/>
      <w:lvlText w:val=""/>
      <w:lvlJc w:val="left"/>
    </w:lvl>
    <w:lvl w:ilvl="6" w:tplc="C4F22DBE">
      <w:numFmt w:val="decimal"/>
      <w:lvlText w:val=""/>
      <w:lvlJc w:val="left"/>
    </w:lvl>
    <w:lvl w:ilvl="7" w:tplc="5CCC5D4E">
      <w:numFmt w:val="decimal"/>
      <w:lvlText w:val=""/>
      <w:lvlJc w:val="left"/>
    </w:lvl>
    <w:lvl w:ilvl="8" w:tplc="DD8CFD88">
      <w:numFmt w:val="decimal"/>
      <w:lvlText w:val=""/>
      <w:lvlJc w:val="left"/>
    </w:lvl>
  </w:abstractNum>
  <w:abstractNum w:abstractNumId="49">
    <w:nsid w:val="00003A4C"/>
    <w:multiLevelType w:val="hybridMultilevel"/>
    <w:tmpl w:val="BB38E830"/>
    <w:lvl w:ilvl="0" w:tplc="F6DCE16C">
      <w:start w:val="1"/>
      <w:numFmt w:val="bullet"/>
      <w:lvlText w:val="в"/>
      <w:lvlJc w:val="left"/>
    </w:lvl>
    <w:lvl w:ilvl="1" w:tplc="6BA2B110">
      <w:numFmt w:val="decimal"/>
      <w:lvlText w:val=""/>
      <w:lvlJc w:val="left"/>
    </w:lvl>
    <w:lvl w:ilvl="2" w:tplc="2EC24F06">
      <w:numFmt w:val="decimal"/>
      <w:lvlText w:val=""/>
      <w:lvlJc w:val="left"/>
    </w:lvl>
    <w:lvl w:ilvl="3" w:tplc="1E4CCD4E">
      <w:numFmt w:val="decimal"/>
      <w:lvlText w:val=""/>
      <w:lvlJc w:val="left"/>
    </w:lvl>
    <w:lvl w:ilvl="4" w:tplc="D47AC70A">
      <w:numFmt w:val="decimal"/>
      <w:lvlText w:val=""/>
      <w:lvlJc w:val="left"/>
    </w:lvl>
    <w:lvl w:ilvl="5" w:tplc="51EE7D14">
      <w:numFmt w:val="decimal"/>
      <w:lvlText w:val=""/>
      <w:lvlJc w:val="left"/>
    </w:lvl>
    <w:lvl w:ilvl="6" w:tplc="F68E3208">
      <w:numFmt w:val="decimal"/>
      <w:lvlText w:val=""/>
      <w:lvlJc w:val="left"/>
    </w:lvl>
    <w:lvl w:ilvl="7" w:tplc="A6FA5806">
      <w:numFmt w:val="decimal"/>
      <w:lvlText w:val=""/>
      <w:lvlJc w:val="left"/>
    </w:lvl>
    <w:lvl w:ilvl="8" w:tplc="6A8AA84C">
      <w:numFmt w:val="decimal"/>
      <w:lvlText w:val=""/>
      <w:lvlJc w:val="left"/>
    </w:lvl>
  </w:abstractNum>
  <w:abstractNum w:abstractNumId="50">
    <w:nsid w:val="00003A72"/>
    <w:multiLevelType w:val="hybridMultilevel"/>
    <w:tmpl w:val="27E028DC"/>
    <w:lvl w:ilvl="0" w:tplc="E9CA9700">
      <w:start w:val="1"/>
      <w:numFmt w:val="bullet"/>
      <w:lvlText w:val="В"/>
      <w:lvlJc w:val="left"/>
    </w:lvl>
    <w:lvl w:ilvl="1" w:tplc="545CE380">
      <w:numFmt w:val="decimal"/>
      <w:lvlText w:val=""/>
      <w:lvlJc w:val="left"/>
    </w:lvl>
    <w:lvl w:ilvl="2" w:tplc="43F0D3F0">
      <w:numFmt w:val="decimal"/>
      <w:lvlText w:val=""/>
      <w:lvlJc w:val="left"/>
    </w:lvl>
    <w:lvl w:ilvl="3" w:tplc="19A2CDD6">
      <w:numFmt w:val="decimal"/>
      <w:lvlText w:val=""/>
      <w:lvlJc w:val="left"/>
    </w:lvl>
    <w:lvl w:ilvl="4" w:tplc="1D62AA4E">
      <w:numFmt w:val="decimal"/>
      <w:lvlText w:val=""/>
      <w:lvlJc w:val="left"/>
    </w:lvl>
    <w:lvl w:ilvl="5" w:tplc="1A2C4E5C">
      <w:numFmt w:val="decimal"/>
      <w:lvlText w:val=""/>
      <w:lvlJc w:val="left"/>
    </w:lvl>
    <w:lvl w:ilvl="6" w:tplc="859E6568">
      <w:numFmt w:val="decimal"/>
      <w:lvlText w:val=""/>
      <w:lvlJc w:val="left"/>
    </w:lvl>
    <w:lvl w:ilvl="7" w:tplc="9C5E657A">
      <w:numFmt w:val="decimal"/>
      <w:lvlText w:val=""/>
      <w:lvlJc w:val="left"/>
    </w:lvl>
    <w:lvl w:ilvl="8" w:tplc="90D013F8">
      <w:numFmt w:val="decimal"/>
      <w:lvlText w:val=""/>
      <w:lvlJc w:val="left"/>
    </w:lvl>
  </w:abstractNum>
  <w:abstractNum w:abstractNumId="51">
    <w:nsid w:val="00003F97"/>
    <w:multiLevelType w:val="hybridMultilevel"/>
    <w:tmpl w:val="C4080498"/>
    <w:lvl w:ilvl="0" w:tplc="7E723F36">
      <w:start w:val="2"/>
      <w:numFmt w:val="decimal"/>
      <w:lvlText w:val="%1."/>
      <w:lvlJc w:val="left"/>
      <w:pPr>
        <w:ind w:left="0" w:firstLine="0"/>
      </w:pPr>
    </w:lvl>
    <w:lvl w:ilvl="1" w:tplc="6D26CD5C">
      <w:start w:val="1"/>
      <w:numFmt w:val="decimal"/>
      <w:lvlText w:val="%2"/>
      <w:lvlJc w:val="left"/>
      <w:pPr>
        <w:ind w:left="0" w:firstLine="0"/>
      </w:pPr>
    </w:lvl>
    <w:lvl w:ilvl="2" w:tplc="F0E638EE">
      <w:numFmt w:val="decimal"/>
      <w:lvlText w:val=""/>
      <w:lvlJc w:val="left"/>
      <w:pPr>
        <w:ind w:left="0" w:firstLine="0"/>
      </w:pPr>
    </w:lvl>
    <w:lvl w:ilvl="3" w:tplc="591273A2">
      <w:numFmt w:val="decimal"/>
      <w:lvlText w:val=""/>
      <w:lvlJc w:val="left"/>
      <w:pPr>
        <w:ind w:left="0" w:firstLine="0"/>
      </w:pPr>
    </w:lvl>
    <w:lvl w:ilvl="4" w:tplc="931AB0DC">
      <w:numFmt w:val="decimal"/>
      <w:lvlText w:val=""/>
      <w:lvlJc w:val="left"/>
      <w:pPr>
        <w:ind w:left="0" w:firstLine="0"/>
      </w:pPr>
    </w:lvl>
    <w:lvl w:ilvl="5" w:tplc="58841A40">
      <w:numFmt w:val="decimal"/>
      <w:lvlText w:val=""/>
      <w:lvlJc w:val="left"/>
      <w:pPr>
        <w:ind w:left="0" w:firstLine="0"/>
      </w:pPr>
    </w:lvl>
    <w:lvl w:ilvl="6" w:tplc="54304A1C">
      <w:numFmt w:val="decimal"/>
      <w:lvlText w:val=""/>
      <w:lvlJc w:val="left"/>
      <w:pPr>
        <w:ind w:left="0" w:firstLine="0"/>
      </w:pPr>
    </w:lvl>
    <w:lvl w:ilvl="7" w:tplc="97702C8A">
      <w:numFmt w:val="decimal"/>
      <w:lvlText w:val=""/>
      <w:lvlJc w:val="left"/>
      <w:pPr>
        <w:ind w:left="0" w:firstLine="0"/>
      </w:pPr>
    </w:lvl>
    <w:lvl w:ilvl="8" w:tplc="0DEC9710">
      <w:numFmt w:val="decimal"/>
      <w:lvlText w:val=""/>
      <w:lvlJc w:val="left"/>
      <w:pPr>
        <w:ind w:left="0" w:firstLine="0"/>
      </w:pPr>
    </w:lvl>
  </w:abstractNum>
  <w:abstractNum w:abstractNumId="52">
    <w:nsid w:val="0000424C"/>
    <w:multiLevelType w:val="hybridMultilevel"/>
    <w:tmpl w:val="4AAACE4E"/>
    <w:lvl w:ilvl="0" w:tplc="2D3A871E">
      <w:start w:val="1"/>
      <w:numFmt w:val="bullet"/>
      <w:lvlText w:val="В"/>
      <w:lvlJc w:val="left"/>
    </w:lvl>
    <w:lvl w:ilvl="1" w:tplc="FF18C2C0">
      <w:start w:val="1"/>
      <w:numFmt w:val="bullet"/>
      <w:lvlText w:val="В"/>
      <w:lvlJc w:val="left"/>
    </w:lvl>
    <w:lvl w:ilvl="2" w:tplc="E190D28A">
      <w:numFmt w:val="decimal"/>
      <w:lvlText w:val=""/>
      <w:lvlJc w:val="left"/>
    </w:lvl>
    <w:lvl w:ilvl="3" w:tplc="84923B1C">
      <w:numFmt w:val="decimal"/>
      <w:lvlText w:val=""/>
      <w:lvlJc w:val="left"/>
    </w:lvl>
    <w:lvl w:ilvl="4" w:tplc="0232A0F8">
      <w:numFmt w:val="decimal"/>
      <w:lvlText w:val=""/>
      <w:lvlJc w:val="left"/>
    </w:lvl>
    <w:lvl w:ilvl="5" w:tplc="FB3CD6C4">
      <w:numFmt w:val="decimal"/>
      <w:lvlText w:val=""/>
      <w:lvlJc w:val="left"/>
    </w:lvl>
    <w:lvl w:ilvl="6" w:tplc="94946D8A">
      <w:numFmt w:val="decimal"/>
      <w:lvlText w:val=""/>
      <w:lvlJc w:val="left"/>
    </w:lvl>
    <w:lvl w:ilvl="7" w:tplc="BED0EAF2">
      <w:numFmt w:val="decimal"/>
      <w:lvlText w:val=""/>
      <w:lvlJc w:val="left"/>
    </w:lvl>
    <w:lvl w:ilvl="8" w:tplc="DE32CF8C">
      <w:numFmt w:val="decimal"/>
      <w:lvlText w:val=""/>
      <w:lvlJc w:val="left"/>
    </w:lvl>
  </w:abstractNum>
  <w:abstractNum w:abstractNumId="53">
    <w:nsid w:val="000042BE"/>
    <w:multiLevelType w:val="hybridMultilevel"/>
    <w:tmpl w:val="6492A992"/>
    <w:lvl w:ilvl="0" w:tplc="B1D0F002">
      <w:start w:val="1"/>
      <w:numFmt w:val="bullet"/>
      <w:lvlText w:val="В"/>
      <w:lvlJc w:val="left"/>
    </w:lvl>
    <w:lvl w:ilvl="1" w:tplc="2A205CFE">
      <w:numFmt w:val="decimal"/>
      <w:lvlText w:val=""/>
      <w:lvlJc w:val="left"/>
    </w:lvl>
    <w:lvl w:ilvl="2" w:tplc="F34A09A4">
      <w:numFmt w:val="decimal"/>
      <w:lvlText w:val=""/>
      <w:lvlJc w:val="left"/>
    </w:lvl>
    <w:lvl w:ilvl="3" w:tplc="38907D0C">
      <w:numFmt w:val="decimal"/>
      <w:lvlText w:val=""/>
      <w:lvlJc w:val="left"/>
    </w:lvl>
    <w:lvl w:ilvl="4" w:tplc="B92C86E0">
      <w:numFmt w:val="decimal"/>
      <w:lvlText w:val=""/>
      <w:lvlJc w:val="left"/>
    </w:lvl>
    <w:lvl w:ilvl="5" w:tplc="E29E5AEA">
      <w:numFmt w:val="decimal"/>
      <w:lvlText w:val=""/>
      <w:lvlJc w:val="left"/>
    </w:lvl>
    <w:lvl w:ilvl="6" w:tplc="147C53EE">
      <w:numFmt w:val="decimal"/>
      <w:lvlText w:val=""/>
      <w:lvlJc w:val="left"/>
    </w:lvl>
    <w:lvl w:ilvl="7" w:tplc="3B92CB92">
      <w:numFmt w:val="decimal"/>
      <w:lvlText w:val=""/>
      <w:lvlJc w:val="left"/>
    </w:lvl>
    <w:lvl w:ilvl="8" w:tplc="3DB60428">
      <w:numFmt w:val="decimal"/>
      <w:lvlText w:val=""/>
      <w:lvlJc w:val="left"/>
    </w:lvl>
  </w:abstractNum>
  <w:abstractNum w:abstractNumId="54">
    <w:nsid w:val="00004325"/>
    <w:multiLevelType w:val="hybridMultilevel"/>
    <w:tmpl w:val="D84A4DD4"/>
    <w:lvl w:ilvl="0" w:tplc="11EA9378">
      <w:start w:val="9"/>
      <w:numFmt w:val="upperLetter"/>
      <w:lvlText w:val="%1."/>
      <w:lvlJc w:val="left"/>
      <w:pPr>
        <w:ind w:left="0" w:firstLine="0"/>
      </w:pPr>
    </w:lvl>
    <w:lvl w:ilvl="1" w:tplc="08CCB5A4">
      <w:numFmt w:val="decimal"/>
      <w:lvlText w:val=""/>
      <w:lvlJc w:val="left"/>
      <w:pPr>
        <w:ind w:left="0" w:firstLine="0"/>
      </w:pPr>
    </w:lvl>
    <w:lvl w:ilvl="2" w:tplc="F8AC8392">
      <w:numFmt w:val="decimal"/>
      <w:lvlText w:val=""/>
      <w:lvlJc w:val="left"/>
      <w:pPr>
        <w:ind w:left="0" w:firstLine="0"/>
      </w:pPr>
    </w:lvl>
    <w:lvl w:ilvl="3" w:tplc="EDAA2E1E">
      <w:numFmt w:val="decimal"/>
      <w:lvlText w:val=""/>
      <w:lvlJc w:val="left"/>
      <w:pPr>
        <w:ind w:left="0" w:firstLine="0"/>
      </w:pPr>
    </w:lvl>
    <w:lvl w:ilvl="4" w:tplc="A5D8C220">
      <w:numFmt w:val="decimal"/>
      <w:lvlText w:val=""/>
      <w:lvlJc w:val="left"/>
      <w:pPr>
        <w:ind w:left="0" w:firstLine="0"/>
      </w:pPr>
    </w:lvl>
    <w:lvl w:ilvl="5" w:tplc="CC929176">
      <w:numFmt w:val="decimal"/>
      <w:lvlText w:val=""/>
      <w:lvlJc w:val="left"/>
      <w:pPr>
        <w:ind w:left="0" w:firstLine="0"/>
      </w:pPr>
    </w:lvl>
    <w:lvl w:ilvl="6" w:tplc="C32E39E0">
      <w:numFmt w:val="decimal"/>
      <w:lvlText w:val=""/>
      <w:lvlJc w:val="left"/>
      <w:pPr>
        <w:ind w:left="0" w:firstLine="0"/>
      </w:pPr>
    </w:lvl>
    <w:lvl w:ilvl="7" w:tplc="9EC8FF06">
      <w:numFmt w:val="decimal"/>
      <w:lvlText w:val=""/>
      <w:lvlJc w:val="left"/>
      <w:pPr>
        <w:ind w:left="0" w:firstLine="0"/>
      </w:pPr>
    </w:lvl>
    <w:lvl w:ilvl="8" w:tplc="3C16832E">
      <w:numFmt w:val="decimal"/>
      <w:lvlText w:val=""/>
      <w:lvlJc w:val="left"/>
      <w:pPr>
        <w:ind w:left="0" w:firstLine="0"/>
      </w:pPr>
    </w:lvl>
  </w:abstractNum>
  <w:abstractNum w:abstractNumId="55">
    <w:nsid w:val="00004328"/>
    <w:multiLevelType w:val="hybridMultilevel"/>
    <w:tmpl w:val="E4124B60"/>
    <w:lvl w:ilvl="0" w:tplc="0422D0AC">
      <w:start w:val="1"/>
      <w:numFmt w:val="bullet"/>
      <w:lvlText w:val="и"/>
      <w:lvlJc w:val="left"/>
      <w:pPr>
        <w:ind w:left="0" w:firstLine="0"/>
      </w:pPr>
    </w:lvl>
    <w:lvl w:ilvl="1" w:tplc="D6CCE6A2">
      <w:start w:val="1"/>
      <w:numFmt w:val="bullet"/>
      <w:lvlText w:val="\endash "/>
      <w:lvlJc w:val="left"/>
      <w:pPr>
        <w:ind w:left="0" w:firstLine="0"/>
      </w:pPr>
    </w:lvl>
    <w:lvl w:ilvl="2" w:tplc="5BD2E854">
      <w:numFmt w:val="decimal"/>
      <w:lvlText w:val=""/>
      <w:lvlJc w:val="left"/>
      <w:pPr>
        <w:ind w:left="0" w:firstLine="0"/>
      </w:pPr>
    </w:lvl>
    <w:lvl w:ilvl="3" w:tplc="7DB0597A">
      <w:numFmt w:val="decimal"/>
      <w:lvlText w:val=""/>
      <w:lvlJc w:val="left"/>
      <w:pPr>
        <w:ind w:left="0" w:firstLine="0"/>
      </w:pPr>
    </w:lvl>
    <w:lvl w:ilvl="4" w:tplc="369C6F0E">
      <w:numFmt w:val="decimal"/>
      <w:lvlText w:val=""/>
      <w:lvlJc w:val="left"/>
      <w:pPr>
        <w:ind w:left="0" w:firstLine="0"/>
      </w:pPr>
    </w:lvl>
    <w:lvl w:ilvl="5" w:tplc="FD7C44AC">
      <w:numFmt w:val="decimal"/>
      <w:lvlText w:val=""/>
      <w:lvlJc w:val="left"/>
      <w:pPr>
        <w:ind w:left="0" w:firstLine="0"/>
      </w:pPr>
    </w:lvl>
    <w:lvl w:ilvl="6" w:tplc="10E6918A">
      <w:numFmt w:val="decimal"/>
      <w:lvlText w:val=""/>
      <w:lvlJc w:val="left"/>
      <w:pPr>
        <w:ind w:left="0" w:firstLine="0"/>
      </w:pPr>
    </w:lvl>
    <w:lvl w:ilvl="7" w:tplc="BEE60466">
      <w:numFmt w:val="decimal"/>
      <w:lvlText w:val=""/>
      <w:lvlJc w:val="left"/>
      <w:pPr>
        <w:ind w:left="0" w:firstLine="0"/>
      </w:pPr>
    </w:lvl>
    <w:lvl w:ilvl="8" w:tplc="217CDDF0">
      <w:numFmt w:val="decimal"/>
      <w:lvlText w:val=""/>
      <w:lvlJc w:val="left"/>
      <w:pPr>
        <w:ind w:left="0" w:firstLine="0"/>
      </w:pPr>
    </w:lvl>
  </w:abstractNum>
  <w:abstractNum w:abstractNumId="56">
    <w:nsid w:val="00004346"/>
    <w:multiLevelType w:val="hybridMultilevel"/>
    <w:tmpl w:val="EC74B272"/>
    <w:lvl w:ilvl="0" w:tplc="66A41282">
      <w:start w:val="1"/>
      <w:numFmt w:val="bullet"/>
      <w:lvlText w:val="В"/>
      <w:lvlJc w:val="left"/>
      <w:pPr>
        <w:ind w:left="0" w:firstLine="0"/>
      </w:pPr>
    </w:lvl>
    <w:lvl w:ilvl="1" w:tplc="451807FA">
      <w:start w:val="1"/>
      <w:numFmt w:val="bullet"/>
      <w:lvlText w:val="\endash "/>
      <w:lvlJc w:val="left"/>
      <w:pPr>
        <w:ind w:left="0" w:firstLine="0"/>
      </w:pPr>
    </w:lvl>
    <w:lvl w:ilvl="2" w:tplc="487086B4">
      <w:numFmt w:val="decimal"/>
      <w:lvlText w:val=""/>
      <w:lvlJc w:val="left"/>
      <w:pPr>
        <w:ind w:left="0" w:firstLine="0"/>
      </w:pPr>
    </w:lvl>
    <w:lvl w:ilvl="3" w:tplc="4CD01F5A">
      <w:numFmt w:val="decimal"/>
      <w:lvlText w:val=""/>
      <w:lvlJc w:val="left"/>
      <w:pPr>
        <w:ind w:left="0" w:firstLine="0"/>
      </w:pPr>
    </w:lvl>
    <w:lvl w:ilvl="4" w:tplc="277C4CB4">
      <w:numFmt w:val="decimal"/>
      <w:lvlText w:val=""/>
      <w:lvlJc w:val="left"/>
      <w:pPr>
        <w:ind w:left="0" w:firstLine="0"/>
      </w:pPr>
    </w:lvl>
    <w:lvl w:ilvl="5" w:tplc="F8683E0C">
      <w:numFmt w:val="decimal"/>
      <w:lvlText w:val=""/>
      <w:lvlJc w:val="left"/>
      <w:pPr>
        <w:ind w:left="0" w:firstLine="0"/>
      </w:pPr>
    </w:lvl>
    <w:lvl w:ilvl="6" w:tplc="C8B42A72">
      <w:numFmt w:val="decimal"/>
      <w:lvlText w:val=""/>
      <w:lvlJc w:val="left"/>
      <w:pPr>
        <w:ind w:left="0" w:firstLine="0"/>
      </w:pPr>
    </w:lvl>
    <w:lvl w:ilvl="7" w:tplc="AB3828C8">
      <w:numFmt w:val="decimal"/>
      <w:lvlText w:val=""/>
      <w:lvlJc w:val="left"/>
      <w:pPr>
        <w:ind w:left="0" w:firstLine="0"/>
      </w:pPr>
    </w:lvl>
    <w:lvl w:ilvl="8" w:tplc="0CFEC030">
      <w:numFmt w:val="decimal"/>
      <w:lvlText w:val=""/>
      <w:lvlJc w:val="left"/>
      <w:pPr>
        <w:ind w:left="0" w:firstLine="0"/>
      </w:pPr>
    </w:lvl>
  </w:abstractNum>
  <w:abstractNum w:abstractNumId="57">
    <w:nsid w:val="0000456D"/>
    <w:multiLevelType w:val="hybridMultilevel"/>
    <w:tmpl w:val="8AB01C66"/>
    <w:lvl w:ilvl="0" w:tplc="E688B698">
      <w:start w:val="1"/>
      <w:numFmt w:val="bullet"/>
      <w:lvlText w:val="В"/>
      <w:lvlJc w:val="left"/>
      <w:pPr>
        <w:ind w:left="0" w:firstLine="0"/>
      </w:pPr>
    </w:lvl>
    <w:lvl w:ilvl="1" w:tplc="74485658">
      <w:start w:val="1"/>
      <w:numFmt w:val="bullet"/>
      <w:lvlText w:val="к"/>
      <w:lvlJc w:val="left"/>
      <w:pPr>
        <w:ind w:left="0" w:firstLine="0"/>
      </w:pPr>
    </w:lvl>
    <w:lvl w:ilvl="2" w:tplc="D05E202C">
      <w:start w:val="1"/>
      <w:numFmt w:val="bullet"/>
      <w:lvlText w:val="\endash "/>
      <w:lvlJc w:val="left"/>
      <w:pPr>
        <w:ind w:left="0" w:firstLine="0"/>
      </w:pPr>
    </w:lvl>
    <w:lvl w:ilvl="3" w:tplc="8FF2DA2A">
      <w:numFmt w:val="decimal"/>
      <w:lvlText w:val=""/>
      <w:lvlJc w:val="left"/>
      <w:pPr>
        <w:ind w:left="0" w:firstLine="0"/>
      </w:pPr>
    </w:lvl>
    <w:lvl w:ilvl="4" w:tplc="0EF08070">
      <w:numFmt w:val="decimal"/>
      <w:lvlText w:val=""/>
      <w:lvlJc w:val="left"/>
      <w:pPr>
        <w:ind w:left="0" w:firstLine="0"/>
      </w:pPr>
    </w:lvl>
    <w:lvl w:ilvl="5" w:tplc="E7EAAF5A">
      <w:numFmt w:val="decimal"/>
      <w:lvlText w:val=""/>
      <w:lvlJc w:val="left"/>
      <w:pPr>
        <w:ind w:left="0" w:firstLine="0"/>
      </w:pPr>
    </w:lvl>
    <w:lvl w:ilvl="6" w:tplc="A020539C">
      <w:numFmt w:val="decimal"/>
      <w:lvlText w:val=""/>
      <w:lvlJc w:val="left"/>
      <w:pPr>
        <w:ind w:left="0" w:firstLine="0"/>
      </w:pPr>
    </w:lvl>
    <w:lvl w:ilvl="7" w:tplc="E6A4E4B4">
      <w:numFmt w:val="decimal"/>
      <w:lvlText w:val=""/>
      <w:lvlJc w:val="left"/>
      <w:pPr>
        <w:ind w:left="0" w:firstLine="0"/>
      </w:pPr>
    </w:lvl>
    <w:lvl w:ilvl="8" w:tplc="773E2A4A">
      <w:numFmt w:val="decimal"/>
      <w:lvlText w:val=""/>
      <w:lvlJc w:val="left"/>
      <w:pPr>
        <w:ind w:left="0" w:firstLine="0"/>
      </w:pPr>
    </w:lvl>
  </w:abstractNum>
  <w:abstractNum w:abstractNumId="58">
    <w:nsid w:val="000046C2"/>
    <w:multiLevelType w:val="hybridMultilevel"/>
    <w:tmpl w:val="F8487D7C"/>
    <w:lvl w:ilvl="0" w:tplc="7A86C7A2">
      <w:start w:val="1"/>
      <w:numFmt w:val="bullet"/>
      <w:lvlText w:val="с"/>
      <w:lvlJc w:val="left"/>
      <w:pPr>
        <w:ind w:left="0" w:firstLine="0"/>
      </w:pPr>
    </w:lvl>
    <w:lvl w:ilvl="1" w:tplc="453A4B70">
      <w:start w:val="1"/>
      <w:numFmt w:val="bullet"/>
      <w:lvlText w:val="\endash "/>
      <w:lvlJc w:val="left"/>
      <w:pPr>
        <w:ind w:left="0" w:firstLine="0"/>
      </w:pPr>
    </w:lvl>
    <w:lvl w:ilvl="2" w:tplc="8334BFBE">
      <w:numFmt w:val="decimal"/>
      <w:lvlText w:val=""/>
      <w:lvlJc w:val="left"/>
      <w:pPr>
        <w:ind w:left="0" w:firstLine="0"/>
      </w:pPr>
    </w:lvl>
    <w:lvl w:ilvl="3" w:tplc="8536EE18">
      <w:numFmt w:val="decimal"/>
      <w:lvlText w:val=""/>
      <w:lvlJc w:val="left"/>
      <w:pPr>
        <w:ind w:left="0" w:firstLine="0"/>
      </w:pPr>
    </w:lvl>
    <w:lvl w:ilvl="4" w:tplc="A02073EC">
      <w:numFmt w:val="decimal"/>
      <w:lvlText w:val=""/>
      <w:lvlJc w:val="left"/>
      <w:pPr>
        <w:ind w:left="0" w:firstLine="0"/>
      </w:pPr>
    </w:lvl>
    <w:lvl w:ilvl="5" w:tplc="98BAAF64">
      <w:numFmt w:val="decimal"/>
      <w:lvlText w:val=""/>
      <w:lvlJc w:val="left"/>
      <w:pPr>
        <w:ind w:left="0" w:firstLine="0"/>
      </w:pPr>
    </w:lvl>
    <w:lvl w:ilvl="6" w:tplc="0EAC2324">
      <w:numFmt w:val="decimal"/>
      <w:lvlText w:val=""/>
      <w:lvlJc w:val="left"/>
      <w:pPr>
        <w:ind w:left="0" w:firstLine="0"/>
      </w:pPr>
    </w:lvl>
    <w:lvl w:ilvl="7" w:tplc="84C27D16">
      <w:numFmt w:val="decimal"/>
      <w:lvlText w:val=""/>
      <w:lvlJc w:val="left"/>
      <w:pPr>
        <w:ind w:left="0" w:firstLine="0"/>
      </w:pPr>
    </w:lvl>
    <w:lvl w:ilvl="8" w:tplc="59CA234A">
      <w:numFmt w:val="decimal"/>
      <w:lvlText w:val=""/>
      <w:lvlJc w:val="left"/>
      <w:pPr>
        <w:ind w:left="0" w:firstLine="0"/>
      </w:pPr>
    </w:lvl>
  </w:abstractNum>
  <w:abstractNum w:abstractNumId="59">
    <w:nsid w:val="00004987"/>
    <w:multiLevelType w:val="hybridMultilevel"/>
    <w:tmpl w:val="3F3C5AC0"/>
    <w:lvl w:ilvl="0" w:tplc="079AEDF0">
      <w:start w:val="1"/>
      <w:numFmt w:val="bullet"/>
      <w:lvlText w:val="в"/>
      <w:lvlJc w:val="left"/>
    </w:lvl>
    <w:lvl w:ilvl="1" w:tplc="B50AB7F8">
      <w:start w:val="1"/>
      <w:numFmt w:val="bullet"/>
      <w:lvlText w:val="\endash "/>
      <w:lvlJc w:val="left"/>
    </w:lvl>
    <w:lvl w:ilvl="2" w:tplc="19647982">
      <w:numFmt w:val="decimal"/>
      <w:lvlText w:val=""/>
      <w:lvlJc w:val="left"/>
    </w:lvl>
    <w:lvl w:ilvl="3" w:tplc="F02A29F2">
      <w:numFmt w:val="decimal"/>
      <w:lvlText w:val=""/>
      <w:lvlJc w:val="left"/>
    </w:lvl>
    <w:lvl w:ilvl="4" w:tplc="7D32790E">
      <w:numFmt w:val="decimal"/>
      <w:lvlText w:val=""/>
      <w:lvlJc w:val="left"/>
    </w:lvl>
    <w:lvl w:ilvl="5" w:tplc="6CB273BC">
      <w:numFmt w:val="decimal"/>
      <w:lvlText w:val=""/>
      <w:lvlJc w:val="left"/>
    </w:lvl>
    <w:lvl w:ilvl="6" w:tplc="5C78BD72">
      <w:numFmt w:val="decimal"/>
      <w:lvlText w:val=""/>
      <w:lvlJc w:val="left"/>
    </w:lvl>
    <w:lvl w:ilvl="7" w:tplc="46629CAC">
      <w:numFmt w:val="decimal"/>
      <w:lvlText w:val=""/>
      <w:lvlJc w:val="left"/>
    </w:lvl>
    <w:lvl w:ilvl="8" w:tplc="F68E49F8">
      <w:numFmt w:val="decimal"/>
      <w:lvlText w:val=""/>
      <w:lvlJc w:val="left"/>
    </w:lvl>
  </w:abstractNum>
  <w:abstractNum w:abstractNumId="60">
    <w:nsid w:val="00004B9D"/>
    <w:multiLevelType w:val="hybridMultilevel"/>
    <w:tmpl w:val="C56A1234"/>
    <w:lvl w:ilvl="0" w:tplc="C7BC0368">
      <w:start w:val="1"/>
      <w:numFmt w:val="bullet"/>
      <w:lvlText w:val="и"/>
      <w:lvlJc w:val="left"/>
    </w:lvl>
    <w:lvl w:ilvl="1" w:tplc="F16AF66C">
      <w:start w:val="1"/>
      <w:numFmt w:val="bullet"/>
      <w:lvlText w:val="В"/>
      <w:lvlJc w:val="left"/>
    </w:lvl>
    <w:lvl w:ilvl="2" w:tplc="287ED7FE">
      <w:numFmt w:val="decimal"/>
      <w:lvlText w:val=""/>
      <w:lvlJc w:val="left"/>
    </w:lvl>
    <w:lvl w:ilvl="3" w:tplc="CDCC958E">
      <w:numFmt w:val="decimal"/>
      <w:lvlText w:val=""/>
      <w:lvlJc w:val="left"/>
    </w:lvl>
    <w:lvl w:ilvl="4" w:tplc="D67E2384">
      <w:numFmt w:val="decimal"/>
      <w:lvlText w:val=""/>
      <w:lvlJc w:val="left"/>
    </w:lvl>
    <w:lvl w:ilvl="5" w:tplc="C4E8A670">
      <w:numFmt w:val="decimal"/>
      <w:lvlText w:val=""/>
      <w:lvlJc w:val="left"/>
    </w:lvl>
    <w:lvl w:ilvl="6" w:tplc="C8E2FB94">
      <w:numFmt w:val="decimal"/>
      <w:lvlText w:val=""/>
      <w:lvlJc w:val="left"/>
    </w:lvl>
    <w:lvl w:ilvl="7" w:tplc="2A92A9C8">
      <w:numFmt w:val="decimal"/>
      <w:lvlText w:val=""/>
      <w:lvlJc w:val="left"/>
    </w:lvl>
    <w:lvl w:ilvl="8" w:tplc="C74EA2F0">
      <w:numFmt w:val="decimal"/>
      <w:lvlText w:val=""/>
      <w:lvlJc w:val="left"/>
    </w:lvl>
  </w:abstractNum>
  <w:abstractNum w:abstractNumId="61">
    <w:nsid w:val="00004CFF"/>
    <w:multiLevelType w:val="hybridMultilevel"/>
    <w:tmpl w:val="90022936"/>
    <w:lvl w:ilvl="0" w:tplc="7EE0E91A">
      <w:start w:val="1"/>
      <w:numFmt w:val="decimal"/>
      <w:lvlText w:val="%1)"/>
      <w:lvlJc w:val="left"/>
      <w:pPr>
        <w:ind w:left="0" w:firstLine="0"/>
      </w:pPr>
    </w:lvl>
    <w:lvl w:ilvl="1" w:tplc="243A1012">
      <w:numFmt w:val="decimal"/>
      <w:lvlText w:val=""/>
      <w:lvlJc w:val="left"/>
      <w:pPr>
        <w:ind w:left="0" w:firstLine="0"/>
      </w:pPr>
    </w:lvl>
    <w:lvl w:ilvl="2" w:tplc="EBF0F952">
      <w:numFmt w:val="decimal"/>
      <w:lvlText w:val=""/>
      <w:lvlJc w:val="left"/>
      <w:pPr>
        <w:ind w:left="0" w:firstLine="0"/>
      </w:pPr>
    </w:lvl>
    <w:lvl w:ilvl="3" w:tplc="86A27EE0">
      <w:numFmt w:val="decimal"/>
      <w:lvlText w:val=""/>
      <w:lvlJc w:val="left"/>
      <w:pPr>
        <w:ind w:left="0" w:firstLine="0"/>
      </w:pPr>
    </w:lvl>
    <w:lvl w:ilvl="4" w:tplc="B65674DE">
      <w:numFmt w:val="decimal"/>
      <w:lvlText w:val=""/>
      <w:lvlJc w:val="left"/>
      <w:pPr>
        <w:ind w:left="0" w:firstLine="0"/>
      </w:pPr>
    </w:lvl>
    <w:lvl w:ilvl="5" w:tplc="D07A970E">
      <w:numFmt w:val="decimal"/>
      <w:lvlText w:val=""/>
      <w:lvlJc w:val="left"/>
      <w:pPr>
        <w:ind w:left="0" w:firstLine="0"/>
      </w:pPr>
    </w:lvl>
    <w:lvl w:ilvl="6" w:tplc="6032CB2C">
      <w:numFmt w:val="decimal"/>
      <w:lvlText w:val=""/>
      <w:lvlJc w:val="left"/>
      <w:pPr>
        <w:ind w:left="0" w:firstLine="0"/>
      </w:pPr>
    </w:lvl>
    <w:lvl w:ilvl="7" w:tplc="FC1699C4">
      <w:numFmt w:val="decimal"/>
      <w:lvlText w:val=""/>
      <w:lvlJc w:val="left"/>
      <w:pPr>
        <w:ind w:left="0" w:firstLine="0"/>
      </w:pPr>
    </w:lvl>
    <w:lvl w:ilvl="8" w:tplc="82DCB6CA">
      <w:numFmt w:val="decimal"/>
      <w:lvlText w:val=""/>
      <w:lvlJc w:val="left"/>
      <w:pPr>
        <w:ind w:left="0" w:firstLine="0"/>
      </w:pPr>
    </w:lvl>
  </w:abstractNum>
  <w:abstractNum w:abstractNumId="62">
    <w:nsid w:val="00004D59"/>
    <w:multiLevelType w:val="hybridMultilevel"/>
    <w:tmpl w:val="6AC8E850"/>
    <w:lvl w:ilvl="0" w:tplc="C6A069FC">
      <w:start w:val="1"/>
      <w:numFmt w:val="bullet"/>
      <w:lvlText w:val="в"/>
      <w:lvlJc w:val="left"/>
    </w:lvl>
    <w:lvl w:ilvl="1" w:tplc="8016375C">
      <w:numFmt w:val="decimal"/>
      <w:lvlText w:val=""/>
      <w:lvlJc w:val="left"/>
    </w:lvl>
    <w:lvl w:ilvl="2" w:tplc="2E62CA82">
      <w:numFmt w:val="decimal"/>
      <w:lvlText w:val=""/>
      <w:lvlJc w:val="left"/>
    </w:lvl>
    <w:lvl w:ilvl="3" w:tplc="623059D4">
      <w:numFmt w:val="decimal"/>
      <w:lvlText w:val=""/>
      <w:lvlJc w:val="left"/>
    </w:lvl>
    <w:lvl w:ilvl="4" w:tplc="8DDE13B2">
      <w:numFmt w:val="decimal"/>
      <w:lvlText w:val=""/>
      <w:lvlJc w:val="left"/>
    </w:lvl>
    <w:lvl w:ilvl="5" w:tplc="E1BC88E4">
      <w:numFmt w:val="decimal"/>
      <w:lvlText w:val=""/>
      <w:lvlJc w:val="left"/>
    </w:lvl>
    <w:lvl w:ilvl="6" w:tplc="0352A512">
      <w:numFmt w:val="decimal"/>
      <w:lvlText w:val=""/>
      <w:lvlJc w:val="left"/>
    </w:lvl>
    <w:lvl w:ilvl="7" w:tplc="0FB62FA8">
      <w:numFmt w:val="decimal"/>
      <w:lvlText w:val=""/>
      <w:lvlJc w:val="left"/>
    </w:lvl>
    <w:lvl w:ilvl="8" w:tplc="B6EAA9DA">
      <w:numFmt w:val="decimal"/>
      <w:lvlText w:val=""/>
      <w:lvlJc w:val="left"/>
    </w:lvl>
  </w:abstractNum>
  <w:abstractNum w:abstractNumId="63">
    <w:nsid w:val="00004D9A"/>
    <w:multiLevelType w:val="hybridMultilevel"/>
    <w:tmpl w:val="8A987072"/>
    <w:lvl w:ilvl="0" w:tplc="66EA8BB0">
      <w:start w:val="1"/>
      <w:numFmt w:val="bullet"/>
      <w:lvlText w:val="В"/>
      <w:lvlJc w:val="left"/>
      <w:pPr>
        <w:ind w:left="0" w:firstLine="0"/>
      </w:pPr>
    </w:lvl>
    <w:lvl w:ilvl="1" w:tplc="61F0BD1C">
      <w:start w:val="1"/>
      <w:numFmt w:val="bullet"/>
      <w:lvlText w:val="\endash "/>
      <w:lvlJc w:val="left"/>
      <w:pPr>
        <w:ind w:left="0" w:firstLine="0"/>
      </w:pPr>
    </w:lvl>
    <w:lvl w:ilvl="2" w:tplc="7CE49FFC">
      <w:start w:val="1"/>
      <w:numFmt w:val="bullet"/>
      <w:lvlText w:val="•"/>
      <w:lvlJc w:val="left"/>
      <w:pPr>
        <w:ind w:left="0" w:firstLine="0"/>
      </w:pPr>
    </w:lvl>
    <w:lvl w:ilvl="3" w:tplc="1CD69F8A">
      <w:numFmt w:val="decimal"/>
      <w:lvlText w:val=""/>
      <w:lvlJc w:val="left"/>
      <w:pPr>
        <w:ind w:left="0" w:firstLine="0"/>
      </w:pPr>
    </w:lvl>
    <w:lvl w:ilvl="4" w:tplc="0B028B8A">
      <w:numFmt w:val="decimal"/>
      <w:lvlText w:val=""/>
      <w:lvlJc w:val="left"/>
      <w:pPr>
        <w:ind w:left="0" w:firstLine="0"/>
      </w:pPr>
    </w:lvl>
    <w:lvl w:ilvl="5" w:tplc="8FF8AED0">
      <w:numFmt w:val="decimal"/>
      <w:lvlText w:val=""/>
      <w:lvlJc w:val="left"/>
      <w:pPr>
        <w:ind w:left="0" w:firstLine="0"/>
      </w:pPr>
    </w:lvl>
    <w:lvl w:ilvl="6" w:tplc="EE2A7776">
      <w:numFmt w:val="decimal"/>
      <w:lvlText w:val=""/>
      <w:lvlJc w:val="left"/>
      <w:pPr>
        <w:ind w:left="0" w:firstLine="0"/>
      </w:pPr>
    </w:lvl>
    <w:lvl w:ilvl="7" w:tplc="63F045F6">
      <w:numFmt w:val="decimal"/>
      <w:lvlText w:val=""/>
      <w:lvlJc w:val="left"/>
      <w:pPr>
        <w:ind w:left="0" w:firstLine="0"/>
      </w:pPr>
    </w:lvl>
    <w:lvl w:ilvl="8" w:tplc="59DE1C38">
      <w:numFmt w:val="decimal"/>
      <w:lvlText w:val=""/>
      <w:lvlJc w:val="left"/>
      <w:pPr>
        <w:ind w:left="0" w:firstLine="0"/>
      </w:pPr>
    </w:lvl>
  </w:abstractNum>
  <w:abstractNum w:abstractNumId="64">
    <w:nsid w:val="00004F5B"/>
    <w:multiLevelType w:val="hybridMultilevel"/>
    <w:tmpl w:val="64F69B88"/>
    <w:lvl w:ilvl="0" w:tplc="250C8A56">
      <w:start w:val="1"/>
      <w:numFmt w:val="bullet"/>
      <w:lvlText w:val="В"/>
      <w:lvlJc w:val="left"/>
    </w:lvl>
    <w:lvl w:ilvl="1" w:tplc="755224E6">
      <w:start w:val="1"/>
      <w:numFmt w:val="bullet"/>
      <w:lvlText w:val="В"/>
      <w:lvlJc w:val="left"/>
    </w:lvl>
    <w:lvl w:ilvl="2" w:tplc="D0587FC4">
      <w:start w:val="1"/>
      <w:numFmt w:val="bullet"/>
      <w:lvlText w:val="\endash "/>
      <w:lvlJc w:val="left"/>
    </w:lvl>
    <w:lvl w:ilvl="3" w:tplc="2340CA82">
      <w:numFmt w:val="decimal"/>
      <w:lvlText w:val=""/>
      <w:lvlJc w:val="left"/>
    </w:lvl>
    <w:lvl w:ilvl="4" w:tplc="7D8E2C84">
      <w:numFmt w:val="decimal"/>
      <w:lvlText w:val=""/>
      <w:lvlJc w:val="left"/>
    </w:lvl>
    <w:lvl w:ilvl="5" w:tplc="41AE2DB0">
      <w:numFmt w:val="decimal"/>
      <w:lvlText w:val=""/>
      <w:lvlJc w:val="left"/>
    </w:lvl>
    <w:lvl w:ilvl="6" w:tplc="420E7D22">
      <w:numFmt w:val="decimal"/>
      <w:lvlText w:val=""/>
      <w:lvlJc w:val="left"/>
    </w:lvl>
    <w:lvl w:ilvl="7" w:tplc="F25EAAD4">
      <w:numFmt w:val="decimal"/>
      <w:lvlText w:val=""/>
      <w:lvlJc w:val="left"/>
    </w:lvl>
    <w:lvl w:ilvl="8" w:tplc="F76443C4">
      <w:numFmt w:val="decimal"/>
      <w:lvlText w:val=""/>
      <w:lvlJc w:val="left"/>
    </w:lvl>
  </w:abstractNum>
  <w:abstractNum w:abstractNumId="65">
    <w:nsid w:val="00004F66"/>
    <w:multiLevelType w:val="hybridMultilevel"/>
    <w:tmpl w:val="CE8EB05A"/>
    <w:lvl w:ilvl="0" w:tplc="0C5C9B66">
      <w:start w:val="1"/>
      <w:numFmt w:val="bullet"/>
      <w:lvlText w:val="в"/>
      <w:lvlJc w:val="left"/>
    </w:lvl>
    <w:lvl w:ilvl="1" w:tplc="30220EB4">
      <w:numFmt w:val="decimal"/>
      <w:lvlText w:val=""/>
      <w:lvlJc w:val="left"/>
    </w:lvl>
    <w:lvl w:ilvl="2" w:tplc="738A0D48">
      <w:numFmt w:val="decimal"/>
      <w:lvlText w:val=""/>
      <w:lvlJc w:val="left"/>
    </w:lvl>
    <w:lvl w:ilvl="3" w:tplc="EA6A7220">
      <w:numFmt w:val="decimal"/>
      <w:lvlText w:val=""/>
      <w:lvlJc w:val="left"/>
    </w:lvl>
    <w:lvl w:ilvl="4" w:tplc="A002130C">
      <w:numFmt w:val="decimal"/>
      <w:lvlText w:val=""/>
      <w:lvlJc w:val="left"/>
    </w:lvl>
    <w:lvl w:ilvl="5" w:tplc="FAEE0AA4">
      <w:numFmt w:val="decimal"/>
      <w:lvlText w:val=""/>
      <w:lvlJc w:val="left"/>
    </w:lvl>
    <w:lvl w:ilvl="6" w:tplc="96547D08">
      <w:numFmt w:val="decimal"/>
      <w:lvlText w:val=""/>
      <w:lvlJc w:val="left"/>
    </w:lvl>
    <w:lvl w:ilvl="7" w:tplc="33747B24">
      <w:numFmt w:val="decimal"/>
      <w:lvlText w:val=""/>
      <w:lvlJc w:val="left"/>
    </w:lvl>
    <w:lvl w:ilvl="8" w:tplc="938287F8">
      <w:numFmt w:val="decimal"/>
      <w:lvlText w:val=""/>
      <w:lvlJc w:val="left"/>
    </w:lvl>
  </w:abstractNum>
  <w:abstractNum w:abstractNumId="66">
    <w:nsid w:val="00005279"/>
    <w:multiLevelType w:val="hybridMultilevel"/>
    <w:tmpl w:val="845AD20C"/>
    <w:lvl w:ilvl="0" w:tplc="918E86A0">
      <w:start w:val="1"/>
      <w:numFmt w:val="bullet"/>
      <w:lvlText w:val=","/>
      <w:lvlJc w:val="left"/>
    </w:lvl>
    <w:lvl w:ilvl="1" w:tplc="153C1710">
      <w:numFmt w:val="decimal"/>
      <w:lvlText w:val=""/>
      <w:lvlJc w:val="left"/>
    </w:lvl>
    <w:lvl w:ilvl="2" w:tplc="44E220C6">
      <w:numFmt w:val="decimal"/>
      <w:lvlText w:val=""/>
      <w:lvlJc w:val="left"/>
    </w:lvl>
    <w:lvl w:ilvl="3" w:tplc="AD263696">
      <w:numFmt w:val="decimal"/>
      <w:lvlText w:val=""/>
      <w:lvlJc w:val="left"/>
    </w:lvl>
    <w:lvl w:ilvl="4" w:tplc="675468A2">
      <w:numFmt w:val="decimal"/>
      <w:lvlText w:val=""/>
      <w:lvlJc w:val="left"/>
    </w:lvl>
    <w:lvl w:ilvl="5" w:tplc="88C458CE">
      <w:numFmt w:val="decimal"/>
      <w:lvlText w:val=""/>
      <w:lvlJc w:val="left"/>
    </w:lvl>
    <w:lvl w:ilvl="6" w:tplc="366062F8">
      <w:numFmt w:val="decimal"/>
      <w:lvlText w:val=""/>
      <w:lvlJc w:val="left"/>
    </w:lvl>
    <w:lvl w:ilvl="7" w:tplc="5F62A2C4">
      <w:numFmt w:val="decimal"/>
      <w:lvlText w:val=""/>
      <w:lvlJc w:val="left"/>
    </w:lvl>
    <w:lvl w:ilvl="8" w:tplc="D62008CE">
      <w:numFmt w:val="decimal"/>
      <w:lvlText w:val=""/>
      <w:lvlJc w:val="left"/>
    </w:lvl>
  </w:abstractNum>
  <w:abstractNum w:abstractNumId="67">
    <w:nsid w:val="0000527F"/>
    <w:multiLevelType w:val="hybridMultilevel"/>
    <w:tmpl w:val="AA040A64"/>
    <w:lvl w:ilvl="0" w:tplc="F9F8426C">
      <w:start w:val="1"/>
      <w:numFmt w:val="bullet"/>
      <w:lvlText w:val="С"/>
      <w:lvlJc w:val="left"/>
    </w:lvl>
    <w:lvl w:ilvl="1" w:tplc="858E1A72">
      <w:start w:val="1"/>
      <w:numFmt w:val="bullet"/>
      <w:lvlText w:val="\endash "/>
      <w:lvlJc w:val="left"/>
    </w:lvl>
    <w:lvl w:ilvl="2" w:tplc="FDEA94CC">
      <w:numFmt w:val="decimal"/>
      <w:lvlText w:val=""/>
      <w:lvlJc w:val="left"/>
    </w:lvl>
    <w:lvl w:ilvl="3" w:tplc="E9AC286E">
      <w:numFmt w:val="decimal"/>
      <w:lvlText w:val=""/>
      <w:lvlJc w:val="left"/>
    </w:lvl>
    <w:lvl w:ilvl="4" w:tplc="603AFCEC">
      <w:numFmt w:val="decimal"/>
      <w:lvlText w:val=""/>
      <w:lvlJc w:val="left"/>
    </w:lvl>
    <w:lvl w:ilvl="5" w:tplc="8C80AF7E">
      <w:numFmt w:val="decimal"/>
      <w:lvlText w:val=""/>
      <w:lvlJc w:val="left"/>
    </w:lvl>
    <w:lvl w:ilvl="6" w:tplc="1DEC6956">
      <w:numFmt w:val="decimal"/>
      <w:lvlText w:val=""/>
      <w:lvlJc w:val="left"/>
    </w:lvl>
    <w:lvl w:ilvl="7" w:tplc="9EFEF882">
      <w:numFmt w:val="decimal"/>
      <w:lvlText w:val=""/>
      <w:lvlJc w:val="left"/>
    </w:lvl>
    <w:lvl w:ilvl="8" w:tplc="4E965670">
      <w:numFmt w:val="decimal"/>
      <w:lvlText w:val=""/>
      <w:lvlJc w:val="left"/>
    </w:lvl>
  </w:abstractNum>
  <w:abstractNum w:abstractNumId="68">
    <w:nsid w:val="000052A1"/>
    <w:multiLevelType w:val="hybridMultilevel"/>
    <w:tmpl w:val="1452CD4A"/>
    <w:lvl w:ilvl="0" w:tplc="46102F10">
      <w:start w:val="1"/>
      <w:numFmt w:val="bullet"/>
      <w:lvlText w:val="и"/>
      <w:lvlJc w:val="left"/>
    </w:lvl>
    <w:lvl w:ilvl="1" w:tplc="003A1170">
      <w:numFmt w:val="decimal"/>
      <w:lvlText w:val=""/>
      <w:lvlJc w:val="left"/>
    </w:lvl>
    <w:lvl w:ilvl="2" w:tplc="525C01F2">
      <w:numFmt w:val="decimal"/>
      <w:lvlText w:val=""/>
      <w:lvlJc w:val="left"/>
    </w:lvl>
    <w:lvl w:ilvl="3" w:tplc="1CE4D362">
      <w:numFmt w:val="decimal"/>
      <w:lvlText w:val=""/>
      <w:lvlJc w:val="left"/>
    </w:lvl>
    <w:lvl w:ilvl="4" w:tplc="E5F2F2E4">
      <w:numFmt w:val="decimal"/>
      <w:lvlText w:val=""/>
      <w:lvlJc w:val="left"/>
    </w:lvl>
    <w:lvl w:ilvl="5" w:tplc="93EA1C8E">
      <w:numFmt w:val="decimal"/>
      <w:lvlText w:val=""/>
      <w:lvlJc w:val="left"/>
    </w:lvl>
    <w:lvl w:ilvl="6" w:tplc="C6DC93C2">
      <w:numFmt w:val="decimal"/>
      <w:lvlText w:val=""/>
      <w:lvlJc w:val="left"/>
    </w:lvl>
    <w:lvl w:ilvl="7" w:tplc="E392080A">
      <w:numFmt w:val="decimal"/>
      <w:lvlText w:val=""/>
      <w:lvlJc w:val="left"/>
    </w:lvl>
    <w:lvl w:ilvl="8" w:tplc="D7068D28">
      <w:numFmt w:val="decimal"/>
      <w:lvlText w:val=""/>
      <w:lvlJc w:val="left"/>
    </w:lvl>
  </w:abstractNum>
  <w:abstractNum w:abstractNumId="69">
    <w:nsid w:val="000053B1"/>
    <w:multiLevelType w:val="hybridMultilevel"/>
    <w:tmpl w:val="4282E622"/>
    <w:lvl w:ilvl="0" w:tplc="69AC810A">
      <w:start w:val="1"/>
      <w:numFmt w:val="bullet"/>
      <w:lvlText w:val="и"/>
      <w:lvlJc w:val="left"/>
      <w:pPr>
        <w:ind w:left="0" w:firstLine="0"/>
      </w:pPr>
    </w:lvl>
    <w:lvl w:ilvl="1" w:tplc="D5D253E4">
      <w:start w:val="1"/>
      <w:numFmt w:val="bullet"/>
      <w:lvlText w:val="В"/>
      <w:lvlJc w:val="left"/>
      <w:pPr>
        <w:ind w:left="0" w:firstLine="0"/>
      </w:pPr>
    </w:lvl>
    <w:lvl w:ilvl="2" w:tplc="B40CA730">
      <w:numFmt w:val="decimal"/>
      <w:lvlText w:val=""/>
      <w:lvlJc w:val="left"/>
      <w:pPr>
        <w:ind w:left="0" w:firstLine="0"/>
      </w:pPr>
    </w:lvl>
    <w:lvl w:ilvl="3" w:tplc="491ABE66">
      <w:numFmt w:val="decimal"/>
      <w:lvlText w:val=""/>
      <w:lvlJc w:val="left"/>
      <w:pPr>
        <w:ind w:left="0" w:firstLine="0"/>
      </w:pPr>
    </w:lvl>
    <w:lvl w:ilvl="4" w:tplc="FF201530">
      <w:numFmt w:val="decimal"/>
      <w:lvlText w:val=""/>
      <w:lvlJc w:val="left"/>
      <w:pPr>
        <w:ind w:left="0" w:firstLine="0"/>
      </w:pPr>
    </w:lvl>
    <w:lvl w:ilvl="5" w:tplc="361E66F0">
      <w:numFmt w:val="decimal"/>
      <w:lvlText w:val=""/>
      <w:lvlJc w:val="left"/>
      <w:pPr>
        <w:ind w:left="0" w:firstLine="0"/>
      </w:pPr>
    </w:lvl>
    <w:lvl w:ilvl="6" w:tplc="97EE01AA">
      <w:numFmt w:val="decimal"/>
      <w:lvlText w:val=""/>
      <w:lvlJc w:val="left"/>
      <w:pPr>
        <w:ind w:left="0" w:firstLine="0"/>
      </w:pPr>
    </w:lvl>
    <w:lvl w:ilvl="7" w:tplc="2E1C3BB8">
      <w:numFmt w:val="decimal"/>
      <w:lvlText w:val=""/>
      <w:lvlJc w:val="left"/>
      <w:pPr>
        <w:ind w:left="0" w:firstLine="0"/>
      </w:pPr>
    </w:lvl>
    <w:lvl w:ilvl="8" w:tplc="8D6E3E2C">
      <w:numFmt w:val="decimal"/>
      <w:lvlText w:val=""/>
      <w:lvlJc w:val="left"/>
      <w:pPr>
        <w:ind w:left="0" w:firstLine="0"/>
      </w:pPr>
    </w:lvl>
  </w:abstractNum>
  <w:abstractNum w:abstractNumId="70">
    <w:nsid w:val="00005410"/>
    <w:multiLevelType w:val="hybridMultilevel"/>
    <w:tmpl w:val="B712D28E"/>
    <w:lvl w:ilvl="0" w:tplc="287C818C">
      <w:start w:val="1"/>
      <w:numFmt w:val="bullet"/>
      <w:lvlText w:val="х"/>
      <w:lvlJc w:val="left"/>
    </w:lvl>
    <w:lvl w:ilvl="1" w:tplc="468247F4">
      <w:numFmt w:val="decimal"/>
      <w:lvlText w:val=""/>
      <w:lvlJc w:val="left"/>
    </w:lvl>
    <w:lvl w:ilvl="2" w:tplc="DA383A48">
      <w:numFmt w:val="decimal"/>
      <w:lvlText w:val=""/>
      <w:lvlJc w:val="left"/>
    </w:lvl>
    <w:lvl w:ilvl="3" w:tplc="5232BA34">
      <w:numFmt w:val="decimal"/>
      <w:lvlText w:val=""/>
      <w:lvlJc w:val="left"/>
    </w:lvl>
    <w:lvl w:ilvl="4" w:tplc="F07C8520">
      <w:numFmt w:val="decimal"/>
      <w:lvlText w:val=""/>
      <w:lvlJc w:val="left"/>
    </w:lvl>
    <w:lvl w:ilvl="5" w:tplc="8E0619E4">
      <w:numFmt w:val="decimal"/>
      <w:lvlText w:val=""/>
      <w:lvlJc w:val="left"/>
    </w:lvl>
    <w:lvl w:ilvl="6" w:tplc="C0ECBF4E">
      <w:numFmt w:val="decimal"/>
      <w:lvlText w:val=""/>
      <w:lvlJc w:val="left"/>
    </w:lvl>
    <w:lvl w:ilvl="7" w:tplc="9F10C058">
      <w:numFmt w:val="decimal"/>
      <w:lvlText w:val=""/>
      <w:lvlJc w:val="left"/>
    </w:lvl>
    <w:lvl w:ilvl="8" w:tplc="73BC7E06">
      <w:numFmt w:val="decimal"/>
      <w:lvlText w:val=""/>
      <w:lvlJc w:val="left"/>
    </w:lvl>
  </w:abstractNum>
  <w:abstractNum w:abstractNumId="71">
    <w:nsid w:val="00005478"/>
    <w:multiLevelType w:val="hybridMultilevel"/>
    <w:tmpl w:val="8E7229D2"/>
    <w:lvl w:ilvl="0" w:tplc="E3A6116A">
      <w:start w:val="35"/>
      <w:numFmt w:val="upperLetter"/>
      <w:lvlText w:val="%1."/>
      <w:lvlJc w:val="left"/>
      <w:pPr>
        <w:ind w:left="0" w:firstLine="0"/>
      </w:pPr>
    </w:lvl>
    <w:lvl w:ilvl="1" w:tplc="4EB039FC">
      <w:numFmt w:val="decimal"/>
      <w:lvlText w:val=""/>
      <w:lvlJc w:val="left"/>
      <w:pPr>
        <w:ind w:left="0" w:firstLine="0"/>
      </w:pPr>
    </w:lvl>
    <w:lvl w:ilvl="2" w:tplc="D5386426">
      <w:numFmt w:val="decimal"/>
      <w:lvlText w:val=""/>
      <w:lvlJc w:val="left"/>
      <w:pPr>
        <w:ind w:left="0" w:firstLine="0"/>
      </w:pPr>
    </w:lvl>
    <w:lvl w:ilvl="3" w:tplc="8A0C5974">
      <w:numFmt w:val="decimal"/>
      <w:lvlText w:val=""/>
      <w:lvlJc w:val="left"/>
      <w:pPr>
        <w:ind w:left="0" w:firstLine="0"/>
      </w:pPr>
    </w:lvl>
    <w:lvl w:ilvl="4" w:tplc="27FAEA5A">
      <w:numFmt w:val="decimal"/>
      <w:lvlText w:val=""/>
      <w:lvlJc w:val="left"/>
      <w:pPr>
        <w:ind w:left="0" w:firstLine="0"/>
      </w:pPr>
    </w:lvl>
    <w:lvl w:ilvl="5" w:tplc="3490C0E0">
      <w:numFmt w:val="decimal"/>
      <w:lvlText w:val=""/>
      <w:lvlJc w:val="left"/>
      <w:pPr>
        <w:ind w:left="0" w:firstLine="0"/>
      </w:pPr>
    </w:lvl>
    <w:lvl w:ilvl="6" w:tplc="FC1C5144">
      <w:numFmt w:val="decimal"/>
      <w:lvlText w:val=""/>
      <w:lvlJc w:val="left"/>
      <w:pPr>
        <w:ind w:left="0" w:firstLine="0"/>
      </w:pPr>
    </w:lvl>
    <w:lvl w:ilvl="7" w:tplc="FB104DEC">
      <w:numFmt w:val="decimal"/>
      <w:lvlText w:val=""/>
      <w:lvlJc w:val="left"/>
      <w:pPr>
        <w:ind w:left="0" w:firstLine="0"/>
      </w:pPr>
    </w:lvl>
    <w:lvl w:ilvl="8" w:tplc="B63472CA">
      <w:numFmt w:val="decimal"/>
      <w:lvlText w:val=""/>
      <w:lvlJc w:val="left"/>
      <w:pPr>
        <w:ind w:left="0" w:firstLine="0"/>
      </w:pPr>
    </w:lvl>
  </w:abstractNum>
  <w:abstractNum w:abstractNumId="72">
    <w:nsid w:val="000054BE"/>
    <w:multiLevelType w:val="hybridMultilevel"/>
    <w:tmpl w:val="9BD25796"/>
    <w:lvl w:ilvl="0" w:tplc="89B8C582">
      <w:start w:val="1"/>
      <w:numFmt w:val="bullet"/>
      <w:lvlText w:val="В"/>
      <w:lvlJc w:val="left"/>
    </w:lvl>
    <w:lvl w:ilvl="1" w:tplc="B5400AEE">
      <w:start w:val="1"/>
      <w:numFmt w:val="bullet"/>
      <w:lvlText w:val="\endash "/>
      <w:lvlJc w:val="left"/>
    </w:lvl>
    <w:lvl w:ilvl="2" w:tplc="A2BA2C80">
      <w:numFmt w:val="decimal"/>
      <w:lvlText w:val=""/>
      <w:lvlJc w:val="left"/>
    </w:lvl>
    <w:lvl w:ilvl="3" w:tplc="B2D081B8">
      <w:numFmt w:val="decimal"/>
      <w:lvlText w:val=""/>
      <w:lvlJc w:val="left"/>
    </w:lvl>
    <w:lvl w:ilvl="4" w:tplc="E3F4C9F2">
      <w:numFmt w:val="decimal"/>
      <w:lvlText w:val=""/>
      <w:lvlJc w:val="left"/>
    </w:lvl>
    <w:lvl w:ilvl="5" w:tplc="F0DCBB38">
      <w:numFmt w:val="decimal"/>
      <w:lvlText w:val=""/>
      <w:lvlJc w:val="left"/>
    </w:lvl>
    <w:lvl w:ilvl="6" w:tplc="EE223D4C">
      <w:numFmt w:val="decimal"/>
      <w:lvlText w:val=""/>
      <w:lvlJc w:val="left"/>
    </w:lvl>
    <w:lvl w:ilvl="7" w:tplc="FD86B7B6">
      <w:numFmt w:val="decimal"/>
      <w:lvlText w:val=""/>
      <w:lvlJc w:val="left"/>
    </w:lvl>
    <w:lvl w:ilvl="8" w:tplc="5EF43B24">
      <w:numFmt w:val="decimal"/>
      <w:lvlText w:val=""/>
      <w:lvlJc w:val="left"/>
    </w:lvl>
  </w:abstractNum>
  <w:abstractNum w:abstractNumId="73">
    <w:nsid w:val="00005503"/>
    <w:multiLevelType w:val="hybridMultilevel"/>
    <w:tmpl w:val="DBFCEEAA"/>
    <w:lvl w:ilvl="0" w:tplc="AB185304">
      <w:start w:val="1"/>
      <w:numFmt w:val="bullet"/>
      <w:lvlText w:val="В"/>
      <w:lvlJc w:val="left"/>
    </w:lvl>
    <w:lvl w:ilvl="1" w:tplc="1A0A610E">
      <w:numFmt w:val="decimal"/>
      <w:lvlText w:val=""/>
      <w:lvlJc w:val="left"/>
    </w:lvl>
    <w:lvl w:ilvl="2" w:tplc="EA5C6A5E">
      <w:numFmt w:val="decimal"/>
      <w:lvlText w:val=""/>
      <w:lvlJc w:val="left"/>
    </w:lvl>
    <w:lvl w:ilvl="3" w:tplc="2CBEEEA6">
      <w:numFmt w:val="decimal"/>
      <w:lvlText w:val=""/>
      <w:lvlJc w:val="left"/>
    </w:lvl>
    <w:lvl w:ilvl="4" w:tplc="20804806">
      <w:numFmt w:val="decimal"/>
      <w:lvlText w:val=""/>
      <w:lvlJc w:val="left"/>
    </w:lvl>
    <w:lvl w:ilvl="5" w:tplc="748CB00E">
      <w:numFmt w:val="decimal"/>
      <w:lvlText w:val=""/>
      <w:lvlJc w:val="left"/>
    </w:lvl>
    <w:lvl w:ilvl="6" w:tplc="8B1AC4B6">
      <w:numFmt w:val="decimal"/>
      <w:lvlText w:val=""/>
      <w:lvlJc w:val="left"/>
    </w:lvl>
    <w:lvl w:ilvl="7" w:tplc="26944552">
      <w:numFmt w:val="decimal"/>
      <w:lvlText w:val=""/>
      <w:lvlJc w:val="left"/>
    </w:lvl>
    <w:lvl w:ilvl="8" w:tplc="B5088F62">
      <w:numFmt w:val="decimal"/>
      <w:lvlText w:val=""/>
      <w:lvlJc w:val="left"/>
    </w:lvl>
  </w:abstractNum>
  <w:abstractNum w:abstractNumId="74">
    <w:nsid w:val="0000579C"/>
    <w:multiLevelType w:val="hybridMultilevel"/>
    <w:tmpl w:val="95486ABA"/>
    <w:lvl w:ilvl="0" w:tplc="ED1CEF0A">
      <w:start w:val="1"/>
      <w:numFmt w:val="bullet"/>
      <w:lvlText w:val="и"/>
      <w:lvlJc w:val="left"/>
    </w:lvl>
    <w:lvl w:ilvl="1" w:tplc="EB363F86">
      <w:numFmt w:val="decimal"/>
      <w:lvlText w:val=""/>
      <w:lvlJc w:val="left"/>
    </w:lvl>
    <w:lvl w:ilvl="2" w:tplc="4BAEAFA0">
      <w:numFmt w:val="decimal"/>
      <w:lvlText w:val=""/>
      <w:lvlJc w:val="left"/>
    </w:lvl>
    <w:lvl w:ilvl="3" w:tplc="3D8A35BC">
      <w:numFmt w:val="decimal"/>
      <w:lvlText w:val=""/>
      <w:lvlJc w:val="left"/>
    </w:lvl>
    <w:lvl w:ilvl="4" w:tplc="CB369576">
      <w:numFmt w:val="decimal"/>
      <w:lvlText w:val=""/>
      <w:lvlJc w:val="left"/>
    </w:lvl>
    <w:lvl w:ilvl="5" w:tplc="351E35C4">
      <w:numFmt w:val="decimal"/>
      <w:lvlText w:val=""/>
      <w:lvlJc w:val="left"/>
    </w:lvl>
    <w:lvl w:ilvl="6" w:tplc="ED0EE6F0">
      <w:numFmt w:val="decimal"/>
      <w:lvlText w:val=""/>
      <w:lvlJc w:val="left"/>
    </w:lvl>
    <w:lvl w:ilvl="7" w:tplc="0158DEFC">
      <w:numFmt w:val="decimal"/>
      <w:lvlText w:val=""/>
      <w:lvlJc w:val="left"/>
    </w:lvl>
    <w:lvl w:ilvl="8" w:tplc="EB386744">
      <w:numFmt w:val="decimal"/>
      <w:lvlText w:val=""/>
      <w:lvlJc w:val="left"/>
    </w:lvl>
  </w:abstractNum>
  <w:abstractNum w:abstractNumId="75">
    <w:nsid w:val="00005841"/>
    <w:multiLevelType w:val="hybridMultilevel"/>
    <w:tmpl w:val="DDE6521C"/>
    <w:lvl w:ilvl="0" w:tplc="716A7768">
      <w:start w:val="1"/>
      <w:numFmt w:val="bullet"/>
      <w:lvlText w:val="К"/>
      <w:lvlJc w:val="left"/>
    </w:lvl>
    <w:lvl w:ilvl="1" w:tplc="429CEE9C">
      <w:start w:val="1"/>
      <w:numFmt w:val="bullet"/>
      <w:lvlText w:val="\endash "/>
      <w:lvlJc w:val="left"/>
    </w:lvl>
    <w:lvl w:ilvl="2" w:tplc="81342606">
      <w:numFmt w:val="decimal"/>
      <w:lvlText w:val=""/>
      <w:lvlJc w:val="left"/>
    </w:lvl>
    <w:lvl w:ilvl="3" w:tplc="0F743942">
      <w:numFmt w:val="decimal"/>
      <w:lvlText w:val=""/>
      <w:lvlJc w:val="left"/>
    </w:lvl>
    <w:lvl w:ilvl="4" w:tplc="EF10BDFE">
      <w:numFmt w:val="decimal"/>
      <w:lvlText w:val=""/>
      <w:lvlJc w:val="left"/>
    </w:lvl>
    <w:lvl w:ilvl="5" w:tplc="613A4CA0">
      <w:numFmt w:val="decimal"/>
      <w:lvlText w:val=""/>
      <w:lvlJc w:val="left"/>
    </w:lvl>
    <w:lvl w:ilvl="6" w:tplc="2DE4D3C8">
      <w:numFmt w:val="decimal"/>
      <w:lvlText w:val=""/>
      <w:lvlJc w:val="left"/>
    </w:lvl>
    <w:lvl w:ilvl="7" w:tplc="519054E4">
      <w:numFmt w:val="decimal"/>
      <w:lvlText w:val=""/>
      <w:lvlJc w:val="left"/>
    </w:lvl>
    <w:lvl w:ilvl="8" w:tplc="3976F2A4">
      <w:numFmt w:val="decimal"/>
      <w:lvlText w:val=""/>
      <w:lvlJc w:val="left"/>
    </w:lvl>
  </w:abstractNum>
  <w:abstractNum w:abstractNumId="76">
    <w:nsid w:val="000058E6"/>
    <w:multiLevelType w:val="hybridMultilevel"/>
    <w:tmpl w:val="4CD6297C"/>
    <w:lvl w:ilvl="0" w:tplc="D98EA204">
      <w:start w:val="1"/>
      <w:numFmt w:val="bullet"/>
      <w:lvlText w:val="и"/>
      <w:lvlJc w:val="left"/>
    </w:lvl>
    <w:lvl w:ilvl="1" w:tplc="FA566B0E">
      <w:start w:val="1"/>
      <w:numFmt w:val="bullet"/>
      <w:lvlText w:val="В"/>
      <w:lvlJc w:val="left"/>
    </w:lvl>
    <w:lvl w:ilvl="2" w:tplc="5094C9BC">
      <w:start w:val="1"/>
      <w:numFmt w:val="bullet"/>
      <w:lvlText w:val="в"/>
      <w:lvlJc w:val="left"/>
    </w:lvl>
    <w:lvl w:ilvl="3" w:tplc="A89620B0">
      <w:start w:val="1"/>
      <w:numFmt w:val="bullet"/>
      <w:lvlText w:val="\endash "/>
      <w:lvlJc w:val="left"/>
    </w:lvl>
    <w:lvl w:ilvl="4" w:tplc="4E4C51F2">
      <w:numFmt w:val="decimal"/>
      <w:lvlText w:val=""/>
      <w:lvlJc w:val="left"/>
    </w:lvl>
    <w:lvl w:ilvl="5" w:tplc="1BC25B90">
      <w:numFmt w:val="decimal"/>
      <w:lvlText w:val=""/>
      <w:lvlJc w:val="left"/>
    </w:lvl>
    <w:lvl w:ilvl="6" w:tplc="30CC7E16">
      <w:numFmt w:val="decimal"/>
      <w:lvlText w:val=""/>
      <w:lvlJc w:val="left"/>
    </w:lvl>
    <w:lvl w:ilvl="7" w:tplc="84308854">
      <w:numFmt w:val="decimal"/>
      <w:lvlText w:val=""/>
      <w:lvlJc w:val="left"/>
    </w:lvl>
    <w:lvl w:ilvl="8" w:tplc="8146E762">
      <w:numFmt w:val="decimal"/>
      <w:lvlText w:val=""/>
      <w:lvlJc w:val="left"/>
    </w:lvl>
  </w:abstractNum>
  <w:abstractNum w:abstractNumId="77">
    <w:nsid w:val="00005D3D"/>
    <w:multiLevelType w:val="hybridMultilevel"/>
    <w:tmpl w:val="8C562104"/>
    <w:lvl w:ilvl="0" w:tplc="1FF20D6C">
      <w:start w:val="1"/>
      <w:numFmt w:val="bullet"/>
      <w:lvlText w:val="в"/>
      <w:lvlJc w:val="left"/>
    </w:lvl>
    <w:lvl w:ilvl="1" w:tplc="33D26068">
      <w:start w:val="1"/>
      <w:numFmt w:val="bullet"/>
      <w:lvlText w:val="\endash "/>
      <w:lvlJc w:val="left"/>
    </w:lvl>
    <w:lvl w:ilvl="2" w:tplc="DE5C071C">
      <w:numFmt w:val="decimal"/>
      <w:lvlText w:val=""/>
      <w:lvlJc w:val="left"/>
    </w:lvl>
    <w:lvl w:ilvl="3" w:tplc="40E6074A">
      <w:numFmt w:val="decimal"/>
      <w:lvlText w:val=""/>
      <w:lvlJc w:val="left"/>
    </w:lvl>
    <w:lvl w:ilvl="4" w:tplc="01EE54DA">
      <w:numFmt w:val="decimal"/>
      <w:lvlText w:val=""/>
      <w:lvlJc w:val="left"/>
    </w:lvl>
    <w:lvl w:ilvl="5" w:tplc="AFB66546">
      <w:numFmt w:val="decimal"/>
      <w:lvlText w:val=""/>
      <w:lvlJc w:val="left"/>
    </w:lvl>
    <w:lvl w:ilvl="6" w:tplc="BA2E0F66">
      <w:numFmt w:val="decimal"/>
      <w:lvlText w:val=""/>
      <w:lvlJc w:val="left"/>
    </w:lvl>
    <w:lvl w:ilvl="7" w:tplc="003A30EC">
      <w:numFmt w:val="decimal"/>
      <w:lvlText w:val=""/>
      <w:lvlJc w:val="left"/>
    </w:lvl>
    <w:lvl w:ilvl="8" w:tplc="553EB8C0">
      <w:numFmt w:val="decimal"/>
      <w:lvlText w:val=""/>
      <w:lvlJc w:val="left"/>
    </w:lvl>
  </w:abstractNum>
  <w:abstractNum w:abstractNumId="78">
    <w:nsid w:val="00005E41"/>
    <w:multiLevelType w:val="hybridMultilevel"/>
    <w:tmpl w:val="5810C41A"/>
    <w:lvl w:ilvl="0" w:tplc="993C2A06">
      <w:start w:val="1"/>
      <w:numFmt w:val="bullet"/>
      <w:lvlText w:val="В"/>
      <w:lvlJc w:val="left"/>
    </w:lvl>
    <w:lvl w:ilvl="1" w:tplc="9524F9EC">
      <w:start w:val="1"/>
      <w:numFmt w:val="bullet"/>
      <w:lvlText w:val="\endash "/>
      <w:lvlJc w:val="left"/>
    </w:lvl>
    <w:lvl w:ilvl="2" w:tplc="9B56DD6C">
      <w:numFmt w:val="decimal"/>
      <w:lvlText w:val=""/>
      <w:lvlJc w:val="left"/>
    </w:lvl>
    <w:lvl w:ilvl="3" w:tplc="20A25878">
      <w:numFmt w:val="decimal"/>
      <w:lvlText w:val=""/>
      <w:lvlJc w:val="left"/>
    </w:lvl>
    <w:lvl w:ilvl="4" w:tplc="7D2A3EF6">
      <w:numFmt w:val="decimal"/>
      <w:lvlText w:val=""/>
      <w:lvlJc w:val="left"/>
    </w:lvl>
    <w:lvl w:ilvl="5" w:tplc="D6E47948">
      <w:numFmt w:val="decimal"/>
      <w:lvlText w:val=""/>
      <w:lvlJc w:val="left"/>
    </w:lvl>
    <w:lvl w:ilvl="6" w:tplc="4FCA76A6">
      <w:numFmt w:val="decimal"/>
      <w:lvlText w:val=""/>
      <w:lvlJc w:val="left"/>
    </w:lvl>
    <w:lvl w:ilvl="7" w:tplc="4D10F2DC">
      <w:numFmt w:val="decimal"/>
      <w:lvlText w:val=""/>
      <w:lvlJc w:val="left"/>
    </w:lvl>
    <w:lvl w:ilvl="8" w:tplc="96F4946E">
      <w:numFmt w:val="decimal"/>
      <w:lvlText w:val=""/>
      <w:lvlJc w:val="left"/>
    </w:lvl>
  </w:abstractNum>
  <w:abstractNum w:abstractNumId="79">
    <w:nsid w:val="0000634F"/>
    <w:multiLevelType w:val="hybridMultilevel"/>
    <w:tmpl w:val="3A623F14"/>
    <w:lvl w:ilvl="0" w:tplc="491C4930">
      <w:start w:val="2"/>
      <w:numFmt w:val="decimal"/>
      <w:lvlText w:val="%1."/>
      <w:lvlJc w:val="left"/>
    </w:lvl>
    <w:lvl w:ilvl="1" w:tplc="178813F0">
      <w:numFmt w:val="decimal"/>
      <w:lvlText w:val=""/>
      <w:lvlJc w:val="left"/>
    </w:lvl>
    <w:lvl w:ilvl="2" w:tplc="5DD2DB18">
      <w:numFmt w:val="decimal"/>
      <w:lvlText w:val=""/>
      <w:lvlJc w:val="left"/>
    </w:lvl>
    <w:lvl w:ilvl="3" w:tplc="C1B48CD4">
      <w:numFmt w:val="decimal"/>
      <w:lvlText w:val=""/>
      <w:lvlJc w:val="left"/>
    </w:lvl>
    <w:lvl w:ilvl="4" w:tplc="28E0722A">
      <w:numFmt w:val="decimal"/>
      <w:lvlText w:val=""/>
      <w:lvlJc w:val="left"/>
    </w:lvl>
    <w:lvl w:ilvl="5" w:tplc="44D8A324">
      <w:numFmt w:val="decimal"/>
      <w:lvlText w:val=""/>
      <w:lvlJc w:val="left"/>
    </w:lvl>
    <w:lvl w:ilvl="6" w:tplc="040CB216">
      <w:numFmt w:val="decimal"/>
      <w:lvlText w:val=""/>
      <w:lvlJc w:val="left"/>
    </w:lvl>
    <w:lvl w:ilvl="7" w:tplc="A83EFD84">
      <w:numFmt w:val="decimal"/>
      <w:lvlText w:val=""/>
      <w:lvlJc w:val="left"/>
    </w:lvl>
    <w:lvl w:ilvl="8" w:tplc="52F61496">
      <w:numFmt w:val="decimal"/>
      <w:lvlText w:val=""/>
      <w:lvlJc w:val="left"/>
    </w:lvl>
  </w:abstractNum>
  <w:abstractNum w:abstractNumId="80">
    <w:nsid w:val="000063CB"/>
    <w:multiLevelType w:val="hybridMultilevel"/>
    <w:tmpl w:val="82A46764"/>
    <w:lvl w:ilvl="0" w:tplc="D65C104C">
      <w:start w:val="1"/>
      <w:numFmt w:val="bullet"/>
      <w:lvlText w:val="и"/>
      <w:lvlJc w:val="left"/>
    </w:lvl>
    <w:lvl w:ilvl="1" w:tplc="76FAC5EA">
      <w:numFmt w:val="decimal"/>
      <w:lvlText w:val=""/>
      <w:lvlJc w:val="left"/>
    </w:lvl>
    <w:lvl w:ilvl="2" w:tplc="28549CEE">
      <w:numFmt w:val="decimal"/>
      <w:lvlText w:val=""/>
      <w:lvlJc w:val="left"/>
    </w:lvl>
    <w:lvl w:ilvl="3" w:tplc="C380AA04">
      <w:numFmt w:val="decimal"/>
      <w:lvlText w:val=""/>
      <w:lvlJc w:val="left"/>
    </w:lvl>
    <w:lvl w:ilvl="4" w:tplc="D8E4307C">
      <w:numFmt w:val="decimal"/>
      <w:lvlText w:val=""/>
      <w:lvlJc w:val="left"/>
    </w:lvl>
    <w:lvl w:ilvl="5" w:tplc="5476C42C">
      <w:numFmt w:val="decimal"/>
      <w:lvlText w:val=""/>
      <w:lvlJc w:val="left"/>
    </w:lvl>
    <w:lvl w:ilvl="6" w:tplc="423EC946">
      <w:numFmt w:val="decimal"/>
      <w:lvlText w:val=""/>
      <w:lvlJc w:val="left"/>
    </w:lvl>
    <w:lvl w:ilvl="7" w:tplc="16203C24">
      <w:numFmt w:val="decimal"/>
      <w:lvlText w:val=""/>
      <w:lvlJc w:val="left"/>
    </w:lvl>
    <w:lvl w:ilvl="8" w:tplc="A6D81708">
      <w:numFmt w:val="decimal"/>
      <w:lvlText w:val=""/>
      <w:lvlJc w:val="left"/>
    </w:lvl>
  </w:abstractNum>
  <w:abstractNum w:abstractNumId="81">
    <w:nsid w:val="0000641B"/>
    <w:multiLevelType w:val="hybridMultilevel"/>
    <w:tmpl w:val="0CCC51E4"/>
    <w:lvl w:ilvl="0" w:tplc="EBAA5F5A">
      <w:start w:val="1"/>
      <w:numFmt w:val="bullet"/>
      <w:lvlText w:val="и"/>
      <w:lvlJc w:val="left"/>
    </w:lvl>
    <w:lvl w:ilvl="1" w:tplc="98AC9158">
      <w:numFmt w:val="decimal"/>
      <w:lvlText w:val=""/>
      <w:lvlJc w:val="left"/>
    </w:lvl>
    <w:lvl w:ilvl="2" w:tplc="3F8666F8">
      <w:numFmt w:val="decimal"/>
      <w:lvlText w:val=""/>
      <w:lvlJc w:val="left"/>
    </w:lvl>
    <w:lvl w:ilvl="3" w:tplc="8DE05F8E">
      <w:numFmt w:val="decimal"/>
      <w:lvlText w:val=""/>
      <w:lvlJc w:val="left"/>
    </w:lvl>
    <w:lvl w:ilvl="4" w:tplc="6568E524">
      <w:numFmt w:val="decimal"/>
      <w:lvlText w:val=""/>
      <w:lvlJc w:val="left"/>
    </w:lvl>
    <w:lvl w:ilvl="5" w:tplc="2AFE9786">
      <w:numFmt w:val="decimal"/>
      <w:lvlText w:val=""/>
      <w:lvlJc w:val="left"/>
    </w:lvl>
    <w:lvl w:ilvl="6" w:tplc="66764F40">
      <w:numFmt w:val="decimal"/>
      <w:lvlText w:val=""/>
      <w:lvlJc w:val="left"/>
    </w:lvl>
    <w:lvl w:ilvl="7" w:tplc="9EC8DF4A">
      <w:numFmt w:val="decimal"/>
      <w:lvlText w:val=""/>
      <w:lvlJc w:val="left"/>
    </w:lvl>
    <w:lvl w:ilvl="8" w:tplc="B46E916A">
      <w:numFmt w:val="decimal"/>
      <w:lvlText w:val=""/>
      <w:lvlJc w:val="left"/>
    </w:lvl>
  </w:abstractNum>
  <w:abstractNum w:abstractNumId="82">
    <w:nsid w:val="00006479"/>
    <w:multiLevelType w:val="hybridMultilevel"/>
    <w:tmpl w:val="B58890EA"/>
    <w:lvl w:ilvl="0" w:tplc="E4821038">
      <w:start w:val="61"/>
      <w:numFmt w:val="upperLetter"/>
      <w:lvlText w:val="%1."/>
      <w:lvlJc w:val="left"/>
      <w:pPr>
        <w:ind w:left="0" w:firstLine="0"/>
      </w:pPr>
    </w:lvl>
    <w:lvl w:ilvl="1" w:tplc="A808B2CC">
      <w:numFmt w:val="decimal"/>
      <w:lvlText w:val=""/>
      <w:lvlJc w:val="left"/>
      <w:pPr>
        <w:ind w:left="0" w:firstLine="0"/>
      </w:pPr>
    </w:lvl>
    <w:lvl w:ilvl="2" w:tplc="EDDA61DA">
      <w:numFmt w:val="decimal"/>
      <w:lvlText w:val=""/>
      <w:lvlJc w:val="left"/>
      <w:pPr>
        <w:ind w:left="0" w:firstLine="0"/>
      </w:pPr>
    </w:lvl>
    <w:lvl w:ilvl="3" w:tplc="65C0EB2E">
      <w:numFmt w:val="decimal"/>
      <w:lvlText w:val=""/>
      <w:lvlJc w:val="left"/>
      <w:pPr>
        <w:ind w:left="0" w:firstLine="0"/>
      </w:pPr>
    </w:lvl>
    <w:lvl w:ilvl="4" w:tplc="DA4884E2">
      <w:numFmt w:val="decimal"/>
      <w:lvlText w:val=""/>
      <w:lvlJc w:val="left"/>
      <w:pPr>
        <w:ind w:left="0" w:firstLine="0"/>
      </w:pPr>
    </w:lvl>
    <w:lvl w:ilvl="5" w:tplc="4E56C840">
      <w:numFmt w:val="decimal"/>
      <w:lvlText w:val=""/>
      <w:lvlJc w:val="left"/>
      <w:pPr>
        <w:ind w:left="0" w:firstLine="0"/>
      </w:pPr>
    </w:lvl>
    <w:lvl w:ilvl="6" w:tplc="C9F42C3E">
      <w:numFmt w:val="decimal"/>
      <w:lvlText w:val=""/>
      <w:lvlJc w:val="left"/>
      <w:pPr>
        <w:ind w:left="0" w:firstLine="0"/>
      </w:pPr>
    </w:lvl>
    <w:lvl w:ilvl="7" w:tplc="D3FAB602">
      <w:numFmt w:val="decimal"/>
      <w:lvlText w:val=""/>
      <w:lvlJc w:val="left"/>
      <w:pPr>
        <w:ind w:left="0" w:firstLine="0"/>
      </w:pPr>
    </w:lvl>
    <w:lvl w:ilvl="8" w:tplc="04C42592">
      <w:numFmt w:val="decimal"/>
      <w:lvlText w:val=""/>
      <w:lvlJc w:val="left"/>
      <w:pPr>
        <w:ind w:left="0" w:firstLine="0"/>
      </w:pPr>
    </w:lvl>
  </w:abstractNum>
  <w:abstractNum w:abstractNumId="83">
    <w:nsid w:val="0000658C"/>
    <w:multiLevelType w:val="hybridMultilevel"/>
    <w:tmpl w:val="EF8A0B12"/>
    <w:lvl w:ilvl="0" w:tplc="03321520">
      <w:start w:val="3"/>
      <w:numFmt w:val="decimal"/>
      <w:lvlText w:val="%1."/>
      <w:lvlJc w:val="left"/>
      <w:pPr>
        <w:ind w:left="0" w:firstLine="0"/>
      </w:pPr>
    </w:lvl>
    <w:lvl w:ilvl="1" w:tplc="E5244D60">
      <w:start w:val="1"/>
      <w:numFmt w:val="bullet"/>
      <w:lvlText w:val="\endash "/>
      <w:lvlJc w:val="left"/>
      <w:pPr>
        <w:ind w:left="0" w:firstLine="0"/>
      </w:pPr>
    </w:lvl>
    <w:lvl w:ilvl="2" w:tplc="AA28678E">
      <w:numFmt w:val="decimal"/>
      <w:lvlText w:val=""/>
      <w:lvlJc w:val="left"/>
      <w:pPr>
        <w:ind w:left="0" w:firstLine="0"/>
      </w:pPr>
    </w:lvl>
    <w:lvl w:ilvl="3" w:tplc="18082B7A">
      <w:numFmt w:val="decimal"/>
      <w:lvlText w:val=""/>
      <w:lvlJc w:val="left"/>
      <w:pPr>
        <w:ind w:left="0" w:firstLine="0"/>
      </w:pPr>
    </w:lvl>
    <w:lvl w:ilvl="4" w:tplc="717AC5F8">
      <w:numFmt w:val="decimal"/>
      <w:lvlText w:val=""/>
      <w:lvlJc w:val="left"/>
      <w:pPr>
        <w:ind w:left="0" w:firstLine="0"/>
      </w:pPr>
    </w:lvl>
    <w:lvl w:ilvl="5" w:tplc="55DC2AFC">
      <w:numFmt w:val="decimal"/>
      <w:lvlText w:val=""/>
      <w:lvlJc w:val="left"/>
      <w:pPr>
        <w:ind w:left="0" w:firstLine="0"/>
      </w:pPr>
    </w:lvl>
    <w:lvl w:ilvl="6" w:tplc="51721186">
      <w:numFmt w:val="decimal"/>
      <w:lvlText w:val=""/>
      <w:lvlJc w:val="left"/>
      <w:pPr>
        <w:ind w:left="0" w:firstLine="0"/>
      </w:pPr>
    </w:lvl>
    <w:lvl w:ilvl="7" w:tplc="A48C3570">
      <w:numFmt w:val="decimal"/>
      <w:lvlText w:val=""/>
      <w:lvlJc w:val="left"/>
      <w:pPr>
        <w:ind w:left="0" w:firstLine="0"/>
      </w:pPr>
    </w:lvl>
    <w:lvl w:ilvl="8" w:tplc="5CE64DB4">
      <w:numFmt w:val="decimal"/>
      <w:lvlText w:val=""/>
      <w:lvlJc w:val="left"/>
      <w:pPr>
        <w:ind w:left="0" w:firstLine="0"/>
      </w:pPr>
    </w:lvl>
  </w:abstractNum>
  <w:abstractNum w:abstractNumId="84">
    <w:nsid w:val="000066BE"/>
    <w:multiLevelType w:val="hybridMultilevel"/>
    <w:tmpl w:val="625E216E"/>
    <w:lvl w:ilvl="0" w:tplc="04C2C7BE">
      <w:start w:val="1"/>
      <w:numFmt w:val="bullet"/>
      <w:lvlText w:val="и"/>
      <w:lvlJc w:val="left"/>
    </w:lvl>
    <w:lvl w:ilvl="1" w:tplc="40A0CCA2">
      <w:start w:val="1"/>
      <w:numFmt w:val="bullet"/>
      <w:lvlText w:val="К"/>
      <w:lvlJc w:val="left"/>
    </w:lvl>
    <w:lvl w:ilvl="2" w:tplc="E5105928">
      <w:numFmt w:val="decimal"/>
      <w:lvlText w:val=""/>
      <w:lvlJc w:val="left"/>
    </w:lvl>
    <w:lvl w:ilvl="3" w:tplc="AB2081FA">
      <w:numFmt w:val="decimal"/>
      <w:lvlText w:val=""/>
      <w:lvlJc w:val="left"/>
    </w:lvl>
    <w:lvl w:ilvl="4" w:tplc="F03230C8">
      <w:numFmt w:val="decimal"/>
      <w:lvlText w:val=""/>
      <w:lvlJc w:val="left"/>
    </w:lvl>
    <w:lvl w:ilvl="5" w:tplc="E2CAF9F6">
      <w:numFmt w:val="decimal"/>
      <w:lvlText w:val=""/>
      <w:lvlJc w:val="left"/>
    </w:lvl>
    <w:lvl w:ilvl="6" w:tplc="191A53C4">
      <w:numFmt w:val="decimal"/>
      <w:lvlText w:val=""/>
      <w:lvlJc w:val="left"/>
    </w:lvl>
    <w:lvl w:ilvl="7" w:tplc="E052542A">
      <w:numFmt w:val="decimal"/>
      <w:lvlText w:val=""/>
      <w:lvlJc w:val="left"/>
    </w:lvl>
    <w:lvl w:ilvl="8" w:tplc="67D83228">
      <w:numFmt w:val="decimal"/>
      <w:lvlText w:val=""/>
      <w:lvlJc w:val="left"/>
    </w:lvl>
  </w:abstractNum>
  <w:abstractNum w:abstractNumId="85">
    <w:nsid w:val="00006AF8"/>
    <w:multiLevelType w:val="hybridMultilevel"/>
    <w:tmpl w:val="07DA7C3A"/>
    <w:lvl w:ilvl="0" w:tplc="3B6AA40C">
      <w:start w:val="1"/>
      <w:numFmt w:val="decimal"/>
      <w:lvlText w:val="%1)"/>
      <w:lvlJc w:val="left"/>
    </w:lvl>
    <w:lvl w:ilvl="1" w:tplc="F6E41AA6">
      <w:numFmt w:val="decimal"/>
      <w:lvlText w:val=""/>
      <w:lvlJc w:val="left"/>
    </w:lvl>
    <w:lvl w:ilvl="2" w:tplc="DBF86F96">
      <w:numFmt w:val="decimal"/>
      <w:lvlText w:val=""/>
      <w:lvlJc w:val="left"/>
    </w:lvl>
    <w:lvl w:ilvl="3" w:tplc="285226FA">
      <w:numFmt w:val="decimal"/>
      <w:lvlText w:val=""/>
      <w:lvlJc w:val="left"/>
    </w:lvl>
    <w:lvl w:ilvl="4" w:tplc="A202B2FE">
      <w:numFmt w:val="decimal"/>
      <w:lvlText w:val=""/>
      <w:lvlJc w:val="left"/>
    </w:lvl>
    <w:lvl w:ilvl="5" w:tplc="2B70F688">
      <w:numFmt w:val="decimal"/>
      <w:lvlText w:val=""/>
      <w:lvlJc w:val="left"/>
    </w:lvl>
    <w:lvl w:ilvl="6" w:tplc="494673CE">
      <w:numFmt w:val="decimal"/>
      <w:lvlText w:val=""/>
      <w:lvlJc w:val="left"/>
    </w:lvl>
    <w:lvl w:ilvl="7" w:tplc="21980752">
      <w:numFmt w:val="decimal"/>
      <w:lvlText w:val=""/>
      <w:lvlJc w:val="left"/>
    </w:lvl>
    <w:lvl w:ilvl="8" w:tplc="1BDC0A72">
      <w:numFmt w:val="decimal"/>
      <w:lvlText w:val=""/>
      <w:lvlJc w:val="left"/>
    </w:lvl>
  </w:abstractNum>
  <w:abstractNum w:abstractNumId="86">
    <w:nsid w:val="00006DA6"/>
    <w:multiLevelType w:val="hybridMultilevel"/>
    <w:tmpl w:val="6554D278"/>
    <w:lvl w:ilvl="0" w:tplc="C2F84B4C">
      <w:start w:val="1"/>
      <w:numFmt w:val="bullet"/>
      <w:lvlText w:val="В"/>
      <w:lvlJc w:val="left"/>
      <w:pPr>
        <w:ind w:left="0" w:firstLine="0"/>
      </w:pPr>
    </w:lvl>
    <w:lvl w:ilvl="1" w:tplc="20B0837A">
      <w:start w:val="1"/>
      <w:numFmt w:val="bullet"/>
      <w:lvlText w:val="\endash "/>
      <w:lvlJc w:val="left"/>
      <w:pPr>
        <w:ind w:left="0" w:firstLine="0"/>
      </w:pPr>
    </w:lvl>
    <w:lvl w:ilvl="2" w:tplc="6DB88CFA">
      <w:start w:val="1"/>
      <w:numFmt w:val="bullet"/>
      <w:lvlText w:val="\endash "/>
      <w:lvlJc w:val="left"/>
      <w:pPr>
        <w:ind w:left="0" w:firstLine="0"/>
      </w:pPr>
    </w:lvl>
    <w:lvl w:ilvl="3" w:tplc="DB0E6322">
      <w:numFmt w:val="decimal"/>
      <w:lvlText w:val=""/>
      <w:lvlJc w:val="left"/>
      <w:pPr>
        <w:ind w:left="0" w:firstLine="0"/>
      </w:pPr>
    </w:lvl>
    <w:lvl w:ilvl="4" w:tplc="7420632A">
      <w:numFmt w:val="decimal"/>
      <w:lvlText w:val=""/>
      <w:lvlJc w:val="left"/>
      <w:pPr>
        <w:ind w:left="0" w:firstLine="0"/>
      </w:pPr>
    </w:lvl>
    <w:lvl w:ilvl="5" w:tplc="CF684FA0">
      <w:numFmt w:val="decimal"/>
      <w:lvlText w:val=""/>
      <w:lvlJc w:val="left"/>
      <w:pPr>
        <w:ind w:left="0" w:firstLine="0"/>
      </w:pPr>
    </w:lvl>
    <w:lvl w:ilvl="6" w:tplc="0A18B9D6">
      <w:numFmt w:val="decimal"/>
      <w:lvlText w:val=""/>
      <w:lvlJc w:val="left"/>
      <w:pPr>
        <w:ind w:left="0" w:firstLine="0"/>
      </w:pPr>
    </w:lvl>
    <w:lvl w:ilvl="7" w:tplc="FAECEC08">
      <w:numFmt w:val="decimal"/>
      <w:lvlText w:val=""/>
      <w:lvlJc w:val="left"/>
      <w:pPr>
        <w:ind w:left="0" w:firstLine="0"/>
      </w:pPr>
    </w:lvl>
    <w:lvl w:ilvl="8" w:tplc="A9D84C46">
      <w:numFmt w:val="decimal"/>
      <w:lvlText w:val=""/>
      <w:lvlJc w:val="left"/>
      <w:pPr>
        <w:ind w:left="0" w:firstLine="0"/>
      </w:pPr>
    </w:lvl>
  </w:abstractNum>
  <w:abstractNum w:abstractNumId="87">
    <w:nsid w:val="00007153"/>
    <w:multiLevelType w:val="hybridMultilevel"/>
    <w:tmpl w:val="D74E8E08"/>
    <w:lvl w:ilvl="0" w:tplc="68A29956">
      <w:start w:val="1"/>
      <w:numFmt w:val="bullet"/>
      <w:lvlText w:val="о"/>
      <w:lvlJc w:val="left"/>
    </w:lvl>
    <w:lvl w:ilvl="1" w:tplc="0ED8D7F4">
      <w:numFmt w:val="decimal"/>
      <w:lvlText w:val=""/>
      <w:lvlJc w:val="left"/>
    </w:lvl>
    <w:lvl w:ilvl="2" w:tplc="22C8997A">
      <w:numFmt w:val="decimal"/>
      <w:lvlText w:val=""/>
      <w:lvlJc w:val="left"/>
    </w:lvl>
    <w:lvl w:ilvl="3" w:tplc="52CA703E">
      <w:numFmt w:val="decimal"/>
      <w:lvlText w:val=""/>
      <w:lvlJc w:val="left"/>
    </w:lvl>
    <w:lvl w:ilvl="4" w:tplc="68783206">
      <w:numFmt w:val="decimal"/>
      <w:lvlText w:val=""/>
      <w:lvlJc w:val="left"/>
    </w:lvl>
    <w:lvl w:ilvl="5" w:tplc="5DC4B728">
      <w:numFmt w:val="decimal"/>
      <w:lvlText w:val=""/>
      <w:lvlJc w:val="left"/>
    </w:lvl>
    <w:lvl w:ilvl="6" w:tplc="1AD009E8">
      <w:numFmt w:val="decimal"/>
      <w:lvlText w:val=""/>
      <w:lvlJc w:val="left"/>
    </w:lvl>
    <w:lvl w:ilvl="7" w:tplc="594E5D84">
      <w:numFmt w:val="decimal"/>
      <w:lvlText w:val=""/>
      <w:lvlJc w:val="left"/>
    </w:lvl>
    <w:lvl w:ilvl="8" w:tplc="F684CF66">
      <w:numFmt w:val="decimal"/>
      <w:lvlText w:val=""/>
      <w:lvlJc w:val="left"/>
    </w:lvl>
  </w:abstractNum>
  <w:abstractNum w:abstractNumId="88">
    <w:nsid w:val="000071F2"/>
    <w:multiLevelType w:val="hybridMultilevel"/>
    <w:tmpl w:val="BE10ED14"/>
    <w:lvl w:ilvl="0" w:tplc="B16E6EF2">
      <w:start w:val="1"/>
      <w:numFmt w:val="bullet"/>
      <w:lvlText w:val="В"/>
      <w:lvlJc w:val="left"/>
      <w:pPr>
        <w:ind w:left="0" w:firstLine="0"/>
      </w:pPr>
    </w:lvl>
    <w:lvl w:ilvl="1" w:tplc="94808D56">
      <w:start w:val="1"/>
      <w:numFmt w:val="decimal"/>
      <w:lvlText w:val="%2)"/>
      <w:lvlJc w:val="left"/>
      <w:pPr>
        <w:ind w:left="0" w:firstLine="0"/>
      </w:pPr>
    </w:lvl>
    <w:lvl w:ilvl="2" w:tplc="A4B4123E">
      <w:numFmt w:val="decimal"/>
      <w:lvlText w:val=""/>
      <w:lvlJc w:val="left"/>
      <w:pPr>
        <w:ind w:left="0" w:firstLine="0"/>
      </w:pPr>
    </w:lvl>
    <w:lvl w:ilvl="3" w:tplc="1F9E7B7C">
      <w:numFmt w:val="decimal"/>
      <w:lvlText w:val=""/>
      <w:lvlJc w:val="left"/>
      <w:pPr>
        <w:ind w:left="0" w:firstLine="0"/>
      </w:pPr>
    </w:lvl>
    <w:lvl w:ilvl="4" w:tplc="A6627FB4">
      <w:numFmt w:val="decimal"/>
      <w:lvlText w:val=""/>
      <w:lvlJc w:val="left"/>
      <w:pPr>
        <w:ind w:left="0" w:firstLine="0"/>
      </w:pPr>
    </w:lvl>
    <w:lvl w:ilvl="5" w:tplc="87A0A952">
      <w:numFmt w:val="decimal"/>
      <w:lvlText w:val=""/>
      <w:lvlJc w:val="left"/>
      <w:pPr>
        <w:ind w:left="0" w:firstLine="0"/>
      </w:pPr>
    </w:lvl>
    <w:lvl w:ilvl="6" w:tplc="1FBCE3C4">
      <w:numFmt w:val="decimal"/>
      <w:lvlText w:val=""/>
      <w:lvlJc w:val="left"/>
      <w:pPr>
        <w:ind w:left="0" w:firstLine="0"/>
      </w:pPr>
    </w:lvl>
    <w:lvl w:ilvl="7" w:tplc="9D262934">
      <w:numFmt w:val="decimal"/>
      <w:lvlText w:val=""/>
      <w:lvlJc w:val="left"/>
      <w:pPr>
        <w:ind w:left="0" w:firstLine="0"/>
      </w:pPr>
    </w:lvl>
    <w:lvl w:ilvl="8" w:tplc="34260BC4">
      <w:numFmt w:val="decimal"/>
      <w:lvlText w:val=""/>
      <w:lvlJc w:val="left"/>
      <w:pPr>
        <w:ind w:left="0" w:firstLine="0"/>
      </w:pPr>
    </w:lvl>
  </w:abstractNum>
  <w:abstractNum w:abstractNumId="89">
    <w:nsid w:val="0000737D"/>
    <w:multiLevelType w:val="hybridMultilevel"/>
    <w:tmpl w:val="F210E8F0"/>
    <w:lvl w:ilvl="0" w:tplc="E8C202DE">
      <w:start w:val="1"/>
      <w:numFmt w:val="bullet"/>
      <w:lvlText w:val="В"/>
      <w:lvlJc w:val="left"/>
    </w:lvl>
    <w:lvl w:ilvl="1" w:tplc="7486C2A0">
      <w:numFmt w:val="decimal"/>
      <w:lvlText w:val=""/>
      <w:lvlJc w:val="left"/>
    </w:lvl>
    <w:lvl w:ilvl="2" w:tplc="17B25F64">
      <w:numFmt w:val="decimal"/>
      <w:lvlText w:val=""/>
      <w:lvlJc w:val="left"/>
    </w:lvl>
    <w:lvl w:ilvl="3" w:tplc="F57C2B20">
      <w:numFmt w:val="decimal"/>
      <w:lvlText w:val=""/>
      <w:lvlJc w:val="left"/>
    </w:lvl>
    <w:lvl w:ilvl="4" w:tplc="C09CC79A">
      <w:numFmt w:val="decimal"/>
      <w:lvlText w:val=""/>
      <w:lvlJc w:val="left"/>
    </w:lvl>
    <w:lvl w:ilvl="5" w:tplc="F7D65E38">
      <w:numFmt w:val="decimal"/>
      <w:lvlText w:val=""/>
      <w:lvlJc w:val="left"/>
    </w:lvl>
    <w:lvl w:ilvl="6" w:tplc="14904FF4">
      <w:numFmt w:val="decimal"/>
      <w:lvlText w:val=""/>
      <w:lvlJc w:val="left"/>
    </w:lvl>
    <w:lvl w:ilvl="7" w:tplc="BAB65362">
      <w:numFmt w:val="decimal"/>
      <w:lvlText w:val=""/>
      <w:lvlJc w:val="left"/>
    </w:lvl>
    <w:lvl w:ilvl="8" w:tplc="540A6B56">
      <w:numFmt w:val="decimal"/>
      <w:lvlText w:val=""/>
      <w:lvlJc w:val="left"/>
    </w:lvl>
  </w:abstractNum>
  <w:abstractNum w:abstractNumId="90">
    <w:nsid w:val="00007389"/>
    <w:multiLevelType w:val="hybridMultilevel"/>
    <w:tmpl w:val="26CCC220"/>
    <w:lvl w:ilvl="0" w:tplc="BC6AE804">
      <w:start w:val="1"/>
      <w:numFmt w:val="decimal"/>
      <w:lvlText w:val="%1."/>
      <w:lvlJc w:val="left"/>
    </w:lvl>
    <w:lvl w:ilvl="1" w:tplc="5DCA8ACE">
      <w:start w:val="1"/>
      <w:numFmt w:val="bullet"/>
      <w:lvlText w:val="и"/>
      <w:lvlJc w:val="left"/>
    </w:lvl>
    <w:lvl w:ilvl="2" w:tplc="63B0C09C">
      <w:start w:val="1"/>
      <w:numFmt w:val="bullet"/>
      <w:lvlText w:val="\endash "/>
      <w:lvlJc w:val="left"/>
    </w:lvl>
    <w:lvl w:ilvl="3" w:tplc="BC8858C6">
      <w:numFmt w:val="decimal"/>
      <w:lvlText w:val=""/>
      <w:lvlJc w:val="left"/>
    </w:lvl>
    <w:lvl w:ilvl="4" w:tplc="2794D61A">
      <w:numFmt w:val="decimal"/>
      <w:lvlText w:val=""/>
      <w:lvlJc w:val="left"/>
    </w:lvl>
    <w:lvl w:ilvl="5" w:tplc="589265D4">
      <w:numFmt w:val="decimal"/>
      <w:lvlText w:val=""/>
      <w:lvlJc w:val="left"/>
    </w:lvl>
    <w:lvl w:ilvl="6" w:tplc="1230FEC8">
      <w:numFmt w:val="decimal"/>
      <w:lvlText w:val=""/>
      <w:lvlJc w:val="left"/>
    </w:lvl>
    <w:lvl w:ilvl="7" w:tplc="D9563DFC">
      <w:numFmt w:val="decimal"/>
      <w:lvlText w:val=""/>
      <w:lvlJc w:val="left"/>
    </w:lvl>
    <w:lvl w:ilvl="8" w:tplc="813412EA">
      <w:numFmt w:val="decimal"/>
      <w:lvlText w:val=""/>
      <w:lvlJc w:val="left"/>
    </w:lvl>
  </w:abstractNum>
  <w:abstractNum w:abstractNumId="91">
    <w:nsid w:val="0000745E"/>
    <w:multiLevelType w:val="hybridMultilevel"/>
    <w:tmpl w:val="22B28DE4"/>
    <w:lvl w:ilvl="0" w:tplc="E34C9EC8">
      <w:start w:val="1"/>
      <w:numFmt w:val="bullet"/>
      <w:lvlText w:val="и"/>
      <w:lvlJc w:val="left"/>
    </w:lvl>
    <w:lvl w:ilvl="1" w:tplc="FBEC317A">
      <w:numFmt w:val="decimal"/>
      <w:lvlText w:val=""/>
      <w:lvlJc w:val="left"/>
    </w:lvl>
    <w:lvl w:ilvl="2" w:tplc="8D125890">
      <w:numFmt w:val="decimal"/>
      <w:lvlText w:val=""/>
      <w:lvlJc w:val="left"/>
    </w:lvl>
    <w:lvl w:ilvl="3" w:tplc="02C205E6">
      <w:numFmt w:val="decimal"/>
      <w:lvlText w:val=""/>
      <w:lvlJc w:val="left"/>
    </w:lvl>
    <w:lvl w:ilvl="4" w:tplc="CAA6FD24">
      <w:numFmt w:val="decimal"/>
      <w:lvlText w:val=""/>
      <w:lvlJc w:val="left"/>
    </w:lvl>
    <w:lvl w:ilvl="5" w:tplc="F0C0BA5E">
      <w:numFmt w:val="decimal"/>
      <w:lvlText w:val=""/>
      <w:lvlJc w:val="left"/>
    </w:lvl>
    <w:lvl w:ilvl="6" w:tplc="47C6DD92">
      <w:numFmt w:val="decimal"/>
      <w:lvlText w:val=""/>
      <w:lvlJc w:val="left"/>
    </w:lvl>
    <w:lvl w:ilvl="7" w:tplc="AD0413EC">
      <w:numFmt w:val="decimal"/>
      <w:lvlText w:val=""/>
      <w:lvlJc w:val="left"/>
    </w:lvl>
    <w:lvl w:ilvl="8" w:tplc="AD0052AA">
      <w:numFmt w:val="decimal"/>
      <w:lvlText w:val=""/>
      <w:lvlJc w:val="left"/>
    </w:lvl>
  </w:abstractNum>
  <w:abstractNum w:abstractNumId="92">
    <w:nsid w:val="000075EC"/>
    <w:multiLevelType w:val="hybridMultilevel"/>
    <w:tmpl w:val="0E10EE0E"/>
    <w:lvl w:ilvl="0" w:tplc="1FC88402">
      <w:start w:val="1"/>
      <w:numFmt w:val="bullet"/>
      <w:lvlText w:val="В"/>
      <w:lvlJc w:val="left"/>
    </w:lvl>
    <w:lvl w:ilvl="1" w:tplc="C8363776">
      <w:numFmt w:val="decimal"/>
      <w:lvlText w:val=""/>
      <w:lvlJc w:val="left"/>
    </w:lvl>
    <w:lvl w:ilvl="2" w:tplc="31BAF79E">
      <w:numFmt w:val="decimal"/>
      <w:lvlText w:val=""/>
      <w:lvlJc w:val="left"/>
    </w:lvl>
    <w:lvl w:ilvl="3" w:tplc="E9585A86">
      <w:numFmt w:val="decimal"/>
      <w:lvlText w:val=""/>
      <w:lvlJc w:val="left"/>
    </w:lvl>
    <w:lvl w:ilvl="4" w:tplc="430C8C18">
      <w:numFmt w:val="decimal"/>
      <w:lvlText w:val=""/>
      <w:lvlJc w:val="left"/>
    </w:lvl>
    <w:lvl w:ilvl="5" w:tplc="14123B90">
      <w:numFmt w:val="decimal"/>
      <w:lvlText w:val=""/>
      <w:lvlJc w:val="left"/>
    </w:lvl>
    <w:lvl w:ilvl="6" w:tplc="7FDA645C">
      <w:numFmt w:val="decimal"/>
      <w:lvlText w:val=""/>
      <w:lvlJc w:val="left"/>
    </w:lvl>
    <w:lvl w:ilvl="7" w:tplc="96E2D606">
      <w:numFmt w:val="decimal"/>
      <w:lvlText w:val=""/>
      <w:lvlJc w:val="left"/>
    </w:lvl>
    <w:lvl w:ilvl="8" w:tplc="3E70A120">
      <w:numFmt w:val="decimal"/>
      <w:lvlText w:val=""/>
      <w:lvlJc w:val="left"/>
    </w:lvl>
  </w:abstractNum>
  <w:abstractNum w:abstractNumId="93">
    <w:nsid w:val="00007871"/>
    <w:multiLevelType w:val="hybridMultilevel"/>
    <w:tmpl w:val="D0CE1074"/>
    <w:lvl w:ilvl="0" w:tplc="79066E50">
      <w:start w:val="1"/>
      <w:numFmt w:val="bullet"/>
      <w:lvlText w:val="к"/>
      <w:lvlJc w:val="left"/>
      <w:pPr>
        <w:ind w:left="0" w:firstLine="0"/>
      </w:pPr>
    </w:lvl>
    <w:lvl w:ilvl="1" w:tplc="8F5AF554">
      <w:start w:val="2"/>
      <w:numFmt w:val="decimal"/>
      <w:lvlText w:val="%2)"/>
      <w:lvlJc w:val="left"/>
      <w:pPr>
        <w:ind w:left="0" w:firstLine="0"/>
      </w:pPr>
    </w:lvl>
    <w:lvl w:ilvl="2" w:tplc="58169FBA">
      <w:numFmt w:val="decimal"/>
      <w:lvlText w:val=""/>
      <w:lvlJc w:val="left"/>
      <w:pPr>
        <w:ind w:left="0" w:firstLine="0"/>
      </w:pPr>
    </w:lvl>
    <w:lvl w:ilvl="3" w:tplc="2382B9A2">
      <w:numFmt w:val="decimal"/>
      <w:lvlText w:val=""/>
      <w:lvlJc w:val="left"/>
      <w:pPr>
        <w:ind w:left="0" w:firstLine="0"/>
      </w:pPr>
    </w:lvl>
    <w:lvl w:ilvl="4" w:tplc="197E6E1C">
      <w:numFmt w:val="decimal"/>
      <w:lvlText w:val=""/>
      <w:lvlJc w:val="left"/>
      <w:pPr>
        <w:ind w:left="0" w:firstLine="0"/>
      </w:pPr>
    </w:lvl>
    <w:lvl w:ilvl="5" w:tplc="B6D47D9A">
      <w:numFmt w:val="decimal"/>
      <w:lvlText w:val=""/>
      <w:lvlJc w:val="left"/>
      <w:pPr>
        <w:ind w:left="0" w:firstLine="0"/>
      </w:pPr>
    </w:lvl>
    <w:lvl w:ilvl="6" w:tplc="DECE248C">
      <w:numFmt w:val="decimal"/>
      <w:lvlText w:val=""/>
      <w:lvlJc w:val="left"/>
      <w:pPr>
        <w:ind w:left="0" w:firstLine="0"/>
      </w:pPr>
    </w:lvl>
    <w:lvl w:ilvl="7" w:tplc="967464E4">
      <w:numFmt w:val="decimal"/>
      <w:lvlText w:val=""/>
      <w:lvlJc w:val="left"/>
      <w:pPr>
        <w:ind w:left="0" w:firstLine="0"/>
      </w:pPr>
    </w:lvl>
    <w:lvl w:ilvl="8" w:tplc="ED6CD46A">
      <w:numFmt w:val="decimal"/>
      <w:lvlText w:val=""/>
      <w:lvlJc w:val="left"/>
      <w:pPr>
        <w:ind w:left="0" w:firstLine="0"/>
      </w:pPr>
    </w:lvl>
  </w:abstractNum>
  <w:abstractNum w:abstractNumId="94">
    <w:nsid w:val="00007954"/>
    <w:multiLevelType w:val="hybridMultilevel"/>
    <w:tmpl w:val="28E2C6E4"/>
    <w:lvl w:ilvl="0" w:tplc="9436523A">
      <w:start w:val="1"/>
      <w:numFmt w:val="bullet"/>
      <w:lvlText w:val="К"/>
      <w:lvlJc w:val="left"/>
    </w:lvl>
    <w:lvl w:ilvl="1" w:tplc="ED683876">
      <w:start w:val="1"/>
      <w:numFmt w:val="bullet"/>
      <w:lvlText w:val="\endash "/>
      <w:lvlJc w:val="left"/>
    </w:lvl>
    <w:lvl w:ilvl="2" w:tplc="7B04B002">
      <w:numFmt w:val="decimal"/>
      <w:lvlText w:val=""/>
      <w:lvlJc w:val="left"/>
    </w:lvl>
    <w:lvl w:ilvl="3" w:tplc="F10E69F2">
      <w:numFmt w:val="decimal"/>
      <w:lvlText w:val=""/>
      <w:lvlJc w:val="left"/>
    </w:lvl>
    <w:lvl w:ilvl="4" w:tplc="00424948">
      <w:numFmt w:val="decimal"/>
      <w:lvlText w:val=""/>
      <w:lvlJc w:val="left"/>
    </w:lvl>
    <w:lvl w:ilvl="5" w:tplc="B24EF126">
      <w:numFmt w:val="decimal"/>
      <w:lvlText w:val=""/>
      <w:lvlJc w:val="left"/>
    </w:lvl>
    <w:lvl w:ilvl="6" w:tplc="F3D26B48">
      <w:numFmt w:val="decimal"/>
      <w:lvlText w:val=""/>
      <w:lvlJc w:val="left"/>
    </w:lvl>
    <w:lvl w:ilvl="7" w:tplc="38CC5FDA">
      <w:numFmt w:val="decimal"/>
      <w:lvlText w:val=""/>
      <w:lvlJc w:val="left"/>
    </w:lvl>
    <w:lvl w:ilvl="8" w:tplc="8E667B68">
      <w:numFmt w:val="decimal"/>
      <w:lvlText w:val=""/>
      <w:lvlJc w:val="left"/>
    </w:lvl>
  </w:abstractNum>
  <w:abstractNum w:abstractNumId="95">
    <w:nsid w:val="00007987"/>
    <w:multiLevelType w:val="hybridMultilevel"/>
    <w:tmpl w:val="C13A7A34"/>
    <w:lvl w:ilvl="0" w:tplc="C0E6E4CE">
      <w:start w:val="1"/>
      <w:numFmt w:val="bullet"/>
      <w:lvlText w:val="и"/>
      <w:lvlJc w:val="left"/>
    </w:lvl>
    <w:lvl w:ilvl="1" w:tplc="361297C2">
      <w:start w:val="1"/>
      <w:numFmt w:val="bullet"/>
      <w:lvlText w:val="В"/>
      <w:lvlJc w:val="left"/>
    </w:lvl>
    <w:lvl w:ilvl="2" w:tplc="51BAC92A">
      <w:numFmt w:val="decimal"/>
      <w:lvlText w:val=""/>
      <w:lvlJc w:val="left"/>
    </w:lvl>
    <w:lvl w:ilvl="3" w:tplc="E23CCBBA">
      <w:numFmt w:val="decimal"/>
      <w:lvlText w:val=""/>
      <w:lvlJc w:val="left"/>
    </w:lvl>
    <w:lvl w:ilvl="4" w:tplc="44166DCE">
      <w:numFmt w:val="decimal"/>
      <w:lvlText w:val=""/>
      <w:lvlJc w:val="left"/>
    </w:lvl>
    <w:lvl w:ilvl="5" w:tplc="F612BCF8">
      <w:numFmt w:val="decimal"/>
      <w:lvlText w:val=""/>
      <w:lvlJc w:val="left"/>
    </w:lvl>
    <w:lvl w:ilvl="6" w:tplc="25E29E28">
      <w:numFmt w:val="decimal"/>
      <w:lvlText w:val=""/>
      <w:lvlJc w:val="left"/>
    </w:lvl>
    <w:lvl w:ilvl="7" w:tplc="09C0603C">
      <w:numFmt w:val="decimal"/>
      <w:lvlText w:val=""/>
      <w:lvlJc w:val="left"/>
    </w:lvl>
    <w:lvl w:ilvl="8" w:tplc="79949C2A">
      <w:numFmt w:val="decimal"/>
      <w:lvlText w:val=""/>
      <w:lvlJc w:val="left"/>
    </w:lvl>
  </w:abstractNum>
  <w:abstractNum w:abstractNumId="96">
    <w:nsid w:val="00007CB8"/>
    <w:multiLevelType w:val="hybridMultilevel"/>
    <w:tmpl w:val="E17CF4C4"/>
    <w:lvl w:ilvl="0" w:tplc="CC58EC18">
      <w:start w:val="1"/>
      <w:numFmt w:val="bullet"/>
      <w:lvlText w:val="и"/>
      <w:lvlJc w:val="left"/>
    </w:lvl>
    <w:lvl w:ilvl="1" w:tplc="D91486A2">
      <w:numFmt w:val="decimal"/>
      <w:lvlText w:val=""/>
      <w:lvlJc w:val="left"/>
    </w:lvl>
    <w:lvl w:ilvl="2" w:tplc="96248DD0">
      <w:numFmt w:val="decimal"/>
      <w:lvlText w:val=""/>
      <w:lvlJc w:val="left"/>
    </w:lvl>
    <w:lvl w:ilvl="3" w:tplc="DA987590">
      <w:numFmt w:val="decimal"/>
      <w:lvlText w:val=""/>
      <w:lvlJc w:val="left"/>
    </w:lvl>
    <w:lvl w:ilvl="4" w:tplc="6EEE379A">
      <w:numFmt w:val="decimal"/>
      <w:lvlText w:val=""/>
      <w:lvlJc w:val="left"/>
    </w:lvl>
    <w:lvl w:ilvl="5" w:tplc="95FEA6FA">
      <w:numFmt w:val="decimal"/>
      <w:lvlText w:val=""/>
      <w:lvlJc w:val="left"/>
    </w:lvl>
    <w:lvl w:ilvl="6" w:tplc="3F8C6996">
      <w:numFmt w:val="decimal"/>
      <w:lvlText w:val=""/>
      <w:lvlJc w:val="left"/>
    </w:lvl>
    <w:lvl w:ilvl="7" w:tplc="25AA6FB6">
      <w:numFmt w:val="decimal"/>
      <w:lvlText w:val=""/>
      <w:lvlJc w:val="left"/>
    </w:lvl>
    <w:lvl w:ilvl="8" w:tplc="37C85CC4">
      <w:numFmt w:val="decimal"/>
      <w:lvlText w:val=""/>
      <w:lvlJc w:val="left"/>
    </w:lvl>
  </w:abstractNum>
  <w:abstractNum w:abstractNumId="97">
    <w:nsid w:val="00007E64"/>
    <w:multiLevelType w:val="hybridMultilevel"/>
    <w:tmpl w:val="1DD0FE36"/>
    <w:lvl w:ilvl="0" w:tplc="1576B636">
      <w:start w:val="1"/>
      <w:numFmt w:val="bullet"/>
      <w:lvlText w:val="и"/>
      <w:lvlJc w:val="left"/>
    </w:lvl>
    <w:lvl w:ilvl="1" w:tplc="D8EEAFA0">
      <w:start w:val="1"/>
      <w:numFmt w:val="bullet"/>
      <w:lvlText w:val="\endash "/>
      <w:lvlJc w:val="left"/>
    </w:lvl>
    <w:lvl w:ilvl="2" w:tplc="3D429978">
      <w:numFmt w:val="decimal"/>
      <w:lvlText w:val=""/>
      <w:lvlJc w:val="left"/>
    </w:lvl>
    <w:lvl w:ilvl="3" w:tplc="09A208FA">
      <w:numFmt w:val="decimal"/>
      <w:lvlText w:val=""/>
      <w:lvlJc w:val="left"/>
    </w:lvl>
    <w:lvl w:ilvl="4" w:tplc="C9A41D94">
      <w:numFmt w:val="decimal"/>
      <w:lvlText w:val=""/>
      <w:lvlJc w:val="left"/>
    </w:lvl>
    <w:lvl w:ilvl="5" w:tplc="18B88E58">
      <w:numFmt w:val="decimal"/>
      <w:lvlText w:val=""/>
      <w:lvlJc w:val="left"/>
    </w:lvl>
    <w:lvl w:ilvl="6" w:tplc="396C2F7C">
      <w:numFmt w:val="decimal"/>
      <w:lvlText w:val=""/>
      <w:lvlJc w:val="left"/>
    </w:lvl>
    <w:lvl w:ilvl="7" w:tplc="360EFFAC">
      <w:numFmt w:val="decimal"/>
      <w:lvlText w:val=""/>
      <w:lvlJc w:val="left"/>
    </w:lvl>
    <w:lvl w:ilvl="8" w:tplc="0324C8AE">
      <w:numFmt w:val="decimal"/>
      <w:lvlText w:val=""/>
      <w:lvlJc w:val="left"/>
    </w:lvl>
  </w:abstractNum>
  <w:abstractNum w:abstractNumId="98">
    <w:nsid w:val="00007F0D"/>
    <w:multiLevelType w:val="hybridMultilevel"/>
    <w:tmpl w:val="4F481362"/>
    <w:lvl w:ilvl="0" w:tplc="084CC4E6">
      <w:start w:val="1"/>
      <w:numFmt w:val="bullet"/>
      <w:lvlText w:val="в"/>
      <w:lvlJc w:val="left"/>
    </w:lvl>
    <w:lvl w:ilvl="1" w:tplc="34D2ED16">
      <w:numFmt w:val="decimal"/>
      <w:lvlText w:val=""/>
      <w:lvlJc w:val="left"/>
    </w:lvl>
    <w:lvl w:ilvl="2" w:tplc="E612F11C">
      <w:numFmt w:val="decimal"/>
      <w:lvlText w:val=""/>
      <w:lvlJc w:val="left"/>
    </w:lvl>
    <w:lvl w:ilvl="3" w:tplc="83A270A2">
      <w:numFmt w:val="decimal"/>
      <w:lvlText w:val=""/>
      <w:lvlJc w:val="left"/>
    </w:lvl>
    <w:lvl w:ilvl="4" w:tplc="4ED493BA">
      <w:numFmt w:val="decimal"/>
      <w:lvlText w:val=""/>
      <w:lvlJc w:val="left"/>
    </w:lvl>
    <w:lvl w:ilvl="5" w:tplc="E236ED64">
      <w:numFmt w:val="decimal"/>
      <w:lvlText w:val=""/>
      <w:lvlJc w:val="left"/>
    </w:lvl>
    <w:lvl w:ilvl="6" w:tplc="CF5A2834">
      <w:numFmt w:val="decimal"/>
      <w:lvlText w:val=""/>
      <w:lvlJc w:val="left"/>
    </w:lvl>
    <w:lvl w:ilvl="7" w:tplc="AC76A28A">
      <w:numFmt w:val="decimal"/>
      <w:lvlText w:val=""/>
      <w:lvlJc w:val="left"/>
    </w:lvl>
    <w:lvl w:ilvl="8" w:tplc="F74E2B8C">
      <w:numFmt w:val="decimal"/>
      <w:lvlText w:val=""/>
      <w:lvlJc w:val="left"/>
    </w:lvl>
  </w:abstractNum>
  <w:abstractNum w:abstractNumId="99">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21F97F77"/>
    <w:multiLevelType w:val="hybridMultilevel"/>
    <w:tmpl w:val="CF7695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0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8">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9452426"/>
    <w:multiLevelType w:val="hybridMultilevel"/>
    <w:tmpl w:val="3DB01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54A167BD"/>
    <w:multiLevelType w:val="hybridMultilevel"/>
    <w:tmpl w:val="55E825C6"/>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12">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6FB830ED"/>
    <w:multiLevelType w:val="hybridMultilevel"/>
    <w:tmpl w:val="5E3A6ED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18">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A706F6A"/>
    <w:multiLevelType w:val="hybridMultilevel"/>
    <w:tmpl w:val="1D164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lvlOverride w:ilvl="0">
      <w:startOverride w:val="35"/>
    </w:lvlOverride>
    <w:lvlOverride w:ilvl="1"/>
    <w:lvlOverride w:ilvl="2"/>
    <w:lvlOverride w:ilvl="3"/>
    <w:lvlOverride w:ilvl="4"/>
    <w:lvlOverride w:ilvl="5"/>
    <w:lvlOverride w:ilvl="6"/>
    <w:lvlOverride w:ilvl="7"/>
    <w:lvlOverride w:ilvl="8"/>
  </w:num>
  <w:num w:numId="2">
    <w:abstractNumId w:val="82"/>
    <w:lvlOverride w:ilvl="0">
      <w:startOverride w:val="61"/>
    </w:lvlOverride>
    <w:lvlOverride w:ilvl="1"/>
    <w:lvlOverride w:ilvl="2"/>
    <w:lvlOverride w:ilvl="3"/>
    <w:lvlOverride w:ilvl="4"/>
    <w:lvlOverride w:ilvl="5"/>
    <w:lvlOverride w:ilvl="6"/>
    <w:lvlOverride w:ilvl="7"/>
    <w:lvlOverride w:ilvl="8"/>
  </w:num>
  <w:num w:numId="3">
    <w:abstractNumId w:val="54"/>
    <w:lvlOverride w:ilvl="0">
      <w:startOverride w:val="9"/>
    </w:lvlOverride>
    <w:lvlOverride w:ilvl="1"/>
    <w:lvlOverride w:ilvl="2"/>
    <w:lvlOverride w:ilvl="3"/>
    <w:lvlOverride w:ilvl="4"/>
    <w:lvlOverride w:ilvl="5"/>
    <w:lvlOverride w:ilvl="6"/>
    <w:lvlOverride w:ilvl="7"/>
    <w:lvlOverride w:ilvl="8"/>
  </w:num>
  <w:num w:numId="4">
    <w:abstractNumId w:val="69"/>
  </w:num>
  <w:num w:numId="5">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51"/>
    <w:lvlOverride w:ilvl="0">
      <w:startOverride w:val="2"/>
    </w:lvlOverride>
    <w:lvlOverride w:ilvl="1">
      <w:startOverride w:val="1"/>
    </w:lvlOverride>
    <w:lvlOverride w:ilvl="2"/>
    <w:lvlOverride w:ilvl="3"/>
    <w:lvlOverride w:ilvl="4"/>
    <w:lvlOverride w:ilvl="5"/>
    <w:lvlOverride w:ilvl="6"/>
    <w:lvlOverride w:ilvl="7"/>
    <w:lvlOverride w:ilvl="8"/>
  </w:num>
  <w:num w:numId="7">
    <w:abstractNumId w:val="83"/>
    <w:lvlOverride w:ilvl="0">
      <w:startOverride w:val="3"/>
    </w:lvlOverride>
    <w:lvlOverride w:ilvl="1"/>
    <w:lvlOverride w:ilvl="2"/>
    <w:lvlOverride w:ilvl="3"/>
    <w:lvlOverride w:ilvl="4"/>
    <w:lvlOverride w:ilvl="5"/>
    <w:lvlOverride w:ilvl="6"/>
    <w:lvlOverride w:ilvl="7"/>
    <w:lvlOverride w:ilvl="8"/>
  </w:num>
  <w:num w:numId="8">
    <w:abstractNumId w:val="63"/>
  </w:num>
  <w:num w:numId="9">
    <w:abstractNumId w:val="41"/>
  </w:num>
  <w:num w:numId="10">
    <w:abstractNumId w:val="2"/>
  </w:num>
  <w:num w:numId="11">
    <w:abstractNumId w:val="37"/>
  </w:num>
  <w:num w:numId="12">
    <w:abstractNumId w:val="58"/>
  </w:num>
  <w:num w:numId="13">
    <w:abstractNumId w:val="18"/>
  </w:num>
  <w:num w:numId="14">
    <w:abstractNumId w:val="35"/>
  </w:num>
  <w:num w:numId="15">
    <w:abstractNumId w:val="33"/>
  </w:num>
  <w:num w:numId="16">
    <w:abstractNumId w:val="4"/>
  </w:num>
  <w:num w:numId="17">
    <w:abstractNumId w:val="34"/>
  </w:num>
  <w:num w:numId="18">
    <w:abstractNumId w:val="86"/>
  </w:num>
  <w:num w:numId="19">
    <w:abstractNumId w:val="27"/>
  </w:num>
  <w:num w:numId="20">
    <w:abstractNumId w:val="28"/>
  </w:num>
  <w:num w:numId="21">
    <w:abstractNumId w:val="57"/>
  </w:num>
  <w:num w:numId="22">
    <w:abstractNumId w:val="7"/>
  </w:num>
  <w:num w:numId="23">
    <w:abstractNumId w:val="55"/>
  </w:num>
  <w:num w:numId="24">
    <w:abstractNumId w:val="11"/>
  </w:num>
  <w:num w:numId="25">
    <w:abstractNumId w:val="110"/>
  </w:num>
  <w:num w:numId="26">
    <w:abstractNumId w:val="102"/>
  </w:num>
  <w:num w:numId="27">
    <w:abstractNumId w:val="56"/>
  </w:num>
  <w:num w:numId="28">
    <w:abstractNumId w:val="45"/>
  </w:num>
  <w:num w:numId="29">
    <w:abstractNumId w:val="88"/>
    <w:lvlOverride w:ilvl="0"/>
    <w:lvlOverride w:ilvl="1">
      <w:startOverride w:val="1"/>
    </w:lvlOverride>
    <w:lvlOverride w:ilvl="2"/>
    <w:lvlOverride w:ilvl="3"/>
    <w:lvlOverride w:ilvl="4"/>
    <w:lvlOverride w:ilvl="5"/>
    <w:lvlOverride w:ilvl="6"/>
    <w:lvlOverride w:ilvl="7"/>
    <w:lvlOverride w:ilvl="8"/>
  </w:num>
  <w:num w:numId="30">
    <w:abstractNumId w:val="3"/>
    <w:lvlOverride w:ilvl="0"/>
    <w:lvlOverride w:ilvl="1">
      <w:startOverride w:val="1"/>
    </w:lvlOverride>
    <w:lvlOverride w:ilvl="2"/>
    <w:lvlOverride w:ilvl="3"/>
    <w:lvlOverride w:ilvl="4"/>
    <w:lvlOverride w:ilvl="5"/>
    <w:lvlOverride w:ilvl="6"/>
    <w:lvlOverride w:ilvl="7"/>
    <w:lvlOverride w:ilvl="8"/>
  </w:num>
  <w:num w:numId="31">
    <w:abstractNumId w:val="93"/>
    <w:lvlOverride w:ilvl="0"/>
    <w:lvlOverride w:ilvl="1">
      <w:startOverride w:val="2"/>
    </w:lvlOverride>
    <w:lvlOverride w:ilvl="2"/>
    <w:lvlOverride w:ilvl="3"/>
    <w:lvlOverride w:ilvl="4"/>
    <w:lvlOverride w:ilvl="5"/>
    <w:lvlOverride w:ilvl="6"/>
    <w:lvlOverride w:ilvl="7"/>
    <w:lvlOverride w:ilvl="8"/>
  </w:num>
  <w:num w:numId="32">
    <w:abstractNumId w:val="61"/>
    <w:lvlOverride w:ilvl="0">
      <w:startOverride w:val="1"/>
    </w:lvlOverride>
    <w:lvlOverride w:ilvl="1"/>
    <w:lvlOverride w:ilvl="2"/>
    <w:lvlOverride w:ilvl="3"/>
    <w:lvlOverride w:ilvl="4"/>
    <w:lvlOverride w:ilvl="5"/>
    <w:lvlOverride w:ilvl="6"/>
    <w:lvlOverride w:ilvl="7"/>
    <w:lvlOverride w:ilvl="8"/>
  </w:num>
  <w:num w:numId="33">
    <w:abstractNumId w:val="38"/>
  </w:num>
  <w:num w:numId="34">
    <w:abstractNumId w:val="1"/>
  </w:num>
  <w:num w:numId="35">
    <w:abstractNumId w:val="43"/>
  </w:num>
  <w:num w:numId="36">
    <w:abstractNumId w:val="71"/>
    <w:lvlOverride w:ilvl="0">
      <w:startOverride w:val="35"/>
    </w:lvlOverride>
    <w:lvlOverride w:ilvl="1"/>
    <w:lvlOverride w:ilvl="2"/>
    <w:lvlOverride w:ilvl="3"/>
    <w:lvlOverride w:ilvl="4"/>
    <w:lvlOverride w:ilvl="5"/>
    <w:lvlOverride w:ilvl="6"/>
    <w:lvlOverride w:ilvl="7"/>
    <w:lvlOverride w:ilvl="8"/>
  </w:num>
  <w:num w:numId="37">
    <w:abstractNumId w:val="72"/>
  </w:num>
  <w:num w:numId="38">
    <w:abstractNumId w:val="84"/>
  </w:num>
  <w:num w:numId="39">
    <w:abstractNumId w:val="75"/>
  </w:num>
  <w:num w:numId="40">
    <w:abstractNumId w:val="5"/>
  </w:num>
  <w:num w:numId="41">
    <w:abstractNumId w:val="67"/>
  </w:num>
  <w:num w:numId="42">
    <w:abstractNumId w:val="94"/>
  </w:num>
  <w:num w:numId="43">
    <w:abstractNumId w:val="64"/>
  </w:num>
  <w:num w:numId="44">
    <w:abstractNumId w:val="76"/>
  </w:num>
  <w:num w:numId="45">
    <w:abstractNumId w:val="26"/>
  </w:num>
  <w:num w:numId="46">
    <w:abstractNumId w:val="53"/>
  </w:num>
  <w:num w:numId="47">
    <w:abstractNumId w:val="89"/>
  </w:num>
  <w:num w:numId="48">
    <w:abstractNumId w:val="12"/>
  </w:num>
  <w:num w:numId="49">
    <w:abstractNumId w:val="90"/>
  </w:num>
  <w:num w:numId="50">
    <w:abstractNumId w:val="48"/>
  </w:num>
  <w:num w:numId="51">
    <w:abstractNumId w:val="81"/>
  </w:num>
  <w:num w:numId="52">
    <w:abstractNumId w:val="17"/>
  </w:num>
  <w:num w:numId="53">
    <w:abstractNumId w:val="96"/>
  </w:num>
  <w:num w:numId="54">
    <w:abstractNumId w:val="79"/>
  </w:num>
  <w:num w:numId="55">
    <w:abstractNumId w:val="25"/>
  </w:num>
  <w:num w:numId="56">
    <w:abstractNumId w:val="50"/>
  </w:num>
  <w:num w:numId="57">
    <w:abstractNumId w:val="0"/>
  </w:num>
  <w:num w:numId="58">
    <w:abstractNumId w:val="13"/>
  </w:num>
  <w:num w:numId="59">
    <w:abstractNumId w:val="32"/>
  </w:num>
  <w:num w:numId="60">
    <w:abstractNumId w:val="98"/>
  </w:num>
  <w:num w:numId="61">
    <w:abstractNumId w:val="6"/>
  </w:num>
  <w:num w:numId="62">
    <w:abstractNumId w:val="30"/>
  </w:num>
  <w:num w:numId="63">
    <w:abstractNumId w:val="20"/>
  </w:num>
  <w:num w:numId="64">
    <w:abstractNumId w:val="29"/>
  </w:num>
  <w:num w:numId="65">
    <w:abstractNumId w:val="15"/>
  </w:num>
  <w:num w:numId="66">
    <w:abstractNumId w:val="65"/>
  </w:num>
  <w:num w:numId="67">
    <w:abstractNumId w:val="87"/>
  </w:num>
  <w:num w:numId="68">
    <w:abstractNumId w:val="21"/>
  </w:num>
  <w:num w:numId="69">
    <w:abstractNumId w:val="80"/>
  </w:num>
  <w:num w:numId="70">
    <w:abstractNumId w:val="68"/>
  </w:num>
  <w:num w:numId="71">
    <w:abstractNumId w:val="70"/>
  </w:num>
  <w:num w:numId="72">
    <w:abstractNumId w:val="91"/>
  </w:num>
  <w:num w:numId="73">
    <w:abstractNumId w:val="49"/>
  </w:num>
  <w:num w:numId="74">
    <w:abstractNumId w:val="92"/>
  </w:num>
  <w:num w:numId="75">
    <w:abstractNumId w:val="73"/>
  </w:num>
  <w:num w:numId="76">
    <w:abstractNumId w:val="14"/>
  </w:num>
  <w:num w:numId="77">
    <w:abstractNumId w:val="44"/>
  </w:num>
  <w:num w:numId="78">
    <w:abstractNumId w:val="60"/>
  </w:num>
  <w:num w:numId="79">
    <w:abstractNumId w:val="9"/>
  </w:num>
  <w:num w:numId="80">
    <w:abstractNumId w:val="22"/>
  </w:num>
  <w:num w:numId="81">
    <w:abstractNumId w:val="16"/>
  </w:num>
  <w:num w:numId="82">
    <w:abstractNumId w:val="66"/>
  </w:num>
  <w:num w:numId="83">
    <w:abstractNumId w:val="62"/>
  </w:num>
  <w:num w:numId="84">
    <w:abstractNumId w:val="47"/>
  </w:num>
  <w:num w:numId="85">
    <w:abstractNumId w:val="74"/>
  </w:num>
  <w:num w:numId="86">
    <w:abstractNumId w:val="85"/>
  </w:num>
  <w:num w:numId="87">
    <w:abstractNumId w:val="23"/>
  </w:num>
  <w:num w:numId="88">
    <w:abstractNumId w:val="95"/>
  </w:num>
  <w:num w:numId="89">
    <w:abstractNumId w:val="39"/>
  </w:num>
  <w:num w:numId="90">
    <w:abstractNumId w:val="97"/>
  </w:num>
  <w:num w:numId="91">
    <w:abstractNumId w:val="19"/>
  </w:num>
  <w:num w:numId="92">
    <w:abstractNumId w:val="59"/>
  </w:num>
  <w:num w:numId="93">
    <w:abstractNumId w:val="77"/>
  </w:num>
  <w:num w:numId="94">
    <w:abstractNumId w:val="40"/>
  </w:num>
  <w:num w:numId="95">
    <w:abstractNumId w:val="42"/>
  </w:num>
  <w:num w:numId="96">
    <w:abstractNumId w:val="119"/>
  </w:num>
  <w:num w:numId="97">
    <w:abstractNumId w:val="104"/>
  </w:num>
  <w:num w:numId="98">
    <w:abstractNumId w:val="113"/>
  </w:num>
  <w:num w:numId="99">
    <w:abstractNumId w:val="109"/>
  </w:num>
  <w:num w:numId="100">
    <w:abstractNumId w:val="115"/>
  </w:num>
  <w:num w:numId="101">
    <w:abstractNumId w:val="106"/>
    <w:lvlOverride w:ilvl="0">
      <w:startOverride w:val="1"/>
    </w:lvlOverride>
  </w:num>
  <w:num w:numId="102">
    <w:abstractNumId w:val="103"/>
  </w:num>
  <w:num w:numId="103">
    <w:abstractNumId w:val="105"/>
  </w:num>
  <w:num w:numId="104">
    <w:abstractNumId w:val="100"/>
  </w:num>
  <w:num w:numId="105">
    <w:abstractNumId w:val="116"/>
  </w:num>
  <w:num w:numId="106">
    <w:abstractNumId w:val="107"/>
  </w:num>
  <w:num w:numId="107">
    <w:abstractNumId w:val="114"/>
  </w:num>
  <w:num w:numId="108">
    <w:abstractNumId w:val="99"/>
  </w:num>
  <w:num w:numId="109">
    <w:abstractNumId w:val="108"/>
  </w:num>
  <w:num w:numId="110">
    <w:abstractNumId w:val="101"/>
  </w:num>
  <w:num w:numId="111">
    <w:abstractNumId w:val="118"/>
  </w:num>
  <w:num w:numId="112">
    <w:abstractNumId w:val="112"/>
  </w:num>
  <w:num w:numId="113">
    <w:abstractNumId w:val="78"/>
  </w:num>
  <w:num w:numId="114">
    <w:abstractNumId w:val="24"/>
  </w:num>
  <w:num w:numId="115">
    <w:abstractNumId w:val="31"/>
  </w:num>
  <w:num w:numId="116">
    <w:abstractNumId w:val="52"/>
  </w:num>
  <w:num w:numId="117">
    <w:abstractNumId w:val="46"/>
  </w:num>
  <w:num w:numId="118">
    <w:abstractNumId w:val="10"/>
  </w:num>
  <w:num w:numId="119">
    <w:abstractNumId w:val="111"/>
  </w:num>
  <w:num w:numId="120">
    <w:abstractNumId w:val="117"/>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5122"/>
  </w:hdrShapeDefaults>
  <w:footnotePr>
    <w:footnote w:id="-1"/>
    <w:footnote w:id="0"/>
  </w:footnotePr>
  <w:endnotePr>
    <w:endnote w:id="-1"/>
    <w:endnote w:id="0"/>
  </w:endnotePr>
  <w:compat/>
  <w:rsids>
    <w:rsidRoot w:val="00E07B2C"/>
    <w:rsid w:val="00016431"/>
    <w:rsid w:val="0003606B"/>
    <w:rsid w:val="0004497C"/>
    <w:rsid w:val="000741CD"/>
    <w:rsid w:val="00087D65"/>
    <w:rsid w:val="000A4498"/>
    <w:rsid w:val="000B24A4"/>
    <w:rsid w:val="000D5E68"/>
    <w:rsid w:val="000F4C83"/>
    <w:rsid w:val="001047B8"/>
    <w:rsid w:val="00130713"/>
    <w:rsid w:val="00131241"/>
    <w:rsid w:val="001416A1"/>
    <w:rsid w:val="00154D17"/>
    <w:rsid w:val="00165215"/>
    <w:rsid w:val="001673CE"/>
    <w:rsid w:val="001A2FAB"/>
    <w:rsid w:val="001A6C44"/>
    <w:rsid w:val="001B29E3"/>
    <w:rsid w:val="001E3CB2"/>
    <w:rsid w:val="00244295"/>
    <w:rsid w:val="00260D58"/>
    <w:rsid w:val="00294166"/>
    <w:rsid w:val="002C45D0"/>
    <w:rsid w:val="002D626D"/>
    <w:rsid w:val="003554B6"/>
    <w:rsid w:val="0035773A"/>
    <w:rsid w:val="0037004C"/>
    <w:rsid w:val="00371394"/>
    <w:rsid w:val="003726B4"/>
    <w:rsid w:val="003C5684"/>
    <w:rsid w:val="003C6958"/>
    <w:rsid w:val="003E6FC5"/>
    <w:rsid w:val="003F375F"/>
    <w:rsid w:val="003F43CA"/>
    <w:rsid w:val="00401E21"/>
    <w:rsid w:val="00413CDA"/>
    <w:rsid w:val="00415BF1"/>
    <w:rsid w:val="00423FB2"/>
    <w:rsid w:val="004402B9"/>
    <w:rsid w:val="00451D1C"/>
    <w:rsid w:val="0045344F"/>
    <w:rsid w:val="004D4143"/>
    <w:rsid w:val="004D67AD"/>
    <w:rsid w:val="004E462A"/>
    <w:rsid w:val="004F3DD3"/>
    <w:rsid w:val="005113A3"/>
    <w:rsid w:val="005270BA"/>
    <w:rsid w:val="00540157"/>
    <w:rsid w:val="00540EB9"/>
    <w:rsid w:val="00546493"/>
    <w:rsid w:val="00572327"/>
    <w:rsid w:val="005A381F"/>
    <w:rsid w:val="005C7E35"/>
    <w:rsid w:val="005F025A"/>
    <w:rsid w:val="005F0FB7"/>
    <w:rsid w:val="0060547F"/>
    <w:rsid w:val="00606191"/>
    <w:rsid w:val="00610CD0"/>
    <w:rsid w:val="00631C6E"/>
    <w:rsid w:val="00644953"/>
    <w:rsid w:val="006B25DE"/>
    <w:rsid w:val="006C4E2B"/>
    <w:rsid w:val="006D7D02"/>
    <w:rsid w:val="006F3103"/>
    <w:rsid w:val="006F51E9"/>
    <w:rsid w:val="00707604"/>
    <w:rsid w:val="007265E6"/>
    <w:rsid w:val="00740E45"/>
    <w:rsid w:val="00774167"/>
    <w:rsid w:val="00784F6E"/>
    <w:rsid w:val="007C6A46"/>
    <w:rsid w:val="007D1692"/>
    <w:rsid w:val="007F3694"/>
    <w:rsid w:val="008079EE"/>
    <w:rsid w:val="00807F09"/>
    <w:rsid w:val="00812FFB"/>
    <w:rsid w:val="00835957"/>
    <w:rsid w:val="00840A04"/>
    <w:rsid w:val="008C5E09"/>
    <w:rsid w:val="008F2B73"/>
    <w:rsid w:val="008F30D5"/>
    <w:rsid w:val="0092453F"/>
    <w:rsid w:val="0094227D"/>
    <w:rsid w:val="00946F71"/>
    <w:rsid w:val="0095525C"/>
    <w:rsid w:val="00970606"/>
    <w:rsid w:val="00974889"/>
    <w:rsid w:val="009A03C8"/>
    <w:rsid w:val="009B49D5"/>
    <w:rsid w:val="009D4685"/>
    <w:rsid w:val="009D6122"/>
    <w:rsid w:val="009E21B8"/>
    <w:rsid w:val="00A20ABC"/>
    <w:rsid w:val="00A452E7"/>
    <w:rsid w:val="00AA4903"/>
    <w:rsid w:val="00AE755E"/>
    <w:rsid w:val="00AF6745"/>
    <w:rsid w:val="00B0648E"/>
    <w:rsid w:val="00B07733"/>
    <w:rsid w:val="00B12897"/>
    <w:rsid w:val="00B14A9A"/>
    <w:rsid w:val="00B235C4"/>
    <w:rsid w:val="00B25CA3"/>
    <w:rsid w:val="00B50CE2"/>
    <w:rsid w:val="00B673F1"/>
    <w:rsid w:val="00B81F89"/>
    <w:rsid w:val="00B95DB8"/>
    <w:rsid w:val="00BA1BB2"/>
    <w:rsid w:val="00BA5517"/>
    <w:rsid w:val="00BE4078"/>
    <w:rsid w:val="00BF1DC0"/>
    <w:rsid w:val="00BF6AD4"/>
    <w:rsid w:val="00C35652"/>
    <w:rsid w:val="00C403F8"/>
    <w:rsid w:val="00C72FC6"/>
    <w:rsid w:val="00C83A66"/>
    <w:rsid w:val="00C850F6"/>
    <w:rsid w:val="00CA0043"/>
    <w:rsid w:val="00CA176B"/>
    <w:rsid w:val="00CC7F74"/>
    <w:rsid w:val="00CE510B"/>
    <w:rsid w:val="00D21074"/>
    <w:rsid w:val="00D2267D"/>
    <w:rsid w:val="00D3096A"/>
    <w:rsid w:val="00DA5395"/>
    <w:rsid w:val="00DE0F63"/>
    <w:rsid w:val="00DE4041"/>
    <w:rsid w:val="00DE49AA"/>
    <w:rsid w:val="00E07B2C"/>
    <w:rsid w:val="00E71D76"/>
    <w:rsid w:val="00EA5A9A"/>
    <w:rsid w:val="00ED549B"/>
    <w:rsid w:val="00F02363"/>
    <w:rsid w:val="00F12B24"/>
    <w:rsid w:val="00F160B0"/>
    <w:rsid w:val="00F22034"/>
    <w:rsid w:val="00F44526"/>
    <w:rsid w:val="00F74C3E"/>
    <w:rsid w:val="00FA7A3F"/>
    <w:rsid w:val="00FE7D35"/>
    <w:rsid w:val="00FF3D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D549B"/>
    <w:pPr>
      <w:spacing w:after="0" w:line="240" w:lineRule="auto"/>
    </w:pPr>
    <w:rPr>
      <w:rFonts w:ascii="Times New Roman" w:eastAsiaTheme="minorEastAsia" w:hAnsi="Times New Roman" w:cs="Times New Roman"/>
      <w:lang w:eastAsia="ru-RU"/>
    </w:rPr>
  </w:style>
  <w:style w:type="paragraph" w:styleId="1">
    <w:name w:val="heading 1"/>
    <w:basedOn w:val="a3"/>
    <w:next w:val="a3"/>
    <w:link w:val="10"/>
    <w:uiPriority w:val="9"/>
    <w:qFormat/>
    <w:rsid w:val="00415B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rsid w:val="00ED549B"/>
    <w:pPr>
      <w:tabs>
        <w:tab w:val="center" w:pos="4677"/>
        <w:tab w:val="right" w:pos="9355"/>
      </w:tabs>
    </w:pPr>
  </w:style>
  <w:style w:type="character" w:customStyle="1" w:styleId="a8">
    <w:name w:val="Верхний колонтитул Знак"/>
    <w:basedOn w:val="a4"/>
    <w:link w:val="a7"/>
    <w:uiPriority w:val="99"/>
    <w:rsid w:val="00ED549B"/>
  </w:style>
  <w:style w:type="paragraph" w:styleId="a9">
    <w:name w:val="footer"/>
    <w:basedOn w:val="a3"/>
    <w:link w:val="aa"/>
    <w:uiPriority w:val="99"/>
    <w:unhideWhenUsed/>
    <w:rsid w:val="00ED549B"/>
    <w:pPr>
      <w:tabs>
        <w:tab w:val="center" w:pos="4677"/>
        <w:tab w:val="right" w:pos="9355"/>
      </w:tabs>
    </w:pPr>
  </w:style>
  <w:style w:type="character" w:customStyle="1" w:styleId="aa">
    <w:name w:val="Нижний колонтитул Знак"/>
    <w:basedOn w:val="a4"/>
    <w:link w:val="a9"/>
    <w:uiPriority w:val="99"/>
    <w:rsid w:val="00ED549B"/>
  </w:style>
  <w:style w:type="paragraph" w:customStyle="1" w:styleId="Standard">
    <w:name w:val="Standard"/>
    <w:rsid w:val="00ED549B"/>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paragraph" w:styleId="ab">
    <w:name w:val="List Paragraph"/>
    <w:basedOn w:val="a3"/>
    <w:uiPriority w:val="34"/>
    <w:qFormat/>
    <w:rsid w:val="00BA1BB2"/>
    <w:pPr>
      <w:ind w:left="720"/>
      <w:contextualSpacing/>
    </w:pPr>
  </w:style>
  <w:style w:type="table" w:styleId="ac">
    <w:name w:val="Table Grid"/>
    <w:basedOn w:val="a5"/>
    <w:uiPriority w:val="59"/>
    <w:rsid w:val="00774167"/>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4"/>
    <w:uiPriority w:val="99"/>
    <w:unhideWhenUsed/>
    <w:rsid w:val="00C850F6"/>
    <w:rPr>
      <w:color w:val="0000FF"/>
      <w:u w:val="single"/>
    </w:rPr>
  </w:style>
  <w:style w:type="paragraph" w:customStyle="1" w:styleId="a">
    <w:name w:val="Перечень"/>
    <w:basedOn w:val="a3"/>
    <w:next w:val="a3"/>
    <w:link w:val="ae"/>
    <w:qFormat/>
    <w:rsid w:val="00401E21"/>
    <w:pPr>
      <w:numPr>
        <w:numId w:val="97"/>
      </w:numPr>
      <w:suppressAutoHyphens/>
      <w:spacing w:line="360" w:lineRule="auto"/>
      <w:ind w:left="0" w:firstLine="284"/>
      <w:jc w:val="both"/>
    </w:pPr>
    <w:rPr>
      <w:rFonts w:eastAsia="Calibri"/>
      <w:sz w:val="28"/>
      <w:szCs w:val="20"/>
      <w:u w:color="000000"/>
      <w:bdr w:val="nil"/>
      <w:lang/>
    </w:rPr>
  </w:style>
  <w:style w:type="character" w:customStyle="1" w:styleId="ae">
    <w:name w:val="Перечень Знак"/>
    <w:link w:val="a"/>
    <w:rsid w:val="00401E21"/>
    <w:rPr>
      <w:rFonts w:ascii="Times New Roman" w:eastAsia="Calibri" w:hAnsi="Times New Roman" w:cs="Times New Roman"/>
      <w:sz w:val="28"/>
      <w:szCs w:val="20"/>
      <w:u w:color="000000"/>
      <w:bdr w:val="nil"/>
      <w:lang w:eastAsia="ru-RU"/>
    </w:rPr>
  </w:style>
  <w:style w:type="paragraph" w:customStyle="1" w:styleId="s1">
    <w:name w:val="s_1"/>
    <w:basedOn w:val="a3"/>
    <w:rsid w:val="00540157"/>
    <w:pPr>
      <w:spacing w:before="100" w:beforeAutospacing="1" w:after="100" w:afterAutospacing="1"/>
    </w:pPr>
    <w:rPr>
      <w:rFonts w:eastAsia="Times New Roman"/>
      <w:sz w:val="24"/>
      <w:szCs w:val="24"/>
    </w:rPr>
  </w:style>
  <w:style w:type="character" w:styleId="af">
    <w:name w:val="footnote reference"/>
    <w:rsid w:val="008F2B73"/>
    <w:rPr>
      <w:rFonts w:cs="Times New Roman"/>
      <w:vertAlign w:val="superscript"/>
    </w:rPr>
  </w:style>
  <w:style w:type="paragraph" w:styleId="af0">
    <w:name w:val="footnote text"/>
    <w:aliases w:val="Знак6,F1"/>
    <w:basedOn w:val="a3"/>
    <w:link w:val="af1"/>
    <w:rsid w:val="008F2B73"/>
    <w:pPr>
      <w:spacing w:line="360" w:lineRule="auto"/>
    </w:pPr>
    <w:rPr>
      <w:rFonts w:eastAsia="Times New Roman"/>
      <w:sz w:val="20"/>
      <w:szCs w:val="20"/>
      <w:lang/>
    </w:rPr>
  </w:style>
  <w:style w:type="character" w:customStyle="1" w:styleId="af1">
    <w:name w:val="Текст сноски Знак"/>
    <w:aliases w:val="Знак6 Знак,F1 Знак"/>
    <w:basedOn w:val="a4"/>
    <w:link w:val="af0"/>
    <w:rsid w:val="008F2B73"/>
    <w:rPr>
      <w:rFonts w:ascii="Times New Roman" w:eastAsia="Times New Roman" w:hAnsi="Times New Roman" w:cs="Times New Roman"/>
      <w:sz w:val="20"/>
      <w:szCs w:val="20"/>
      <w:lang w:eastAsia="ru-RU"/>
    </w:rPr>
  </w:style>
  <w:style w:type="paragraph" w:customStyle="1" w:styleId="a1">
    <w:name w:val="Перечисление"/>
    <w:link w:val="af2"/>
    <w:uiPriority w:val="99"/>
    <w:qFormat/>
    <w:rsid w:val="00165215"/>
    <w:pPr>
      <w:numPr>
        <w:numId w:val="99"/>
      </w:numPr>
      <w:tabs>
        <w:tab w:val="num" w:pos="360"/>
      </w:tabs>
      <w:spacing w:after="60"/>
      <w:ind w:left="0" w:firstLine="0"/>
      <w:jc w:val="both"/>
    </w:pPr>
    <w:rPr>
      <w:rFonts w:ascii="Times New Roman" w:eastAsia="Calibri" w:hAnsi="Times New Roman" w:cs="Times New Roman"/>
      <w:sz w:val="20"/>
      <w:szCs w:val="20"/>
      <w:lang/>
    </w:rPr>
  </w:style>
  <w:style w:type="table" w:styleId="-3">
    <w:name w:val="Light Grid Accent 3"/>
    <w:basedOn w:val="a5"/>
    <w:uiPriority w:val="62"/>
    <w:semiHidden/>
    <w:unhideWhenUsed/>
    <w:rsid w:val="00165215"/>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a0">
    <w:name w:val="НОМЕРА"/>
    <w:basedOn w:val="af3"/>
    <w:link w:val="af4"/>
    <w:uiPriority w:val="99"/>
    <w:qFormat/>
    <w:rsid w:val="00BE4078"/>
    <w:pPr>
      <w:numPr>
        <w:numId w:val="101"/>
      </w:numPr>
      <w:jc w:val="both"/>
    </w:pPr>
    <w:rPr>
      <w:rFonts w:ascii="Arial Narrow" w:eastAsia="Calibri" w:hAnsi="Arial Narrow"/>
      <w:sz w:val="18"/>
      <w:szCs w:val="18"/>
      <w:lang/>
    </w:rPr>
  </w:style>
  <w:style w:type="character" w:customStyle="1" w:styleId="af4">
    <w:name w:val="НОМЕРА Знак"/>
    <w:link w:val="a0"/>
    <w:uiPriority w:val="99"/>
    <w:rsid w:val="00BE4078"/>
    <w:rPr>
      <w:rFonts w:ascii="Arial Narrow" w:eastAsia="Calibri" w:hAnsi="Arial Narrow" w:cs="Times New Roman"/>
      <w:sz w:val="18"/>
      <w:szCs w:val="18"/>
      <w:lang w:eastAsia="ru-RU"/>
    </w:rPr>
  </w:style>
  <w:style w:type="paragraph" w:styleId="af3">
    <w:name w:val="Normal (Web)"/>
    <w:basedOn w:val="a3"/>
    <w:uiPriority w:val="99"/>
    <w:semiHidden/>
    <w:unhideWhenUsed/>
    <w:rsid w:val="00BE4078"/>
    <w:rPr>
      <w:sz w:val="24"/>
      <w:szCs w:val="24"/>
    </w:rPr>
  </w:style>
  <w:style w:type="numbering" w:customStyle="1" w:styleId="List9">
    <w:name w:val="List 9"/>
    <w:basedOn w:val="a6"/>
    <w:rsid w:val="00BE4078"/>
    <w:pPr>
      <w:numPr>
        <w:numId w:val="102"/>
      </w:numPr>
    </w:pPr>
  </w:style>
  <w:style w:type="numbering" w:customStyle="1" w:styleId="87">
    <w:name w:val="Імпортований стиль 87"/>
    <w:rsid w:val="00BE4078"/>
    <w:pPr>
      <w:numPr>
        <w:numId w:val="103"/>
      </w:numPr>
    </w:pPr>
  </w:style>
  <w:style w:type="character" w:customStyle="1" w:styleId="af2">
    <w:name w:val="Перечисление Знак"/>
    <w:link w:val="a1"/>
    <w:uiPriority w:val="99"/>
    <w:rsid w:val="00BE4078"/>
    <w:rPr>
      <w:rFonts w:ascii="Times New Roman" w:eastAsia="Calibri" w:hAnsi="Times New Roman" w:cs="Times New Roman"/>
      <w:sz w:val="20"/>
      <w:szCs w:val="20"/>
      <w:lang/>
    </w:rPr>
  </w:style>
  <w:style w:type="numbering" w:customStyle="1" w:styleId="86">
    <w:name w:val="Імпортований стиль 86"/>
    <w:rsid w:val="005F025A"/>
    <w:pPr>
      <w:numPr>
        <w:numId w:val="105"/>
      </w:numPr>
    </w:pPr>
  </w:style>
  <w:style w:type="paragraph" w:customStyle="1" w:styleId="a2">
    <w:name w:val="Подперечень"/>
    <w:basedOn w:val="a"/>
    <w:next w:val="a3"/>
    <w:qFormat/>
    <w:rsid w:val="005F025A"/>
    <w:pPr>
      <w:numPr>
        <w:numId w:val="107"/>
      </w:numPr>
      <w:ind w:left="284" w:firstLine="425"/>
    </w:pPr>
  </w:style>
  <w:style w:type="character" w:customStyle="1" w:styleId="dash041e0431044b0447043d044b0439char1">
    <w:name w:val="dash041e_0431_044b_0447_043d_044b_0439__char1"/>
    <w:uiPriority w:val="99"/>
    <w:rsid w:val="005F025A"/>
    <w:rPr>
      <w:rFonts w:ascii="Times New Roman" w:hAnsi="Times New Roman" w:cs="Times New Roman" w:hint="default"/>
      <w:strike w:val="0"/>
      <w:dstrike w:val="0"/>
      <w:sz w:val="24"/>
      <w:szCs w:val="24"/>
      <w:u w:val="none"/>
      <w:effect w:val="none"/>
    </w:rPr>
  </w:style>
  <w:style w:type="paragraph" w:customStyle="1" w:styleId="-31">
    <w:name w:val="Таблица-сетка 31"/>
    <w:basedOn w:val="1"/>
    <w:next w:val="a3"/>
    <w:uiPriority w:val="39"/>
    <w:qFormat/>
    <w:rsid w:val="00415BF1"/>
    <w:pPr>
      <w:spacing w:line="259" w:lineRule="auto"/>
      <w:jc w:val="center"/>
      <w:outlineLvl w:val="9"/>
    </w:pPr>
    <w:rPr>
      <w:rFonts w:ascii="Times New Roman" w:eastAsia="Times New Roman" w:hAnsi="Times New Roman" w:cs="Times New Roman"/>
      <w:color w:val="auto"/>
      <w:lang/>
    </w:rPr>
  </w:style>
  <w:style w:type="character" w:customStyle="1" w:styleId="10">
    <w:name w:val="Заголовок 1 Знак"/>
    <w:basedOn w:val="a4"/>
    <w:link w:val="1"/>
    <w:uiPriority w:val="9"/>
    <w:rsid w:val="00415BF1"/>
    <w:rPr>
      <w:rFonts w:asciiTheme="majorHAnsi" w:eastAsiaTheme="majorEastAsia" w:hAnsiTheme="majorHAnsi" w:cstheme="majorBidi"/>
      <w:color w:val="2F5496" w:themeColor="accent1" w:themeShade="BF"/>
      <w:sz w:val="32"/>
      <w:szCs w:val="32"/>
      <w:lang w:eastAsia="ru-RU"/>
    </w:rPr>
  </w:style>
  <w:style w:type="paragraph" w:customStyle="1" w:styleId="dt-p">
    <w:name w:val="dt-p"/>
    <w:basedOn w:val="a3"/>
    <w:rsid w:val="00AA4903"/>
    <w:pPr>
      <w:spacing w:before="100" w:beforeAutospacing="1" w:after="100" w:afterAutospacing="1"/>
    </w:pPr>
    <w:rPr>
      <w:rFonts w:eastAsia="Times New Roman"/>
      <w:sz w:val="24"/>
      <w:szCs w:val="24"/>
    </w:rPr>
  </w:style>
  <w:style w:type="paragraph" w:styleId="af5">
    <w:name w:val="Balloon Text"/>
    <w:basedOn w:val="a3"/>
    <w:link w:val="af6"/>
    <w:uiPriority w:val="99"/>
    <w:semiHidden/>
    <w:unhideWhenUsed/>
    <w:rsid w:val="009B49D5"/>
    <w:rPr>
      <w:rFonts w:ascii="Tahoma" w:hAnsi="Tahoma" w:cs="Tahoma"/>
      <w:sz w:val="16"/>
      <w:szCs w:val="16"/>
    </w:rPr>
  </w:style>
  <w:style w:type="character" w:customStyle="1" w:styleId="af6">
    <w:name w:val="Текст выноски Знак"/>
    <w:basedOn w:val="a4"/>
    <w:link w:val="af5"/>
    <w:uiPriority w:val="99"/>
    <w:semiHidden/>
    <w:rsid w:val="009B49D5"/>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787680">
      <w:bodyDiv w:val="1"/>
      <w:marLeft w:val="0"/>
      <w:marRight w:val="0"/>
      <w:marTop w:val="0"/>
      <w:marBottom w:val="0"/>
      <w:divBdr>
        <w:top w:val="none" w:sz="0" w:space="0" w:color="auto"/>
        <w:left w:val="none" w:sz="0" w:space="0" w:color="auto"/>
        <w:bottom w:val="none" w:sz="0" w:space="0" w:color="auto"/>
        <w:right w:val="none" w:sz="0" w:space="0" w:color="auto"/>
      </w:divBdr>
    </w:div>
    <w:div w:id="71243200">
      <w:bodyDiv w:val="1"/>
      <w:marLeft w:val="0"/>
      <w:marRight w:val="0"/>
      <w:marTop w:val="0"/>
      <w:marBottom w:val="0"/>
      <w:divBdr>
        <w:top w:val="none" w:sz="0" w:space="0" w:color="auto"/>
        <w:left w:val="none" w:sz="0" w:space="0" w:color="auto"/>
        <w:bottom w:val="none" w:sz="0" w:space="0" w:color="auto"/>
        <w:right w:val="none" w:sz="0" w:space="0" w:color="auto"/>
      </w:divBdr>
    </w:div>
    <w:div w:id="108015593">
      <w:bodyDiv w:val="1"/>
      <w:marLeft w:val="0"/>
      <w:marRight w:val="0"/>
      <w:marTop w:val="0"/>
      <w:marBottom w:val="0"/>
      <w:divBdr>
        <w:top w:val="none" w:sz="0" w:space="0" w:color="auto"/>
        <w:left w:val="none" w:sz="0" w:space="0" w:color="auto"/>
        <w:bottom w:val="none" w:sz="0" w:space="0" w:color="auto"/>
        <w:right w:val="none" w:sz="0" w:space="0" w:color="auto"/>
      </w:divBdr>
    </w:div>
    <w:div w:id="130101428">
      <w:bodyDiv w:val="1"/>
      <w:marLeft w:val="0"/>
      <w:marRight w:val="0"/>
      <w:marTop w:val="0"/>
      <w:marBottom w:val="0"/>
      <w:divBdr>
        <w:top w:val="none" w:sz="0" w:space="0" w:color="auto"/>
        <w:left w:val="none" w:sz="0" w:space="0" w:color="auto"/>
        <w:bottom w:val="none" w:sz="0" w:space="0" w:color="auto"/>
        <w:right w:val="none" w:sz="0" w:space="0" w:color="auto"/>
      </w:divBdr>
    </w:div>
    <w:div w:id="179977151">
      <w:bodyDiv w:val="1"/>
      <w:marLeft w:val="0"/>
      <w:marRight w:val="0"/>
      <w:marTop w:val="0"/>
      <w:marBottom w:val="0"/>
      <w:divBdr>
        <w:top w:val="none" w:sz="0" w:space="0" w:color="auto"/>
        <w:left w:val="none" w:sz="0" w:space="0" w:color="auto"/>
        <w:bottom w:val="none" w:sz="0" w:space="0" w:color="auto"/>
        <w:right w:val="none" w:sz="0" w:space="0" w:color="auto"/>
      </w:divBdr>
    </w:div>
    <w:div w:id="273365620">
      <w:bodyDiv w:val="1"/>
      <w:marLeft w:val="0"/>
      <w:marRight w:val="0"/>
      <w:marTop w:val="0"/>
      <w:marBottom w:val="0"/>
      <w:divBdr>
        <w:top w:val="none" w:sz="0" w:space="0" w:color="auto"/>
        <w:left w:val="none" w:sz="0" w:space="0" w:color="auto"/>
        <w:bottom w:val="none" w:sz="0" w:space="0" w:color="auto"/>
        <w:right w:val="none" w:sz="0" w:space="0" w:color="auto"/>
      </w:divBdr>
    </w:div>
    <w:div w:id="299918280">
      <w:bodyDiv w:val="1"/>
      <w:marLeft w:val="0"/>
      <w:marRight w:val="0"/>
      <w:marTop w:val="0"/>
      <w:marBottom w:val="0"/>
      <w:divBdr>
        <w:top w:val="none" w:sz="0" w:space="0" w:color="auto"/>
        <w:left w:val="none" w:sz="0" w:space="0" w:color="auto"/>
        <w:bottom w:val="none" w:sz="0" w:space="0" w:color="auto"/>
        <w:right w:val="none" w:sz="0" w:space="0" w:color="auto"/>
      </w:divBdr>
    </w:div>
    <w:div w:id="336032520">
      <w:bodyDiv w:val="1"/>
      <w:marLeft w:val="0"/>
      <w:marRight w:val="0"/>
      <w:marTop w:val="0"/>
      <w:marBottom w:val="0"/>
      <w:divBdr>
        <w:top w:val="none" w:sz="0" w:space="0" w:color="auto"/>
        <w:left w:val="none" w:sz="0" w:space="0" w:color="auto"/>
        <w:bottom w:val="none" w:sz="0" w:space="0" w:color="auto"/>
        <w:right w:val="none" w:sz="0" w:space="0" w:color="auto"/>
      </w:divBdr>
    </w:div>
    <w:div w:id="354959886">
      <w:bodyDiv w:val="1"/>
      <w:marLeft w:val="0"/>
      <w:marRight w:val="0"/>
      <w:marTop w:val="0"/>
      <w:marBottom w:val="0"/>
      <w:divBdr>
        <w:top w:val="none" w:sz="0" w:space="0" w:color="auto"/>
        <w:left w:val="none" w:sz="0" w:space="0" w:color="auto"/>
        <w:bottom w:val="none" w:sz="0" w:space="0" w:color="auto"/>
        <w:right w:val="none" w:sz="0" w:space="0" w:color="auto"/>
      </w:divBdr>
    </w:div>
    <w:div w:id="388380379">
      <w:bodyDiv w:val="1"/>
      <w:marLeft w:val="0"/>
      <w:marRight w:val="0"/>
      <w:marTop w:val="0"/>
      <w:marBottom w:val="0"/>
      <w:divBdr>
        <w:top w:val="none" w:sz="0" w:space="0" w:color="auto"/>
        <w:left w:val="none" w:sz="0" w:space="0" w:color="auto"/>
        <w:bottom w:val="none" w:sz="0" w:space="0" w:color="auto"/>
        <w:right w:val="none" w:sz="0" w:space="0" w:color="auto"/>
      </w:divBdr>
    </w:div>
    <w:div w:id="458567963">
      <w:bodyDiv w:val="1"/>
      <w:marLeft w:val="0"/>
      <w:marRight w:val="0"/>
      <w:marTop w:val="0"/>
      <w:marBottom w:val="0"/>
      <w:divBdr>
        <w:top w:val="none" w:sz="0" w:space="0" w:color="auto"/>
        <w:left w:val="none" w:sz="0" w:space="0" w:color="auto"/>
        <w:bottom w:val="none" w:sz="0" w:space="0" w:color="auto"/>
        <w:right w:val="none" w:sz="0" w:space="0" w:color="auto"/>
      </w:divBdr>
    </w:div>
    <w:div w:id="481508737">
      <w:bodyDiv w:val="1"/>
      <w:marLeft w:val="0"/>
      <w:marRight w:val="0"/>
      <w:marTop w:val="0"/>
      <w:marBottom w:val="0"/>
      <w:divBdr>
        <w:top w:val="none" w:sz="0" w:space="0" w:color="auto"/>
        <w:left w:val="none" w:sz="0" w:space="0" w:color="auto"/>
        <w:bottom w:val="none" w:sz="0" w:space="0" w:color="auto"/>
        <w:right w:val="none" w:sz="0" w:space="0" w:color="auto"/>
      </w:divBdr>
    </w:div>
    <w:div w:id="522402375">
      <w:bodyDiv w:val="1"/>
      <w:marLeft w:val="0"/>
      <w:marRight w:val="0"/>
      <w:marTop w:val="0"/>
      <w:marBottom w:val="0"/>
      <w:divBdr>
        <w:top w:val="none" w:sz="0" w:space="0" w:color="auto"/>
        <w:left w:val="none" w:sz="0" w:space="0" w:color="auto"/>
        <w:bottom w:val="none" w:sz="0" w:space="0" w:color="auto"/>
        <w:right w:val="none" w:sz="0" w:space="0" w:color="auto"/>
      </w:divBdr>
    </w:div>
    <w:div w:id="532618375">
      <w:bodyDiv w:val="1"/>
      <w:marLeft w:val="0"/>
      <w:marRight w:val="0"/>
      <w:marTop w:val="0"/>
      <w:marBottom w:val="0"/>
      <w:divBdr>
        <w:top w:val="none" w:sz="0" w:space="0" w:color="auto"/>
        <w:left w:val="none" w:sz="0" w:space="0" w:color="auto"/>
        <w:bottom w:val="none" w:sz="0" w:space="0" w:color="auto"/>
        <w:right w:val="none" w:sz="0" w:space="0" w:color="auto"/>
      </w:divBdr>
    </w:div>
    <w:div w:id="619337967">
      <w:bodyDiv w:val="1"/>
      <w:marLeft w:val="0"/>
      <w:marRight w:val="0"/>
      <w:marTop w:val="0"/>
      <w:marBottom w:val="0"/>
      <w:divBdr>
        <w:top w:val="none" w:sz="0" w:space="0" w:color="auto"/>
        <w:left w:val="none" w:sz="0" w:space="0" w:color="auto"/>
        <w:bottom w:val="none" w:sz="0" w:space="0" w:color="auto"/>
        <w:right w:val="none" w:sz="0" w:space="0" w:color="auto"/>
      </w:divBdr>
    </w:div>
    <w:div w:id="767851439">
      <w:bodyDiv w:val="1"/>
      <w:marLeft w:val="0"/>
      <w:marRight w:val="0"/>
      <w:marTop w:val="0"/>
      <w:marBottom w:val="0"/>
      <w:divBdr>
        <w:top w:val="none" w:sz="0" w:space="0" w:color="auto"/>
        <w:left w:val="none" w:sz="0" w:space="0" w:color="auto"/>
        <w:bottom w:val="none" w:sz="0" w:space="0" w:color="auto"/>
        <w:right w:val="none" w:sz="0" w:space="0" w:color="auto"/>
      </w:divBdr>
    </w:div>
    <w:div w:id="782647680">
      <w:bodyDiv w:val="1"/>
      <w:marLeft w:val="0"/>
      <w:marRight w:val="0"/>
      <w:marTop w:val="0"/>
      <w:marBottom w:val="0"/>
      <w:divBdr>
        <w:top w:val="none" w:sz="0" w:space="0" w:color="auto"/>
        <w:left w:val="none" w:sz="0" w:space="0" w:color="auto"/>
        <w:bottom w:val="none" w:sz="0" w:space="0" w:color="auto"/>
        <w:right w:val="none" w:sz="0" w:space="0" w:color="auto"/>
      </w:divBdr>
    </w:div>
    <w:div w:id="835266571">
      <w:bodyDiv w:val="1"/>
      <w:marLeft w:val="0"/>
      <w:marRight w:val="0"/>
      <w:marTop w:val="0"/>
      <w:marBottom w:val="0"/>
      <w:divBdr>
        <w:top w:val="none" w:sz="0" w:space="0" w:color="auto"/>
        <w:left w:val="none" w:sz="0" w:space="0" w:color="auto"/>
        <w:bottom w:val="none" w:sz="0" w:space="0" w:color="auto"/>
        <w:right w:val="none" w:sz="0" w:space="0" w:color="auto"/>
      </w:divBdr>
    </w:div>
    <w:div w:id="862519608">
      <w:bodyDiv w:val="1"/>
      <w:marLeft w:val="0"/>
      <w:marRight w:val="0"/>
      <w:marTop w:val="0"/>
      <w:marBottom w:val="0"/>
      <w:divBdr>
        <w:top w:val="none" w:sz="0" w:space="0" w:color="auto"/>
        <w:left w:val="none" w:sz="0" w:space="0" w:color="auto"/>
        <w:bottom w:val="none" w:sz="0" w:space="0" w:color="auto"/>
        <w:right w:val="none" w:sz="0" w:space="0" w:color="auto"/>
      </w:divBdr>
    </w:div>
    <w:div w:id="1012610350">
      <w:bodyDiv w:val="1"/>
      <w:marLeft w:val="0"/>
      <w:marRight w:val="0"/>
      <w:marTop w:val="0"/>
      <w:marBottom w:val="0"/>
      <w:divBdr>
        <w:top w:val="none" w:sz="0" w:space="0" w:color="auto"/>
        <w:left w:val="none" w:sz="0" w:space="0" w:color="auto"/>
        <w:bottom w:val="none" w:sz="0" w:space="0" w:color="auto"/>
        <w:right w:val="none" w:sz="0" w:space="0" w:color="auto"/>
      </w:divBdr>
    </w:div>
    <w:div w:id="1041518269">
      <w:bodyDiv w:val="1"/>
      <w:marLeft w:val="0"/>
      <w:marRight w:val="0"/>
      <w:marTop w:val="0"/>
      <w:marBottom w:val="0"/>
      <w:divBdr>
        <w:top w:val="none" w:sz="0" w:space="0" w:color="auto"/>
        <w:left w:val="none" w:sz="0" w:space="0" w:color="auto"/>
        <w:bottom w:val="none" w:sz="0" w:space="0" w:color="auto"/>
        <w:right w:val="none" w:sz="0" w:space="0" w:color="auto"/>
      </w:divBdr>
    </w:div>
    <w:div w:id="1062482908">
      <w:bodyDiv w:val="1"/>
      <w:marLeft w:val="0"/>
      <w:marRight w:val="0"/>
      <w:marTop w:val="0"/>
      <w:marBottom w:val="0"/>
      <w:divBdr>
        <w:top w:val="none" w:sz="0" w:space="0" w:color="auto"/>
        <w:left w:val="none" w:sz="0" w:space="0" w:color="auto"/>
        <w:bottom w:val="none" w:sz="0" w:space="0" w:color="auto"/>
        <w:right w:val="none" w:sz="0" w:space="0" w:color="auto"/>
      </w:divBdr>
    </w:div>
    <w:div w:id="1078597011">
      <w:bodyDiv w:val="1"/>
      <w:marLeft w:val="0"/>
      <w:marRight w:val="0"/>
      <w:marTop w:val="0"/>
      <w:marBottom w:val="0"/>
      <w:divBdr>
        <w:top w:val="none" w:sz="0" w:space="0" w:color="auto"/>
        <w:left w:val="none" w:sz="0" w:space="0" w:color="auto"/>
        <w:bottom w:val="none" w:sz="0" w:space="0" w:color="auto"/>
        <w:right w:val="none" w:sz="0" w:space="0" w:color="auto"/>
      </w:divBdr>
    </w:div>
    <w:div w:id="1081100395">
      <w:bodyDiv w:val="1"/>
      <w:marLeft w:val="0"/>
      <w:marRight w:val="0"/>
      <w:marTop w:val="0"/>
      <w:marBottom w:val="0"/>
      <w:divBdr>
        <w:top w:val="none" w:sz="0" w:space="0" w:color="auto"/>
        <w:left w:val="none" w:sz="0" w:space="0" w:color="auto"/>
        <w:bottom w:val="none" w:sz="0" w:space="0" w:color="auto"/>
        <w:right w:val="none" w:sz="0" w:space="0" w:color="auto"/>
      </w:divBdr>
    </w:div>
    <w:div w:id="1083379230">
      <w:bodyDiv w:val="1"/>
      <w:marLeft w:val="0"/>
      <w:marRight w:val="0"/>
      <w:marTop w:val="0"/>
      <w:marBottom w:val="0"/>
      <w:divBdr>
        <w:top w:val="none" w:sz="0" w:space="0" w:color="auto"/>
        <w:left w:val="none" w:sz="0" w:space="0" w:color="auto"/>
        <w:bottom w:val="none" w:sz="0" w:space="0" w:color="auto"/>
        <w:right w:val="none" w:sz="0" w:space="0" w:color="auto"/>
      </w:divBdr>
    </w:div>
    <w:div w:id="1093086450">
      <w:bodyDiv w:val="1"/>
      <w:marLeft w:val="0"/>
      <w:marRight w:val="0"/>
      <w:marTop w:val="0"/>
      <w:marBottom w:val="0"/>
      <w:divBdr>
        <w:top w:val="none" w:sz="0" w:space="0" w:color="auto"/>
        <w:left w:val="none" w:sz="0" w:space="0" w:color="auto"/>
        <w:bottom w:val="none" w:sz="0" w:space="0" w:color="auto"/>
        <w:right w:val="none" w:sz="0" w:space="0" w:color="auto"/>
      </w:divBdr>
    </w:div>
    <w:div w:id="1095059008">
      <w:bodyDiv w:val="1"/>
      <w:marLeft w:val="0"/>
      <w:marRight w:val="0"/>
      <w:marTop w:val="0"/>
      <w:marBottom w:val="0"/>
      <w:divBdr>
        <w:top w:val="none" w:sz="0" w:space="0" w:color="auto"/>
        <w:left w:val="none" w:sz="0" w:space="0" w:color="auto"/>
        <w:bottom w:val="none" w:sz="0" w:space="0" w:color="auto"/>
        <w:right w:val="none" w:sz="0" w:space="0" w:color="auto"/>
      </w:divBdr>
    </w:div>
    <w:div w:id="1099330521">
      <w:bodyDiv w:val="1"/>
      <w:marLeft w:val="0"/>
      <w:marRight w:val="0"/>
      <w:marTop w:val="0"/>
      <w:marBottom w:val="0"/>
      <w:divBdr>
        <w:top w:val="none" w:sz="0" w:space="0" w:color="auto"/>
        <w:left w:val="none" w:sz="0" w:space="0" w:color="auto"/>
        <w:bottom w:val="none" w:sz="0" w:space="0" w:color="auto"/>
        <w:right w:val="none" w:sz="0" w:space="0" w:color="auto"/>
      </w:divBdr>
    </w:div>
    <w:div w:id="1136215790">
      <w:bodyDiv w:val="1"/>
      <w:marLeft w:val="0"/>
      <w:marRight w:val="0"/>
      <w:marTop w:val="0"/>
      <w:marBottom w:val="0"/>
      <w:divBdr>
        <w:top w:val="none" w:sz="0" w:space="0" w:color="auto"/>
        <w:left w:val="none" w:sz="0" w:space="0" w:color="auto"/>
        <w:bottom w:val="none" w:sz="0" w:space="0" w:color="auto"/>
        <w:right w:val="none" w:sz="0" w:space="0" w:color="auto"/>
      </w:divBdr>
    </w:div>
    <w:div w:id="1157721372">
      <w:bodyDiv w:val="1"/>
      <w:marLeft w:val="0"/>
      <w:marRight w:val="0"/>
      <w:marTop w:val="0"/>
      <w:marBottom w:val="0"/>
      <w:divBdr>
        <w:top w:val="none" w:sz="0" w:space="0" w:color="auto"/>
        <w:left w:val="none" w:sz="0" w:space="0" w:color="auto"/>
        <w:bottom w:val="none" w:sz="0" w:space="0" w:color="auto"/>
        <w:right w:val="none" w:sz="0" w:space="0" w:color="auto"/>
      </w:divBdr>
    </w:div>
    <w:div w:id="1217163066">
      <w:bodyDiv w:val="1"/>
      <w:marLeft w:val="0"/>
      <w:marRight w:val="0"/>
      <w:marTop w:val="0"/>
      <w:marBottom w:val="0"/>
      <w:divBdr>
        <w:top w:val="none" w:sz="0" w:space="0" w:color="auto"/>
        <w:left w:val="none" w:sz="0" w:space="0" w:color="auto"/>
        <w:bottom w:val="none" w:sz="0" w:space="0" w:color="auto"/>
        <w:right w:val="none" w:sz="0" w:space="0" w:color="auto"/>
      </w:divBdr>
    </w:div>
    <w:div w:id="1236863326">
      <w:bodyDiv w:val="1"/>
      <w:marLeft w:val="0"/>
      <w:marRight w:val="0"/>
      <w:marTop w:val="0"/>
      <w:marBottom w:val="0"/>
      <w:divBdr>
        <w:top w:val="none" w:sz="0" w:space="0" w:color="auto"/>
        <w:left w:val="none" w:sz="0" w:space="0" w:color="auto"/>
        <w:bottom w:val="none" w:sz="0" w:space="0" w:color="auto"/>
        <w:right w:val="none" w:sz="0" w:space="0" w:color="auto"/>
      </w:divBdr>
    </w:div>
    <w:div w:id="1278370363">
      <w:bodyDiv w:val="1"/>
      <w:marLeft w:val="0"/>
      <w:marRight w:val="0"/>
      <w:marTop w:val="0"/>
      <w:marBottom w:val="0"/>
      <w:divBdr>
        <w:top w:val="none" w:sz="0" w:space="0" w:color="auto"/>
        <w:left w:val="none" w:sz="0" w:space="0" w:color="auto"/>
        <w:bottom w:val="none" w:sz="0" w:space="0" w:color="auto"/>
        <w:right w:val="none" w:sz="0" w:space="0" w:color="auto"/>
      </w:divBdr>
    </w:div>
    <w:div w:id="1330058043">
      <w:bodyDiv w:val="1"/>
      <w:marLeft w:val="0"/>
      <w:marRight w:val="0"/>
      <w:marTop w:val="0"/>
      <w:marBottom w:val="0"/>
      <w:divBdr>
        <w:top w:val="none" w:sz="0" w:space="0" w:color="auto"/>
        <w:left w:val="none" w:sz="0" w:space="0" w:color="auto"/>
        <w:bottom w:val="none" w:sz="0" w:space="0" w:color="auto"/>
        <w:right w:val="none" w:sz="0" w:space="0" w:color="auto"/>
      </w:divBdr>
    </w:div>
    <w:div w:id="1423600358">
      <w:bodyDiv w:val="1"/>
      <w:marLeft w:val="0"/>
      <w:marRight w:val="0"/>
      <w:marTop w:val="0"/>
      <w:marBottom w:val="0"/>
      <w:divBdr>
        <w:top w:val="none" w:sz="0" w:space="0" w:color="auto"/>
        <w:left w:val="none" w:sz="0" w:space="0" w:color="auto"/>
        <w:bottom w:val="none" w:sz="0" w:space="0" w:color="auto"/>
        <w:right w:val="none" w:sz="0" w:space="0" w:color="auto"/>
      </w:divBdr>
    </w:div>
    <w:div w:id="1456023837">
      <w:bodyDiv w:val="1"/>
      <w:marLeft w:val="0"/>
      <w:marRight w:val="0"/>
      <w:marTop w:val="0"/>
      <w:marBottom w:val="0"/>
      <w:divBdr>
        <w:top w:val="none" w:sz="0" w:space="0" w:color="auto"/>
        <w:left w:val="none" w:sz="0" w:space="0" w:color="auto"/>
        <w:bottom w:val="none" w:sz="0" w:space="0" w:color="auto"/>
        <w:right w:val="none" w:sz="0" w:space="0" w:color="auto"/>
      </w:divBdr>
    </w:div>
    <w:div w:id="1456412933">
      <w:bodyDiv w:val="1"/>
      <w:marLeft w:val="0"/>
      <w:marRight w:val="0"/>
      <w:marTop w:val="0"/>
      <w:marBottom w:val="0"/>
      <w:divBdr>
        <w:top w:val="none" w:sz="0" w:space="0" w:color="auto"/>
        <w:left w:val="none" w:sz="0" w:space="0" w:color="auto"/>
        <w:bottom w:val="none" w:sz="0" w:space="0" w:color="auto"/>
        <w:right w:val="none" w:sz="0" w:space="0" w:color="auto"/>
      </w:divBdr>
    </w:div>
    <w:div w:id="1478298496">
      <w:bodyDiv w:val="1"/>
      <w:marLeft w:val="0"/>
      <w:marRight w:val="0"/>
      <w:marTop w:val="0"/>
      <w:marBottom w:val="0"/>
      <w:divBdr>
        <w:top w:val="none" w:sz="0" w:space="0" w:color="auto"/>
        <w:left w:val="none" w:sz="0" w:space="0" w:color="auto"/>
        <w:bottom w:val="none" w:sz="0" w:space="0" w:color="auto"/>
        <w:right w:val="none" w:sz="0" w:space="0" w:color="auto"/>
      </w:divBdr>
    </w:div>
    <w:div w:id="1500271202">
      <w:bodyDiv w:val="1"/>
      <w:marLeft w:val="0"/>
      <w:marRight w:val="0"/>
      <w:marTop w:val="0"/>
      <w:marBottom w:val="0"/>
      <w:divBdr>
        <w:top w:val="none" w:sz="0" w:space="0" w:color="auto"/>
        <w:left w:val="none" w:sz="0" w:space="0" w:color="auto"/>
        <w:bottom w:val="none" w:sz="0" w:space="0" w:color="auto"/>
        <w:right w:val="none" w:sz="0" w:space="0" w:color="auto"/>
      </w:divBdr>
    </w:div>
    <w:div w:id="1503857515">
      <w:bodyDiv w:val="1"/>
      <w:marLeft w:val="0"/>
      <w:marRight w:val="0"/>
      <w:marTop w:val="0"/>
      <w:marBottom w:val="0"/>
      <w:divBdr>
        <w:top w:val="none" w:sz="0" w:space="0" w:color="auto"/>
        <w:left w:val="none" w:sz="0" w:space="0" w:color="auto"/>
        <w:bottom w:val="none" w:sz="0" w:space="0" w:color="auto"/>
        <w:right w:val="none" w:sz="0" w:space="0" w:color="auto"/>
      </w:divBdr>
    </w:div>
    <w:div w:id="1519854762">
      <w:bodyDiv w:val="1"/>
      <w:marLeft w:val="0"/>
      <w:marRight w:val="0"/>
      <w:marTop w:val="0"/>
      <w:marBottom w:val="0"/>
      <w:divBdr>
        <w:top w:val="none" w:sz="0" w:space="0" w:color="auto"/>
        <w:left w:val="none" w:sz="0" w:space="0" w:color="auto"/>
        <w:bottom w:val="none" w:sz="0" w:space="0" w:color="auto"/>
        <w:right w:val="none" w:sz="0" w:space="0" w:color="auto"/>
      </w:divBdr>
    </w:div>
    <w:div w:id="1531724451">
      <w:bodyDiv w:val="1"/>
      <w:marLeft w:val="0"/>
      <w:marRight w:val="0"/>
      <w:marTop w:val="0"/>
      <w:marBottom w:val="0"/>
      <w:divBdr>
        <w:top w:val="none" w:sz="0" w:space="0" w:color="auto"/>
        <w:left w:val="none" w:sz="0" w:space="0" w:color="auto"/>
        <w:bottom w:val="none" w:sz="0" w:space="0" w:color="auto"/>
        <w:right w:val="none" w:sz="0" w:space="0" w:color="auto"/>
      </w:divBdr>
    </w:div>
    <w:div w:id="1558008447">
      <w:bodyDiv w:val="1"/>
      <w:marLeft w:val="0"/>
      <w:marRight w:val="0"/>
      <w:marTop w:val="0"/>
      <w:marBottom w:val="0"/>
      <w:divBdr>
        <w:top w:val="none" w:sz="0" w:space="0" w:color="auto"/>
        <w:left w:val="none" w:sz="0" w:space="0" w:color="auto"/>
        <w:bottom w:val="none" w:sz="0" w:space="0" w:color="auto"/>
        <w:right w:val="none" w:sz="0" w:space="0" w:color="auto"/>
      </w:divBdr>
    </w:div>
    <w:div w:id="1584604870">
      <w:bodyDiv w:val="1"/>
      <w:marLeft w:val="0"/>
      <w:marRight w:val="0"/>
      <w:marTop w:val="0"/>
      <w:marBottom w:val="0"/>
      <w:divBdr>
        <w:top w:val="none" w:sz="0" w:space="0" w:color="auto"/>
        <w:left w:val="none" w:sz="0" w:space="0" w:color="auto"/>
        <w:bottom w:val="none" w:sz="0" w:space="0" w:color="auto"/>
        <w:right w:val="none" w:sz="0" w:space="0" w:color="auto"/>
      </w:divBdr>
    </w:div>
    <w:div w:id="1588148289">
      <w:bodyDiv w:val="1"/>
      <w:marLeft w:val="0"/>
      <w:marRight w:val="0"/>
      <w:marTop w:val="0"/>
      <w:marBottom w:val="0"/>
      <w:divBdr>
        <w:top w:val="none" w:sz="0" w:space="0" w:color="auto"/>
        <w:left w:val="none" w:sz="0" w:space="0" w:color="auto"/>
        <w:bottom w:val="none" w:sz="0" w:space="0" w:color="auto"/>
        <w:right w:val="none" w:sz="0" w:space="0" w:color="auto"/>
      </w:divBdr>
    </w:div>
    <w:div w:id="1622415927">
      <w:bodyDiv w:val="1"/>
      <w:marLeft w:val="0"/>
      <w:marRight w:val="0"/>
      <w:marTop w:val="0"/>
      <w:marBottom w:val="0"/>
      <w:divBdr>
        <w:top w:val="none" w:sz="0" w:space="0" w:color="auto"/>
        <w:left w:val="none" w:sz="0" w:space="0" w:color="auto"/>
        <w:bottom w:val="none" w:sz="0" w:space="0" w:color="auto"/>
        <w:right w:val="none" w:sz="0" w:space="0" w:color="auto"/>
      </w:divBdr>
    </w:div>
    <w:div w:id="1646549355">
      <w:bodyDiv w:val="1"/>
      <w:marLeft w:val="0"/>
      <w:marRight w:val="0"/>
      <w:marTop w:val="0"/>
      <w:marBottom w:val="0"/>
      <w:divBdr>
        <w:top w:val="none" w:sz="0" w:space="0" w:color="auto"/>
        <w:left w:val="none" w:sz="0" w:space="0" w:color="auto"/>
        <w:bottom w:val="none" w:sz="0" w:space="0" w:color="auto"/>
        <w:right w:val="none" w:sz="0" w:space="0" w:color="auto"/>
      </w:divBdr>
    </w:div>
    <w:div w:id="1661497193">
      <w:bodyDiv w:val="1"/>
      <w:marLeft w:val="0"/>
      <w:marRight w:val="0"/>
      <w:marTop w:val="0"/>
      <w:marBottom w:val="0"/>
      <w:divBdr>
        <w:top w:val="none" w:sz="0" w:space="0" w:color="auto"/>
        <w:left w:val="none" w:sz="0" w:space="0" w:color="auto"/>
        <w:bottom w:val="none" w:sz="0" w:space="0" w:color="auto"/>
        <w:right w:val="none" w:sz="0" w:space="0" w:color="auto"/>
      </w:divBdr>
    </w:div>
    <w:div w:id="1680548528">
      <w:bodyDiv w:val="1"/>
      <w:marLeft w:val="0"/>
      <w:marRight w:val="0"/>
      <w:marTop w:val="0"/>
      <w:marBottom w:val="0"/>
      <w:divBdr>
        <w:top w:val="none" w:sz="0" w:space="0" w:color="auto"/>
        <w:left w:val="none" w:sz="0" w:space="0" w:color="auto"/>
        <w:bottom w:val="none" w:sz="0" w:space="0" w:color="auto"/>
        <w:right w:val="none" w:sz="0" w:space="0" w:color="auto"/>
      </w:divBdr>
    </w:div>
    <w:div w:id="1690839199">
      <w:bodyDiv w:val="1"/>
      <w:marLeft w:val="0"/>
      <w:marRight w:val="0"/>
      <w:marTop w:val="0"/>
      <w:marBottom w:val="0"/>
      <w:divBdr>
        <w:top w:val="none" w:sz="0" w:space="0" w:color="auto"/>
        <w:left w:val="none" w:sz="0" w:space="0" w:color="auto"/>
        <w:bottom w:val="none" w:sz="0" w:space="0" w:color="auto"/>
        <w:right w:val="none" w:sz="0" w:space="0" w:color="auto"/>
      </w:divBdr>
    </w:div>
    <w:div w:id="1713730787">
      <w:bodyDiv w:val="1"/>
      <w:marLeft w:val="0"/>
      <w:marRight w:val="0"/>
      <w:marTop w:val="0"/>
      <w:marBottom w:val="0"/>
      <w:divBdr>
        <w:top w:val="none" w:sz="0" w:space="0" w:color="auto"/>
        <w:left w:val="none" w:sz="0" w:space="0" w:color="auto"/>
        <w:bottom w:val="none" w:sz="0" w:space="0" w:color="auto"/>
        <w:right w:val="none" w:sz="0" w:space="0" w:color="auto"/>
      </w:divBdr>
    </w:div>
    <w:div w:id="1732315203">
      <w:bodyDiv w:val="1"/>
      <w:marLeft w:val="0"/>
      <w:marRight w:val="0"/>
      <w:marTop w:val="0"/>
      <w:marBottom w:val="0"/>
      <w:divBdr>
        <w:top w:val="none" w:sz="0" w:space="0" w:color="auto"/>
        <w:left w:val="none" w:sz="0" w:space="0" w:color="auto"/>
        <w:bottom w:val="none" w:sz="0" w:space="0" w:color="auto"/>
        <w:right w:val="none" w:sz="0" w:space="0" w:color="auto"/>
      </w:divBdr>
    </w:div>
    <w:div w:id="1768888606">
      <w:bodyDiv w:val="1"/>
      <w:marLeft w:val="0"/>
      <w:marRight w:val="0"/>
      <w:marTop w:val="0"/>
      <w:marBottom w:val="0"/>
      <w:divBdr>
        <w:top w:val="none" w:sz="0" w:space="0" w:color="auto"/>
        <w:left w:val="none" w:sz="0" w:space="0" w:color="auto"/>
        <w:bottom w:val="none" w:sz="0" w:space="0" w:color="auto"/>
        <w:right w:val="none" w:sz="0" w:space="0" w:color="auto"/>
      </w:divBdr>
    </w:div>
    <w:div w:id="1772160348">
      <w:bodyDiv w:val="1"/>
      <w:marLeft w:val="0"/>
      <w:marRight w:val="0"/>
      <w:marTop w:val="0"/>
      <w:marBottom w:val="0"/>
      <w:divBdr>
        <w:top w:val="none" w:sz="0" w:space="0" w:color="auto"/>
        <w:left w:val="none" w:sz="0" w:space="0" w:color="auto"/>
        <w:bottom w:val="none" w:sz="0" w:space="0" w:color="auto"/>
        <w:right w:val="none" w:sz="0" w:space="0" w:color="auto"/>
      </w:divBdr>
    </w:div>
    <w:div w:id="1774742566">
      <w:bodyDiv w:val="1"/>
      <w:marLeft w:val="0"/>
      <w:marRight w:val="0"/>
      <w:marTop w:val="0"/>
      <w:marBottom w:val="0"/>
      <w:divBdr>
        <w:top w:val="none" w:sz="0" w:space="0" w:color="auto"/>
        <w:left w:val="none" w:sz="0" w:space="0" w:color="auto"/>
        <w:bottom w:val="none" w:sz="0" w:space="0" w:color="auto"/>
        <w:right w:val="none" w:sz="0" w:space="0" w:color="auto"/>
      </w:divBdr>
    </w:div>
    <w:div w:id="1796679080">
      <w:bodyDiv w:val="1"/>
      <w:marLeft w:val="0"/>
      <w:marRight w:val="0"/>
      <w:marTop w:val="0"/>
      <w:marBottom w:val="0"/>
      <w:divBdr>
        <w:top w:val="none" w:sz="0" w:space="0" w:color="auto"/>
        <w:left w:val="none" w:sz="0" w:space="0" w:color="auto"/>
        <w:bottom w:val="none" w:sz="0" w:space="0" w:color="auto"/>
        <w:right w:val="none" w:sz="0" w:space="0" w:color="auto"/>
      </w:divBdr>
    </w:div>
    <w:div w:id="1809663834">
      <w:bodyDiv w:val="1"/>
      <w:marLeft w:val="0"/>
      <w:marRight w:val="0"/>
      <w:marTop w:val="0"/>
      <w:marBottom w:val="0"/>
      <w:divBdr>
        <w:top w:val="none" w:sz="0" w:space="0" w:color="auto"/>
        <w:left w:val="none" w:sz="0" w:space="0" w:color="auto"/>
        <w:bottom w:val="none" w:sz="0" w:space="0" w:color="auto"/>
        <w:right w:val="none" w:sz="0" w:space="0" w:color="auto"/>
      </w:divBdr>
    </w:div>
    <w:div w:id="1811240998">
      <w:bodyDiv w:val="1"/>
      <w:marLeft w:val="0"/>
      <w:marRight w:val="0"/>
      <w:marTop w:val="0"/>
      <w:marBottom w:val="0"/>
      <w:divBdr>
        <w:top w:val="none" w:sz="0" w:space="0" w:color="auto"/>
        <w:left w:val="none" w:sz="0" w:space="0" w:color="auto"/>
        <w:bottom w:val="none" w:sz="0" w:space="0" w:color="auto"/>
        <w:right w:val="none" w:sz="0" w:space="0" w:color="auto"/>
      </w:divBdr>
    </w:div>
    <w:div w:id="1881890797">
      <w:bodyDiv w:val="1"/>
      <w:marLeft w:val="0"/>
      <w:marRight w:val="0"/>
      <w:marTop w:val="0"/>
      <w:marBottom w:val="0"/>
      <w:divBdr>
        <w:top w:val="none" w:sz="0" w:space="0" w:color="auto"/>
        <w:left w:val="none" w:sz="0" w:space="0" w:color="auto"/>
        <w:bottom w:val="none" w:sz="0" w:space="0" w:color="auto"/>
        <w:right w:val="none" w:sz="0" w:space="0" w:color="auto"/>
      </w:divBdr>
    </w:div>
    <w:div w:id="1884322220">
      <w:bodyDiv w:val="1"/>
      <w:marLeft w:val="0"/>
      <w:marRight w:val="0"/>
      <w:marTop w:val="0"/>
      <w:marBottom w:val="0"/>
      <w:divBdr>
        <w:top w:val="none" w:sz="0" w:space="0" w:color="auto"/>
        <w:left w:val="none" w:sz="0" w:space="0" w:color="auto"/>
        <w:bottom w:val="none" w:sz="0" w:space="0" w:color="auto"/>
        <w:right w:val="none" w:sz="0" w:space="0" w:color="auto"/>
      </w:divBdr>
    </w:div>
    <w:div w:id="1886596058">
      <w:bodyDiv w:val="1"/>
      <w:marLeft w:val="0"/>
      <w:marRight w:val="0"/>
      <w:marTop w:val="0"/>
      <w:marBottom w:val="0"/>
      <w:divBdr>
        <w:top w:val="none" w:sz="0" w:space="0" w:color="auto"/>
        <w:left w:val="none" w:sz="0" w:space="0" w:color="auto"/>
        <w:bottom w:val="none" w:sz="0" w:space="0" w:color="auto"/>
        <w:right w:val="none" w:sz="0" w:space="0" w:color="auto"/>
      </w:divBdr>
    </w:div>
    <w:div w:id="1941834731">
      <w:bodyDiv w:val="1"/>
      <w:marLeft w:val="0"/>
      <w:marRight w:val="0"/>
      <w:marTop w:val="0"/>
      <w:marBottom w:val="0"/>
      <w:divBdr>
        <w:top w:val="none" w:sz="0" w:space="0" w:color="auto"/>
        <w:left w:val="none" w:sz="0" w:space="0" w:color="auto"/>
        <w:bottom w:val="none" w:sz="0" w:space="0" w:color="auto"/>
        <w:right w:val="none" w:sz="0" w:space="0" w:color="auto"/>
      </w:divBdr>
    </w:div>
    <w:div w:id="1952279462">
      <w:bodyDiv w:val="1"/>
      <w:marLeft w:val="0"/>
      <w:marRight w:val="0"/>
      <w:marTop w:val="0"/>
      <w:marBottom w:val="0"/>
      <w:divBdr>
        <w:top w:val="none" w:sz="0" w:space="0" w:color="auto"/>
        <w:left w:val="none" w:sz="0" w:space="0" w:color="auto"/>
        <w:bottom w:val="none" w:sz="0" w:space="0" w:color="auto"/>
        <w:right w:val="none" w:sz="0" w:space="0" w:color="auto"/>
      </w:divBdr>
    </w:div>
    <w:div w:id="1968469358">
      <w:bodyDiv w:val="1"/>
      <w:marLeft w:val="0"/>
      <w:marRight w:val="0"/>
      <w:marTop w:val="0"/>
      <w:marBottom w:val="0"/>
      <w:divBdr>
        <w:top w:val="none" w:sz="0" w:space="0" w:color="auto"/>
        <w:left w:val="none" w:sz="0" w:space="0" w:color="auto"/>
        <w:bottom w:val="none" w:sz="0" w:space="0" w:color="auto"/>
        <w:right w:val="none" w:sz="0" w:space="0" w:color="auto"/>
      </w:divBdr>
    </w:div>
    <w:div w:id="1975675103">
      <w:bodyDiv w:val="1"/>
      <w:marLeft w:val="0"/>
      <w:marRight w:val="0"/>
      <w:marTop w:val="0"/>
      <w:marBottom w:val="0"/>
      <w:divBdr>
        <w:top w:val="none" w:sz="0" w:space="0" w:color="auto"/>
        <w:left w:val="none" w:sz="0" w:space="0" w:color="auto"/>
        <w:bottom w:val="none" w:sz="0" w:space="0" w:color="auto"/>
        <w:right w:val="none" w:sz="0" w:space="0" w:color="auto"/>
      </w:divBdr>
    </w:div>
    <w:div w:id="1988390467">
      <w:bodyDiv w:val="1"/>
      <w:marLeft w:val="0"/>
      <w:marRight w:val="0"/>
      <w:marTop w:val="0"/>
      <w:marBottom w:val="0"/>
      <w:divBdr>
        <w:top w:val="none" w:sz="0" w:space="0" w:color="auto"/>
        <w:left w:val="none" w:sz="0" w:space="0" w:color="auto"/>
        <w:bottom w:val="none" w:sz="0" w:space="0" w:color="auto"/>
        <w:right w:val="none" w:sz="0" w:space="0" w:color="auto"/>
      </w:divBdr>
    </w:div>
    <w:div w:id="2001497138">
      <w:bodyDiv w:val="1"/>
      <w:marLeft w:val="0"/>
      <w:marRight w:val="0"/>
      <w:marTop w:val="0"/>
      <w:marBottom w:val="0"/>
      <w:divBdr>
        <w:top w:val="none" w:sz="0" w:space="0" w:color="auto"/>
        <w:left w:val="none" w:sz="0" w:space="0" w:color="auto"/>
        <w:bottom w:val="none" w:sz="0" w:space="0" w:color="auto"/>
        <w:right w:val="none" w:sz="0" w:space="0" w:color="auto"/>
      </w:divBdr>
    </w:div>
    <w:div w:id="2008824257">
      <w:bodyDiv w:val="1"/>
      <w:marLeft w:val="0"/>
      <w:marRight w:val="0"/>
      <w:marTop w:val="0"/>
      <w:marBottom w:val="0"/>
      <w:divBdr>
        <w:top w:val="none" w:sz="0" w:space="0" w:color="auto"/>
        <w:left w:val="none" w:sz="0" w:space="0" w:color="auto"/>
        <w:bottom w:val="none" w:sz="0" w:space="0" w:color="auto"/>
        <w:right w:val="none" w:sz="0" w:space="0" w:color="auto"/>
      </w:divBdr>
    </w:div>
    <w:div w:id="2009212898">
      <w:bodyDiv w:val="1"/>
      <w:marLeft w:val="0"/>
      <w:marRight w:val="0"/>
      <w:marTop w:val="0"/>
      <w:marBottom w:val="0"/>
      <w:divBdr>
        <w:top w:val="none" w:sz="0" w:space="0" w:color="auto"/>
        <w:left w:val="none" w:sz="0" w:space="0" w:color="auto"/>
        <w:bottom w:val="none" w:sz="0" w:space="0" w:color="auto"/>
        <w:right w:val="none" w:sz="0" w:space="0" w:color="auto"/>
      </w:divBdr>
    </w:div>
    <w:div w:id="2076975500">
      <w:bodyDiv w:val="1"/>
      <w:marLeft w:val="0"/>
      <w:marRight w:val="0"/>
      <w:marTop w:val="0"/>
      <w:marBottom w:val="0"/>
      <w:divBdr>
        <w:top w:val="none" w:sz="0" w:space="0" w:color="auto"/>
        <w:left w:val="none" w:sz="0" w:space="0" w:color="auto"/>
        <w:bottom w:val="none" w:sz="0" w:space="0" w:color="auto"/>
        <w:right w:val="none" w:sz="0" w:space="0" w:color="auto"/>
      </w:divBdr>
    </w:div>
    <w:div w:id="2077433418">
      <w:bodyDiv w:val="1"/>
      <w:marLeft w:val="0"/>
      <w:marRight w:val="0"/>
      <w:marTop w:val="0"/>
      <w:marBottom w:val="0"/>
      <w:divBdr>
        <w:top w:val="none" w:sz="0" w:space="0" w:color="auto"/>
        <w:left w:val="none" w:sz="0" w:space="0" w:color="auto"/>
        <w:bottom w:val="none" w:sz="0" w:space="0" w:color="auto"/>
        <w:right w:val="none" w:sz="0" w:space="0" w:color="auto"/>
      </w:divBdr>
    </w:div>
    <w:div w:id="2087142138">
      <w:bodyDiv w:val="1"/>
      <w:marLeft w:val="0"/>
      <w:marRight w:val="0"/>
      <w:marTop w:val="0"/>
      <w:marBottom w:val="0"/>
      <w:divBdr>
        <w:top w:val="none" w:sz="0" w:space="0" w:color="auto"/>
        <w:left w:val="none" w:sz="0" w:space="0" w:color="auto"/>
        <w:bottom w:val="none" w:sz="0" w:space="0" w:color="auto"/>
        <w:right w:val="none" w:sz="0" w:space="0" w:color="auto"/>
      </w:divBdr>
    </w:div>
    <w:div w:id="211605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746A4-2810-48EA-AAB3-AEE30787D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1</Pages>
  <Words>101681</Words>
  <Characters>579582</Characters>
  <Application>Microsoft Office Word</Application>
  <DocSecurity>0</DocSecurity>
  <Lines>4829</Lines>
  <Paragraphs>1359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Popcorn</dc:creator>
  <cp:keywords/>
  <dc:description/>
  <cp:lastModifiedBy>Admin</cp:lastModifiedBy>
  <cp:revision>17</cp:revision>
  <dcterms:created xsi:type="dcterms:W3CDTF">2020-08-23T03:29:00Z</dcterms:created>
  <dcterms:modified xsi:type="dcterms:W3CDTF">2020-12-19T00:58:00Z</dcterms:modified>
</cp:coreProperties>
</file>