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4" w:rsidRPr="00950BFD" w:rsidRDefault="00C64C18" w:rsidP="00950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1700" cy="3086100"/>
            <wp:effectExtent l="19050" t="0" r="0" b="0"/>
            <wp:docPr id="4" name="Рисунок 4" descr="Раскраска Географический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Географический глоб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99" cy="308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2E6" w:rsidRPr="00950BFD">
        <w:rPr>
          <w:rFonts w:ascii="Times New Roman" w:hAnsi="Times New Roman" w:cs="Times New Roman"/>
          <w:b/>
          <w:sz w:val="28"/>
          <w:szCs w:val="28"/>
        </w:rPr>
        <w:t>УВАЖАЕМЫЕ УЧАЩИЕСЯ, РОДИТЕЛИ, КОЛЛЕГИ!</w:t>
      </w:r>
    </w:p>
    <w:p w:rsidR="005742E6" w:rsidRPr="00950BFD" w:rsidRDefault="005742E6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  В данном публичном отчете представлены результаты деятельности нашей образовательной организации за 2019 – 2020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5742E6" w:rsidRPr="00950BFD" w:rsidRDefault="005742E6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Современное образование детей сегодня – это сфера личностного развития,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обьективно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создающая ребенку условия и возможности получать образование творческое, поисковое, а значит развивающее.</w:t>
      </w:r>
    </w:p>
    <w:p w:rsidR="005742E6" w:rsidRPr="00950BFD" w:rsidRDefault="005742E6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Каждый день к нам в школу приходят более семисот детей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5742E6" w:rsidRPr="00950BFD" w:rsidRDefault="005742E6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Наша школа сегодня –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</w:t>
      </w:r>
      <w:r w:rsidR="000E724F" w:rsidRPr="00950BFD">
        <w:rPr>
          <w:rFonts w:ascii="Times New Roman" w:hAnsi="Times New Roman" w:cs="Times New Roman"/>
          <w:sz w:val="28"/>
          <w:szCs w:val="28"/>
        </w:rPr>
        <w:t xml:space="preserve">ет </w:t>
      </w:r>
      <w:r w:rsidRPr="00950BFD">
        <w:rPr>
          <w:rFonts w:ascii="Times New Roman" w:hAnsi="Times New Roman" w:cs="Times New Roman"/>
          <w:sz w:val="28"/>
          <w:szCs w:val="28"/>
        </w:rPr>
        <w:t xml:space="preserve">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0E724F" w:rsidRPr="00950BFD" w:rsidRDefault="000E724F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По всем вопросам Вы можете обращаться на электронный адрес школы</w:t>
      </w:r>
    </w:p>
    <w:p w:rsidR="000E724F" w:rsidRPr="00950BFD" w:rsidRDefault="00A37126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724F" w:rsidRPr="00950BFD">
          <w:rPr>
            <w:rStyle w:val="a3"/>
            <w:rFonts w:ascii="Times New Roman" w:hAnsi="Times New Roman" w:cs="Times New Roman"/>
            <w:sz w:val="28"/>
            <w:szCs w:val="28"/>
          </w:rPr>
          <w:t>khb_s39@edu.27.ru</w:t>
        </w:r>
      </w:hyperlink>
      <w:r w:rsidR="000E724F" w:rsidRPr="00950BFD">
        <w:rPr>
          <w:rFonts w:ascii="Times New Roman" w:hAnsi="Times New Roman" w:cs="Times New Roman"/>
          <w:sz w:val="28"/>
          <w:szCs w:val="28"/>
        </w:rPr>
        <w:t xml:space="preserve">  или задать лично директору Елене Дмитриевне вопросы по телефону  8(4212) 50-80-45.</w:t>
      </w:r>
    </w:p>
    <w:p w:rsidR="000E724F" w:rsidRPr="00950BFD" w:rsidRDefault="000E724F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Информационный отчет подготовлен администрацией школы при поддержке творческой группы педагогов.</w:t>
      </w:r>
    </w:p>
    <w:p w:rsidR="000E724F" w:rsidRPr="00950BFD" w:rsidRDefault="000E724F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lastRenderedPageBreak/>
        <w:t>В 2019-2020 учебном году школа продолжила работать над проблемой «Развитие творческого потенциала педагогического коллектива как основа оптимизации образовательного процесса в целях реализации ФГОС», деятельность педагогического коллектива школы была направлена на достижение следующей цели: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  <w:proofErr w:type="gramEnd"/>
    </w:p>
    <w:p w:rsidR="000E724F" w:rsidRPr="00950BFD" w:rsidRDefault="000E724F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А также на решение следующих задач:</w:t>
      </w:r>
    </w:p>
    <w:p w:rsidR="000E724F" w:rsidRPr="00950BFD" w:rsidRDefault="000E724F" w:rsidP="00950B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 </w:t>
      </w:r>
    </w:p>
    <w:p w:rsidR="000E724F" w:rsidRPr="00950BFD" w:rsidRDefault="000E724F" w:rsidP="00950B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Создание необходимых условий для успешной реализации ФГОС СОО, ФГОС НОО, ФГОС ООО.</w:t>
      </w:r>
    </w:p>
    <w:p w:rsidR="000E724F" w:rsidRPr="00950BFD" w:rsidRDefault="00092741" w:rsidP="00950B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Изучение и использование принципов, методов и приемов педагогического взаимодействия педагогов с детьми с ОВЗ в условиях образовательного учреждения.</w:t>
      </w:r>
    </w:p>
    <w:p w:rsidR="00092741" w:rsidRPr="00950BFD" w:rsidRDefault="00092741" w:rsidP="00950B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92741" w:rsidRPr="00950BFD" w:rsidRDefault="00092741" w:rsidP="00950B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Совершенствование условий взаимодействия семьи и школы, социальных партнеров через формирование единого образовательного пространства.</w:t>
      </w:r>
    </w:p>
    <w:p w:rsidR="00092741" w:rsidRPr="00950BFD" w:rsidRDefault="00092741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процесса.</w:t>
      </w:r>
    </w:p>
    <w:p w:rsidR="00092741" w:rsidRPr="00950BFD" w:rsidRDefault="00AA032E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По состоянию на 31 м</w:t>
      </w:r>
      <w:r w:rsidR="00092741" w:rsidRPr="00950BFD">
        <w:rPr>
          <w:rFonts w:ascii="Times New Roman" w:hAnsi="Times New Roman" w:cs="Times New Roman"/>
          <w:sz w:val="28"/>
          <w:szCs w:val="28"/>
        </w:rPr>
        <w:t>ая 2020 года учебно-воспитательный процесс в образовательном учреждении  осуществляют 31 педагогических и 5 руководящих работников.  Из них имеют высшее профессиональное образование 28 человек, что составляет 90,3%.</w:t>
      </w:r>
    </w:p>
    <w:p w:rsidR="00092741" w:rsidRPr="00950BFD" w:rsidRDefault="00092741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100% педагогических и руководящих работников за последние 5 лет прошли процедуру аттестации либо на соответствие занимаемой должности, либо на квалификационную категорию</w:t>
      </w:r>
    </w:p>
    <w:p w:rsidR="00092741" w:rsidRPr="00950BFD" w:rsidRDefault="00F41A9D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20   педагогических работников имеет (64%) имеют квалификационные категории. Из них высшую квалификационную категорию – 7 человек  (22,5%), первую квалификационную категорию – 13 человек (41%), 11 педагогических работников (35%) – имеют соответствие занимаемой должности.</w:t>
      </w:r>
    </w:p>
    <w:p w:rsidR="00F41A9D" w:rsidRPr="00950BFD" w:rsidRDefault="00F41A9D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Выводы и предложения: образовательный проце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оле осуществляют квалифицированные педагогические и руководящие работники. В учреждении высокий процент педагогических и руководящих работников, прошедших за последние пять лет процедуру аттестации.   Увеличилась  доля педагогических работников, имеющих</w:t>
      </w:r>
      <w:r w:rsidR="004E7278" w:rsidRPr="00950BFD">
        <w:rPr>
          <w:rFonts w:ascii="Times New Roman" w:hAnsi="Times New Roman" w:cs="Times New Roman"/>
          <w:sz w:val="28"/>
          <w:szCs w:val="28"/>
        </w:rPr>
        <w:t xml:space="preserve"> высшую квалификационную категорию.  </w:t>
      </w:r>
    </w:p>
    <w:p w:rsidR="004E7278" w:rsidRPr="00950BFD" w:rsidRDefault="004E727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1.1.Повышение квалификации педагогических и руководящих работников. По состоянию на 01.01.2020 года план повышения </w:t>
      </w:r>
      <w:r w:rsidRPr="00950BFD">
        <w:rPr>
          <w:rFonts w:ascii="Times New Roman" w:hAnsi="Times New Roman" w:cs="Times New Roman"/>
          <w:sz w:val="28"/>
          <w:szCs w:val="28"/>
        </w:rPr>
        <w:lastRenderedPageBreak/>
        <w:t>квалификации педагогических работников по профилю предмета за 2019 год выполнен на 100%.</w:t>
      </w:r>
    </w:p>
    <w:p w:rsidR="004E7278" w:rsidRPr="00950BFD" w:rsidRDefault="004E727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По заявке образовательного учреждения бюджетные курсы по профилю преподаваемого  предмета прошли 4 педагога.</w:t>
      </w:r>
    </w:p>
    <w:p w:rsidR="004E7278" w:rsidRPr="00950BFD" w:rsidRDefault="004E727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Воронкова Е.В., учитель английского языка. Прошла обучение на курсах повышения квалификации при ХК ИРО с 14.01.2019 по 28.01.2019 по программе «Современные образовательные технологии и актуальные проблемы иноязычного образования в условиях реализации требований ФГОС. Психолого-педагогическая компетентность педагога», в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96 часов.</w:t>
      </w:r>
    </w:p>
    <w:p w:rsidR="004E7278" w:rsidRPr="00950BFD" w:rsidRDefault="004E727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Быконя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О.С., учитель истории и обществознания. Прошла обучение на курсах повышения</w:t>
      </w:r>
      <w:r w:rsidR="00C4650D" w:rsidRPr="00950BFD">
        <w:rPr>
          <w:rFonts w:ascii="Times New Roman" w:hAnsi="Times New Roman" w:cs="Times New Roman"/>
          <w:sz w:val="28"/>
          <w:szCs w:val="28"/>
        </w:rPr>
        <w:t xml:space="preserve"> квалификации при ХК ИРО с 11.03.2019 по 29.03.2019 «Системные изменения в преподавании истории и обществознания в условиях реализации требований ФГОС ОО. Психолого-педагогическая компетентность педагога» в </w:t>
      </w:r>
      <w:proofErr w:type="spellStart"/>
      <w:r w:rsidR="00C4650D" w:rsidRPr="00950BFD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="00C4650D" w:rsidRPr="00950BFD">
        <w:rPr>
          <w:rFonts w:ascii="Times New Roman" w:hAnsi="Times New Roman" w:cs="Times New Roman"/>
          <w:sz w:val="28"/>
          <w:szCs w:val="28"/>
        </w:rPr>
        <w:t xml:space="preserve"> 96 часов.</w:t>
      </w:r>
    </w:p>
    <w:p w:rsidR="00C4650D" w:rsidRPr="00950BFD" w:rsidRDefault="00C4650D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Белова В.Ф., учитель химии. Прошла обучение на курсах повышения квалификации по теме: «Совершенствование предметной и методической компетенции учителя химии в контексте государственной итоговой аттестации выпускников средней и основной школы» в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 72  часа.</w:t>
      </w:r>
    </w:p>
    <w:p w:rsidR="00C4650D" w:rsidRPr="00950BFD" w:rsidRDefault="00C4650D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И.М. учитель русского языка и литературы.  Прошла курсы повышения квалификации  при ФГБ НУ «Федеральный институт педагогических измерений» с 18.02.2019 по 05.03ю.2019 по дополнительной профессиональной программе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«Русский язык» в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36 часов.</w:t>
      </w:r>
    </w:p>
    <w:p w:rsidR="0054288B" w:rsidRPr="00950BFD" w:rsidRDefault="0054288B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Повышение своей профессиональной компетентности педагогические и руководящие работники школы осуществляют непрерывно, как в формате курсовой подготовки, так и в формате самообразования. У каждого педагогического работника  есть тема по самообразованию, каждый педагогический работник постоянно принимает участие в тематических и предметных семинарах 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54288B" w:rsidRPr="00950BFD" w:rsidRDefault="0054288B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Выводы и предложения:</w:t>
      </w:r>
      <w:r w:rsidR="00F10198" w:rsidRPr="00950BFD">
        <w:rPr>
          <w:rFonts w:ascii="Times New Roman" w:hAnsi="Times New Roman" w:cs="Times New Roman"/>
          <w:sz w:val="28"/>
          <w:szCs w:val="28"/>
        </w:rPr>
        <w:t xml:space="preserve"> в плане курсовой подготовки и переподготовки образовательного учреждения учитываются необходимые условия соблюдения Федерального </w:t>
      </w:r>
      <w:proofErr w:type="spellStart"/>
      <w:r w:rsidR="00F10198" w:rsidRPr="00950BFD">
        <w:rPr>
          <w:rFonts w:ascii="Times New Roman" w:hAnsi="Times New Roman" w:cs="Times New Roman"/>
          <w:sz w:val="28"/>
          <w:szCs w:val="28"/>
        </w:rPr>
        <w:t>законодателства</w:t>
      </w:r>
      <w:proofErr w:type="spellEnd"/>
      <w:r w:rsidR="00F10198" w:rsidRPr="00950BFD">
        <w:rPr>
          <w:rFonts w:ascii="Times New Roman" w:hAnsi="Times New Roman" w:cs="Times New Roman"/>
          <w:sz w:val="28"/>
          <w:szCs w:val="28"/>
        </w:rPr>
        <w:t xml:space="preserve"> в части требований, </w:t>
      </w:r>
      <w:proofErr w:type="spellStart"/>
      <w:r w:rsidR="00F10198" w:rsidRPr="00950BFD">
        <w:rPr>
          <w:rFonts w:ascii="Times New Roman" w:hAnsi="Times New Roman" w:cs="Times New Roman"/>
          <w:sz w:val="28"/>
          <w:szCs w:val="28"/>
        </w:rPr>
        <w:t>предьявляемых</w:t>
      </w:r>
      <w:proofErr w:type="spellEnd"/>
      <w:r w:rsidR="00F10198" w:rsidRPr="00950BFD">
        <w:rPr>
          <w:rFonts w:ascii="Times New Roman" w:hAnsi="Times New Roman" w:cs="Times New Roman"/>
          <w:sz w:val="28"/>
          <w:szCs w:val="28"/>
        </w:rPr>
        <w:t xml:space="preserve"> к педагогическим и руководящим кадрам. В школе проводится учет и контроль выполнения требований к повышению квалификации </w:t>
      </w:r>
      <w:proofErr w:type="gramStart"/>
      <w:r w:rsidR="00F10198" w:rsidRPr="00950BFD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 w:rsidR="00F10198" w:rsidRPr="00950BFD">
        <w:rPr>
          <w:rFonts w:ascii="Times New Roman" w:hAnsi="Times New Roman" w:cs="Times New Roman"/>
          <w:sz w:val="28"/>
          <w:szCs w:val="28"/>
        </w:rPr>
        <w:t xml:space="preserve"> и руководящим работников и соответствию уровня образования.</w:t>
      </w:r>
    </w:p>
    <w:p w:rsidR="00F10198" w:rsidRPr="00950BFD" w:rsidRDefault="00F1019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1.2.Аттестация педагогических и руководящих работников.</w:t>
      </w:r>
    </w:p>
    <w:p w:rsidR="00F10198" w:rsidRPr="00950BFD" w:rsidRDefault="00F1019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Аттестация педагогических и руководящих работников школы проводится ежегодно на основании планов, с целью определения </w:t>
      </w:r>
      <w:r w:rsidRPr="00950BFD">
        <w:rPr>
          <w:rFonts w:ascii="Times New Roman" w:hAnsi="Times New Roman" w:cs="Times New Roman"/>
          <w:sz w:val="28"/>
          <w:szCs w:val="28"/>
        </w:rPr>
        <w:lastRenderedPageBreak/>
        <w:t>уровня профессиональной компетентности и соответствия заявленной квалификационной категории. Планы аттестации выполняются 100%.</w:t>
      </w:r>
    </w:p>
    <w:p w:rsidR="00F10198" w:rsidRPr="00950BFD" w:rsidRDefault="00F1019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Педагогические советы и семинары.</w:t>
      </w:r>
    </w:p>
    <w:p w:rsidR="00C4650D" w:rsidRPr="00950BFD" w:rsidRDefault="00F1019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Педагогический совет – постоянно действующий коллегиальный орган управления учреждением. Его деятельность определяется «Положением о педагогическом совете». </w:t>
      </w:r>
    </w:p>
    <w:p w:rsidR="00F10198" w:rsidRPr="00950BFD" w:rsidRDefault="00F1019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Педагогический совет в нашем образовательном учреждении является полифункциональным. Он наделен управленческими функциями, методическими функциями, воспитательными функциями и социально-педагогическими функциями.</w:t>
      </w:r>
    </w:p>
    <w:p w:rsidR="00F10198" w:rsidRPr="00950BFD" w:rsidRDefault="00F10198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Содержание педагогических советов реализует четыре избранных приоритетных направления:</w:t>
      </w:r>
    </w:p>
    <w:p w:rsidR="00E00C2F" w:rsidRPr="00950BFD" w:rsidRDefault="00E00C2F" w:rsidP="00950BF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управление развитием образования;</w:t>
      </w:r>
    </w:p>
    <w:p w:rsidR="00E00C2F" w:rsidRPr="00950BFD" w:rsidRDefault="00E00C2F" w:rsidP="00950BF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обновление содержания образования;</w:t>
      </w:r>
    </w:p>
    <w:p w:rsidR="00E00C2F" w:rsidRPr="00950BFD" w:rsidRDefault="00E00C2F" w:rsidP="00950BF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профессионализма педагогов через внедрение новых образовательных технологий;</w:t>
      </w:r>
    </w:p>
    <w:p w:rsidR="00E00C2F" w:rsidRPr="00950BFD" w:rsidRDefault="00E00C2F" w:rsidP="00950BF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личностно-ориентированное общение.</w:t>
      </w:r>
    </w:p>
    <w:p w:rsidR="00E00C2F" w:rsidRPr="00950BFD" w:rsidRDefault="00E00C2F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На 1 августа 2020 года состоялось 12 заседаний педагогического совета. На них рассматривались вопросы организации и управления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и воспитательными процессами, вопросы перевода учащихся в другой класс, получение основного общего и среднего общего образования учащимися школы, принятие документов и локальных актов, образовательных программ.</w:t>
      </w:r>
    </w:p>
    <w:p w:rsidR="00E00C2F" w:rsidRPr="00950BFD" w:rsidRDefault="00E00C2F" w:rsidP="00950BF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Выводы и предложения: продолжить практику проведения </w:t>
      </w:r>
      <w:r w:rsidR="00334965" w:rsidRPr="00950BFD">
        <w:rPr>
          <w:rFonts w:ascii="Times New Roman" w:hAnsi="Times New Roman" w:cs="Times New Roman"/>
          <w:sz w:val="28"/>
          <w:szCs w:val="28"/>
        </w:rPr>
        <w:t xml:space="preserve"> тематических педагогических советов и семинаров, затрагивающих не только актуальные вопросы содержания  системы современного образования, но и проблемные вопросы нашего образовательного учреждения.3</w:t>
      </w:r>
    </w:p>
    <w:p w:rsidR="00334965" w:rsidRPr="00950BFD" w:rsidRDefault="00334965" w:rsidP="00950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Методическая работа образовательного учреждения.</w:t>
      </w:r>
    </w:p>
    <w:p w:rsidR="00334965" w:rsidRPr="00950BFD" w:rsidRDefault="00334965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Методическая работа в школе рассматривается как целостная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в целом, в конечном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на совершенствование учебно-воспитательного процесса, достижение оптимального уровня образования, воспитания и развития учащихся.</w:t>
      </w:r>
    </w:p>
    <w:p w:rsidR="00334965" w:rsidRPr="00950BFD" w:rsidRDefault="00334965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Стоящие задачи решаются через методические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: учителей – предметников: учителей начальных классов (руководитель Кузнецова Ю.В.), учителей естественно</w:t>
      </w:r>
      <w:r w:rsidR="00193292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-</w:t>
      </w:r>
      <w:r w:rsidR="00193292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научного цикла (руководитель Косова Е.В.), учителей гуманитарного цикла (руководитель Пясецкая А.В.), возглавляют их опытные педагоги, знающие методику преподавания предмето</w:t>
      </w:r>
      <w:r w:rsidR="00193292" w:rsidRPr="00950BFD">
        <w:rPr>
          <w:rFonts w:ascii="Times New Roman" w:hAnsi="Times New Roman" w:cs="Times New Roman"/>
          <w:sz w:val="28"/>
          <w:szCs w:val="28"/>
        </w:rPr>
        <w:t>в, владеющие организацией уроков</w:t>
      </w:r>
      <w:r w:rsidRPr="00950BFD">
        <w:rPr>
          <w:rFonts w:ascii="Times New Roman" w:hAnsi="Times New Roman" w:cs="Times New Roman"/>
          <w:sz w:val="28"/>
          <w:szCs w:val="28"/>
        </w:rPr>
        <w:t xml:space="preserve"> и внеклассных мероприятий, постоянно </w:t>
      </w:r>
      <w:r w:rsidR="00193292" w:rsidRPr="00950BFD">
        <w:rPr>
          <w:rFonts w:ascii="Times New Roman" w:hAnsi="Times New Roman" w:cs="Times New Roman"/>
          <w:sz w:val="28"/>
          <w:szCs w:val="28"/>
        </w:rPr>
        <w:t>повышающие свой профессионализм через работу окружны</w:t>
      </w:r>
      <w:proofErr w:type="gramStart"/>
      <w:r w:rsidR="00193292" w:rsidRPr="00950BF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193292" w:rsidRPr="00950BFD">
        <w:rPr>
          <w:rFonts w:ascii="Times New Roman" w:hAnsi="Times New Roman" w:cs="Times New Roman"/>
          <w:sz w:val="28"/>
          <w:szCs w:val="28"/>
        </w:rPr>
        <w:t xml:space="preserve">районных) предметных методических </w:t>
      </w:r>
      <w:proofErr w:type="spellStart"/>
      <w:r w:rsidR="00193292" w:rsidRPr="00950BFD">
        <w:rPr>
          <w:rFonts w:ascii="Times New Roman" w:hAnsi="Times New Roman" w:cs="Times New Roman"/>
          <w:sz w:val="28"/>
          <w:szCs w:val="28"/>
        </w:rPr>
        <w:t>обьединений</w:t>
      </w:r>
      <w:proofErr w:type="spellEnd"/>
      <w:r w:rsidR="00193292" w:rsidRPr="00950BFD">
        <w:rPr>
          <w:rFonts w:ascii="Times New Roman" w:hAnsi="Times New Roman" w:cs="Times New Roman"/>
          <w:sz w:val="28"/>
          <w:szCs w:val="28"/>
        </w:rPr>
        <w:t>, курсы повышения квалификации, самообразование.</w:t>
      </w:r>
    </w:p>
    <w:p w:rsidR="00193292" w:rsidRPr="00950BFD" w:rsidRDefault="00193292" w:rsidP="00950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92" w:rsidRPr="00950BFD" w:rsidRDefault="00193292" w:rsidP="00950B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950BF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950BFD">
        <w:rPr>
          <w:rFonts w:ascii="Times New Roman" w:hAnsi="Times New Roman" w:cs="Times New Roman"/>
          <w:b/>
          <w:sz w:val="28"/>
          <w:szCs w:val="28"/>
        </w:rPr>
        <w:t xml:space="preserve"> – воспитательного </w:t>
      </w:r>
      <w:r w:rsidRPr="00950BFD">
        <w:rPr>
          <w:rFonts w:ascii="Times New Roman" w:hAnsi="Times New Roman" w:cs="Times New Roman"/>
          <w:sz w:val="28"/>
          <w:szCs w:val="28"/>
        </w:rPr>
        <w:t>процесса</w:t>
      </w:r>
      <w:r w:rsidRPr="00950BFD">
        <w:rPr>
          <w:rFonts w:ascii="Times New Roman" w:hAnsi="Times New Roman" w:cs="Times New Roman"/>
          <w:b/>
          <w:sz w:val="28"/>
          <w:szCs w:val="28"/>
        </w:rPr>
        <w:t>.</w:t>
      </w:r>
    </w:p>
    <w:p w:rsidR="00193292" w:rsidRPr="00950BFD" w:rsidRDefault="00193292" w:rsidP="00950B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535"/>
        <w:gridCol w:w="567"/>
        <w:gridCol w:w="1200"/>
        <w:gridCol w:w="992"/>
        <w:gridCol w:w="1276"/>
        <w:gridCol w:w="1134"/>
        <w:gridCol w:w="1276"/>
        <w:gridCol w:w="1134"/>
        <w:gridCol w:w="1134"/>
      </w:tblGrid>
      <w:tr w:rsidR="00193292" w:rsidRPr="00950BFD" w:rsidTr="00193292">
        <w:trPr>
          <w:cantSplit/>
          <w:trHeight w:val="1707"/>
        </w:trPr>
        <w:tc>
          <w:tcPr>
            <w:tcW w:w="1242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Ступени общего образования </w:t>
            </w:r>
          </w:p>
        </w:tc>
        <w:tc>
          <w:tcPr>
            <w:tcW w:w="709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Кол-во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уч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с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>я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на начало года</w:t>
            </w:r>
          </w:p>
        </w:tc>
        <w:tc>
          <w:tcPr>
            <w:tcW w:w="535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р</w:t>
            </w:r>
            <w:proofErr w:type="spellEnd"/>
            <w:proofErr w:type="gramEnd"/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и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б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л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о </w:t>
            </w:r>
          </w:p>
        </w:tc>
        <w:tc>
          <w:tcPr>
            <w:tcW w:w="567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В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б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л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о </w:t>
            </w:r>
          </w:p>
        </w:tc>
        <w:tc>
          <w:tcPr>
            <w:tcW w:w="1200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Количество учащихся на  конец 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года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 / в том числе в выпускных классах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Количество учащихся, аттестованных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балльно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                        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Количество учащихся,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аттестованных на «5»  / в том числе в выпускных классах</w:t>
            </w:r>
            <w:proofErr w:type="gramEnd"/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Количество учащихся,</w:t>
            </w:r>
          </w:p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аттестованных на «4»  и  «5» / в том числе в выпускных классах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% качества/ в выпускных классах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% успеваемости/ в выпускных классах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Неуспевающие (переведены условно в след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.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к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>ласс)/в том числе в выпускных классах</w:t>
            </w:r>
          </w:p>
        </w:tc>
      </w:tr>
      <w:tr w:rsidR="00193292" w:rsidRPr="00950BFD" w:rsidTr="00193292">
        <w:tc>
          <w:tcPr>
            <w:tcW w:w="1242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Начальная</w:t>
            </w:r>
          </w:p>
        </w:tc>
        <w:tc>
          <w:tcPr>
            <w:tcW w:w="709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35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0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296 /62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207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15 /7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81 /24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46,37/50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98,98/100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2/0</w:t>
            </w:r>
          </w:p>
        </w:tc>
      </w:tr>
      <w:tr w:rsidR="00193292" w:rsidRPr="00950BFD" w:rsidTr="00193292">
        <w:tc>
          <w:tcPr>
            <w:tcW w:w="1242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Основная</w:t>
            </w:r>
          </w:p>
        </w:tc>
        <w:tc>
          <w:tcPr>
            <w:tcW w:w="709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535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0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350 /55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350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11 /4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77 /10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25,14/25,45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98,79/100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4/0</w:t>
            </w:r>
          </w:p>
        </w:tc>
      </w:tr>
      <w:tr w:rsidR="00193292" w:rsidRPr="00950BFD" w:rsidTr="00193292">
        <w:tc>
          <w:tcPr>
            <w:tcW w:w="1242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Старшая</w:t>
            </w:r>
          </w:p>
        </w:tc>
        <w:tc>
          <w:tcPr>
            <w:tcW w:w="709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5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51 /23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 /0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23 /9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47,05/39,13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96,08/100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2/0</w:t>
            </w:r>
          </w:p>
        </w:tc>
      </w:tr>
      <w:tr w:rsidR="00193292" w:rsidRPr="00950BFD" w:rsidTr="00193292">
        <w:tc>
          <w:tcPr>
            <w:tcW w:w="1242" w:type="dxa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709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535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00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697 /140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Cs w:val="20"/>
              </w:rPr>
              <w:t>608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27 /11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181 /43</w:t>
            </w:r>
          </w:p>
        </w:tc>
        <w:tc>
          <w:tcPr>
            <w:tcW w:w="1276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35,31/38,57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98,62/100</w:t>
            </w:r>
          </w:p>
        </w:tc>
        <w:tc>
          <w:tcPr>
            <w:tcW w:w="1134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Cs w:val="20"/>
              </w:rPr>
              <w:t>8/0</w:t>
            </w:r>
          </w:p>
        </w:tc>
      </w:tr>
    </w:tbl>
    <w:p w:rsidR="00193292" w:rsidRPr="00950BFD" w:rsidRDefault="00193292" w:rsidP="00950B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13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2"/>
        <w:gridCol w:w="1417"/>
        <w:gridCol w:w="1417"/>
        <w:gridCol w:w="1417"/>
      </w:tblGrid>
      <w:tr w:rsidR="00193292" w:rsidRPr="00950BFD" w:rsidTr="00474B9C"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2017/2018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2018/2019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2019/2020</w:t>
            </w:r>
          </w:p>
        </w:tc>
      </w:tr>
      <w:tr w:rsidR="00193292" w:rsidRPr="00950BFD" w:rsidTr="00474B9C">
        <w:tc>
          <w:tcPr>
            <w:tcW w:w="4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Аттестовано 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Из них на «4» и «5»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 xml:space="preserve">106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3292" w:rsidRPr="00950BFD" w:rsidTr="00474B9C">
        <w:tc>
          <w:tcPr>
            <w:tcW w:w="4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3292" w:rsidRPr="00950BFD" w:rsidTr="00474B9C"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Процент качества  по  школе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35,3</w:t>
            </w:r>
          </w:p>
        </w:tc>
      </w:tr>
    </w:tbl>
    <w:p w:rsidR="00193292" w:rsidRPr="00950BFD" w:rsidRDefault="00193292" w:rsidP="00950B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292" w:rsidRPr="00950BFD" w:rsidRDefault="0019329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Количество «отличников и ударников» в процентном и в количественном отношении по итогам этого учебного года  уменьшилось на 2 человека и составило 208 человек, что на 0,2% меньше, чем в прошлом году. </w:t>
      </w:r>
    </w:p>
    <w:p w:rsidR="00193292" w:rsidRPr="00950BFD" w:rsidRDefault="00193292" w:rsidP="00950BFD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50BFD">
        <w:rPr>
          <w:rFonts w:ascii="Times New Roman" w:hAnsi="Times New Roman" w:cs="Times New Roman"/>
          <w:i/>
          <w:szCs w:val="24"/>
        </w:rPr>
        <w:t>Качество успеваемости за 3 года (общеобразовательные классы)</w:t>
      </w:r>
    </w:p>
    <w:p w:rsidR="00193292" w:rsidRPr="00950BFD" w:rsidRDefault="00193292" w:rsidP="00950BF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443"/>
        <w:gridCol w:w="2443"/>
        <w:gridCol w:w="2443"/>
      </w:tblGrid>
      <w:tr w:rsidR="00193292" w:rsidRPr="00950BFD" w:rsidTr="00474B9C">
        <w:tc>
          <w:tcPr>
            <w:tcW w:w="2460" w:type="dxa"/>
            <w:tcBorders>
              <w:top w:val="single" w:sz="12" w:space="0" w:color="auto"/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Ступени  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 – 2018г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– 2019г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2019 – 2020 </w:t>
            </w:r>
          </w:p>
        </w:tc>
      </w:tr>
      <w:tr w:rsidR="00193292" w:rsidRPr="00950BFD" w:rsidTr="00474B9C">
        <w:tc>
          <w:tcPr>
            <w:tcW w:w="2460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55,95%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46,37%</w:t>
            </w:r>
          </w:p>
        </w:tc>
      </w:tr>
      <w:tr w:rsidR="00193292" w:rsidRPr="00950BFD" w:rsidTr="00474B9C">
        <w:tc>
          <w:tcPr>
            <w:tcW w:w="2460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</w:tr>
      <w:tr w:rsidR="00193292" w:rsidRPr="00950BFD" w:rsidTr="00474B9C">
        <w:tc>
          <w:tcPr>
            <w:tcW w:w="2460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193292" w:rsidRPr="00950BFD" w:rsidTr="00474B9C">
        <w:tc>
          <w:tcPr>
            <w:tcW w:w="2460" w:type="dxa"/>
            <w:tcBorders>
              <w:left w:val="single" w:sz="12" w:space="0" w:color="auto"/>
              <w:bottom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43" w:type="dxa"/>
            <w:tcBorders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40,6%</w:t>
            </w:r>
          </w:p>
        </w:tc>
        <w:tc>
          <w:tcPr>
            <w:tcW w:w="2443" w:type="dxa"/>
            <w:tcBorders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34,7% </w:t>
            </w:r>
          </w:p>
        </w:tc>
        <w:tc>
          <w:tcPr>
            <w:tcW w:w="2443" w:type="dxa"/>
            <w:tcBorders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35,3%</w:t>
            </w:r>
          </w:p>
        </w:tc>
      </w:tr>
    </w:tbl>
    <w:p w:rsidR="00193292" w:rsidRPr="00950BFD" w:rsidRDefault="00193292" w:rsidP="00950B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12"/>
          <w:szCs w:val="28"/>
        </w:rPr>
      </w:pPr>
    </w:p>
    <w:p w:rsidR="00193292" w:rsidRPr="00950BFD" w:rsidRDefault="0019329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50BFD">
        <w:rPr>
          <w:rFonts w:ascii="Times New Roman" w:hAnsi="Times New Roman" w:cs="Times New Roman"/>
          <w:szCs w:val="28"/>
        </w:rPr>
        <w:t>Качество успеваемости по сравнению с прошлым годом увеличилось на 0,6%</w:t>
      </w:r>
    </w:p>
    <w:tbl>
      <w:tblPr>
        <w:tblW w:w="10498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551"/>
        <w:gridCol w:w="442"/>
        <w:gridCol w:w="708"/>
        <w:gridCol w:w="1134"/>
        <w:gridCol w:w="510"/>
        <w:gridCol w:w="742"/>
        <w:gridCol w:w="555"/>
        <w:gridCol w:w="695"/>
        <w:gridCol w:w="422"/>
        <w:gridCol w:w="565"/>
        <w:gridCol w:w="1174"/>
        <w:gridCol w:w="555"/>
        <w:gridCol w:w="645"/>
        <w:gridCol w:w="658"/>
      </w:tblGrid>
      <w:tr w:rsidR="00193292" w:rsidRPr="00950BFD" w:rsidTr="00193292">
        <w:trPr>
          <w:tblHeader/>
        </w:trPr>
        <w:tc>
          <w:tcPr>
            <w:tcW w:w="1142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498" w:type="dxa"/>
            <w:gridSpan w:val="11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Ученики</w:t>
            </w:r>
          </w:p>
        </w:tc>
        <w:tc>
          <w:tcPr>
            <w:tcW w:w="555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Ср. балл</w:t>
            </w:r>
          </w:p>
        </w:tc>
        <w:tc>
          <w:tcPr>
            <w:tcW w:w="645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%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кач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зн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58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Общий СОУ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193292" w:rsidRPr="00950BFD" w:rsidTr="00193292">
        <w:trPr>
          <w:tblHeader/>
        </w:trPr>
        <w:tc>
          <w:tcPr>
            <w:tcW w:w="1142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vMerge w:val="restart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284" w:type="dxa"/>
            <w:gridSpan w:val="3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Отличники</w:t>
            </w:r>
          </w:p>
        </w:tc>
        <w:tc>
          <w:tcPr>
            <w:tcW w:w="1252" w:type="dxa"/>
            <w:gridSpan w:val="2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Хорошисты</w:t>
            </w:r>
          </w:p>
        </w:tc>
        <w:tc>
          <w:tcPr>
            <w:tcW w:w="1250" w:type="dxa"/>
            <w:gridSpan w:val="2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Успевающие</w:t>
            </w:r>
          </w:p>
        </w:tc>
        <w:tc>
          <w:tcPr>
            <w:tcW w:w="2161" w:type="dxa"/>
            <w:gridSpan w:val="3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Неуспевающие</w:t>
            </w:r>
          </w:p>
        </w:tc>
        <w:tc>
          <w:tcPr>
            <w:tcW w:w="555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193292" w:rsidRPr="00950BFD" w:rsidTr="00193292">
        <w:trPr>
          <w:tblHeader/>
        </w:trPr>
        <w:tc>
          <w:tcPr>
            <w:tcW w:w="1142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FDE9D9"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555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193292" w:rsidRPr="00950BFD" w:rsidTr="00193292">
        <w:trPr>
          <w:trHeight w:val="438"/>
        </w:trPr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7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2 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4,29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75,65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8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2 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/>
            <w:r w:rsidR="00193292" w:rsidRPr="00950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4,22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73,69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0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2 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29,17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/>
            <w:r w:rsidR="00193292" w:rsidRPr="00950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4,07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45,83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68,83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9,56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39,06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48,65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72,72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2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3 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3,33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6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63,33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36,67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63,03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3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3 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51,73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44,83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71,66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4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3в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72,73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27,27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59,56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37,44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41,43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64,75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5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4а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6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46,67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53,33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71,99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6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4б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43,74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53,13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46,88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69,56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11,56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38,53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70,78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</w:t>
            </w:r>
          </w:p>
        </w:tc>
        <w:tc>
          <w:tcPr>
            <w:tcW w:w="55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4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7,41</w:t>
            </w:r>
          </w:p>
        </w:tc>
        <w:tc>
          <w:tcPr>
            <w:tcW w:w="113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38,34</w:t>
            </w: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69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42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  <w:tc>
          <w:tcPr>
            <w:tcW w:w="117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</w:p>
        </w:tc>
        <w:tc>
          <w:tcPr>
            <w:tcW w:w="64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46,6</w:t>
            </w:r>
          </w:p>
        </w:tc>
        <w:tc>
          <w:tcPr>
            <w:tcW w:w="65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69,42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7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5а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59,26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40,74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59,26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72,61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8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5б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62,44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19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5в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63,63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66,95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43,41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56,58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45,31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67,33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0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6а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72,73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56,79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1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6б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44,83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70,25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2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6в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88,89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3,66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55,88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22,69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71,11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26,92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60,97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3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7а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62,97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59,83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4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7б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64,26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5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7в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48,82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2,52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23,98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72,27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26,92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57,64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6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8а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60,79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7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8б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78,27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59,64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8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8в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41,13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83,36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15,38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53,85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29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9а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56,22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30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9б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14,81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77,78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22,22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61,19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31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9в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47,56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5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113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9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84,26</w:t>
            </w:r>
          </w:p>
        </w:tc>
        <w:tc>
          <w:tcPr>
            <w:tcW w:w="422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64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20,31</w:t>
            </w:r>
          </w:p>
        </w:tc>
        <w:tc>
          <w:tcPr>
            <w:tcW w:w="65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54,99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55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349</w:t>
            </w:r>
          </w:p>
        </w:tc>
        <w:tc>
          <w:tcPr>
            <w:tcW w:w="4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22,56</w:t>
            </w: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251</w:t>
            </w:r>
          </w:p>
        </w:tc>
        <w:tc>
          <w:tcPr>
            <w:tcW w:w="69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73,52</w:t>
            </w:r>
          </w:p>
        </w:tc>
        <w:tc>
          <w:tcPr>
            <w:tcW w:w="42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1,11</w:t>
            </w:r>
          </w:p>
        </w:tc>
        <w:tc>
          <w:tcPr>
            <w:tcW w:w="117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3,76</w:t>
            </w:r>
          </w:p>
        </w:tc>
        <w:tc>
          <w:tcPr>
            <w:tcW w:w="64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26,93</w:t>
            </w:r>
          </w:p>
        </w:tc>
        <w:tc>
          <w:tcPr>
            <w:tcW w:w="65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58,96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32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10а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39,28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70C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53,57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69,62</w:t>
            </w:r>
          </w:p>
        </w:tc>
      </w:tr>
      <w:tr w:rsidR="00193292" w:rsidRPr="00950BFD" w:rsidTr="00193292">
        <w:tc>
          <w:tcPr>
            <w:tcW w:w="11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33" w:history="1">
              <w:r w:rsidR="00193292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11 а</w:t>
              </w:r>
            </w:hyperlink>
          </w:p>
        </w:tc>
        <w:tc>
          <w:tcPr>
            <w:tcW w:w="55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60,87</w:t>
            </w:r>
          </w:p>
        </w:tc>
        <w:tc>
          <w:tcPr>
            <w:tcW w:w="42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6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65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68,32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</w:t>
            </w:r>
          </w:p>
        </w:tc>
        <w:tc>
          <w:tcPr>
            <w:tcW w:w="55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4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1,78</w:t>
            </w:r>
          </w:p>
        </w:tc>
        <w:tc>
          <w:tcPr>
            <w:tcW w:w="113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44,56</w:t>
            </w: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50,08</w:t>
            </w:r>
          </w:p>
        </w:tc>
        <w:tc>
          <w:tcPr>
            <w:tcW w:w="42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3,57</w:t>
            </w:r>
          </w:p>
        </w:tc>
        <w:tc>
          <w:tcPr>
            <w:tcW w:w="117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4,09</w:t>
            </w:r>
          </w:p>
        </w:tc>
        <w:tc>
          <w:tcPr>
            <w:tcW w:w="64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47,06</w:t>
            </w:r>
          </w:p>
        </w:tc>
        <w:tc>
          <w:tcPr>
            <w:tcW w:w="65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68,97</w:t>
            </w:r>
          </w:p>
        </w:tc>
      </w:tr>
      <w:tr w:rsidR="00193292" w:rsidRPr="00950BFD" w:rsidTr="00193292">
        <w:tc>
          <w:tcPr>
            <w:tcW w:w="1142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</w:t>
            </w:r>
          </w:p>
        </w:tc>
        <w:tc>
          <w:tcPr>
            <w:tcW w:w="55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606</w:t>
            </w:r>
          </w:p>
        </w:tc>
        <w:tc>
          <w:tcPr>
            <w:tcW w:w="4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187</w:t>
            </w:r>
          </w:p>
        </w:tc>
        <w:tc>
          <w:tcPr>
            <w:tcW w:w="74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35,15</w:t>
            </w: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384</w:t>
            </w:r>
          </w:p>
        </w:tc>
        <w:tc>
          <w:tcPr>
            <w:tcW w:w="69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422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1,84</w:t>
            </w:r>
          </w:p>
        </w:tc>
        <w:tc>
          <w:tcPr>
            <w:tcW w:w="117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3,98</w:t>
            </w:r>
          </w:p>
        </w:tc>
        <w:tc>
          <w:tcPr>
            <w:tcW w:w="64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35,31</w:t>
            </w:r>
          </w:p>
        </w:tc>
        <w:tc>
          <w:tcPr>
            <w:tcW w:w="65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65,78</w:t>
            </w:r>
          </w:p>
        </w:tc>
      </w:tr>
    </w:tbl>
    <w:p w:rsidR="00193292" w:rsidRPr="00950BFD" w:rsidRDefault="00193292" w:rsidP="00950B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292" w:rsidRPr="00950BFD" w:rsidRDefault="00193292" w:rsidP="00950B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292" w:rsidRPr="00950BFD" w:rsidRDefault="00193292" w:rsidP="00950BF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950BFD">
        <w:rPr>
          <w:rFonts w:ascii="Times New Roman" w:hAnsi="Times New Roman" w:cs="Times New Roman"/>
          <w:b/>
          <w:i/>
          <w:szCs w:val="24"/>
        </w:rPr>
        <w:t xml:space="preserve">Качество </w:t>
      </w:r>
      <w:proofErr w:type="gramStart"/>
      <w:r w:rsidRPr="00950BFD">
        <w:rPr>
          <w:rFonts w:ascii="Times New Roman" w:hAnsi="Times New Roman" w:cs="Times New Roman"/>
          <w:b/>
          <w:i/>
          <w:szCs w:val="24"/>
        </w:rPr>
        <w:t>обучения по классам</w:t>
      </w:r>
      <w:proofErr w:type="gramEnd"/>
      <w:r w:rsidRPr="00950BFD">
        <w:rPr>
          <w:rFonts w:ascii="Times New Roman" w:hAnsi="Times New Roman" w:cs="Times New Roman"/>
          <w:b/>
          <w:i/>
          <w:szCs w:val="24"/>
        </w:rPr>
        <w:t xml:space="preserve"> в течение года: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2"/>
        <w:gridCol w:w="992"/>
        <w:gridCol w:w="992"/>
        <w:gridCol w:w="993"/>
        <w:gridCol w:w="1701"/>
        <w:gridCol w:w="2268"/>
      </w:tblGrid>
      <w:tr w:rsidR="00193292" w:rsidRPr="00950BFD" w:rsidTr="00193292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учебный год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классного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193292" w:rsidRPr="00950BFD" w:rsidTr="00193292"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Год/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292" w:rsidRPr="00950BFD" w:rsidTr="00193292"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(+4)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Подорова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(+9,2)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Гулина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 xml:space="preserve"> Е.М.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45,8 (-2,2)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Кирина Т.А.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36,7 (+1,2)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Кузнецова Ю.В.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51,7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(+6,2)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Пиксайкина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 xml:space="preserve"> Н.Н.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27,3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27,3 (+2,3)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Ермохина В.В.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(+4,9)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Краснова А.А.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46,9 (+4,3)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Худякова Л.В.</w:t>
            </w:r>
          </w:p>
        </w:tc>
      </w:tr>
      <w:tr w:rsidR="00193292" w:rsidRPr="00950BFD" w:rsidTr="00193292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Качество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по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н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42,2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40,7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38,8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59,8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45,2 (+3,7)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(+15,1)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Никитина Е.В.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34,6 (+1,3)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36,4 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(+11,4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Чичмарева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22,7 (-9,3)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Шаталова А.С.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(-3,4)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Никитина Е.В.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11,1 (+7,2)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33,3 (+11,3)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Гребень Е.В.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46,2 (+31,4)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Мишуткина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 xml:space="preserve"> И.М.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Ховрина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 (0)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Дюжова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21,7 (+5,7)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Перевозная Е.А.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 (+0,2)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Леонтьева Т.И.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 (+4,3)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Бушина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22,2 (+4,3)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Пиксайкина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 xml:space="preserve"> Н.Н.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Ефимова С.И.</w:t>
            </w:r>
          </w:p>
        </w:tc>
      </w:tr>
      <w:tr w:rsidR="00193292" w:rsidRPr="00950BFD" w:rsidTr="00193292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Качество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>по о/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19,9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19,2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20,1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23,2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25,4 (+5,5)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93292" w:rsidRPr="00950BFD" w:rsidTr="00193292"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53,6 (+19,1)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Пясецкая А.В.</w:t>
            </w:r>
          </w:p>
        </w:tc>
      </w:tr>
      <w:tr w:rsidR="00193292" w:rsidRPr="00950BFD" w:rsidTr="00193292"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(+9,9)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Быконя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О.С.</w:t>
            </w:r>
          </w:p>
        </w:tc>
      </w:tr>
      <w:tr w:rsidR="00193292" w:rsidRPr="00950BFD" w:rsidTr="00193292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Качество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>по с/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-----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31,9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-----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44,2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46,4 (+14,5)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93292" w:rsidRPr="00950BFD" w:rsidTr="00193292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31,1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30,6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29,5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42,4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39 (+7,9)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93292" w:rsidRPr="00950BFD" w:rsidRDefault="00193292" w:rsidP="00950BF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193292" w:rsidRPr="00950BFD" w:rsidRDefault="00193292" w:rsidP="00950BF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950BFD">
        <w:rPr>
          <w:rFonts w:ascii="Times New Roman" w:hAnsi="Times New Roman" w:cs="Times New Roman"/>
          <w:b/>
          <w:i/>
          <w:szCs w:val="24"/>
        </w:rPr>
        <w:t xml:space="preserve">Рейтинг классов </w:t>
      </w:r>
      <w:proofErr w:type="gramStart"/>
      <w:r w:rsidRPr="00950BFD">
        <w:rPr>
          <w:rFonts w:ascii="Times New Roman" w:hAnsi="Times New Roman" w:cs="Times New Roman"/>
          <w:b/>
          <w:i/>
          <w:szCs w:val="24"/>
        </w:rPr>
        <w:t>на конец</w:t>
      </w:r>
      <w:proofErr w:type="gramEnd"/>
      <w:r w:rsidRPr="00950BFD">
        <w:rPr>
          <w:rFonts w:ascii="Times New Roman" w:hAnsi="Times New Roman" w:cs="Times New Roman"/>
          <w:b/>
          <w:i/>
          <w:szCs w:val="24"/>
        </w:rPr>
        <w:t xml:space="preserve"> 2019-2020 учебного года.</w:t>
      </w:r>
    </w:p>
    <w:tbl>
      <w:tblPr>
        <w:tblW w:w="8768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2231"/>
        <w:gridCol w:w="992"/>
        <w:gridCol w:w="851"/>
        <w:gridCol w:w="850"/>
        <w:gridCol w:w="851"/>
        <w:gridCol w:w="992"/>
        <w:gridCol w:w="1008"/>
      </w:tblGrid>
      <w:tr w:rsidR="00193292" w:rsidRPr="00950BFD" w:rsidTr="00474B9C">
        <w:tc>
          <w:tcPr>
            <w:tcW w:w="993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1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992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%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кач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зн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. по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предм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008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2а</w:t>
              </w:r>
            </w:hyperlink>
          </w:p>
        </w:tc>
        <w:tc>
          <w:tcPr>
            <w:tcW w:w="2231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2943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2472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1158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286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78,95</w:t>
            </w:r>
          </w:p>
        </w:tc>
        <w:tc>
          <w:tcPr>
            <w:tcW w:w="1008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3б</w:t>
              </w:r>
            </w:hyperlink>
          </w:p>
        </w:tc>
        <w:tc>
          <w:tcPr>
            <w:tcW w:w="2231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Пиксайкина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3410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2600</w:t>
            </w:r>
          </w:p>
        </w:tc>
        <w:tc>
          <w:tcPr>
            <w:tcW w:w="850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541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73,11</w:t>
            </w:r>
          </w:p>
        </w:tc>
        <w:tc>
          <w:tcPr>
            <w:tcW w:w="1008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Кирина Т.А.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2259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2528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1369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432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72,66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3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А.А.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4630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3715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2634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743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71,19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4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hyperlink r:id="rId38" w:history="1">
              <w:r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3963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4632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2924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782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69,87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5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4б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Худякова Л.В.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2907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3901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2483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568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69,05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6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3235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2453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2230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355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68,75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7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Пясецкая А.В.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3900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4799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2831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1135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68,69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8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6б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3672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4097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2952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958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66,52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9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Быконя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3394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4524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2839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1213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66,15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10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Чичмарева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1073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1850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1362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187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65,36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11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3825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5068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3889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1157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63,80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12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2631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3433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2764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909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62,28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13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Ю.В. 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2363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2844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2781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692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59,99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14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Перевозная Е.А.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2616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5109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4013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1160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59,89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15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Гребень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3330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4372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3821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1394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59,63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16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Дюжова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2719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4419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3708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1159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59,46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17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3в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Ермохина В.В.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792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1561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1442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181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59,18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18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А.С.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1557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3340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3537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1068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51,54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19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Пиксайкина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3614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4292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5336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2184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51,25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20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3147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4569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6359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2309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47,09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21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1816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3043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5113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1650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41,81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22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1437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3372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5983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1735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38,39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23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Ефимова С.И.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391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1058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2671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635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30,47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24</w:t>
            </w:r>
          </w:p>
        </w:tc>
      </w:tr>
      <w:tr w:rsidR="00193292" w:rsidRPr="00950BFD" w:rsidTr="00474B9C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193292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Т.И.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688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1852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6012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1556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25,13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193292" w:rsidRPr="00950BFD" w:rsidRDefault="00193292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25</w:t>
            </w:r>
          </w:p>
        </w:tc>
      </w:tr>
    </w:tbl>
    <w:p w:rsidR="00193292" w:rsidRPr="00950BFD" w:rsidRDefault="00193292" w:rsidP="0095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2076"/>
        <w:gridCol w:w="2443"/>
        <w:gridCol w:w="4536"/>
      </w:tblGrid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Класс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Отличники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Ударники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 одной «3»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2а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2б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2в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Неуспевающий – 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3а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3б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Неуспевающий – 1  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3в (к)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4а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4б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5в (к)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Неуспевающий – 1  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6б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Неуспевающий – 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6в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      </w:t>
            </w: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Не аттестован – 1  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    </w:t>
            </w: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8в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Не аттестован – 1  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9в (к)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10а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Неуспевающий – 2  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11а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</w:p>
        </w:tc>
      </w:tr>
      <w:tr w:rsidR="002704BE" w:rsidRPr="00950BFD" w:rsidTr="00474B9C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27</w:t>
            </w: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(4,7%)</w:t>
            </w:r>
          </w:p>
          <w:p w:rsidR="002704BE" w:rsidRPr="00950BFD" w:rsidRDefault="002704BE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(было 22 в2019г)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 xml:space="preserve">187 </w:t>
            </w: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(32,5%)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(было 182 в 2019г)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27</w:t>
            </w: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(4,7%)</w:t>
            </w:r>
          </w:p>
          <w:p w:rsidR="002704BE" w:rsidRPr="00950BFD" w:rsidRDefault="002704BE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(было 29 в 2019г) </w:t>
            </w:r>
          </w:p>
        </w:tc>
      </w:tr>
    </w:tbl>
    <w:p w:rsidR="002704BE" w:rsidRPr="00950BFD" w:rsidRDefault="002704BE" w:rsidP="009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начальной школе используются следующие формы оценки:</w:t>
      </w:r>
    </w:p>
    <w:p w:rsidR="002704BE" w:rsidRPr="00950BFD" w:rsidRDefault="001B082D" w:rsidP="009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1.</w:t>
      </w:r>
      <w:r w:rsidR="002704BE" w:rsidRPr="00950BFD">
        <w:rPr>
          <w:rFonts w:ascii="Times New Roman" w:hAnsi="Times New Roman" w:cs="Times New Roman"/>
          <w:sz w:val="28"/>
          <w:szCs w:val="28"/>
        </w:rPr>
        <w:t>Безотметочное обучение – 1 класс.</w:t>
      </w:r>
    </w:p>
    <w:p w:rsidR="002704BE" w:rsidRPr="00950BFD" w:rsidRDefault="001B082D" w:rsidP="009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2.</w:t>
      </w:r>
      <w:r w:rsidR="002704BE" w:rsidRPr="00950BFD">
        <w:rPr>
          <w:rFonts w:ascii="Times New Roman" w:hAnsi="Times New Roman" w:cs="Times New Roman"/>
          <w:sz w:val="28"/>
          <w:szCs w:val="28"/>
        </w:rPr>
        <w:t>Во 2-4 классах – пятибалльная система</w:t>
      </w:r>
      <w:proofErr w:type="gramStart"/>
      <w:r w:rsidR="002704BE" w:rsidRPr="00950B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04BE" w:rsidRPr="00950BFD" w:rsidRDefault="001B082D" w:rsidP="009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3.</w:t>
      </w:r>
      <w:r w:rsidR="002704BE" w:rsidRPr="00950BFD">
        <w:rPr>
          <w:rFonts w:ascii="Times New Roman" w:hAnsi="Times New Roman" w:cs="Times New Roman"/>
          <w:sz w:val="28"/>
          <w:szCs w:val="28"/>
        </w:rPr>
        <w:t xml:space="preserve">Накопительная система оценки – портфель достижений, процентная шкала достижений (для </w:t>
      </w:r>
      <w:proofErr w:type="spellStart"/>
      <w:r w:rsidR="002704BE" w:rsidRPr="00950B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704BE" w:rsidRPr="00950BFD">
        <w:rPr>
          <w:rFonts w:ascii="Times New Roman" w:hAnsi="Times New Roman" w:cs="Times New Roman"/>
          <w:sz w:val="28"/>
          <w:szCs w:val="28"/>
        </w:rPr>
        <w:t xml:space="preserve"> результатов) в 1-4 классах.</w:t>
      </w:r>
    </w:p>
    <w:p w:rsidR="002704BE" w:rsidRPr="00950BFD" w:rsidRDefault="001B082D" w:rsidP="009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4.</w:t>
      </w:r>
      <w:r w:rsidR="002704BE" w:rsidRPr="00950BFD">
        <w:rPr>
          <w:rFonts w:ascii="Times New Roman" w:hAnsi="Times New Roman" w:cs="Times New Roman"/>
          <w:sz w:val="28"/>
          <w:szCs w:val="28"/>
        </w:rPr>
        <w:t xml:space="preserve"> Система оценки в школе ориентирована на стимулирование стремления обучающегося к </w:t>
      </w:r>
      <w:proofErr w:type="spellStart"/>
      <w:r w:rsidR="002704BE" w:rsidRPr="00950BFD">
        <w:rPr>
          <w:rFonts w:ascii="Times New Roman" w:hAnsi="Times New Roman" w:cs="Times New Roman"/>
          <w:sz w:val="28"/>
          <w:szCs w:val="28"/>
        </w:rPr>
        <w:t>обьективному</w:t>
      </w:r>
      <w:proofErr w:type="spellEnd"/>
      <w:r w:rsidR="002704BE" w:rsidRPr="00950BFD">
        <w:rPr>
          <w:rFonts w:ascii="Times New Roman" w:hAnsi="Times New Roman" w:cs="Times New Roman"/>
          <w:sz w:val="28"/>
          <w:szCs w:val="28"/>
        </w:rPr>
        <w:t xml:space="preserve"> контролю, на формирование потребности и способности в адекватной и конструктивной  самооценке.</w:t>
      </w:r>
    </w:p>
    <w:p w:rsidR="00122014" w:rsidRPr="00950BFD" w:rsidRDefault="002704BE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Учебный план начальной школы был составлен на основе базисного плана и сохранил в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содержание образования (с учетом регионального компонента),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</w:t>
      </w:r>
      <w:r w:rsidR="00122014" w:rsidRPr="00950BFD">
        <w:rPr>
          <w:rFonts w:ascii="Times New Roman" w:hAnsi="Times New Roman" w:cs="Times New Roman"/>
          <w:sz w:val="28"/>
          <w:szCs w:val="28"/>
        </w:rPr>
        <w:t>е превышал предельно допустимого.</w:t>
      </w:r>
    </w:p>
    <w:p w:rsidR="00122014" w:rsidRPr="00950BFD" w:rsidRDefault="0012201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Обучение велось по основной общеобразовательной программе начального общего образования МБОУ СОШ № 39. На основе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– методических комплексов были разработаны рабочие программы по всем учебным предметам.</w:t>
      </w:r>
    </w:p>
    <w:p w:rsidR="00122014" w:rsidRPr="00950BFD" w:rsidRDefault="0012201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Задачи, поставленные в прошлом учебном году, решал педагогический коллектив в составе 8 учителей начальных классов, а также учителей предметников (физической культуры, музыки,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, иностранного языка).</w:t>
      </w:r>
    </w:p>
    <w:p w:rsidR="00122014" w:rsidRPr="00950BFD" w:rsidRDefault="0012201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четвертой четверти 2019-2020 учебного года, в связи со сложившейся сложной эпидемиологической ситуацией, учащиеся 1-4 классов досрочно завершили учебный год (30 апреля).  </w:t>
      </w:r>
    </w:p>
    <w:p w:rsidR="002704BE" w:rsidRPr="00950BFD" w:rsidRDefault="002704BE" w:rsidP="00950BFD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04BE" w:rsidRPr="00950BFD" w:rsidRDefault="0012201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Коллектив учителей начальных классов постоянно повышает уровень профессионального мастерства. Кроме этого они активно участвуют в </w:t>
      </w:r>
      <w:r w:rsidRPr="00950BFD">
        <w:rPr>
          <w:rFonts w:ascii="Times New Roman" w:hAnsi="Times New Roman" w:cs="Times New Roman"/>
          <w:sz w:val="28"/>
          <w:szCs w:val="28"/>
        </w:rPr>
        <w:lastRenderedPageBreak/>
        <w:t>педагогических советах, мастер-классах, семинарах, как в школе, так и за пределами ее.</w:t>
      </w:r>
    </w:p>
    <w:p w:rsidR="00122014" w:rsidRPr="00950BFD" w:rsidRDefault="0012201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педагогами начальной школы были посещены городские семинары в школах города. В ходе работы методического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оьединения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в течение учебного года были проведены 4 заседания МО.</w:t>
      </w:r>
    </w:p>
    <w:p w:rsidR="00122014" w:rsidRPr="00950BFD" w:rsidRDefault="0012201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январе-мае в нашей школе проходили предметные недели. Учителя и ученики начальных классов активно приняли в них участие.</w:t>
      </w:r>
    </w:p>
    <w:p w:rsidR="00122014" w:rsidRPr="00950BFD" w:rsidRDefault="002928B5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2020 год в России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обьявлен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Годом Памяти, посвященный 75-летию победы в Великой Отечественной войне. В связи с этим предметные недели были посвящены этой дате.</w:t>
      </w:r>
    </w:p>
    <w:p w:rsidR="00474B9C" w:rsidRPr="00950BFD" w:rsidRDefault="00474B9C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текущем учебном году учителя и ученики начальной школы работали на образовательных платформах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Учебник»,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 и др. Активно использовали для учебного процесса и внеурочной деятельности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».</w:t>
      </w:r>
    </w:p>
    <w:p w:rsidR="00474B9C" w:rsidRPr="00950BFD" w:rsidRDefault="00474B9C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Итоги учебных достижений учащихся 1 – 4 классов.</w:t>
      </w:r>
    </w:p>
    <w:p w:rsidR="00474B9C" w:rsidRPr="00950BFD" w:rsidRDefault="00474B9C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8B5" w:rsidRPr="00950BFD" w:rsidRDefault="002928B5" w:rsidP="00950BFD">
      <w:pPr>
        <w:pStyle w:val="a4"/>
        <w:spacing w:after="0" w:line="240" w:lineRule="auto"/>
        <w:ind w:left="-567" w:firstLine="1647"/>
        <w:jc w:val="both"/>
        <w:rPr>
          <w:rFonts w:ascii="Times New Roman" w:hAnsi="Times New Roman" w:cs="Times New Roman"/>
          <w:sz w:val="28"/>
          <w:szCs w:val="28"/>
        </w:rPr>
      </w:pPr>
    </w:p>
    <w:p w:rsidR="00474B9C" w:rsidRPr="00950BFD" w:rsidRDefault="00474B9C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474B9C" w:rsidRPr="00950BFD" w:rsidRDefault="00474B9C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Ежегодно в начале учебного года у первоклассников проводится краевой мониторинг готовности к обучению в школе.          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1"/>
        <w:gridCol w:w="1076"/>
        <w:gridCol w:w="2101"/>
        <w:gridCol w:w="2431"/>
        <w:gridCol w:w="2119"/>
      </w:tblGrid>
      <w:tr w:rsidR="00474B9C" w:rsidRPr="00950BFD" w:rsidTr="00474B9C">
        <w:trPr>
          <w:trHeight w:val="351"/>
        </w:trPr>
        <w:tc>
          <w:tcPr>
            <w:tcW w:w="959" w:type="dxa"/>
            <w:vMerge w:val="restart"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7478" w:type="dxa"/>
            <w:gridSpan w:val="3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готовности к школе</w:t>
            </w:r>
          </w:p>
        </w:tc>
      </w:tr>
      <w:tr w:rsidR="00474B9C" w:rsidRPr="00950BFD" w:rsidTr="00474B9C">
        <w:trPr>
          <w:trHeight w:val="288"/>
        </w:trPr>
        <w:tc>
          <w:tcPr>
            <w:tcW w:w="959" w:type="dxa"/>
            <w:vMerge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756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74B9C" w:rsidRPr="00950BFD" w:rsidTr="00474B9C">
        <w:tc>
          <w:tcPr>
            <w:tcW w:w="95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34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32/26</w:t>
            </w:r>
          </w:p>
        </w:tc>
        <w:tc>
          <w:tcPr>
            <w:tcW w:w="232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9ч - 33,04%</w:t>
            </w:r>
          </w:p>
        </w:tc>
        <w:tc>
          <w:tcPr>
            <w:tcW w:w="2756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11ч - 44,58%</w:t>
            </w:r>
          </w:p>
        </w:tc>
        <w:tc>
          <w:tcPr>
            <w:tcW w:w="239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6ч - 22,26%</w:t>
            </w:r>
          </w:p>
        </w:tc>
      </w:tr>
      <w:tr w:rsidR="00474B9C" w:rsidRPr="00950BFD" w:rsidTr="00474B9C">
        <w:tc>
          <w:tcPr>
            <w:tcW w:w="95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30/27</w:t>
            </w:r>
          </w:p>
        </w:tc>
        <w:tc>
          <w:tcPr>
            <w:tcW w:w="232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9ч – 33,3%</w:t>
            </w:r>
          </w:p>
        </w:tc>
        <w:tc>
          <w:tcPr>
            <w:tcW w:w="2756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13ч – 48,2% </w:t>
            </w:r>
          </w:p>
        </w:tc>
        <w:tc>
          <w:tcPr>
            <w:tcW w:w="239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5ч – 18,5%</w:t>
            </w:r>
          </w:p>
        </w:tc>
      </w:tr>
      <w:tr w:rsidR="00474B9C" w:rsidRPr="00950BFD" w:rsidTr="00474B9C">
        <w:tc>
          <w:tcPr>
            <w:tcW w:w="95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27/25</w:t>
            </w:r>
          </w:p>
        </w:tc>
        <w:tc>
          <w:tcPr>
            <w:tcW w:w="232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7ч – 28%</w:t>
            </w:r>
          </w:p>
        </w:tc>
        <w:tc>
          <w:tcPr>
            <w:tcW w:w="2756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12ч  - 48%</w:t>
            </w:r>
          </w:p>
        </w:tc>
        <w:tc>
          <w:tcPr>
            <w:tcW w:w="239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6ч  - 24%</w:t>
            </w:r>
          </w:p>
        </w:tc>
      </w:tr>
      <w:tr w:rsidR="00474B9C" w:rsidRPr="00950BFD" w:rsidTr="00474B9C">
        <w:tc>
          <w:tcPr>
            <w:tcW w:w="95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89/78</w:t>
            </w:r>
          </w:p>
        </w:tc>
        <w:tc>
          <w:tcPr>
            <w:tcW w:w="2329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25ч – 32,1%</w:t>
            </w:r>
          </w:p>
        </w:tc>
        <w:tc>
          <w:tcPr>
            <w:tcW w:w="2756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36ч – 46,2%</w:t>
            </w:r>
          </w:p>
        </w:tc>
        <w:tc>
          <w:tcPr>
            <w:tcW w:w="239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17ч – 21,7%</w:t>
            </w:r>
          </w:p>
        </w:tc>
      </w:tr>
    </w:tbl>
    <w:p w:rsidR="00474B9C" w:rsidRPr="00950BFD" w:rsidRDefault="00474B9C" w:rsidP="00950BFD">
      <w:pPr>
        <w:tabs>
          <w:tab w:val="left" w:pos="12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Таким образом, в школу пришли дети в большинстве   со средним уровнем готовности к обучению (почти 50%). Более 30% - дети с высокой степенью готовности и 20% детей с низкой степенью готовности к школе.</w:t>
      </w:r>
    </w:p>
    <w:p w:rsidR="00474B9C" w:rsidRPr="00950BFD" w:rsidRDefault="00474B9C" w:rsidP="00950BFD">
      <w:pPr>
        <w:tabs>
          <w:tab w:val="left" w:pos="1260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Важно было, чтобы   дети с низкой степенью готовности смогли научиться всем УУД, которыми должен овладеть первоклассник. А учащиеся с высокой степенью готовности не потеряли мотивацию к дальнейшему обучению.  В связи с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инфекцией, мониторинг готовности к обучению во 2 классе не проводился. Диагностику знаний  проведем   позднее, когда изучим не пройдённый материал за 4 четверть.</w:t>
      </w:r>
    </w:p>
    <w:p w:rsidR="00474B9C" w:rsidRPr="00950BFD" w:rsidRDefault="00474B9C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B9C" w:rsidRPr="00950BFD" w:rsidRDefault="00474B9C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474B9C" w:rsidRPr="00950BFD" w:rsidRDefault="00474B9C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26 февраля 2020г в 4-х классах   проведена краевая комплексная проверочная работа по оценке уровня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умений  учащихся. </w:t>
      </w:r>
    </w:p>
    <w:tbl>
      <w:tblPr>
        <w:tblW w:w="1074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7"/>
        <w:gridCol w:w="1288"/>
        <w:gridCol w:w="1417"/>
        <w:gridCol w:w="1843"/>
        <w:gridCol w:w="1701"/>
        <w:gridCol w:w="1843"/>
        <w:gridCol w:w="1701"/>
      </w:tblGrid>
      <w:tr w:rsidR="00474B9C" w:rsidRPr="00950BFD" w:rsidTr="00474B9C">
        <w:trPr>
          <w:trHeight w:val="351"/>
        </w:trPr>
        <w:tc>
          <w:tcPr>
            <w:tcW w:w="947" w:type="dxa"/>
            <w:vMerge w:val="restart"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88" w:type="dxa"/>
            <w:vMerge w:val="restart"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Кол-во уч-ся по списку/</w:t>
            </w:r>
          </w:p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4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комплексной работы</w:t>
            </w:r>
          </w:p>
        </w:tc>
        <w:tc>
          <w:tcPr>
            <w:tcW w:w="1701" w:type="dxa"/>
            <w:vMerge w:val="restart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работы</w:t>
            </w:r>
          </w:p>
        </w:tc>
      </w:tr>
      <w:tr w:rsidR="00474B9C" w:rsidRPr="00950BFD" w:rsidTr="00474B9C">
        <w:trPr>
          <w:trHeight w:val="288"/>
        </w:trPr>
        <w:tc>
          <w:tcPr>
            <w:tcW w:w="947" w:type="dxa"/>
            <w:vMerge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:rsidR="00474B9C" w:rsidRPr="00950BFD" w:rsidRDefault="00474B9C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701" w:type="dxa"/>
            <w:vMerge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B9C" w:rsidRPr="00950BFD" w:rsidTr="00474B9C">
        <w:tc>
          <w:tcPr>
            <w:tcW w:w="94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1288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30/25</w:t>
            </w:r>
          </w:p>
        </w:tc>
        <w:tc>
          <w:tcPr>
            <w:tcW w:w="141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 – 8%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 – 8%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11 – 44%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10 – 40%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63,8%</w:t>
            </w:r>
          </w:p>
        </w:tc>
      </w:tr>
      <w:tr w:rsidR="00474B9C" w:rsidRPr="00950BFD" w:rsidTr="00474B9C">
        <w:tc>
          <w:tcPr>
            <w:tcW w:w="94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88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32/24</w:t>
            </w:r>
          </w:p>
        </w:tc>
        <w:tc>
          <w:tcPr>
            <w:tcW w:w="141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 – 16,7%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20 – 83,3%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54,7%</w:t>
            </w:r>
          </w:p>
        </w:tc>
      </w:tr>
      <w:tr w:rsidR="00474B9C" w:rsidRPr="00950BFD" w:rsidTr="00474B9C">
        <w:tc>
          <w:tcPr>
            <w:tcW w:w="94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62/49</w:t>
            </w:r>
          </w:p>
        </w:tc>
        <w:tc>
          <w:tcPr>
            <w:tcW w:w="1417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2 – 4,1%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6 – 12,2%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31 – 63,3%</w:t>
            </w:r>
          </w:p>
        </w:tc>
        <w:tc>
          <w:tcPr>
            <w:tcW w:w="1843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10 – 20,4%</w:t>
            </w:r>
          </w:p>
        </w:tc>
        <w:tc>
          <w:tcPr>
            <w:tcW w:w="1701" w:type="dxa"/>
          </w:tcPr>
          <w:p w:rsidR="00474B9C" w:rsidRPr="00950BFD" w:rsidRDefault="00474B9C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59,3%</w:t>
            </w:r>
          </w:p>
        </w:tc>
      </w:tr>
    </w:tbl>
    <w:p w:rsidR="00474B9C" w:rsidRPr="00950BFD" w:rsidRDefault="00474B9C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9C" w:rsidRPr="00950BFD" w:rsidRDefault="00474B9C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Результаты комплексной работы свидетельствуют о том, что у выпускников начальной школы на базовом уровне сформированы читательские умения – смысловое чтение художественного текста и работа с информацией. Более 83% школьников справились с работой, при этом 20,5% тестируемых продемонстрировали повышенный уровень подготовки. Успешность выполнения работы составила   60%.</w:t>
      </w:r>
    </w:p>
    <w:p w:rsidR="002704BE" w:rsidRPr="00950BFD" w:rsidRDefault="00E06C3A" w:rsidP="009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Выводы по итогам освоения рабочих программ ООП на уровне начального общего образования  в 2019-2020 учебном году: </w:t>
      </w:r>
    </w:p>
    <w:p w:rsidR="00E06C3A" w:rsidRPr="00950BFD" w:rsidRDefault="00E06C3A" w:rsidP="00950BF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1.Изучение тем по предметам учебного плана 1 -4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соответствует календарно-тематическому планированию рабочих программ ООП и АООП начального общего образования. Однако по всем рабочим программам учебного плана требуется отработка учебных умений обучающихся 1-4 классов по отдельным темам курса начальной школы (запланировано на сентябрь 2020 года).</w:t>
      </w:r>
    </w:p>
    <w:p w:rsidR="00E06C3A" w:rsidRPr="00950BFD" w:rsidRDefault="00E06C3A" w:rsidP="00950BF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2.</w:t>
      </w:r>
      <w:r w:rsidR="0028771D" w:rsidRPr="00950BFD">
        <w:rPr>
          <w:rFonts w:ascii="Times New Roman" w:hAnsi="Times New Roman" w:cs="Times New Roman"/>
          <w:sz w:val="28"/>
          <w:szCs w:val="28"/>
        </w:rPr>
        <w:t>Всего в 1-4 классах в 2019-2020 учебном году обучалось 295 учащихся. Из них:</w:t>
      </w:r>
    </w:p>
    <w:p w:rsidR="0028771D" w:rsidRPr="00950BFD" w:rsidRDefault="0028771D" w:rsidP="00950BF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- 98%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достигли уровня подготовки по всем предметным областям ООП НОО не ниже базового и готовы к продолжению обучения. В следующий класс для обучения в 2020-2021 учебном году переведено 293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начальной школы.  2 ученика переведены условно.</w:t>
      </w:r>
    </w:p>
    <w:p w:rsidR="0028771D" w:rsidRPr="00950BFD" w:rsidRDefault="0028771D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показатель   качества освоения программного материала на уровне начального общего образования составил</w:t>
      </w:r>
      <w:r w:rsidR="000C61A9" w:rsidRPr="00950BFD">
        <w:rPr>
          <w:rFonts w:ascii="Times New Roman" w:hAnsi="Times New Roman" w:cs="Times New Roman"/>
          <w:sz w:val="28"/>
          <w:szCs w:val="28"/>
        </w:rPr>
        <w:t xml:space="preserve"> 45,2%, что на 3,7% выше подобного показателя за предыдущий год.</w:t>
      </w:r>
    </w:p>
    <w:p w:rsidR="000C61A9" w:rsidRPr="00950BFD" w:rsidRDefault="000C61A9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доля учащихся, завершивших год на «хорошо»  и «отлично», уменьшилась по сравнению с прошлым годом на 0,2% и составила   45,7 % от общего  числа учащихся 2-4 классов.</w:t>
      </w:r>
    </w:p>
    <w:p w:rsidR="000C61A9" w:rsidRPr="00950BFD" w:rsidRDefault="000C61A9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 xml:space="preserve">3.Для выравнивания ситуации требуется организация комплексных мер, направленных на преодоление школьной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 учащихся, возникших в силу ряда причин, в числе которых индивидуальные психофизические особенности обучающихся, частые пропуски учебных занятий и др.</w:t>
      </w:r>
      <w:proofErr w:type="gramEnd"/>
    </w:p>
    <w:p w:rsidR="000C61A9" w:rsidRPr="00950BFD" w:rsidRDefault="000C61A9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C61A9" w:rsidRPr="00950BFD" w:rsidRDefault="000C61A9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4.Анализ работы с детьми с ОВЗ.</w:t>
      </w:r>
    </w:p>
    <w:p w:rsidR="000C61A9" w:rsidRPr="00950BFD" w:rsidRDefault="000C61A9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Коллектив начальной школы</w:t>
      </w:r>
      <w:r w:rsidR="00F1417F" w:rsidRPr="00950BFD">
        <w:rPr>
          <w:rFonts w:ascii="Times New Roman" w:hAnsi="Times New Roman" w:cs="Times New Roman"/>
          <w:sz w:val="28"/>
          <w:szCs w:val="28"/>
        </w:rPr>
        <w:t xml:space="preserve"> работает не только над реализацией ФГОС НОО, но и над освоением ФГОС ОВЗ, с целью включения в образовательный процесс детей с особенностями здоровья.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>В 2019-2020 учебном году мы реализовывали адаптированную программу начального общего образования для обучающихся с когнитивными нарушениями (задержка психического развития), варианта 7.2 ФГОС НОО обучающихся с ОВЗ в условиях инклюзивного образования и 1 класса ЗПР.</w:t>
      </w:r>
      <w:proofErr w:type="gramEnd"/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Реализуемые образовательные программы: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 для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с ОВЗ разработаны и реализуются: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>- Основная образовательная программа начального общего образования МБОУ СОШ № 39 (ФГОС НОО);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Адаптированная основная общеобразовательная программа начального общего образования обучающихся с ОВЗ (вариант 7.2);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для каждого учащегося.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Описание инклюзивной программы: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Инклюзивное образование детей с ОВЗ реализуется через модель полной инклюзии.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Учащиеся с ограниченными возможностями здоровья: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самостоятельно посещают классно-урочные занятия в очной форме совместно со сверстниками, не имеющими особенностей развития;</w:t>
      </w:r>
    </w:p>
    <w:p w:rsidR="00F1417F" w:rsidRPr="00950BFD" w:rsidRDefault="00F1417F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обучаются по адаптированной программе в соответствии с учебным планом класса, в том числе, планом внеурочной деятельности;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создавая экологически и психологически комфортную образовательную среду для данной категории учащихся, применяется зонирование образовательного пространства в виде игровых зон в классных комнатах, спортивного зала;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оптимизация учебного процесса достигается применением современных педагогических технологий: уровневой дифференциации, личностно-ориентированного 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подходов в обучении;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коррекционная помощь данной категории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оказывается посредством организации индивидуальных и групповых занятий с учителями-предметниками.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Результаты реализации инклюзивной практики: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по итогам анализа педагогической и коррекционной деятельности за 2019-2020 учебный год наблюдается достаточный прогресс у учащихся;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удовлетворенность результатами всеми участниками модели инклюзивного образования;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активно и постоянно участвуют во всех мероприятиях общеобразовательного процесса;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индивидуальная помощь не отделяет и не изолирует ученика;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родители (законные представители) занимают активную позицию сотрудничества с МБОУ СОШ № 39.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на 2020-2021 учебный год.</w:t>
      </w:r>
    </w:p>
    <w:p w:rsidR="00F33EC0" w:rsidRPr="00950BFD" w:rsidRDefault="00F33EC0" w:rsidP="00950B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Адаптированной образовательной программы.</w:t>
      </w:r>
    </w:p>
    <w:p w:rsidR="00F33EC0" w:rsidRPr="00950BFD" w:rsidRDefault="00F33EC0" w:rsidP="00950B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Выявлять особые образовательные потребности детей с ОВЗ, обусловленные особенностями их физического и психического развития.</w:t>
      </w:r>
    </w:p>
    <w:p w:rsidR="00F33EC0" w:rsidRPr="00950BFD" w:rsidRDefault="00F33EC0" w:rsidP="00950B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Формировать у всех участников образовательного процесса адекватное отношение к проблемам лиц с особыми нуждами.</w:t>
      </w:r>
    </w:p>
    <w:p w:rsidR="00B13F8B" w:rsidRPr="00950BFD" w:rsidRDefault="00B13F8B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Общие выводы, рекомендации и задачи на следующий год.</w:t>
      </w:r>
    </w:p>
    <w:p w:rsidR="00B13F8B" w:rsidRPr="00950BFD" w:rsidRDefault="00B13F8B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B13F8B" w:rsidRPr="00950BFD" w:rsidRDefault="00B13F8B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>1.Работу учителей начальных классов за 2019-2020 учебный год можно считать удовлетворительной. Учебные программы по всем предметам пройдены, на базовом уровне программу усвоили 98%.</w:t>
      </w:r>
    </w:p>
    <w:p w:rsidR="00B13F8B" w:rsidRPr="00950BFD" w:rsidRDefault="00B13F8B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2. Поставленные задачи в основном выполнены.</w:t>
      </w:r>
    </w:p>
    <w:p w:rsidR="00B13F8B" w:rsidRPr="00950BFD" w:rsidRDefault="00B13F8B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3.Учителя начальных классов продолжали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процессе.</w:t>
      </w:r>
    </w:p>
    <w:p w:rsidR="00B13F8B" w:rsidRPr="00950BFD" w:rsidRDefault="00B13F8B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4. Учащиеся начальных классов были постоянными участниками конкурсов различного уровня, а также школьных концертов, посвященных различным праздничным датам, внеклассны</w:t>
      </w:r>
      <w:r w:rsidR="00A64198" w:rsidRPr="00950BFD">
        <w:rPr>
          <w:rFonts w:ascii="Times New Roman" w:hAnsi="Times New Roman" w:cs="Times New Roman"/>
          <w:sz w:val="28"/>
          <w:szCs w:val="28"/>
        </w:rPr>
        <w:t>х мероприятий творческо</w:t>
      </w:r>
      <w:r w:rsidRPr="00950BFD">
        <w:rPr>
          <w:rFonts w:ascii="Times New Roman" w:hAnsi="Times New Roman" w:cs="Times New Roman"/>
          <w:sz w:val="28"/>
          <w:szCs w:val="28"/>
        </w:rPr>
        <w:t>го и спортивного характера.</w:t>
      </w:r>
    </w:p>
    <w:p w:rsidR="00A64198" w:rsidRPr="00950BFD" w:rsidRDefault="00A64198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Наряду с имеющимися положительными результатами в работе начальной школы имеются недостатки:</w:t>
      </w:r>
    </w:p>
    <w:p w:rsidR="00A64198" w:rsidRPr="00950BFD" w:rsidRDefault="00A64198" w:rsidP="00950B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несоответствие уровня успеваемости и качества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года и уровню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A64198" w:rsidRPr="00950BFD" w:rsidRDefault="00A6419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все еще недостаточно эффективна работа с одаренными детьми и слабоуспевающими учащимися;</w:t>
      </w:r>
    </w:p>
    <w:p w:rsidR="00A64198" w:rsidRPr="00950BFD" w:rsidRDefault="00A64198" w:rsidP="00950BFD">
      <w:pPr>
        <w:spacing w:after="0" w:line="240" w:lineRule="auto"/>
        <w:ind w:left="360" w:hanging="1494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не все учителя владеют методикой дифференцированного контроля, методикой</w:t>
      </w:r>
    </w:p>
    <w:p w:rsidR="00A64198" w:rsidRPr="00950BFD" w:rsidRDefault="00A64198" w:rsidP="00950BFD">
      <w:pPr>
        <w:spacing w:after="0" w:line="240" w:lineRule="auto"/>
        <w:ind w:left="360" w:hanging="1494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уровневых самостоятельных и контрольных работ;</w:t>
      </w:r>
    </w:p>
    <w:p w:rsidR="00A64198" w:rsidRPr="00950BFD" w:rsidRDefault="00A64198" w:rsidP="00950BF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целом;</w:t>
      </w:r>
    </w:p>
    <w:p w:rsidR="00A64198" w:rsidRPr="00950BFD" w:rsidRDefault="00A64198" w:rsidP="00950BF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не все учителя готовы к работе в дистанционном формате;</w:t>
      </w:r>
    </w:p>
    <w:p w:rsidR="00A64198" w:rsidRPr="00950BFD" w:rsidRDefault="00A6419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недостаточный уровень 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УУД не позволяет отдельной группе учащихся усваивать учебный материал на высоком уровне. Учителям необходимо проанализировать сложившуюся ситуацию и скорректировать индивидуальную работу.</w:t>
      </w:r>
    </w:p>
    <w:p w:rsidR="00A64198" w:rsidRPr="00950BFD" w:rsidRDefault="00A6419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на следующий учебный год.</w:t>
      </w:r>
    </w:p>
    <w:p w:rsidR="00A64198" w:rsidRPr="00950BFD" w:rsidRDefault="00A6419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1.Повышение уровня педагогического мастерства и компетенции в области образовательных и информационно-коммуникационных технологий;</w:t>
      </w:r>
    </w:p>
    <w:p w:rsidR="00A64198" w:rsidRPr="00950BFD" w:rsidRDefault="00A6419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2.Повышать качество знаний учащихся по предметам и формирование УУД путем применения индивидуального, дифференцированного и личностно-</w:t>
      </w:r>
      <w:r w:rsidR="00362FF8" w:rsidRPr="00950BFD">
        <w:rPr>
          <w:rFonts w:ascii="Times New Roman" w:hAnsi="Times New Roman" w:cs="Times New Roman"/>
          <w:sz w:val="28"/>
          <w:szCs w:val="28"/>
        </w:rPr>
        <w:t>ориентированного подходов и современных педагогических технологий;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3.Продолжить использование ИКТ и новых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образовыательных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технологий в преподавании предметов;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4.Повышать мотивацию к изучению предметов начальных классов через вовлечение в различные виды урочной и внеурочной деятельности: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Проведение конкурсов, внеклассных мероприятий и экскурсий;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5.Работать над повышением мотивации учащихся на создание предметных проектов с использованием информационных технологий.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6.Разработать и принять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через ситуацию успеха)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>7. Создание групп контроля и проведение дополнительных занятий со слабоуспевающими учащимися и учащимися имеющими одну «3» или «4».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8. Работать с родителями по выявлению причин несоответствия интеллектуальных возможностей некоторых учащихся фактическим результатам.</w:t>
      </w:r>
    </w:p>
    <w:p w:rsidR="00362FF8" w:rsidRPr="00950BFD" w:rsidRDefault="00362FF8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9.Особое внимание необходимо обратить на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навыка чтен</w:t>
      </w:r>
      <w:r w:rsidR="005D42B1" w:rsidRPr="00950BFD">
        <w:rPr>
          <w:rFonts w:ascii="Times New Roman" w:hAnsi="Times New Roman" w:cs="Times New Roman"/>
          <w:sz w:val="28"/>
          <w:szCs w:val="28"/>
        </w:rPr>
        <w:t>ия и литературного анализа произв</w:t>
      </w:r>
      <w:r w:rsidRPr="00950BFD">
        <w:rPr>
          <w:rFonts w:ascii="Times New Roman" w:hAnsi="Times New Roman" w:cs="Times New Roman"/>
          <w:sz w:val="28"/>
          <w:szCs w:val="28"/>
        </w:rPr>
        <w:t>едений, повышение не только темпа, но и качества чтен</w:t>
      </w:r>
      <w:r w:rsidR="005D42B1" w:rsidRPr="00950BFD">
        <w:rPr>
          <w:rFonts w:ascii="Times New Roman" w:hAnsi="Times New Roman" w:cs="Times New Roman"/>
          <w:sz w:val="28"/>
          <w:szCs w:val="28"/>
        </w:rPr>
        <w:t xml:space="preserve">ия, увеличение </w:t>
      </w:r>
      <w:proofErr w:type="spellStart"/>
      <w:r w:rsidR="005D42B1" w:rsidRPr="00950BFD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="005D42B1" w:rsidRPr="00950BFD">
        <w:rPr>
          <w:rFonts w:ascii="Times New Roman" w:hAnsi="Times New Roman" w:cs="Times New Roman"/>
          <w:sz w:val="28"/>
          <w:szCs w:val="28"/>
        </w:rPr>
        <w:t xml:space="preserve"> вычитываемой информации. Это создаст предпосылки для успешного обучения учащихся в 5 классе по всем предметам.</w:t>
      </w:r>
    </w:p>
    <w:p w:rsidR="005D42B1" w:rsidRPr="00950BFD" w:rsidRDefault="005D42B1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10.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5D42B1" w:rsidRPr="00950BFD" w:rsidRDefault="005D42B1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11.Систематически осуществлять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5D42B1" w:rsidRPr="00950BFD" w:rsidRDefault="005D42B1" w:rsidP="00950BF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5.Анализ основного общего образования и среднего общего образования.</w:t>
      </w:r>
    </w:p>
    <w:p w:rsidR="005D42B1" w:rsidRPr="00950BFD" w:rsidRDefault="005D42B1" w:rsidP="00950B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школе - 28 комплектов классов, наполняемость во всех классах   предельно допустимая. На 1ступени – 11 комплектов (из них 1 класс коррекционный), на 2ступени – 15 комплектов (из них 2 класса коррекционных), на 3ступени – 2 комплекта. </w:t>
      </w:r>
    </w:p>
    <w:p w:rsidR="005D42B1" w:rsidRPr="00950BFD" w:rsidRDefault="005D42B1" w:rsidP="00950BF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2019/2020 года в школе занималось 696 учеников: 295 учащихся начальной школы, 350 учащихся основной школы и 51 ученик старшей школы. </w:t>
      </w:r>
    </w:p>
    <w:p w:rsidR="005D42B1" w:rsidRPr="00950BFD" w:rsidRDefault="005D42B1" w:rsidP="00950B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</w:t>
      </w:r>
      <w:r w:rsidR="00B359B7" w:rsidRPr="00950BF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Все классы школы работали в режиме пятидневной рабочей недели, кроме 9 – 11классов, которые обучались по шестидневной рабочей недели.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В школе,</w:t>
      </w:r>
      <w:r w:rsidR="00B359B7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работающей в 2 смены, обеспечивались санитарно-гигиенические условия,</w:t>
      </w:r>
      <w:r w:rsidR="00B359B7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медицинское обслуживание, работали две ГПД для учащихся коррекционных</w:t>
      </w:r>
      <w:r w:rsidR="00B359B7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классов. Дети из малообеспеченных, многодетных семей и дети с ОВЗ получали</w:t>
      </w:r>
      <w:r w:rsidR="00B359B7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бесплатное питание. Все учащиеся были обеспечены бесплатными учебниками. </w:t>
      </w:r>
    </w:p>
    <w:p w:rsidR="005D42B1" w:rsidRPr="00950BFD" w:rsidRDefault="005D42B1" w:rsidP="00950BF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Формы организации учебного процесса в 2019 – 2020 учебном году: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уроки (классно – урочная форма);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индивидуально-групповая работа;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олимпиады;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предметные недели;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платные услуги;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курсы по выбору (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элективы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);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внеурочная деятельность.</w:t>
      </w:r>
    </w:p>
    <w:p w:rsidR="00F33EC0" w:rsidRPr="00950BFD" w:rsidRDefault="00F33EC0" w:rsidP="00950BFD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90"/>
        <w:gridCol w:w="294"/>
        <w:gridCol w:w="654"/>
        <w:gridCol w:w="392"/>
        <w:gridCol w:w="654"/>
        <w:gridCol w:w="1046"/>
        <w:gridCol w:w="1022"/>
        <w:gridCol w:w="24"/>
        <w:gridCol w:w="1393"/>
        <w:gridCol w:w="176"/>
        <w:gridCol w:w="1241"/>
        <w:gridCol w:w="328"/>
        <w:gridCol w:w="654"/>
        <w:gridCol w:w="435"/>
        <w:gridCol w:w="1003"/>
      </w:tblGrid>
      <w:tr w:rsidR="00B359B7" w:rsidRPr="00950BFD" w:rsidTr="00B359B7">
        <w:trPr>
          <w:cantSplit/>
          <w:trHeight w:val="1727"/>
        </w:trPr>
        <w:tc>
          <w:tcPr>
            <w:tcW w:w="916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Ступени общего образования </w:t>
            </w:r>
          </w:p>
        </w:tc>
        <w:tc>
          <w:tcPr>
            <w:tcW w:w="784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Кол-во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уч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-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с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>я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на начало года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р</w:t>
            </w:r>
            <w:proofErr w:type="spellEnd"/>
            <w:proofErr w:type="gramEnd"/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и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б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л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о </w:t>
            </w:r>
          </w:p>
        </w:tc>
        <w:tc>
          <w:tcPr>
            <w:tcW w:w="392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В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б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л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о 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Количество учащихся на  конец 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года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 / в том числе в выпускных классах</w:t>
            </w:r>
          </w:p>
        </w:tc>
        <w:tc>
          <w:tcPr>
            <w:tcW w:w="1046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Количество учащихся, аттестованных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8"/>
              </w:rPr>
              <w:t>балльно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                        </w:t>
            </w:r>
          </w:p>
        </w:tc>
        <w:tc>
          <w:tcPr>
            <w:tcW w:w="1046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Количество учащихся,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аттестованных на «5»  / в том числе в выпускных классах</w:t>
            </w:r>
            <w:proofErr w:type="gramEnd"/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Количество учащихся,</w:t>
            </w:r>
          </w:p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аттестованных на «4»  и  «5» / в том числе в выпускных классах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% качества/ в выпускных классах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% успеваемости/ в выпускных классах</w:t>
            </w:r>
          </w:p>
        </w:tc>
        <w:tc>
          <w:tcPr>
            <w:tcW w:w="1438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</w:rPr>
              <w:t>Неуспевающие (переведены условно в след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.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8"/>
              </w:rPr>
              <w:t>к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18"/>
              </w:rPr>
              <w:t>ласс)/в том числе в выпускных классах</w:t>
            </w:r>
          </w:p>
        </w:tc>
      </w:tr>
      <w:tr w:rsidR="00B359B7" w:rsidRPr="00950BFD" w:rsidTr="00B359B7">
        <w:trPr>
          <w:trHeight w:val="1138"/>
        </w:trPr>
        <w:tc>
          <w:tcPr>
            <w:tcW w:w="916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Начальная</w:t>
            </w:r>
          </w:p>
        </w:tc>
        <w:tc>
          <w:tcPr>
            <w:tcW w:w="784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296 /62</w:t>
            </w:r>
          </w:p>
        </w:tc>
        <w:tc>
          <w:tcPr>
            <w:tcW w:w="1046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207</w:t>
            </w:r>
          </w:p>
        </w:tc>
        <w:tc>
          <w:tcPr>
            <w:tcW w:w="1046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15 /7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81 /24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46,37/50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98,98/100</w:t>
            </w:r>
          </w:p>
        </w:tc>
        <w:tc>
          <w:tcPr>
            <w:tcW w:w="1438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2/0</w:t>
            </w:r>
          </w:p>
        </w:tc>
      </w:tr>
      <w:tr w:rsidR="00B359B7" w:rsidRPr="00950BFD" w:rsidTr="00B359B7">
        <w:trPr>
          <w:trHeight w:val="1138"/>
        </w:trPr>
        <w:tc>
          <w:tcPr>
            <w:tcW w:w="916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Основная</w:t>
            </w:r>
          </w:p>
        </w:tc>
        <w:tc>
          <w:tcPr>
            <w:tcW w:w="784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350 /55</w:t>
            </w:r>
          </w:p>
        </w:tc>
        <w:tc>
          <w:tcPr>
            <w:tcW w:w="1046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350</w:t>
            </w:r>
          </w:p>
        </w:tc>
        <w:tc>
          <w:tcPr>
            <w:tcW w:w="1046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11 /4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77 /10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25,14/25,45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98,79/100</w:t>
            </w:r>
          </w:p>
        </w:tc>
        <w:tc>
          <w:tcPr>
            <w:tcW w:w="1438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4/0</w:t>
            </w:r>
          </w:p>
        </w:tc>
      </w:tr>
      <w:tr w:rsidR="00B359B7" w:rsidRPr="00950BFD" w:rsidTr="00B359B7">
        <w:trPr>
          <w:trHeight w:val="1138"/>
        </w:trPr>
        <w:tc>
          <w:tcPr>
            <w:tcW w:w="916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Старшая</w:t>
            </w:r>
          </w:p>
        </w:tc>
        <w:tc>
          <w:tcPr>
            <w:tcW w:w="784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51 /23</w:t>
            </w:r>
          </w:p>
        </w:tc>
        <w:tc>
          <w:tcPr>
            <w:tcW w:w="1046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046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1 /0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23 /9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47,05/39,13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BFD">
              <w:rPr>
                <w:rFonts w:ascii="Times New Roman" w:hAnsi="Times New Roman" w:cs="Times New Roman"/>
              </w:rPr>
              <w:t>96,08/100</w:t>
            </w:r>
          </w:p>
        </w:tc>
        <w:tc>
          <w:tcPr>
            <w:tcW w:w="1438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50BFD">
              <w:rPr>
                <w:rFonts w:ascii="Times New Roman" w:hAnsi="Times New Roman" w:cs="Times New Roman"/>
                <w:szCs w:val="20"/>
              </w:rPr>
              <w:t>2/0</w:t>
            </w:r>
          </w:p>
        </w:tc>
      </w:tr>
      <w:tr w:rsidR="00B359B7" w:rsidRPr="00950BFD" w:rsidTr="00B359B7">
        <w:trPr>
          <w:trHeight w:val="1138"/>
        </w:trPr>
        <w:tc>
          <w:tcPr>
            <w:tcW w:w="916" w:type="dxa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784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92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697 /140</w:t>
            </w:r>
          </w:p>
        </w:tc>
        <w:tc>
          <w:tcPr>
            <w:tcW w:w="1046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Cs w:val="20"/>
              </w:rPr>
              <w:t>608</w:t>
            </w:r>
          </w:p>
        </w:tc>
        <w:tc>
          <w:tcPr>
            <w:tcW w:w="1046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27 /11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181 /43</w:t>
            </w:r>
          </w:p>
        </w:tc>
        <w:tc>
          <w:tcPr>
            <w:tcW w:w="1569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35,31/38,57</w:t>
            </w:r>
          </w:p>
        </w:tc>
        <w:tc>
          <w:tcPr>
            <w:tcW w:w="654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BFD">
              <w:rPr>
                <w:rFonts w:ascii="Times New Roman" w:hAnsi="Times New Roman" w:cs="Times New Roman"/>
                <w:b/>
              </w:rPr>
              <w:t>98,62/100</w:t>
            </w:r>
          </w:p>
        </w:tc>
        <w:tc>
          <w:tcPr>
            <w:tcW w:w="1438" w:type="dxa"/>
            <w:gridSpan w:val="2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Cs w:val="20"/>
              </w:rPr>
              <w:t>8/0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2017/2018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2018/2019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sz w:val="24"/>
                <w:szCs w:val="24"/>
              </w:rPr>
              <w:t>2019/2020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Аттестовано всего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Из них на «4» и «5»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 xml:space="preserve">106 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9B7" w:rsidRPr="00950BFD" w:rsidTr="00B359B7">
        <w:trPr>
          <w:gridBefore w:val="2"/>
          <w:gridAfter w:val="1"/>
          <w:wBefore w:w="1406" w:type="dxa"/>
          <w:wAfter w:w="1003" w:type="dxa"/>
        </w:trPr>
        <w:tc>
          <w:tcPr>
            <w:tcW w:w="4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Процент качества  по  школе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35,3</w:t>
            </w:r>
          </w:p>
        </w:tc>
      </w:tr>
    </w:tbl>
    <w:p w:rsidR="0028771D" w:rsidRPr="00950BFD" w:rsidRDefault="0028771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9B7" w:rsidRPr="00950BFD" w:rsidRDefault="00B359B7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Количество «отличников и ударников» в процентном и в количественном отношении по итогам этого учебного года  уменьшилось на 2 человека и составило 208 человек, что на 0,2% меньше, чем в прошлом году. </w:t>
      </w:r>
    </w:p>
    <w:p w:rsidR="00B359B7" w:rsidRPr="00950BFD" w:rsidRDefault="00B359B7" w:rsidP="00950B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4"/>
        </w:rPr>
      </w:pPr>
    </w:p>
    <w:p w:rsidR="00B359B7" w:rsidRPr="00950BFD" w:rsidRDefault="00B359B7" w:rsidP="00950B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BFD">
        <w:rPr>
          <w:rFonts w:ascii="Times New Roman" w:hAnsi="Times New Roman" w:cs="Times New Roman"/>
          <w:b/>
          <w:i/>
          <w:sz w:val="28"/>
          <w:szCs w:val="28"/>
        </w:rPr>
        <w:t>Качество успеваемости за 3 года (общеобразовательные классы)</w:t>
      </w:r>
    </w:p>
    <w:p w:rsidR="00B359B7" w:rsidRPr="00950BFD" w:rsidRDefault="00B359B7" w:rsidP="00950BF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443"/>
        <w:gridCol w:w="2443"/>
        <w:gridCol w:w="2443"/>
      </w:tblGrid>
      <w:tr w:rsidR="00B359B7" w:rsidRPr="00950BFD" w:rsidTr="004570CF">
        <w:tc>
          <w:tcPr>
            <w:tcW w:w="2460" w:type="dxa"/>
            <w:tcBorders>
              <w:top w:val="single" w:sz="12" w:space="0" w:color="auto"/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Ступени  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 – 2018г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– 2019г</w:t>
            </w: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2019 – 2020 </w:t>
            </w:r>
          </w:p>
        </w:tc>
      </w:tr>
      <w:tr w:rsidR="00B359B7" w:rsidRPr="00950BFD" w:rsidTr="004570CF">
        <w:tc>
          <w:tcPr>
            <w:tcW w:w="2460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55,95%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46,37%</w:t>
            </w:r>
          </w:p>
        </w:tc>
      </w:tr>
      <w:tr w:rsidR="00B359B7" w:rsidRPr="00950BFD" w:rsidTr="004570CF">
        <w:tc>
          <w:tcPr>
            <w:tcW w:w="2460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</w:tr>
      <w:tr w:rsidR="00B359B7" w:rsidRPr="00950BFD" w:rsidTr="004570CF">
        <w:tc>
          <w:tcPr>
            <w:tcW w:w="2460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B359B7" w:rsidRPr="00950BFD" w:rsidTr="004570CF">
        <w:tc>
          <w:tcPr>
            <w:tcW w:w="2460" w:type="dxa"/>
            <w:tcBorders>
              <w:left w:val="single" w:sz="12" w:space="0" w:color="auto"/>
              <w:bottom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43" w:type="dxa"/>
            <w:tcBorders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40,6%</w:t>
            </w:r>
          </w:p>
        </w:tc>
        <w:tc>
          <w:tcPr>
            <w:tcW w:w="2443" w:type="dxa"/>
            <w:tcBorders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34,7% </w:t>
            </w:r>
          </w:p>
        </w:tc>
        <w:tc>
          <w:tcPr>
            <w:tcW w:w="2443" w:type="dxa"/>
            <w:tcBorders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35,3%</w:t>
            </w:r>
          </w:p>
        </w:tc>
      </w:tr>
    </w:tbl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9B7" w:rsidRPr="00950BFD" w:rsidRDefault="00B359B7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50BFD">
        <w:rPr>
          <w:rFonts w:ascii="Times New Roman" w:hAnsi="Times New Roman" w:cs="Times New Roman"/>
          <w:szCs w:val="28"/>
        </w:rPr>
        <w:t>Качество успеваемости по сравнению с прошлым годом увеличилось на 0,6%</w:t>
      </w:r>
    </w:p>
    <w:p w:rsidR="00B359B7" w:rsidRPr="00950BFD" w:rsidRDefault="00B359B7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3"/>
        <w:gridCol w:w="537"/>
        <w:gridCol w:w="431"/>
        <w:gridCol w:w="690"/>
        <w:gridCol w:w="1105"/>
        <w:gridCol w:w="497"/>
        <w:gridCol w:w="723"/>
        <w:gridCol w:w="541"/>
        <w:gridCol w:w="677"/>
        <w:gridCol w:w="411"/>
        <w:gridCol w:w="550"/>
        <w:gridCol w:w="1144"/>
        <w:gridCol w:w="541"/>
        <w:gridCol w:w="628"/>
        <w:gridCol w:w="641"/>
      </w:tblGrid>
      <w:tr w:rsidR="00B359B7" w:rsidRPr="00950BFD" w:rsidTr="00B359B7">
        <w:trPr>
          <w:trHeight w:val="223"/>
          <w:tblHeader/>
        </w:trPr>
        <w:tc>
          <w:tcPr>
            <w:tcW w:w="1113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306" w:type="dxa"/>
            <w:gridSpan w:val="11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Ученики</w:t>
            </w:r>
          </w:p>
        </w:tc>
        <w:tc>
          <w:tcPr>
            <w:tcW w:w="541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Ср. балл</w:t>
            </w:r>
          </w:p>
        </w:tc>
        <w:tc>
          <w:tcPr>
            <w:tcW w:w="628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Общий %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кач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зн</w:t>
            </w:r>
            <w:proofErr w:type="spellEnd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41" w:type="dxa"/>
            <w:vMerge w:val="restart"/>
            <w:shd w:val="clear" w:color="auto" w:fill="FBD4B4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Общий СОУ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B359B7" w:rsidRPr="00950BFD" w:rsidTr="00B359B7">
        <w:trPr>
          <w:trHeight w:val="126"/>
          <w:tblHeader/>
        </w:trPr>
        <w:tc>
          <w:tcPr>
            <w:tcW w:w="1113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vMerge w:val="restart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226" w:type="dxa"/>
            <w:gridSpan w:val="3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Отличники</w:t>
            </w:r>
          </w:p>
        </w:tc>
        <w:tc>
          <w:tcPr>
            <w:tcW w:w="1220" w:type="dxa"/>
            <w:gridSpan w:val="2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Хорошисты</w:t>
            </w:r>
          </w:p>
        </w:tc>
        <w:tc>
          <w:tcPr>
            <w:tcW w:w="1218" w:type="dxa"/>
            <w:gridSpan w:val="2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Успевающие</w:t>
            </w:r>
          </w:p>
        </w:tc>
        <w:tc>
          <w:tcPr>
            <w:tcW w:w="2105" w:type="dxa"/>
            <w:gridSpan w:val="3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Неуспевающие</w:t>
            </w:r>
          </w:p>
        </w:tc>
        <w:tc>
          <w:tcPr>
            <w:tcW w:w="541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B359B7" w:rsidRPr="00950BFD" w:rsidTr="00B359B7">
        <w:trPr>
          <w:trHeight w:val="126"/>
          <w:tblHeader/>
        </w:trPr>
        <w:tc>
          <w:tcPr>
            <w:tcW w:w="1113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vMerge/>
            <w:shd w:val="clear" w:color="auto" w:fill="FDE9D9"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0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05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497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23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41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7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11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50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44" w:type="dxa"/>
            <w:shd w:val="clear" w:color="auto" w:fill="FDE9D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BF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541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2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5а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59,26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40,74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59,26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72,61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3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5б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62,44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4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5в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63,63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66,95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3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3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3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43,41</w:t>
            </w: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7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56,58</w:t>
            </w:r>
          </w:p>
        </w:tc>
        <w:tc>
          <w:tcPr>
            <w:tcW w:w="41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62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45,31</w:t>
            </w:r>
          </w:p>
        </w:tc>
        <w:tc>
          <w:tcPr>
            <w:tcW w:w="6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67,33</w:t>
            </w:r>
          </w:p>
        </w:tc>
      </w:tr>
      <w:tr w:rsidR="00B359B7" w:rsidRPr="00950BFD" w:rsidTr="00B359B7">
        <w:trPr>
          <w:trHeight w:val="367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5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6а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72,73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56,79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6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6б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2 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1 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44,83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70,25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7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6в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88,89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3,66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55,88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3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10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3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22,69</w:t>
            </w: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7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71,11</w:t>
            </w:r>
          </w:p>
        </w:tc>
        <w:tc>
          <w:tcPr>
            <w:tcW w:w="41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  <w:tc>
          <w:tcPr>
            <w:tcW w:w="114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2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26,92</w:t>
            </w:r>
          </w:p>
        </w:tc>
        <w:tc>
          <w:tcPr>
            <w:tcW w:w="6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60,97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8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7а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62,97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 xml:space="preserve">1 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59,83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59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7б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3,95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64,26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0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7в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48,82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3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2,52</w:t>
            </w:r>
          </w:p>
        </w:tc>
        <w:tc>
          <w:tcPr>
            <w:tcW w:w="110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3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23,98</w:t>
            </w: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7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72,27</w:t>
            </w:r>
          </w:p>
        </w:tc>
        <w:tc>
          <w:tcPr>
            <w:tcW w:w="41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14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2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26,92</w:t>
            </w:r>
          </w:p>
        </w:tc>
        <w:tc>
          <w:tcPr>
            <w:tcW w:w="6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57,64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1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8а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81,82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60,79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2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8б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78,27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59,64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3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8в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41,13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3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3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10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7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83,36</w:t>
            </w:r>
          </w:p>
        </w:tc>
        <w:tc>
          <w:tcPr>
            <w:tcW w:w="41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114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62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15,38</w:t>
            </w:r>
          </w:p>
        </w:tc>
        <w:tc>
          <w:tcPr>
            <w:tcW w:w="6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53,85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4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9а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56,22</w:t>
            </w:r>
          </w:p>
        </w:tc>
      </w:tr>
      <w:tr w:rsidR="00B359B7" w:rsidRPr="00950BFD" w:rsidTr="00B359B7">
        <w:trPr>
          <w:trHeight w:val="761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5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9б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14,81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77,78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22,22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61,19</w:t>
            </w:r>
          </w:p>
        </w:tc>
      </w:tr>
      <w:tr w:rsidR="00B359B7" w:rsidRPr="00950BFD" w:rsidTr="00B359B7">
        <w:trPr>
          <w:trHeight w:val="236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6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9в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47,56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DE9D9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proofErr w:type="spellStart"/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Паралл</w:t>
            </w:r>
            <w:proofErr w:type="spellEnd"/>
          </w:p>
        </w:tc>
        <w:tc>
          <w:tcPr>
            <w:tcW w:w="53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3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1105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77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84,26</w:t>
            </w:r>
          </w:p>
        </w:tc>
        <w:tc>
          <w:tcPr>
            <w:tcW w:w="41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628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20,31</w:t>
            </w:r>
          </w:p>
        </w:tc>
        <w:tc>
          <w:tcPr>
            <w:tcW w:w="641" w:type="dxa"/>
            <w:shd w:val="clear" w:color="auto" w:fill="FDE9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54,99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ОО</w:t>
            </w:r>
          </w:p>
        </w:tc>
        <w:tc>
          <w:tcPr>
            <w:tcW w:w="53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349</w:t>
            </w:r>
          </w:p>
        </w:tc>
        <w:tc>
          <w:tcPr>
            <w:tcW w:w="43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110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23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22,56</w:t>
            </w:r>
          </w:p>
        </w:tc>
        <w:tc>
          <w:tcPr>
            <w:tcW w:w="5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251</w:t>
            </w:r>
          </w:p>
        </w:tc>
        <w:tc>
          <w:tcPr>
            <w:tcW w:w="67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73,52</w:t>
            </w:r>
          </w:p>
        </w:tc>
        <w:tc>
          <w:tcPr>
            <w:tcW w:w="41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1,11</w:t>
            </w:r>
          </w:p>
        </w:tc>
        <w:tc>
          <w:tcPr>
            <w:tcW w:w="114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3,76</w:t>
            </w:r>
          </w:p>
        </w:tc>
        <w:tc>
          <w:tcPr>
            <w:tcW w:w="62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26,93</w:t>
            </w:r>
          </w:p>
        </w:tc>
        <w:tc>
          <w:tcPr>
            <w:tcW w:w="6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58,96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7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10а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2291BE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39,28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70C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53,57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69,62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hyperlink r:id="rId68" w:history="1">
              <w:r w:rsidR="00B359B7" w:rsidRPr="00950BFD">
                <w:rPr>
                  <w:rFonts w:ascii="Times New Roman" w:hAnsi="Times New Roman" w:cs="Times New Roman"/>
                  <w:b/>
                  <w:color w:val="2291BE"/>
                  <w:szCs w:val="18"/>
                  <w:bdr w:val="none" w:sz="0" w:space="0" w:color="auto" w:frame="1"/>
                </w:rPr>
                <w:t>11 а</w:t>
              </w:r>
            </w:hyperlink>
          </w:p>
        </w:tc>
        <w:tc>
          <w:tcPr>
            <w:tcW w:w="53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60,87</w:t>
            </w:r>
          </w:p>
        </w:tc>
        <w:tc>
          <w:tcPr>
            <w:tcW w:w="41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62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64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sz w:val="18"/>
                <w:szCs w:val="18"/>
              </w:rPr>
              <w:t>68,32</w:t>
            </w:r>
          </w:p>
        </w:tc>
      </w:tr>
      <w:tr w:rsidR="00B359B7" w:rsidRPr="00950BFD" w:rsidTr="00B359B7">
        <w:trPr>
          <w:trHeight w:val="380"/>
        </w:trPr>
        <w:tc>
          <w:tcPr>
            <w:tcW w:w="1113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</w:t>
            </w:r>
          </w:p>
        </w:tc>
        <w:tc>
          <w:tcPr>
            <w:tcW w:w="53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43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1,78</w:t>
            </w:r>
          </w:p>
        </w:tc>
        <w:tc>
          <w:tcPr>
            <w:tcW w:w="110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23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44,56</w:t>
            </w:r>
          </w:p>
        </w:tc>
        <w:tc>
          <w:tcPr>
            <w:tcW w:w="5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50,08</w:t>
            </w:r>
          </w:p>
        </w:tc>
        <w:tc>
          <w:tcPr>
            <w:tcW w:w="41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3,57</w:t>
            </w:r>
          </w:p>
        </w:tc>
        <w:tc>
          <w:tcPr>
            <w:tcW w:w="114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4,09</w:t>
            </w:r>
          </w:p>
        </w:tc>
        <w:tc>
          <w:tcPr>
            <w:tcW w:w="62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47,06</w:t>
            </w:r>
          </w:p>
        </w:tc>
        <w:tc>
          <w:tcPr>
            <w:tcW w:w="6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68,97</w:t>
            </w:r>
          </w:p>
        </w:tc>
      </w:tr>
      <w:tr w:rsidR="00B359B7" w:rsidRPr="00950BFD" w:rsidTr="00B359B7">
        <w:trPr>
          <w:trHeight w:val="393"/>
        </w:trPr>
        <w:tc>
          <w:tcPr>
            <w:tcW w:w="1113" w:type="dxa"/>
            <w:shd w:val="clear" w:color="auto" w:fill="FABF8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</w:t>
            </w:r>
          </w:p>
        </w:tc>
        <w:tc>
          <w:tcPr>
            <w:tcW w:w="53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606</w:t>
            </w:r>
          </w:p>
        </w:tc>
        <w:tc>
          <w:tcPr>
            <w:tcW w:w="43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9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05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187</w:t>
            </w:r>
          </w:p>
        </w:tc>
        <w:tc>
          <w:tcPr>
            <w:tcW w:w="723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35,15</w:t>
            </w:r>
          </w:p>
        </w:tc>
        <w:tc>
          <w:tcPr>
            <w:tcW w:w="5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384</w:t>
            </w:r>
          </w:p>
        </w:tc>
        <w:tc>
          <w:tcPr>
            <w:tcW w:w="677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41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50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1,84</w:t>
            </w:r>
          </w:p>
        </w:tc>
        <w:tc>
          <w:tcPr>
            <w:tcW w:w="1144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3,98</w:t>
            </w:r>
          </w:p>
        </w:tc>
        <w:tc>
          <w:tcPr>
            <w:tcW w:w="628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35,31</w:t>
            </w:r>
          </w:p>
        </w:tc>
        <w:tc>
          <w:tcPr>
            <w:tcW w:w="641" w:type="dxa"/>
            <w:shd w:val="clear" w:color="auto" w:fill="FABF8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sz w:val="18"/>
                <w:szCs w:val="18"/>
              </w:rPr>
              <w:t>65,78</w:t>
            </w:r>
          </w:p>
        </w:tc>
      </w:tr>
    </w:tbl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359B7" w:rsidRPr="00950BFD" w:rsidRDefault="00B359B7" w:rsidP="00950BF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950BFD">
        <w:rPr>
          <w:rFonts w:ascii="Times New Roman" w:hAnsi="Times New Roman" w:cs="Times New Roman"/>
          <w:b/>
          <w:i/>
          <w:szCs w:val="24"/>
        </w:rPr>
        <w:t xml:space="preserve">Качество </w:t>
      </w:r>
      <w:proofErr w:type="gramStart"/>
      <w:r w:rsidRPr="00950BFD">
        <w:rPr>
          <w:rFonts w:ascii="Times New Roman" w:hAnsi="Times New Roman" w:cs="Times New Roman"/>
          <w:b/>
          <w:i/>
          <w:szCs w:val="24"/>
        </w:rPr>
        <w:t>обучения по классам</w:t>
      </w:r>
      <w:proofErr w:type="gramEnd"/>
      <w:r w:rsidRPr="00950BFD">
        <w:rPr>
          <w:rFonts w:ascii="Times New Roman" w:hAnsi="Times New Roman" w:cs="Times New Roman"/>
          <w:b/>
          <w:i/>
          <w:szCs w:val="24"/>
        </w:rPr>
        <w:t xml:space="preserve"> в течение года:</w:t>
      </w:r>
    </w:p>
    <w:tbl>
      <w:tblPr>
        <w:tblW w:w="9069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933"/>
        <w:gridCol w:w="933"/>
        <w:gridCol w:w="933"/>
        <w:gridCol w:w="934"/>
        <w:gridCol w:w="1601"/>
        <w:gridCol w:w="2134"/>
      </w:tblGrid>
      <w:tr w:rsidR="00B359B7" w:rsidRPr="00950BFD" w:rsidTr="00B359B7">
        <w:trPr>
          <w:trHeight w:val="145"/>
        </w:trPr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учебный год </w:t>
            </w:r>
          </w:p>
        </w:tc>
        <w:tc>
          <w:tcPr>
            <w:tcW w:w="2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классного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B359B7" w:rsidRPr="00950BFD" w:rsidTr="00B359B7">
        <w:trPr>
          <w:trHeight w:val="145"/>
        </w:trPr>
        <w:tc>
          <w:tcPr>
            <w:tcW w:w="1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bottom w:val="single" w:sz="12" w:space="0" w:color="auto"/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Год/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(+15,1)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Никитина Е.В.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34,6 (+1,3)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36,4 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(+11,4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Чичмарева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22,7 (-9,3)</w:t>
            </w:r>
          </w:p>
        </w:tc>
        <w:tc>
          <w:tcPr>
            <w:tcW w:w="2134" w:type="dxa"/>
            <w:tcBorders>
              <w:right w:val="single" w:sz="12" w:space="0" w:color="auto"/>
            </w:tcBorders>
            <w:vAlign w:val="center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Шаталова А.С.</w:t>
            </w:r>
          </w:p>
        </w:tc>
      </w:tr>
      <w:tr w:rsidR="00B359B7" w:rsidRPr="00950BFD" w:rsidTr="00B359B7">
        <w:trPr>
          <w:trHeight w:val="346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(-3,4)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Никитина Е.В.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11,1 (+7,2)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Т.И.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33,3 (+11,3)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Гребень Е.В.</w:t>
            </w:r>
          </w:p>
        </w:tc>
      </w:tr>
      <w:tr w:rsidR="00B359B7" w:rsidRPr="00950BFD" w:rsidTr="00B359B7">
        <w:trPr>
          <w:trHeight w:val="346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46,2 (+31,4)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Мишуткина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 xml:space="preserve"> И.М.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Ховрина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18,2 (0)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Дюжова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B359B7" w:rsidRPr="00950BFD" w:rsidTr="00B359B7">
        <w:trPr>
          <w:trHeight w:val="346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21,7 (+5,7)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Перевозная Е.А.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 (+0,2)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</w:rPr>
              <w:t>Леонтьева Т.И.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 (+4,3)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Бушина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B359B7" w:rsidRPr="00950BFD" w:rsidTr="00B359B7">
        <w:trPr>
          <w:trHeight w:val="346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22,2 (+4,3)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>Пиксайкина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0"/>
              </w:rPr>
              <w:t xml:space="preserve"> Н.Н.</w:t>
            </w:r>
          </w:p>
        </w:tc>
      </w:tr>
      <w:tr w:rsidR="00B359B7" w:rsidRPr="00950BFD" w:rsidTr="00B359B7">
        <w:trPr>
          <w:trHeight w:val="331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Ефимова С.И.</w:t>
            </w:r>
          </w:p>
        </w:tc>
      </w:tr>
      <w:tr w:rsidR="00B359B7" w:rsidRPr="00950BFD" w:rsidTr="00B359B7">
        <w:trPr>
          <w:trHeight w:val="542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Качество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>по о/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ш</w:t>
            </w:r>
            <w:proofErr w:type="spellEnd"/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19,9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19,2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20,1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23,2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25,4 (+5,5) 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59B7" w:rsidRPr="00950BFD" w:rsidTr="00B359B7">
        <w:trPr>
          <w:trHeight w:val="346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33" w:type="dxa"/>
            <w:tcBorders>
              <w:top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34" w:type="dxa"/>
            <w:tcBorders>
              <w:top w:val="single" w:sz="12" w:space="0" w:color="auto"/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53,6 (+19,1)</w:t>
            </w:r>
          </w:p>
        </w:tc>
        <w:tc>
          <w:tcPr>
            <w:tcW w:w="2134" w:type="dxa"/>
            <w:tcBorders>
              <w:top w:val="single" w:sz="12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BFD">
              <w:rPr>
                <w:rFonts w:ascii="Times New Roman" w:hAnsi="Times New Roman" w:cs="Times New Roman"/>
                <w:sz w:val="24"/>
              </w:rPr>
              <w:t>Пясецкая А.В.</w:t>
            </w:r>
          </w:p>
        </w:tc>
      </w:tr>
      <w:tr w:rsidR="00B359B7" w:rsidRPr="00950BFD" w:rsidTr="00B359B7">
        <w:trPr>
          <w:trHeight w:val="346"/>
        </w:trPr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33" w:type="dxa"/>
            <w:tcBorders>
              <w:lef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33" w:type="dxa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(+9,9)</w:t>
            </w:r>
          </w:p>
        </w:tc>
        <w:tc>
          <w:tcPr>
            <w:tcW w:w="2134" w:type="dxa"/>
            <w:tcBorders>
              <w:right w:val="single" w:sz="12" w:space="0" w:color="auto"/>
            </w:tcBorders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</w:rPr>
              <w:t>Быконя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</w:rPr>
              <w:t xml:space="preserve"> О.С.</w:t>
            </w:r>
          </w:p>
        </w:tc>
      </w:tr>
      <w:tr w:rsidR="00B359B7" w:rsidRPr="00950BFD" w:rsidTr="00B359B7">
        <w:trPr>
          <w:trHeight w:val="542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Качество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>по с/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ш</w:t>
            </w:r>
            <w:proofErr w:type="spellEnd"/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-----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31,9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-----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>44,2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46,4 (+14,5) 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2E8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359B7" w:rsidRPr="00950BFD" w:rsidTr="00B359B7">
        <w:trPr>
          <w:trHeight w:val="587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31,1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30,6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29,5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42,4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Cs w:val="28"/>
              </w:rPr>
              <w:t>39 (+7,9)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В течение года качество знаний в классах то возрастало, то снижалось.</w:t>
      </w:r>
      <w:r w:rsidRPr="00950B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Высокое качество обучения на конец года показали:  в средней школе - учащиеся 5а, 6б и 7б классов (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. руководители Никитина Е.В. 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lastRenderedPageBreak/>
        <w:t xml:space="preserve">И.М.); в старшей школе – учащиеся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а класса (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. руководитель Пясецкая А.В.).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Снижение качества успеваемости показали учащиеся 6а класса (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. руководитель Шаталова А.С.), с отрицательным отклонением в 9% к концу года.</w:t>
      </w:r>
    </w:p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9B7" w:rsidRPr="00950BFD" w:rsidRDefault="00B359B7" w:rsidP="00950B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BFD">
        <w:rPr>
          <w:rFonts w:ascii="Times New Roman" w:hAnsi="Times New Roman" w:cs="Times New Roman"/>
          <w:b/>
          <w:i/>
          <w:sz w:val="28"/>
          <w:szCs w:val="28"/>
        </w:rPr>
        <w:t xml:space="preserve">Рейтинг классов </w:t>
      </w:r>
      <w:proofErr w:type="gramStart"/>
      <w:r w:rsidRPr="00950BFD">
        <w:rPr>
          <w:rFonts w:ascii="Times New Roman" w:hAnsi="Times New Roman" w:cs="Times New Roman"/>
          <w:b/>
          <w:i/>
          <w:sz w:val="28"/>
          <w:szCs w:val="28"/>
        </w:rPr>
        <w:t>на конец</w:t>
      </w:r>
      <w:proofErr w:type="gramEnd"/>
      <w:r w:rsidRPr="00950BFD">
        <w:rPr>
          <w:rFonts w:ascii="Times New Roman" w:hAnsi="Times New Roman" w:cs="Times New Roman"/>
          <w:b/>
          <w:i/>
          <w:sz w:val="28"/>
          <w:szCs w:val="28"/>
        </w:rPr>
        <w:t xml:space="preserve"> 2019-2020 учебного года.</w:t>
      </w:r>
    </w:p>
    <w:tbl>
      <w:tblPr>
        <w:tblW w:w="8768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2231"/>
        <w:gridCol w:w="992"/>
        <w:gridCol w:w="851"/>
        <w:gridCol w:w="850"/>
        <w:gridCol w:w="851"/>
        <w:gridCol w:w="992"/>
        <w:gridCol w:w="1008"/>
      </w:tblGrid>
      <w:tr w:rsidR="00B359B7" w:rsidRPr="00950BFD" w:rsidTr="004570CF">
        <w:tc>
          <w:tcPr>
            <w:tcW w:w="993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1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992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%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кач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зн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 xml:space="preserve">. по </w:t>
            </w:r>
            <w:proofErr w:type="spellStart"/>
            <w:r w:rsidRPr="00950BFD">
              <w:rPr>
                <w:rFonts w:ascii="Times New Roman" w:hAnsi="Times New Roman" w:cs="Times New Roman"/>
                <w:b/>
                <w:szCs w:val="24"/>
              </w:rPr>
              <w:t>предм</w:t>
            </w:r>
            <w:proofErr w:type="spellEnd"/>
            <w:r w:rsidRPr="00950BF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008" w:type="dxa"/>
            <w:shd w:val="clear" w:color="auto" w:fill="FBD4B4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9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Пясецкая А.В.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3900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4799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2831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1135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68,69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8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6б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3672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4097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2952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958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66,52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9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0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Быконя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3394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4524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2839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1213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66,15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10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1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Чичмарева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1073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1850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1362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187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65,36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11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2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3825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5068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3889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1157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63,80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12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3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2631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3433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2764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909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62,28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13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4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Ю.В. 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2363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2844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2781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692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59,99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14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Перевозная Е.А.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2616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5109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4013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1160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59,89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15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5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7а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Гребень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3330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4372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3821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1394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59,63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16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Дюжова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2719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4419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3708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1159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59,46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17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3в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Ермохина В.В.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792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1561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1442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181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59,18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18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А.С.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1557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3340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3537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1068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51,54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19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6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9б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Пиксайкина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3614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4292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5336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2184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51,25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20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3147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4569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6359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FF0000"/>
                <w:szCs w:val="18"/>
              </w:rPr>
              <w:t>2309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47,09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21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7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1816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3043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5113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1650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41,81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22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1437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3372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5983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1735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38,39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23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8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Ефимова С.И.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391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1058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2671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635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30,47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24</w:t>
            </w:r>
          </w:p>
        </w:tc>
      </w:tr>
      <w:tr w:rsidR="00B359B7" w:rsidRPr="00950BFD" w:rsidTr="004570CF">
        <w:tc>
          <w:tcPr>
            <w:tcW w:w="99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A37126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="00B359B7" w:rsidRPr="00950BF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8в</w:t>
              </w:r>
            </w:hyperlink>
          </w:p>
        </w:tc>
        <w:tc>
          <w:tcPr>
            <w:tcW w:w="223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Т.И.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688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1852</w:t>
            </w:r>
          </w:p>
        </w:tc>
        <w:tc>
          <w:tcPr>
            <w:tcW w:w="850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6012</w:t>
            </w:r>
          </w:p>
        </w:tc>
        <w:tc>
          <w:tcPr>
            <w:tcW w:w="85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1556</w:t>
            </w:r>
          </w:p>
        </w:tc>
        <w:tc>
          <w:tcPr>
            <w:tcW w:w="99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color w:val="000000"/>
                <w:szCs w:val="18"/>
              </w:rPr>
              <w:t>25,13</w:t>
            </w:r>
          </w:p>
        </w:tc>
        <w:tc>
          <w:tcPr>
            <w:tcW w:w="100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B359B7" w:rsidRPr="00950BFD" w:rsidRDefault="00B359B7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18"/>
              </w:rPr>
              <w:t>25</w:t>
            </w:r>
          </w:p>
        </w:tc>
      </w:tr>
    </w:tbl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9B7" w:rsidRPr="00950BFD" w:rsidRDefault="00867F19" w:rsidP="0095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685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657"/>
        <w:gridCol w:w="1604"/>
        <w:gridCol w:w="2762"/>
      </w:tblGrid>
      <w:tr w:rsidR="00867F19" w:rsidRPr="00950BFD" w:rsidTr="00867F19">
        <w:trPr>
          <w:trHeight w:val="25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Класс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Отличники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Ударники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одной «3»</w:t>
            </w:r>
          </w:p>
        </w:tc>
      </w:tr>
      <w:tr w:rsidR="00867F19" w:rsidRPr="00950BFD" w:rsidTr="00867F19">
        <w:trPr>
          <w:trHeight w:val="5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5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8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5в (к)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8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Неуспевающий – 1  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14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Неуспевающий – 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5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     </w:t>
            </w: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7F19" w:rsidRPr="00950BFD" w:rsidTr="00867F19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 аттестован – 1  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57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   </w:t>
            </w: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7F19" w:rsidRPr="00950BFD" w:rsidTr="00867F19">
        <w:trPr>
          <w:trHeight w:val="5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867F19" w:rsidRPr="00950BFD" w:rsidTr="00867F19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7F19" w:rsidRPr="00950BFD" w:rsidTr="00867F19">
        <w:trPr>
          <w:trHeight w:val="8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117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8в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 аттестован – 1  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7F19" w:rsidRPr="00950BFD" w:rsidTr="00867F19">
        <w:trPr>
          <w:trHeight w:val="5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67F19" w:rsidRPr="00950BFD" w:rsidTr="00867F19">
        <w:trPr>
          <w:trHeight w:val="14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867F19" w:rsidRPr="00950BFD" w:rsidTr="00867F19">
        <w:trPr>
          <w:trHeight w:val="5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9в (к)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7F19" w:rsidRPr="00950BFD" w:rsidTr="00867F19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Неуспевающий – 2  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19" w:rsidRPr="00950BFD" w:rsidTr="00867F19">
        <w:trPr>
          <w:trHeight w:val="1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867F19" w:rsidRPr="00950BFD" w:rsidTr="00867F19">
        <w:trPr>
          <w:trHeight w:val="1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27</w:t>
            </w: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(4,7%)</w:t>
            </w:r>
          </w:p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(было 22 в2019г)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187 </w:t>
            </w: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(32,5%)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(было 182 в 2019г)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27</w:t>
            </w: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(4,7%)</w:t>
            </w:r>
          </w:p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(было 29 в 2019г) </w:t>
            </w:r>
          </w:p>
        </w:tc>
      </w:tr>
    </w:tbl>
    <w:p w:rsidR="00B359B7" w:rsidRPr="00950BFD" w:rsidRDefault="00B359B7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950BFD">
        <w:rPr>
          <w:rFonts w:ascii="Times New Roman" w:hAnsi="Times New Roman" w:cs="Times New Roman"/>
          <w:b/>
          <w:szCs w:val="28"/>
          <w:u w:val="single"/>
        </w:rPr>
        <w:t>7 класс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867F19" w:rsidRPr="00950BFD" w:rsidRDefault="00867F19" w:rsidP="00950BFD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27 февраля 2020г в 7х классах была проведена краевая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проверочная работа по оценке уровня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умений учащихся.</w:t>
      </w:r>
    </w:p>
    <w:tbl>
      <w:tblPr>
        <w:tblpPr w:leftFromText="180" w:rightFromText="180" w:vertAnchor="text" w:horzAnchor="page" w:tblpX="1142" w:tblpY="245"/>
        <w:tblW w:w="9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276"/>
        <w:gridCol w:w="1527"/>
        <w:gridCol w:w="1560"/>
        <w:gridCol w:w="1559"/>
        <w:gridCol w:w="1559"/>
        <w:gridCol w:w="1418"/>
      </w:tblGrid>
      <w:tr w:rsidR="00867F19" w:rsidRPr="00950BFD" w:rsidTr="004570CF">
        <w:trPr>
          <w:trHeight w:val="412"/>
        </w:trPr>
        <w:tc>
          <w:tcPr>
            <w:tcW w:w="881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уч-ся по списку/</w:t>
            </w:r>
          </w:p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выполняли</w:t>
            </w:r>
          </w:p>
        </w:tc>
        <w:tc>
          <w:tcPr>
            <w:tcW w:w="620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50BFD">
              <w:rPr>
                <w:rFonts w:ascii="Times New Roman" w:hAnsi="Times New Roman" w:cs="Times New Roman"/>
                <w:b/>
                <w:i/>
              </w:rPr>
              <w:t>Успешность выполнения работы</w:t>
            </w:r>
          </w:p>
        </w:tc>
      </w:tr>
      <w:tr w:rsidR="00867F19" w:rsidRPr="00950BFD" w:rsidTr="004570CF">
        <w:trPr>
          <w:trHeight w:val="363"/>
        </w:trPr>
        <w:tc>
          <w:tcPr>
            <w:tcW w:w="88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пониженный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26/23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13%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26,1%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– 52,2%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8,7%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27/21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4 - 19%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9,5%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– 71,4%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53,3%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40%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6,7%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78/59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15 – 25,4%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14 – 23,7%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28 – 47,5%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2 – 3,4%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35,8%</w:t>
            </w:r>
          </w:p>
        </w:tc>
      </w:tr>
    </w:tbl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50BFD">
        <w:rPr>
          <w:rFonts w:ascii="Times New Roman" w:hAnsi="Times New Roman" w:cs="Times New Roman"/>
          <w:szCs w:val="28"/>
        </w:rPr>
        <w:t xml:space="preserve">   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Ниже среднего уровня результаты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проверочной работы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7-х классов. Меньше, чем у 50% учащихся сформированы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умения. У остальных учащихся работа с информацией сформирована на низком уровне.  Успешность выполнения работы составила почти 36%.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867F19" w:rsidRPr="00950BFD" w:rsidRDefault="00867F19" w:rsidP="00950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16 октября 2019г в 9х классах была проведена краевая проверочная работа </w:t>
      </w:r>
      <w:r w:rsidRPr="00950BFD">
        <w:rPr>
          <w:rFonts w:ascii="Times New Roman" w:hAnsi="Times New Roman" w:cs="Times New Roman"/>
          <w:b/>
          <w:i/>
          <w:sz w:val="28"/>
          <w:szCs w:val="28"/>
        </w:rPr>
        <w:t>по английскому языку</w:t>
      </w:r>
      <w:r w:rsidRPr="00950BFD">
        <w:rPr>
          <w:rFonts w:ascii="Times New Roman" w:hAnsi="Times New Roman" w:cs="Times New Roman"/>
          <w:sz w:val="28"/>
          <w:szCs w:val="28"/>
        </w:rPr>
        <w:t xml:space="preserve"> с целью оценки индивидуальных достижений школьников и определения уровня готовности к сдаче обязательного единого государственного экзамена по английскому языку.</w:t>
      </w:r>
    </w:p>
    <w:tbl>
      <w:tblPr>
        <w:tblpPr w:leftFromText="180" w:rightFromText="180" w:vertAnchor="text" w:horzAnchor="page" w:tblpX="1142" w:tblpY="245"/>
        <w:tblW w:w="104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276"/>
        <w:gridCol w:w="1417"/>
        <w:gridCol w:w="1166"/>
        <w:gridCol w:w="1559"/>
        <w:gridCol w:w="1559"/>
        <w:gridCol w:w="1138"/>
        <w:gridCol w:w="1418"/>
      </w:tblGrid>
      <w:tr w:rsidR="00867F19" w:rsidRPr="00950BFD" w:rsidTr="004570CF">
        <w:trPr>
          <w:trHeight w:val="406"/>
        </w:trPr>
        <w:tc>
          <w:tcPr>
            <w:tcW w:w="881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уч-ся по списку/</w:t>
            </w:r>
          </w:p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выполняли</w:t>
            </w:r>
          </w:p>
        </w:tc>
        <w:tc>
          <w:tcPr>
            <w:tcW w:w="68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50BFD">
              <w:rPr>
                <w:rFonts w:ascii="Times New Roman" w:hAnsi="Times New Roman" w:cs="Times New Roman"/>
                <w:b/>
                <w:i/>
              </w:rPr>
              <w:t>Успешность выполнения работы</w:t>
            </w:r>
          </w:p>
        </w:tc>
      </w:tr>
      <w:tr w:rsidR="00867F19" w:rsidRPr="00950BFD" w:rsidTr="004570CF">
        <w:trPr>
          <w:trHeight w:val="363"/>
        </w:trPr>
        <w:tc>
          <w:tcPr>
            <w:tcW w:w="88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пониженный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43,5%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34,8%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21,7%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– 70,6%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5,9%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17,6%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5,9%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57/40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22 – 55%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9 – 22,5%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8 – 20%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 – 2,5%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40,9%</w:t>
            </w:r>
          </w:p>
        </w:tc>
      </w:tr>
    </w:tbl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50BFD">
        <w:rPr>
          <w:rFonts w:ascii="Times New Roman" w:hAnsi="Times New Roman" w:cs="Times New Roman"/>
          <w:szCs w:val="28"/>
        </w:rPr>
        <w:t xml:space="preserve">   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Ниже среднего уровня результаты проверочной работы по английскому языку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9-х классов. Базовый и повышенный уровень сформирован лишь у 42 % учащихся. Более 55% учащихся показали низкий уровень знаний. Успешность выполнения работы составила 41%.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F19" w:rsidRPr="00950BFD" w:rsidRDefault="00867F19" w:rsidP="00950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С целью определения уровня готовности выпускников 9-х классов общеобразовательных организаций Хабаровского края к прохождению государственной итоговой аттестации </w:t>
      </w:r>
      <w:r w:rsidRPr="00950BFD">
        <w:rPr>
          <w:rFonts w:ascii="Times New Roman" w:hAnsi="Times New Roman" w:cs="Times New Roman"/>
          <w:b/>
          <w:i/>
          <w:sz w:val="28"/>
          <w:szCs w:val="28"/>
        </w:rPr>
        <w:t>по математике</w:t>
      </w:r>
      <w:r w:rsidRPr="00950BFD">
        <w:rPr>
          <w:rFonts w:ascii="Times New Roman" w:hAnsi="Times New Roman" w:cs="Times New Roman"/>
          <w:sz w:val="28"/>
          <w:szCs w:val="28"/>
        </w:rPr>
        <w:t xml:space="preserve"> в форме ОГЭ и предупреждения наиболее типичных ошибок на экзамене в 10 декабря 2019 года была проведена диагностическая работа.</w:t>
      </w:r>
    </w:p>
    <w:tbl>
      <w:tblPr>
        <w:tblpPr w:leftFromText="180" w:rightFromText="180" w:vertAnchor="text" w:horzAnchor="page" w:tblpX="1142" w:tblpY="245"/>
        <w:tblW w:w="104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276"/>
        <w:gridCol w:w="1417"/>
        <w:gridCol w:w="1559"/>
        <w:gridCol w:w="1276"/>
        <w:gridCol w:w="1559"/>
        <w:gridCol w:w="1028"/>
        <w:gridCol w:w="1418"/>
      </w:tblGrid>
      <w:tr w:rsidR="00867F19" w:rsidRPr="00950BFD" w:rsidTr="004570CF">
        <w:trPr>
          <w:trHeight w:val="406"/>
        </w:trPr>
        <w:tc>
          <w:tcPr>
            <w:tcW w:w="881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уч-ся по списку/</w:t>
            </w:r>
          </w:p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выполняли</w:t>
            </w:r>
          </w:p>
        </w:tc>
        <w:tc>
          <w:tcPr>
            <w:tcW w:w="68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50BFD">
              <w:rPr>
                <w:rFonts w:ascii="Times New Roman" w:hAnsi="Times New Roman" w:cs="Times New Roman"/>
                <w:b/>
                <w:i/>
              </w:rPr>
              <w:t>Успешность выполнения работы</w:t>
            </w:r>
          </w:p>
        </w:tc>
      </w:tr>
      <w:tr w:rsidR="00867F19" w:rsidRPr="00950BFD" w:rsidTr="004570CF">
        <w:trPr>
          <w:trHeight w:val="363"/>
        </w:trPr>
        <w:tc>
          <w:tcPr>
            <w:tcW w:w="88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пониженный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13,6%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13,6%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36,4%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36,4%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33,3%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26,7%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6,7%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33,3%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57/37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8 – 21,6%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7 – 18,9%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9 – 24,3%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13 – 35,1%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46,1%</w:t>
            </w:r>
          </w:p>
        </w:tc>
      </w:tr>
    </w:tbl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50BFD">
        <w:rPr>
          <w:rFonts w:ascii="Times New Roman" w:hAnsi="Times New Roman" w:cs="Times New Roman"/>
          <w:szCs w:val="28"/>
        </w:rPr>
        <w:t xml:space="preserve">   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Результаты проверочной работы по математике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9-х классов показали средние результаты усвоения материала. Базовый и повышенный уровень сформирован у 60 % учащихся. Успешность выполнения работы составила 46%.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F19" w:rsidRPr="00950BFD" w:rsidRDefault="00867F19" w:rsidP="00950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С целью определения уровня готовности выпускников 9-х классов общеобразовательных организаций Хабаровского края к прохождению государственной итоговой аттестации </w:t>
      </w:r>
      <w:r w:rsidRPr="00950BFD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  <w:r w:rsidRPr="00950BFD">
        <w:rPr>
          <w:rFonts w:ascii="Times New Roman" w:hAnsi="Times New Roman" w:cs="Times New Roman"/>
          <w:sz w:val="28"/>
          <w:szCs w:val="28"/>
        </w:rPr>
        <w:t xml:space="preserve"> в форме ОГЭ и предупреждения наиболее типичных ошибок на экзамене в 17 декабря 2019 года была проведена диагностическая работа.</w:t>
      </w:r>
    </w:p>
    <w:tbl>
      <w:tblPr>
        <w:tblpPr w:leftFromText="180" w:rightFromText="180" w:vertAnchor="text" w:horzAnchor="page" w:tblpX="1142" w:tblpY="245"/>
        <w:tblW w:w="104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276"/>
        <w:gridCol w:w="1417"/>
        <w:gridCol w:w="1559"/>
        <w:gridCol w:w="1418"/>
        <w:gridCol w:w="1417"/>
        <w:gridCol w:w="1028"/>
        <w:gridCol w:w="1418"/>
      </w:tblGrid>
      <w:tr w:rsidR="00867F19" w:rsidRPr="00950BFD" w:rsidTr="004570CF">
        <w:trPr>
          <w:trHeight w:val="406"/>
        </w:trPr>
        <w:tc>
          <w:tcPr>
            <w:tcW w:w="881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уч-ся по списку/</w:t>
            </w:r>
          </w:p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выполняли</w:t>
            </w:r>
          </w:p>
        </w:tc>
        <w:tc>
          <w:tcPr>
            <w:tcW w:w="68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50BFD">
              <w:rPr>
                <w:rFonts w:ascii="Times New Roman" w:hAnsi="Times New Roman" w:cs="Times New Roman"/>
                <w:b/>
                <w:i/>
              </w:rPr>
              <w:t>Успешность выполнения работы</w:t>
            </w:r>
          </w:p>
        </w:tc>
      </w:tr>
      <w:tr w:rsidR="00867F19" w:rsidRPr="00950BFD" w:rsidTr="004570CF">
        <w:trPr>
          <w:trHeight w:val="363"/>
        </w:trPr>
        <w:tc>
          <w:tcPr>
            <w:tcW w:w="88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пониженный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28,6%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28,6%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33,3%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9,5%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25%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31,3%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31,3%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12,5%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867F19" w:rsidRPr="00950BFD" w:rsidTr="004570C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57/37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10 – 27%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11 – 18,9%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12 – 32,4%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4 – 10,8%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Cs w:val="24"/>
              </w:rPr>
              <w:t>45,9%</w:t>
            </w:r>
          </w:p>
        </w:tc>
      </w:tr>
    </w:tbl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     Результаты проверочной работы по русскому языку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9-х классов показали средние результаты усвоения материала. Базовый и повышенный уровень сформирован у 45 % учащихся.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В связи с пандемией </w:t>
      </w:r>
      <w:r w:rsidRPr="00950BFD">
        <w:rPr>
          <w:rFonts w:ascii="Times New Roman" w:hAnsi="Times New Roman" w:cs="Times New Roman"/>
          <w:b/>
          <w:sz w:val="28"/>
          <w:szCs w:val="28"/>
        </w:rPr>
        <w:t xml:space="preserve">ВПР, </w:t>
      </w:r>
      <w:r w:rsidRPr="00950BFD">
        <w:rPr>
          <w:rFonts w:ascii="Times New Roman" w:hAnsi="Times New Roman" w:cs="Times New Roman"/>
          <w:sz w:val="28"/>
          <w:szCs w:val="28"/>
        </w:rPr>
        <w:t>которые планировались в апреле-мае</w:t>
      </w:r>
      <w:r w:rsidRPr="00950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2020г для учащихся 4 - 8 классов, перенесены на сентябрь – октябрь 2020г. Результаты этих работ должны выявить пробелы в знаниях учащихся и поставить новые задачи для педагогов на этот учебный год.   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570CF" w:rsidRPr="0095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r w:rsidRPr="0095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0B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 классе прошла ВПР</w:t>
      </w:r>
      <w:r w:rsidRPr="00950B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50BFD">
        <w:rPr>
          <w:rFonts w:ascii="Times New Roman" w:hAnsi="Times New Roman" w:cs="Times New Roman"/>
          <w:sz w:val="28"/>
          <w:szCs w:val="28"/>
        </w:rPr>
        <w:t>цель которого – мониторинг оценки качества образования у выпускников предметов, которые не входят в число «обязательных» и реже выбирают на ЕГЭ. Мониторинг проходил по 6 предметам. Это английский язык, биология, география, история, физика и химия.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782" w:type="dxa"/>
        <w:tblInd w:w="-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5"/>
        <w:gridCol w:w="2124"/>
        <w:gridCol w:w="567"/>
        <w:gridCol w:w="100"/>
        <w:gridCol w:w="80"/>
        <w:gridCol w:w="360"/>
        <w:gridCol w:w="594"/>
        <w:gridCol w:w="567"/>
        <w:gridCol w:w="1133"/>
        <w:gridCol w:w="851"/>
        <w:gridCol w:w="992"/>
        <w:gridCol w:w="1139"/>
      </w:tblGrid>
      <w:tr w:rsidR="00867F19" w:rsidRPr="00950BFD" w:rsidTr="00867F19">
        <w:trPr>
          <w:trHeight w:val="362"/>
        </w:trPr>
        <w:tc>
          <w:tcPr>
            <w:tcW w:w="4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Степень</w:t>
            </w:r>
          </w:p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обуч-ти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Ср. </w:t>
            </w:r>
            <w:proofErr w:type="spellStart"/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</w:t>
            </w:r>
            <w:proofErr w:type="spellEnd"/>
            <w:r w:rsidRPr="00950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балл</w:t>
            </w: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Е.В.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Перевозная Е.А.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 Е.В.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Быконя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Мишкурова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867F19" w:rsidRPr="00950BFD" w:rsidTr="00867F19">
        <w:trPr>
          <w:trHeight w:val="29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Перевозная Е.А.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950BFD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 </w:t>
      </w:r>
    </w:p>
    <w:tbl>
      <w:tblPr>
        <w:tblW w:w="10490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1"/>
        <w:gridCol w:w="1368"/>
        <w:gridCol w:w="1327"/>
        <w:gridCol w:w="1417"/>
        <w:gridCol w:w="1134"/>
        <w:gridCol w:w="1146"/>
        <w:gridCol w:w="1497"/>
      </w:tblGrid>
      <w:tr w:rsidR="00867F19" w:rsidRPr="00950BFD" w:rsidTr="00867F19">
        <w:tc>
          <w:tcPr>
            <w:tcW w:w="2601" w:type="dxa"/>
            <w:vMerge w:val="restart"/>
          </w:tcPr>
          <w:p w:rsidR="00867F19" w:rsidRPr="00950BFD" w:rsidRDefault="00867F19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32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46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867F19" w:rsidRPr="00950BFD" w:rsidTr="00867F19">
        <w:tc>
          <w:tcPr>
            <w:tcW w:w="2601" w:type="dxa"/>
            <w:vMerge/>
          </w:tcPr>
          <w:p w:rsidR="00867F19" w:rsidRPr="00950BFD" w:rsidRDefault="00867F19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6"/>
            <w:tcBorders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в процентах</w:t>
            </w:r>
          </w:p>
        </w:tc>
      </w:tr>
      <w:tr w:rsidR="00867F19" w:rsidRPr="00950BFD" w:rsidTr="00867F19">
        <w:tc>
          <w:tcPr>
            <w:tcW w:w="2601" w:type="dxa"/>
            <w:vAlign w:val="center"/>
          </w:tcPr>
          <w:p w:rsidR="00867F19" w:rsidRPr="00950BFD" w:rsidRDefault="00867F19" w:rsidP="00950B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50BFD">
              <w:rPr>
                <w:rFonts w:ascii="Times New Roman" w:hAnsi="Times New Roman" w:cs="Times New Roman"/>
                <w:color w:val="000000"/>
              </w:rPr>
              <w:t xml:space="preserve">Понизили отметку </w:t>
            </w:r>
          </w:p>
          <w:p w:rsidR="00867F19" w:rsidRPr="00950BFD" w:rsidRDefault="00867F19" w:rsidP="00950B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50BFD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spellStart"/>
            <w:r w:rsidRPr="00950BFD">
              <w:rPr>
                <w:rFonts w:ascii="Times New Roman" w:hAnsi="Times New Roman" w:cs="Times New Roman"/>
                <w:color w:val="000000"/>
              </w:rPr>
              <w:t>Отм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50BFD">
              <w:rPr>
                <w:rFonts w:ascii="Times New Roman" w:hAnsi="Times New Roman" w:cs="Times New Roman"/>
                <w:color w:val="000000"/>
              </w:rPr>
              <w:t xml:space="preserve">&lt; </w:t>
            </w:r>
            <w:proofErr w:type="spellStart"/>
            <w:r w:rsidRPr="00950BFD">
              <w:rPr>
                <w:rFonts w:ascii="Times New Roman" w:hAnsi="Times New Roman" w:cs="Times New Roman"/>
                <w:color w:val="000000"/>
              </w:rPr>
              <w:t>Отм</w:t>
            </w:r>
            <w:proofErr w:type="gramStart"/>
            <w:r w:rsidRPr="00950BFD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50BFD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</w:rPr>
              <w:t xml:space="preserve"> журналу)</w:t>
            </w:r>
          </w:p>
        </w:tc>
        <w:tc>
          <w:tcPr>
            <w:tcW w:w="1368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4ч - 28,5%</w:t>
            </w:r>
          </w:p>
        </w:tc>
        <w:tc>
          <w:tcPr>
            <w:tcW w:w="132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 – 22,2%</w:t>
            </w:r>
          </w:p>
        </w:tc>
        <w:tc>
          <w:tcPr>
            <w:tcW w:w="141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9 – 47,4%</w:t>
            </w:r>
          </w:p>
        </w:tc>
        <w:tc>
          <w:tcPr>
            <w:tcW w:w="1134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 – 10%</w:t>
            </w:r>
          </w:p>
        </w:tc>
        <w:tc>
          <w:tcPr>
            <w:tcW w:w="1146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3 - 15%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 – 10,5%</w:t>
            </w:r>
          </w:p>
        </w:tc>
      </w:tr>
      <w:tr w:rsidR="00867F19" w:rsidRPr="00950BFD" w:rsidTr="00867F19">
        <w:tc>
          <w:tcPr>
            <w:tcW w:w="2601" w:type="dxa"/>
            <w:vAlign w:val="center"/>
          </w:tcPr>
          <w:p w:rsidR="00867F19" w:rsidRPr="00950BFD" w:rsidRDefault="00867F19" w:rsidP="00950B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50BFD">
              <w:rPr>
                <w:rFonts w:ascii="Times New Roman" w:hAnsi="Times New Roman" w:cs="Times New Roman"/>
                <w:color w:val="000000"/>
              </w:rPr>
              <w:t>Подтвердили отметку</w:t>
            </w:r>
          </w:p>
          <w:p w:rsidR="00867F19" w:rsidRPr="00950BFD" w:rsidRDefault="00867F19" w:rsidP="00950B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50BFD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50BFD">
              <w:rPr>
                <w:rFonts w:ascii="Times New Roman" w:hAnsi="Times New Roman" w:cs="Times New Roman"/>
                <w:color w:val="000000"/>
              </w:rPr>
              <w:t>Отм.</w:t>
            </w:r>
            <w:proofErr w:type="gramEnd"/>
            <w:r w:rsidRPr="00950BFD">
              <w:rPr>
                <w:rFonts w:ascii="Times New Roman" w:hAnsi="Times New Roman" w:cs="Times New Roman"/>
                <w:color w:val="000000"/>
              </w:rPr>
              <w:t>=Отм</w:t>
            </w:r>
            <w:proofErr w:type="gramStart"/>
            <w:r w:rsidRPr="00950BFD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50BFD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</w:rPr>
              <w:t xml:space="preserve"> журналу)</w:t>
            </w:r>
          </w:p>
        </w:tc>
        <w:tc>
          <w:tcPr>
            <w:tcW w:w="1368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 – 42,8%</w:t>
            </w:r>
          </w:p>
        </w:tc>
        <w:tc>
          <w:tcPr>
            <w:tcW w:w="132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14 – 77,8%</w:t>
            </w:r>
          </w:p>
        </w:tc>
        <w:tc>
          <w:tcPr>
            <w:tcW w:w="141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10-52,6%</w:t>
            </w:r>
          </w:p>
        </w:tc>
        <w:tc>
          <w:tcPr>
            <w:tcW w:w="1134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8 – 40%</w:t>
            </w:r>
          </w:p>
        </w:tc>
        <w:tc>
          <w:tcPr>
            <w:tcW w:w="1146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9 – 45%</w:t>
            </w:r>
          </w:p>
        </w:tc>
        <w:tc>
          <w:tcPr>
            <w:tcW w:w="149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17 – 89,5%</w:t>
            </w:r>
          </w:p>
        </w:tc>
      </w:tr>
      <w:tr w:rsidR="00867F19" w:rsidRPr="00950BFD" w:rsidTr="00867F19">
        <w:tc>
          <w:tcPr>
            <w:tcW w:w="2601" w:type="dxa"/>
            <w:vAlign w:val="center"/>
          </w:tcPr>
          <w:p w:rsidR="00867F19" w:rsidRPr="00950BFD" w:rsidRDefault="00867F19" w:rsidP="00950B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50BFD">
              <w:rPr>
                <w:rFonts w:ascii="Times New Roman" w:hAnsi="Times New Roman" w:cs="Times New Roman"/>
                <w:color w:val="000000"/>
              </w:rPr>
              <w:t>Повысили  отметку</w:t>
            </w:r>
          </w:p>
          <w:p w:rsidR="00867F19" w:rsidRPr="00950BFD" w:rsidRDefault="00867F19" w:rsidP="00950B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50BFD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50BFD">
              <w:rPr>
                <w:rFonts w:ascii="Times New Roman" w:hAnsi="Times New Roman" w:cs="Times New Roman"/>
                <w:color w:val="000000"/>
              </w:rPr>
              <w:t>Отм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50BFD">
              <w:rPr>
                <w:rFonts w:ascii="Times New Roman" w:hAnsi="Times New Roman" w:cs="Times New Roman"/>
                <w:color w:val="000000"/>
              </w:rPr>
              <w:t xml:space="preserve">&gt; </w:t>
            </w:r>
            <w:proofErr w:type="spellStart"/>
            <w:r w:rsidRPr="00950BFD">
              <w:rPr>
                <w:rFonts w:ascii="Times New Roman" w:hAnsi="Times New Roman" w:cs="Times New Roman"/>
                <w:color w:val="000000"/>
              </w:rPr>
              <w:t>Отм</w:t>
            </w:r>
            <w:proofErr w:type="gramStart"/>
            <w:r w:rsidRPr="00950BFD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50BFD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950BFD">
              <w:rPr>
                <w:rFonts w:ascii="Times New Roman" w:hAnsi="Times New Roman" w:cs="Times New Roman"/>
                <w:color w:val="000000"/>
              </w:rPr>
              <w:t xml:space="preserve"> журналу)</w:t>
            </w:r>
          </w:p>
        </w:tc>
        <w:tc>
          <w:tcPr>
            <w:tcW w:w="1368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4ч - 28,5%</w:t>
            </w:r>
          </w:p>
        </w:tc>
        <w:tc>
          <w:tcPr>
            <w:tcW w:w="132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10 - 50%</w:t>
            </w:r>
          </w:p>
        </w:tc>
        <w:tc>
          <w:tcPr>
            <w:tcW w:w="1146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8 – 40%</w:t>
            </w:r>
          </w:p>
        </w:tc>
        <w:tc>
          <w:tcPr>
            <w:tcW w:w="1497" w:type="dxa"/>
          </w:tcPr>
          <w:p w:rsidR="00867F19" w:rsidRPr="00950BFD" w:rsidRDefault="00867F19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С целью определения уровня готовности к ЕГЭ по математике у выпускников 11 класса дважды в году были проведены краевые диагностические работы.</w:t>
      </w:r>
    </w:p>
    <w:p w:rsidR="00867F19" w:rsidRPr="00950BFD" w:rsidRDefault="00867F1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867F19" w:rsidRPr="00950BFD" w:rsidRDefault="00867F19" w:rsidP="00950BF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0BF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Результаты выполнения диагностической  работы </w:t>
      </w:r>
    </w:p>
    <w:tbl>
      <w:tblPr>
        <w:tblpPr w:leftFromText="180" w:rightFromText="180" w:vertAnchor="text" w:horzAnchor="page" w:tblpX="746" w:tblpY="245"/>
        <w:tblW w:w="108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1276"/>
        <w:gridCol w:w="1417"/>
        <w:gridCol w:w="1559"/>
        <w:gridCol w:w="1418"/>
        <w:gridCol w:w="1417"/>
        <w:gridCol w:w="1028"/>
        <w:gridCol w:w="1418"/>
      </w:tblGrid>
      <w:tr w:rsidR="00867F19" w:rsidRPr="00950BFD" w:rsidTr="004570CF">
        <w:trPr>
          <w:trHeight w:val="406"/>
        </w:trPr>
        <w:tc>
          <w:tcPr>
            <w:tcW w:w="1277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уч-ся по списку/</w:t>
            </w:r>
          </w:p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выполняли</w:t>
            </w:r>
          </w:p>
        </w:tc>
        <w:tc>
          <w:tcPr>
            <w:tcW w:w="68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50BFD">
              <w:rPr>
                <w:rFonts w:ascii="Times New Roman" w:hAnsi="Times New Roman" w:cs="Times New Roman"/>
                <w:b/>
                <w:i/>
              </w:rPr>
              <w:t>Успешность выполнения работы</w:t>
            </w:r>
          </w:p>
        </w:tc>
      </w:tr>
      <w:tr w:rsidR="00867F19" w:rsidRPr="00950BFD" w:rsidTr="004570CF">
        <w:trPr>
          <w:trHeight w:val="363"/>
        </w:trPr>
        <w:tc>
          <w:tcPr>
            <w:tcW w:w="127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пониженный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67F19" w:rsidRPr="00950BFD" w:rsidTr="004570CF">
        <w:trPr>
          <w:trHeight w:val="290"/>
        </w:trPr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43,5%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34,8%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17,4%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4,3%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7F19" w:rsidRPr="00950BFD" w:rsidRDefault="00867F19" w:rsidP="0095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25,6%</w:t>
            </w:r>
          </w:p>
        </w:tc>
      </w:tr>
    </w:tbl>
    <w:p w:rsidR="00867F19" w:rsidRPr="00950BFD" w:rsidRDefault="00867F19" w:rsidP="00950BF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 Только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26 % учащихся справились с диагностической работой, показав, что они владеют знаниями за курс математики. 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24"/>
        </w:rPr>
      </w:pPr>
    </w:p>
    <w:p w:rsidR="00867F19" w:rsidRPr="00950BFD" w:rsidRDefault="00867F19" w:rsidP="00950BF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50BFD">
        <w:rPr>
          <w:rFonts w:ascii="Times New Roman" w:eastAsia="Times New Roman" w:hAnsi="Times New Roman" w:cs="Times New Roman"/>
          <w:b/>
          <w:bCs/>
          <w:sz w:val="28"/>
          <w:szCs w:val="24"/>
        </w:rPr>
        <w:t>Результаты выполнения диагностической  работы (24.12.2019)</w:t>
      </w:r>
    </w:p>
    <w:p w:rsidR="00867F19" w:rsidRPr="00950BFD" w:rsidRDefault="00867F19" w:rsidP="00950BF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966"/>
        <w:gridCol w:w="1379"/>
        <w:gridCol w:w="576"/>
        <w:gridCol w:w="576"/>
        <w:gridCol w:w="576"/>
        <w:gridCol w:w="576"/>
        <w:gridCol w:w="1710"/>
        <w:gridCol w:w="1202"/>
        <w:gridCol w:w="1198"/>
      </w:tblGrid>
      <w:tr w:rsidR="00867F19" w:rsidRPr="00950BFD" w:rsidTr="004570CF">
        <w:tc>
          <w:tcPr>
            <w:tcW w:w="1007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 списку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867F19" w:rsidRPr="00950BFD" w:rsidTr="004570CF">
        <w:tc>
          <w:tcPr>
            <w:tcW w:w="1007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78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18 (база)</w:t>
            </w:r>
          </w:p>
        </w:tc>
        <w:tc>
          <w:tcPr>
            <w:tcW w:w="567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867F19" w:rsidRPr="00950BFD" w:rsidTr="004570CF">
        <w:tc>
          <w:tcPr>
            <w:tcW w:w="1007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78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 (профиль)</w:t>
            </w:r>
          </w:p>
        </w:tc>
        <w:tc>
          <w:tcPr>
            <w:tcW w:w="567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67F19" w:rsidRPr="00950BFD" w:rsidRDefault="00867F19" w:rsidP="00950BF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867F19" w:rsidRPr="00950BFD" w:rsidRDefault="00867F19" w:rsidP="00950BF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867F19" w:rsidRPr="00950BFD" w:rsidRDefault="00867F19" w:rsidP="00950BFD">
      <w:pPr>
        <w:pStyle w:val="a5"/>
        <w:spacing w:before="0" w:beforeAutospacing="0" w:after="0" w:afterAutospacing="0"/>
        <w:ind w:firstLine="426"/>
        <w:jc w:val="both"/>
        <w:rPr>
          <w:rFonts w:eastAsia="Calibri"/>
          <w:sz w:val="28"/>
          <w:lang w:eastAsia="en-US"/>
        </w:rPr>
      </w:pPr>
      <w:r w:rsidRPr="00950BFD">
        <w:rPr>
          <w:rFonts w:eastAsia="Calibri"/>
          <w:sz w:val="28"/>
          <w:lang w:eastAsia="en-US"/>
        </w:rPr>
        <w:t xml:space="preserve">Сравнительный анализ показал, что не все результаты соответствуют возможностям </w:t>
      </w:r>
      <w:proofErr w:type="gramStart"/>
      <w:r w:rsidRPr="00950BFD">
        <w:rPr>
          <w:rFonts w:eastAsia="Calibri"/>
          <w:sz w:val="28"/>
          <w:lang w:eastAsia="en-US"/>
        </w:rPr>
        <w:t>обучающихся</w:t>
      </w:r>
      <w:proofErr w:type="gramEnd"/>
      <w:r w:rsidRPr="00950BFD">
        <w:rPr>
          <w:rFonts w:eastAsia="Calibri"/>
          <w:sz w:val="28"/>
          <w:lang w:eastAsia="en-US"/>
        </w:rPr>
        <w:t xml:space="preserve">, но по результатам выполнения базового уровня наблюдается рост по всем показателям. Качество составляет 60%.  </w:t>
      </w:r>
    </w:p>
    <w:p w:rsidR="00867F19" w:rsidRPr="00950BFD" w:rsidRDefault="00867F19" w:rsidP="00950BFD">
      <w:pPr>
        <w:pStyle w:val="a5"/>
        <w:spacing w:before="0" w:beforeAutospacing="0" w:after="0" w:afterAutospacing="0"/>
        <w:ind w:firstLine="426"/>
        <w:jc w:val="both"/>
        <w:rPr>
          <w:sz w:val="28"/>
        </w:rPr>
      </w:pPr>
      <w:r w:rsidRPr="00950BFD">
        <w:rPr>
          <w:sz w:val="28"/>
        </w:rPr>
        <w:t>Диагностическая работа на профильном уровне показывает наличие ряда недостатков в обучении математики:</w:t>
      </w:r>
    </w:p>
    <w:p w:rsidR="00867F19" w:rsidRPr="00950BFD" w:rsidRDefault="00867F19" w:rsidP="00950BFD">
      <w:pPr>
        <w:pStyle w:val="a5"/>
        <w:spacing w:before="0" w:beforeAutospacing="0" w:after="0" w:afterAutospacing="0"/>
        <w:jc w:val="both"/>
        <w:rPr>
          <w:sz w:val="28"/>
        </w:rPr>
      </w:pPr>
      <w:r w:rsidRPr="00950BFD">
        <w:rPr>
          <w:sz w:val="28"/>
        </w:rPr>
        <w:t>- слабо развиты у выпускников вычислительные навыки;</w:t>
      </w:r>
    </w:p>
    <w:p w:rsidR="00867F19" w:rsidRPr="00950BFD" w:rsidRDefault="00867F19" w:rsidP="00950BFD">
      <w:pPr>
        <w:pStyle w:val="a5"/>
        <w:spacing w:before="0" w:beforeAutospacing="0" w:after="0" w:afterAutospacing="0"/>
        <w:jc w:val="both"/>
        <w:rPr>
          <w:sz w:val="28"/>
        </w:rPr>
      </w:pPr>
      <w:r w:rsidRPr="00950BFD">
        <w:rPr>
          <w:sz w:val="28"/>
        </w:rPr>
        <w:t>- недостаточная подготовка по  геометрии, не у всех обучающихся сформированы умения решения планиметрических и стереометрических задач;</w:t>
      </w:r>
    </w:p>
    <w:p w:rsidR="00867F19" w:rsidRPr="00950BFD" w:rsidRDefault="00867F19" w:rsidP="00950BFD">
      <w:pPr>
        <w:pStyle w:val="a5"/>
        <w:spacing w:before="0" w:beforeAutospacing="0" w:after="0" w:afterAutospacing="0"/>
        <w:jc w:val="both"/>
        <w:rPr>
          <w:sz w:val="28"/>
        </w:rPr>
      </w:pPr>
      <w:r w:rsidRPr="00950BFD">
        <w:rPr>
          <w:sz w:val="28"/>
        </w:rPr>
        <w:t>- слабо развито логическое и вариативное мышление;</w:t>
      </w:r>
    </w:p>
    <w:p w:rsidR="00867F19" w:rsidRPr="00950BFD" w:rsidRDefault="00867F19" w:rsidP="00950BFD">
      <w:pPr>
        <w:pStyle w:val="a5"/>
        <w:spacing w:before="0" w:beforeAutospacing="0" w:after="0" w:afterAutospacing="0"/>
        <w:jc w:val="both"/>
        <w:rPr>
          <w:sz w:val="28"/>
        </w:rPr>
      </w:pPr>
      <w:r w:rsidRPr="00950BFD">
        <w:rPr>
          <w:sz w:val="28"/>
        </w:rPr>
        <w:t>- учащиеся не умеют выполнять действия с функциями и исследовать их, а так же применять производную для исследования функций;</w:t>
      </w:r>
    </w:p>
    <w:p w:rsidR="00867F19" w:rsidRPr="00950BFD" w:rsidRDefault="00867F19" w:rsidP="00950BFD">
      <w:pPr>
        <w:pStyle w:val="a5"/>
        <w:spacing w:before="0" w:beforeAutospacing="0" w:after="0" w:afterAutospacing="0"/>
        <w:jc w:val="both"/>
        <w:rPr>
          <w:sz w:val="28"/>
        </w:rPr>
      </w:pPr>
      <w:r w:rsidRPr="00950BFD">
        <w:rPr>
          <w:sz w:val="28"/>
        </w:rPr>
        <w:t>- не умеют использовать приобретенные знания и умения в практической деятельности и повседневной жизни.</w:t>
      </w:r>
    </w:p>
    <w:p w:rsidR="00867F19" w:rsidRPr="00950BFD" w:rsidRDefault="00867F19" w:rsidP="00950BF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50BFD">
        <w:rPr>
          <w:rFonts w:ascii="Times New Roman" w:hAnsi="Times New Roman" w:cs="Times New Roman"/>
        </w:rPr>
        <w:t xml:space="preserve">         </w:t>
      </w:r>
    </w:p>
    <w:p w:rsidR="00867F19" w:rsidRPr="00950BFD" w:rsidRDefault="00867F19" w:rsidP="00950BFD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50BFD">
        <w:rPr>
          <w:sz w:val="28"/>
          <w:szCs w:val="28"/>
        </w:rPr>
        <w:lastRenderedPageBreak/>
        <w:t xml:space="preserve">Анализируя работу педагогов, можно сделать выводы, что слабое качество обучения обусловлено:    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недостаточным уровнем  работы по индивидуализации  обучения;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BFD">
        <w:rPr>
          <w:rFonts w:ascii="Times New Roman" w:hAnsi="Times New Roman" w:cs="Times New Roman"/>
          <w:bCs/>
          <w:sz w:val="28"/>
          <w:szCs w:val="28"/>
        </w:rPr>
        <w:t xml:space="preserve">- слабой </w:t>
      </w:r>
      <w:r w:rsidRPr="00950BFD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Pr="00950BFD">
        <w:rPr>
          <w:rFonts w:ascii="Times New Roman" w:hAnsi="Times New Roman" w:cs="Times New Roman"/>
          <w:bCs/>
          <w:sz w:val="28"/>
          <w:szCs w:val="28"/>
        </w:rPr>
        <w:t xml:space="preserve"> работой со слабоуспевающими и мотивированными учащимися;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BFD">
        <w:rPr>
          <w:rFonts w:ascii="Times New Roman" w:hAnsi="Times New Roman" w:cs="Times New Roman"/>
          <w:bCs/>
          <w:sz w:val="28"/>
          <w:szCs w:val="28"/>
        </w:rPr>
        <w:t>- недостаточным использованием проектно-исследовательской работы в урочной деятельности;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слабой самоподготовкой учащихся;</w:t>
      </w:r>
    </w:p>
    <w:p w:rsidR="00867F19" w:rsidRPr="00950BFD" w:rsidRDefault="00867F19" w:rsidP="00950BF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бессистемным отслеживанием результативности. Нет чёткости построения всей работы по принципу «диагностика – анализ – планирование».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 xml:space="preserve">Успеваемость учащихся в течение года была постоянным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обьектом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наблюдения со стороны педагогического коллектива и администрации с тем, чтобы оказать каждому учащемуся своевременную, квалифицированную и действенную помощь в обучении.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Решение данной задачи осуществлялось через посещение уроков, проведение итоговых контрольных работ, анализа школьной документации.</w:t>
      </w:r>
    </w:p>
    <w:p w:rsidR="00867F19" w:rsidRPr="00950BFD" w:rsidRDefault="00950BFD" w:rsidP="00950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6.</w:t>
      </w:r>
      <w:r w:rsidR="00867F19" w:rsidRPr="00950BFD">
        <w:rPr>
          <w:rFonts w:ascii="Times New Roman" w:hAnsi="Times New Roman" w:cs="Times New Roman"/>
          <w:b/>
          <w:sz w:val="28"/>
          <w:szCs w:val="28"/>
        </w:rPr>
        <w:t>Дистанционное образование.</w:t>
      </w:r>
    </w:p>
    <w:p w:rsidR="00867F19" w:rsidRPr="00950BFD" w:rsidRDefault="00867F19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>В период с 23.03.2020 по 29.05.2020 в соответствии с Указом Президента Российской Федерации № 239 от 02.04.2020 «О мерах по обеспечению санитарно-эпидемиологического благополучия населения на территории РФ, в связи распространением</w:t>
      </w:r>
      <w:r w:rsidR="006425F0" w:rsidRPr="00950BF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6425F0" w:rsidRPr="00950B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425F0" w:rsidRPr="00950BFD">
        <w:rPr>
          <w:rFonts w:ascii="Times New Roman" w:hAnsi="Times New Roman" w:cs="Times New Roman"/>
          <w:sz w:val="28"/>
          <w:szCs w:val="28"/>
        </w:rPr>
        <w:t xml:space="preserve"> инфекции, на основании приказа управления образования города Хабаровска № 288 от 25.03.2020 и на основании приказа МБОУ СОШ № 39 было организовано обучение с применением дистанционных образовательных технологий.</w:t>
      </w:r>
      <w:proofErr w:type="gramEnd"/>
      <w:r w:rsidR="006425F0" w:rsidRPr="00950BFD">
        <w:rPr>
          <w:rFonts w:ascii="Times New Roman" w:hAnsi="Times New Roman" w:cs="Times New Roman"/>
          <w:sz w:val="28"/>
          <w:szCs w:val="28"/>
        </w:rPr>
        <w:t xml:space="preserve"> Учащиеся 5-11 классов, в школе и педагогическому коллективу пришлось перейти на электронное обучение с применением платформ «</w:t>
      </w:r>
      <w:proofErr w:type="spellStart"/>
      <w:r w:rsidR="006425F0" w:rsidRPr="00950BFD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6425F0" w:rsidRPr="00950B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25F0" w:rsidRPr="00950B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425F0" w:rsidRPr="00950BFD">
        <w:rPr>
          <w:rFonts w:ascii="Times New Roman" w:hAnsi="Times New Roman" w:cs="Times New Roman"/>
          <w:sz w:val="28"/>
          <w:szCs w:val="28"/>
        </w:rPr>
        <w:t>», «ЗУМ». И качество знаний резко повысилось для учащихся 4-11 классов.</w:t>
      </w:r>
    </w:p>
    <w:p w:rsidR="006425F0" w:rsidRPr="00950BFD" w:rsidRDefault="006425F0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Учителями-предметниками проведена работа с корректировкой календарно-тематических планов на следующий год.</w:t>
      </w:r>
    </w:p>
    <w:p w:rsidR="006425F0" w:rsidRPr="00950BFD" w:rsidRDefault="006425F0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целях реализации дистанционного обучения были проведены следующие мероприятия:</w:t>
      </w:r>
    </w:p>
    <w:p w:rsidR="006425F0" w:rsidRPr="00950BFD" w:rsidRDefault="006425F0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составлен локальный акт об электронном обучении и использовании дистанционных образовательных технологий при реализации образовательных программ;</w:t>
      </w:r>
    </w:p>
    <w:p w:rsidR="006425F0" w:rsidRPr="00950BFD" w:rsidRDefault="006425F0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утвержден план организации дистанционного обучения;</w:t>
      </w:r>
    </w:p>
    <w:p w:rsidR="006425F0" w:rsidRPr="00950BFD" w:rsidRDefault="006425F0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</w:t>
      </w:r>
      <w:r w:rsidR="00EC304D" w:rsidRPr="00950BFD">
        <w:rPr>
          <w:rFonts w:ascii="Times New Roman" w:hAnsi="Times New Roman" w:cs="Times New Roman"/>
          <w:sz w:val="28"/>
          <w:szCs w:val="28"/>
        </w:rPr>
        <w:t>проведено обучение учителей;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проведено анкетирование родителей с целью выявления технических возможностей учащихся для участия в дистанционном обучении;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соответствии с критериями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контроля осуществлялся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реализацией комплекса мер по обеспечению дистанционного обучения.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Выводы и предложения по организации и проведению дистанционного обучения.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1.Дистанционное обучение в школе проводилось организованно.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 xml:space="preserve">2.Программный материал и учебные планы по итогам года реализованы в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2019-2020 учебном году продолжают обучаться по программам ФГОС второго поколения5-9 классы.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Внеурочная деятельность 5-9 классов продолжает повышать мотивацию у учащихся. Вся работа педагогического коллектива направлена на развитие познавательных интересов и творческих способностей учащихся, формирование навыков самостоятельной учебной деятельности и способности к социальному самоопределению.</w:t>
      </w:r>
    </w:p>
    <w:p w:rsidR="00EC304D" w:rsidRPr="00950BFD" w:rsidRDefault="00EC304D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10,11 классы – это этап ориентации на будущую профессию. В этом учебном году на профильном уровне преподавались предметы: математика, русский язык, обществознание, право.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950BFD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учебным планом и расписанием занятий.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по основным направлениям развития личности: духовно-нравственное,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, социальное и др.</w:t>
      </w:r>
    </w:p>
    <w:p w:rsidR="000624B4" w:rsidRPr="00950BFD" w:rsidRDefault="000624B4" w:rsidP="00950BF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Анализ результатов государственной итоговой аттестации:</w:t>
      </w:r>
    </w:p>
    <w:p w:rsidR="000624B4" w:rsidRPr="00950BFD" w:rsidRDefault="000624B4" w:rsidP="00950BF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626389"/>
      <w:r w:rsidRPr="00950BFD">
        <w:rPr>
          <w:rFonts w:ascii="Times New Roman" w:hAnsi="Times New Roman" w:cs="Times New Roman"/>
          <w:sz w:val="28"/>
          <w:szCs w:val="28"/>
        </w:rPr>
        <w:t xml:space="preserve"> Важным критерием, характеризующим качество образования, являются результаты государственной итоговой аттестации выпускников 9-х,11классов.       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В этом году из-за пандем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чащихся 9-х классов была отменена ГИА и аттестаты они получили по результатам промежуточной аттестации. Все  учащиеся получили аттестаты за курс основного общего образования. 4 выпускника получили аттестаты особого образца. </w:t>
      </w:r>
      <w:r w:rsidR="0002707F"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За курс среднего общего образования выпускники 11 класса так же все получили аттестаты, не зависимо от результатов экзаменов, которые состоялись и их результаты нужны были только для тех, кто решил поступать в ВУЗы.</w:t>
      </w:r>
    </w:p>
    <w:p w:rsidR="000624B4" w:rsidRPr="00950BFD" w:rsidRDefault="000624B4" w:rsidP="00950B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913"/>
        <w:gridCol w:w="2344"/>
        <w:gridCol w:w="1843"/>
        <w:gridCol w:w="1718"/>
        <w:gridCol w:w="2960"/>
      </w:tblGrid>
      <w:tr w:rsidR="000624B4" w:rsidRPr="00950BFD" w:rsidTr="0002707F">
        <w:trPr>
          <w:trHeight w:val="296"/>
        </w:trPr>
        <w:tc>
          <w:tcPr>
            <w:tcW w:w="913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B4" w:rsidRPr="00950BFD" w:rsidRDefault="000624B4" w:rsidP="00950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2017-2018</w:t>
            </w:r>
          </w:p>
        </w:tc>
        <w:tc>
          <w:tcPr>
            <w:tcW w:w="1718" w:type="dxa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2018-2019</w:t>
            </w:r>
          </w:p>
        </w:tc>
        <w:tc>
          <w:tcPr>
            <w:tcW w:w="2960" w:type="dxa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2019 - 2020</w:t>
            </w:r>
          </w:p>
        </w:tc>
      </w:tr>
      <w:tr w:rsidR="000624B4" w:rsidRPr="00950BFD" w:rsidTr="0002707F">
        <w:trPr>
          <w:trHeight w:val="296"/>
        </w:trPr>
        <w:tc>
          <w:tcPr>
            <w:tcW w:w="91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8" w:type="dxa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960" w:type="dxa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624B4" w:rsidRPr="00950BFD" w:rsidTr="0002707F">
        <w:trPr>
          <w:trHeight w:val="880"/>
        </w:trPr>
        <w:tc>
          <w:tcPr>
            <w:tcW w:w="9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 xml:space="preserve">Аттестат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с отличием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Мургузов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Кан Л.,   Киселева В.</w:t>
            </w:r>
          </w:p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Медына</w:t>
            </w:r>
            <w:proofErr w:type="spellEnd"/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Т.,   Татаринов И.</w:t>
            </w:r>
          </w:p>
        </w:tc>
      </w:tr>
      <w:tr w:rsidR="000624B4" w:rsidRPr="00950BFD" w:rsidTr="0002707F">
        <w:trPr>
          <w:trHeight w:val="285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0624B4" w:rsidRPr="00950BFD" w:rsidTr="0002707F">
        <w:trPr>
          <w:trHeight w:val="405"/>
        </w:trPr>
        <w:tc>
          <w:tcPr>
            <w:tcW w:w="913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Медалисты</w:t>
            </w:r>
          </w:p>
          <w:p w:rsidR="000624B4" w:rsidRPr="00950BFD" w:rsidRDefault="000624B4" w:rsidP="00950BF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«За особые успехи в обучении»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624B4" w:rsidRPr="00950BFD" w:rsidRDefault="000624B4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sz w:val="28"/>
          <w:szCs w:val="28"/>
        </w:rPr>
        <w:softHyphen/>
      </w:r>
      <w:r w:rsidRPr="00950BFD">
        <w:rPr>
          <w:rFonts w:ascii="Times New Roman" w:hAnsi="Times New Roman" w:cs="Times New Roman"/>
          <w:b/>
          <w:sz w:val="28"/>
          <w:szCs w:val="28"/>
        </w:rPr>
        <w:t>Государственная итоговая</w:t>
      </w:r>
      <w:r w:rsidRPr="00950B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аттестация</w:t>
      </w:r>
      <w:r w:rsidRPr="00950BFD">
        <w:rPr>
          <w:rFonts w:ascii="Times New Roman" w:hAnsi="Times New Roman" w:cs="Times New Roman"/>
          <w:color w:val="000000"/>
          <w:sz w:val="28"/>
          <w:szCs w:val="28"/>
        </w:rPr>
        <w:t xml:space="preserve"> 11 классов в 2019-2020 учебном году была проведена в июле</w:t>
      </w:r>
      <w:r w:rsidRPr="00950BFD">
        <w:rPr>
          <w:rFonts w:ascii="Times New Roman" w:hAnsi="Times New Roman" w:cs="Times New Roman"/>
          <w:sz w:val="28"/>
          <w:szCs w:val="28"/>
        </w:rPr>
        <w:t xml:space="preserve">. В государственной итоговой аттестации участвовали 23 выпускника 11а класса (в форме ЕГЭ). </w:t>
      </w:r>
      <w:bookmarkStart w:id="1" w:name="_Hlk37626999"/>
      <w:bookmarkEnd w:id="0"/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Итоги ЕГЭ – 2020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(в сравнении с предыдущими годами)</w:t>
      </w:r>
    </w:p>
    <w:p w:rsidR="000624B4" w:rsidRPr="00950BFD" w:rsidRDefault="000624B4" w:rsidP="00950BFD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tbl>
      <w:tblPr>
        <w:tblW w:w="10420" w:type="dxa"/>
        <w:jc w:val="center"/>
        <w:tblInd w:w="-1653" w:type="dxa"/>
        <w:tblLayout w:type="fixed"/>
        <w:tblLook w:val="04A0"/>
      </w:tblPr>
      <w:tblGrid>
        <w:gridCol w:w="2263"/>
        <w:gridCol w:w="1134"/>
        <w:gridCol w:w="1134"/>
        <w:gridCol w:w="921"/>
        <w:gridCol w:w="851"/>
        <w:gridCol w:w="930"/>
        <w:gridCol w:w="1522"/>
        <w:gridCol w:w="1665"/>
      </w:tblGrid>
      <w:tr w:rsidR="000624B4" w:rsidRPr="00950BFD" w:rsidTr="004570CF">
        <w:trPr>
          <w:trHeight w:val="55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Всего сдавало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Ниже минимального порога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тестовый балл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по ЕГЭ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тестовый балл по ЕГЭ по городу Хабаровску</w:t>
            </w:r>
          </w:p>
        </w:tc>
      </w:tr>
      <w:tr w:rsidR="000624B4" w:rsidRPr="00950BFD" w:rsidTr="004570CF">
        <w:trPr>
          <w:trHeight w:val="46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6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4B4" w:rsidRPr="00950BFD" w:rsidTr="004570CF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            Место </w:t>
            </w:r>
            <w:proofErr w:type="gramStart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рейтинге</w:t>
            </w:r>
            <w:proofErr w:type="gram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</w:p>
        </w:tc>
        <w:tc>
          <w:tcPr>
            <w:tcW w:w="166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4B4" w:rsidRPr="00950BFD" w:rsidTr="004570CF">
        <w:trPr>
          <w:trHeight w:val="50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(база)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----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(профиль)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47,73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37,17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е</w:t>
            </w: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71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53 из 68)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52,32</w:t>
            </w:r>
          </w:p>
        </w:tc>
      </w:tr>
      <w:tr w:rsidR="000624B4" w:rsidRPr="00950BFD" w:rsidTr="004570CF">
        <w:trPr>
          <w:trHeight w:val="3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69,68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71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45 из 70)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71,46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68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52 из 62)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59,02</w:t>
            </w:r>
          </w:p>
        </w:tc>
      </w:tr>
      <w:tr w:rsidR="000624B4" w:rsidRPr="00950BFD" w:rsidTr="004570CF">
        <w:trPr>
          <w:trHeight w:val="2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4                                                                                                       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60,94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46,13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71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56 из 69)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55,27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65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63 из 67)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55,97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34,67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60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56 из 63)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53,80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52,25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65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67 из 69)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50,21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59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45 из 50)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61,64</w:t>
            </w:r>
          </w:p>
        </w:tc>
      </w:tr>
      <w:tr w:rsidR="000624B4" w:rsidRPr="00950BFD" w:rsidTr="004570CF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63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(было 62 из 62)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</w:tr>
      <w:tr w:rsidR="000624B4" w:rsidRPr="00950BFD" w:rsidTr="004570CF">
        <w:trPr>
          <w:trHeight w:val="31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(-----)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57,38</w:t>
            </w:r>
          </w:p>
        </w:tc>
      </w:tr>
      <w:tr w:rsidR="000624B4" w:rsidRPr="00950BFD" w:rsidTr="004570CF">
        <w:trPr>
          <w:trHeight w:val="31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proofErr w:type="spellStart"/>
            <w:r w:rsidRPr="00950BF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ое</w:t>
            </w:r>
            <w:proofErr w:type="spellEnd"/>
            <w:r w:rsidRPr="00950BFD">
              <w:rPr>
                <w:rFonts w:ascii="Times New Roman" w:hAnsi="Times New Roman" w:cs="Times New Roman"/>
                <w:sz w:val="20"/>
                <w:szCs w:val="20"/>
              </w:rPr>
              <w:t xml:space="preserve"> из 61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62,08</w:t>
            </w:r>
          </w:p>
        </w:tc>
      </w:tr>
      <w:tr w:rsidR="000624B4" w:rsidRPr="00950BFD" w:rsidTr="004570CF">
        <w:trPr>
          <w:trHeight w:val="313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тестовый балл ЕГЭ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52,61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sz w:val="20"/>
                <w:szCs w:val="20"/>
              </w:rPr>
              <w:t>38,01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52,59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BFD">
              <w:rPr>
                <w:rFonts w:ascii="Times New Roman" w:hAnsi="Times New Roman" w:cs="Times New Roman"/>
                <w:b/>
                <w:sz w:val="20"/>
                <w:szCs w:val="20"/>
              </w:rPr>
              <w:t>59,19</w:t>
            </w:r>
          </w:p>
        </w:tc>
      </w:tr>
    </w:tbl>
    <w:p w:rsidR="000624B4" w:rsidRPr="00950BFD" w:rsidRDefault="000624B4" w:rsidP="00950BFD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0624B4" w:rsidRPr="00950BFD" w:rsidRDefault="000624B4" w:rsidP="00950BFD">
      <w:pPr>
        <w:pStyle w:val="2"/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950BFD">
        <w:rPr>
          <w:rFonts w:ascii="Times New Roman" w:hAnsi="Times New Roman"/>
          <w:bCs/>
          <w:sz w:val="28"/>
          <w:szCs w:val="28"/>
        </w:rPr>
        <w:t xml:space="preserve">Сравнивая средний балл ЕГЭ с прошлым годом, можно сделать вывод о том, что по всем предметам он выше (на 14,5%), кроме профильной математики и обществознания. Но 6 человек не взяли порог по обществознанию, профильной математике, химии и информатике. Одна выпускница по двум предметам не взяла минимальный порог. Это ожидаемые результаты, т.к. эти выпускники не проявляли должного внимания к подготовке к экзаменам в течение учебного года. </w:t>
      </w:r>
      <w:r w:rsidR="0002707F" w:rsidRPr="00950BFD">
        <w:rPr>
          <w:rFonts w:ascii="Times New Roman" w:hAnsi="Times New Roman"/>
          <w:bCs/>
          <w:sz w:val="28"/>
          <w:szCs w:val="28"/>
        </w:rPr>
        <w:t xml:space="preserve"> </w:t>
      </w:r>
      <w:r w:rsidRPr="00950BFD">
        <w:rPr>
          <w:rFonts w:ascii="Times New Roman" w:hAnsi="Times New Roman"/>
          <w:bCs/>
          <w:sz w:val="28"/>
          <w:szCs w:val="28"/>
        </w:rPr>
        <w:t xml:space="preserve"> Из 23 выпускников: 12 человек поступили в ВУЗы, 9 человек – в ССПУ, 1 человек – в армию и 1 человек </w:t>
      </w:r>
      <w:r w:rsidR="0002707F" w:rsidRPr="00950BFD">
        <w:rPr>
          <w:rFonts w:ascii="Times New Roman" w:hAnsi="Times New Roman"/>
          <w:bCs/>
          <w:sz w:val="28"/>
          <w:szCs w:val="28"/>
        </w:rPr>
        <w:t xml:space="preserve">  работает.</w:t>
      </w:r>
    </w:p>
    <w:p w:rsidR="000624B4" w:rsidRPr="00950BFD" w:rsidRDefault="000624B4" w:rsidP="00950BFD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10"/>
        </w:rPr>
      </w:pPr>
    </w:p>
    <w:p w:rsidR="000624B4" w:rsidRPr="00950BFD" w:rsidRDefault="000624B4" w:rsidP="00950BFD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sz w:val="28"/>
          <w:u w:val="single"/>
        </w:rPr>
      </w:pPr>
      <w:r w:rsidRPr="00950BFD">
        <w:rPr>
          <w:rFonts w:ascii="Times New Roman" w:hAnsi="Times New Roman"/>
          <w:sz w:val="28"/>
          <w:u w:val="single"/>
        </w:rPr>
        <w:t>Русский язык</w:t>
      </w:r>
    </w:p>
    <w:p w:rsidR="000624B4" w:rsidRPr="00950BFD" w:rsidRDefault="000624B4" w:rsidP="00950BFD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Выпускники показали  очень хороший уровень усвоения предмета. Ниже минимального порога результатов нет. Средний тестовый балл составил </w:t>
      </w:r>
      <w:r w:rsidRPr="00950BFD">
        <w:rPr>
          <w:rFonts w:ascii="Times New Roman" w:hAnsi="Times New Roman" w:cs="Times New Roman"/>
          <w:b/>
          <w:sz w:val="28"/>
          <w:szCs w:val="28"/>
        </w:rPr>
        <w:t>69,68,</w:t>
      </w:r>
      <w:r w:rsidRPr="00950BFD">
        <w:rPr>
          <w:rFonts w:ascii="Times New Roman" w:hAnsi="Times New Roman" w:cs="Times New Roman"/>
          <w:sz w:val="28"/>
          <w:szCs w:val="28"/>
        </w:rPr>
        <w:t xml:space="preserve"> что на 4,5% больше, чем в прошлом году.  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Максимальный результат показа</w:t>
      </w:r>
      <w:r w:rsidR="0002707F" w:rsidRPr="00950BFD">
        <w:rPr>
          <w:rFonts w:ascii="Times New Roman" w:hAnsi="Times New Roman" w:cs="Times New Roman"/>
          <w:sz w:val="28"/>
          <w:szCs w:val="28"/>
        </w:rPr>
        <w:t>ли 4 человека (более 80 баллов).</w:t>
      </w: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="0002707F"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80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8"/>
        <w:gridCol w:w="1418"/>
        <w:gridCol w:w="1276"/>
        <w:gridCol w:w="1842"/>
        <w:gridCol w:w="1398"/>
        <w:gridCol w:w="20"/>
        <w:gridCol w:w="992"/>
        <w:gridCol w:w="1100"/>
        <w:gridCol w:w="1276"/>
      </w:tblGrid>
      <w:tr w:rsidR="000624B4" w:rsidRPr="00950BFD" w:rsidTr="0002707F">
        <w:trPr>
          <w:trHeight w:val="111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Сдавали 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</w:t>
            </w:r>
          </w:p>
        </w:tc>
        <w:tc>
          <w:tcPr>
            <w:tcW w:w="5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(минимум для получения аттестата – 27 б)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Pr="00950B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качества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тестовый балл</w:t>
            </w:r>
          </w:p>
        </w:tc>
      </w:tr>
      <w:tr w:rsidR="000624B4" w:rsidRPr="00950BFD" w:rsidTr="0002707F">
        <w:trPr>
          <w:trHeight w:val="1088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0624B4" w:rsidRPr="00950BFD" w:rsidRDefault="000624B4" w:rsidP="00950BF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0BFD">
              <w:rPr>
                <w:b/>
              </w:rPr>
              <w:t xml:space="preserve">0-36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24B4" w:rsidRPr="00950BFD" w:rsidRDefault="000624B4" w:rsidP="00950BF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0BFD">
              <w:rPr>
                <w:b/>
              </w:rPr>
              <w:t xml:space="preserve">37-50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624B4" w:rsidRPr="00950BFD" w:rsidRDefault="000624B4" w:rsidP="00950BF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0BFD">
              <w:rPr>
                <w:b/>
              </w:rPr>
              <w:t xml:space="preserve">51-79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624B4" w:rsidRPr="00950BFD" w:rsidRDefault="000624B4" w:rsidP="00950BF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50BFD">
              <w:rPr>
                <w:b/>
              </w:rPr>
              <w:t xml:space="preserve">80-100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8"/>
              </w:rPr>
              <w:t>успеваем.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4B4" w:rsidRPr="00950BFD" w:rsidTr="0002707F">
        <w:trPr>
          <w:trHeight w:val="8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 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4B4" w:rsidRPr="00950BFD" w:rsidRDefault="000624B4" w:rsidP="00950BF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69,68</w:t>
            </w:r>
          </w:p>
        </w:tc>
      </w:tr>
    </w:tbl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F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624B4" w:rsidRPr="00950BFD" w:rsidRDefault="000624B4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Выпускники показали  достаточно хороший уровень усвоения предмета благодаря высокому профессионализму педагога высшей категории учителю русского языка и литературы Пясецкой А.В. и добросовестности в образовании самих выпускников этого года.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noProof/>
          <w:sz w:val="28"/>
          <w:szCs w:val="28"/>
          <w:u w:val="single"/>
        </w:rPr>
        <w:t>Математика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noProof/>
          <w:sz w:val="28"/>
          <w:szCs w:val="28"/>
        </w:rPr>
        <w:t xml:space="preserve">         В этом году сдавали только профильный уровень, результаты которого нужны для поступления. </w:t>
      </w:r>
    </w:p>
    <w:p w:rsidR="000624B4" w:rsidRPr="00950BFD" w:rsidRDefault="000624B4" w:rsidP="00950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Средний тестовый балл </w:t>
      </w:r>
      <w:r w:rsidRPr="00950BFD">
        <w:rPr>
          <w:rFonts w:ascii="Times New Roman" w:hAnsi="Times New Roman" w:cs="Times New Roman"/>
          <w:sz w:val="28"/>
          <w:szCs w:val="28"/>
          <w:u w:val="single"/>
        </w:rPr>
        <w:t>по математике (профильный уровень)</w:t>
      </w:r>
      <w:r w:rsidRPr="00950BF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950BFD">
        <w:rPr>
          <w:rFonts w:ascii="Times New Roman" w:hAnsi="Times New Roman" w:cs="Times New Roman"/>
          <w:b/>
          <w:sz w:val="28"/>
          <w:szCs w:val="28"/>
        </w:rPr>
        <w:t>37,2,</w:t>
      </w:r>
      <w:r w:rsidRPr="00950BFD">
        <w:rPr>
          <w:rFonts w:ascii="Times New Roman" w:hAnsi="Times New Roman" w:cs="Times New Roman"/>
          <w:sz w:val="28"/>
          <w:szCs w:val="28"/>
        </w:rPr>
        <w:t xml:space="preserve"> что на 7% меньше, чем в прошлом году.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Максимальный результат в 62 балла показал </w:t>
      </w:r>
      <w:r w:rsidR="00AC35BD" w:rsidRPr="00950BFD">
        <w:rPr>
          <w:rFonts w:ascii="Times New Roman" w:hAnsi="Times New Roman" w:cs="Times New Roman"/>
          <w:sz w:val="28"/>
          <w:szCs w:val="28"/>
        </w:rPr>
        <w:t>1.</w:t>
      </w: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686" w:tblpY="151"/>
        <w:tblW w:w="9180" w:type="dxa"/>
        <w:tblLayout w:type="fixed"/>
        <w:tblLook w:val="04A0"/>
      </w:tblPr>
      <w:tblGrid>
        <w:gridCol w:w="1569"/>
        <w:gridCol w:w="1091"/>
        <w:gridCol w:w="1134"/>
        <w:gridCol w:w="1134"/>
        <w:gridCol w:w="1276"/>
        <w:gridCol w:w="1275"/>
        <w:gridCol w:w="1701"/>
      </w:tblGrid>
      <w:tr w:rsidR="000624B4" w:rsidRPr="00950BFD" w:rsidTr="004570CF">
        <w:trPr>
          <w:trHeight w:val="275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0624B4" w:rsidRPr="00950BFD" w:rsidTr="004570CF">
        <w:trPr>
          <w:trHeight w:val="524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0-26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27- 49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50-71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72-100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</w:tr>
      <w:tr w:rsidR="000624B4" w:rsidRPr="00950BFD" w:rsidTr="004570CF">
        <w:trPr>
          <w:trHeight w:val="2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24B4" w:rsidRPr="00950BFD" w:rsidRDefault="00AC35BD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</w:tbl>
    <w:p w:rsidR="000624B4" w:rsidRPr="00950BFD" w:rsidRDefault="000624B4" w:rsidP="00950BFD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Баллы, полученные на экзамене, невысокие. Знаниями за курс математики на достаточном уровне, но большей части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базовому уровню. Задания повышенной сложности по геометрии, по-прежнему, вызывают у учащихся затруднения.</w:t>
      </w:r>
    </w:p>
    <w:p w:rsidR="000624B4" w:rsidRPr="00950BFD" w:rsidRDefault="000624B4" w:rsidP="00950BFD">
      <w:pPr>
        <w:pStyle w:val="a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50B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Обществознание</w:t>
      </w:r>
    </w:p>
    <w:p w:rsidR="000624B4" w:rsidRPr="00950BFD" w:rsidRDefault="000624B4" w:rsidP="00950BFD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/>
          <w:sz w:val="28"/>
          <w:szCs w:val="28"/>
          <w:lang w:eastAsia="ru-RU"/>
        </w:rPr>
        <w:t xml:space="preserve">Сдавали 15 человек. Максимальный балл 66 у </w:t>
      </w:r>
      <w:r w:rsidR="00AC35BD" w:rsidRPr="00950BFD">
        <w:rPr>
          <w:rFonts w:ascii="Times New Roman" w:eastAsia="Times New Roman" w:hAnsi="Times New Roman"/>
          <w:sz w:val="28"/>
          <w:szCs w:val="28"/>
          <w:lang w:eastAsia="ru-RU"/>
        </w:rPr>
        <w:t xml:space="preserve"> 1 чел.</w:t>
      </w:r>
      <w:r w:rsidRPr="00950BFD">
        <w:rPr>
          <w:rFonts w:ascii="Times New Roman" w:eastAsia="Times New Roman" w:hAnsi="Times New Roman"/>
          <w:sz w:val="28"/>
          <w:szCs w:val="28"/>
          <w:lang w:eastAsia="ru-RU"/>
        </w:rPr>
        <w:t xml:space="preserve"> 4 человека не взяли минимальный порог. </w:t>
      </w:r>
    </w:p>
    <w:tbl>
      <w:tblPr>
        <w:tblpPr w:leftFromText="180" w:rightFromText="180" w:vertAnchor="text" w:horzAnchor="margin" w:tblpXSpec="center" w:tblpY="168"/>
        <w:tblW w:w="9180" w:type="dxa"/>
        <w:tblLayout w:type="fixed"/>
        <w:tblLook w:val="04A0"/>
      </w:tblPr>
      <w:tblGrid>
        <w:gridCol w:w="959"/>
        <w:gridCol w:w="1701"/>
        <w:gridCol w:w="1134"/>
        <w:gridCol w:w="1134"/>
        <w:gridCol w:w="1276"/>
        <w:gridCol w:w="1275"/>
        <w:gridCol w:w="1701"/>
      </w:tblGrid>
      <w:tr w:rsidR="000624B4" w:rsidRPr="00950BFD" w:rsidTr="004570CF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0624B4" w:rsidRPr="00950BFD" w:rsidTr="004570CF">
        <w:trPr>
          <w:trHeight w:val="5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0-42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43- 50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51-79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</w:tr>
      <w:tr w:rsidR="000624B4" w:rsidRPr="00950BFD" w:rsidTr="004570CF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24B4" w:rsidRPr="00950BFD" w:rsidRDefault="00AC35BD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46,13</w:t>
            </w:r>
          </w:p>
        </w:tc>
      </w:tr>
    </w:tbl>
    <w:p w:rsidR="000624B4" w:rsidRPr="00950BFD" w:rsidRDefault="000624B4" w:rsidP="00950BFD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4B4" w:rsidRPr="00950BFD" w:rsidRDefault="000624B4" w:rsidP="00950BF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Средний тестовый балл (</w:t>
      </w:r>
      <w:r w:rsidRPr="00950BFD">
        <w:rPr>
          <w:rFonts w:ascii="Times New Roman" w:eastAsia="Calibri" w:hAnsi="Times New Roman" w:cs="Times New Roman"/>
          <w:b/>
          <w:sz w:val="28"/>
          <w:szCs w:val="28"/>
        </w:rPr>
        <w:t>46,1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) ниже, чем в прошлом году на 2. 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sz w:val="28"/>
          <w:szCs w:val="28"/>
          <w:u w:val="single"/>
        </w:rPr>
        <w:lastRenderedPageBreak/>
        <w:t>История</w:t>
      </w:r>
    </w:p>
    <w:tbl>
      <w:tblPr>
        <w:tblpPr w:leftFromText="180" w:rightFromText="180" w:vertAnchor="text" w:horzAnchor="margin" w:tblpXSpec="center" w:tblpY="168"/>
        <w:tblW w:w="9180" w:type="dxa"/>
        <w:tblLayout w:type="fixed"/>
        <w:tblLook w:val="04A0"/>
      </w:tblPr>
      <w:tblGrid>
        <w:gridCol w:w="959"/>
        <w:gridCol w:w="1701"/>
        <w:gridCol w:w="1134"/>
        <w:gridCol w:w="1134"/>
        <w:gridCol w:w="1276"/>
        <w:gridCol w:w="1275"/>
        <w:gridCol w:w="1701"/>
      </w:tblGrid>
      <w:tr w:rsidR="000624B4" w:rsidRPr="00950BFD" w:rsidTr="004570CF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0624B4" w:rsidRPr="00950BFD" w:rsidTr="004570CF">
        <w:trPr>
          <w:trHeight w:val="5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0-32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33- 50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51-79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</w:tr>
      <w:tr w:rsidR="000624B4" w:rsidRPr="00950BFD" w:rsidTr="004570CF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50BFD">
        <w:rPr>
          <w:rFonts w:ascii="Times New Roman" w:hAnsi="Times New Roman" w:cs="Times New Roman"/>
          <w:szCs w:val="28"/>
        </w:rPr>
        <w:t xml:space="preserve">          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          Средний тестовый балл (</w:t>
      </w:r>
      <w:r w:rsidRPr="00950BFD"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) выше, чем в прошлом году на 1,5. Сдавали 5 человек. Все взяли мин. порог.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950BFD">
        <w:rPr>
          <w:rFonts w:ascii="Times New Roman" w:hAnsi="Times New Roman" w:cs="Times New Roman"/>
          <w:szCs w:val="28"/>
          <w:u w:val="single"/>
        </w:rPr>
        <w:t>Химия</w:t>
      </w:r>
    </w:p>
    <w:tbl>
      <w:tblPr>
        <w:tblpPr w:leftFromText="180" w:rightFromText="180" w:vertAnchor="text" w:horzAnchor="margin" w:tblpXSpec="center" w:tblpY="168"/>
        <w:tblW w:w="9180" w:type="dxa"/>
        <w:tblLayout w:type="fixed"/>
        <w:tblLook w:val="04A0"/>
      </w:tblPr>
      <w:tblGrid>
        <w:gridCol w:w="959"/>
        <w:gridCol w:w="1701"/>
        <w:gridCol w:w="1134"/>
        <w:gridCol w:w="1134"/>
        <w:gridCol w:w="1276"/>
        <w:gridCol w:w="1275"/>
        <w:gridCol w:w="1701"/>
      </w:tblGrid>
      <w:tr w:rsidR="000624B4" w:rsidRPr="00950BFD" w:rsidTr="004570CF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0624B4" w:rsidRPr="00950BFD" w:rsidTr="004570CF">
        <w:trPr>
          <w:trHeight w:val="5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0-36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37- 50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51-79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</w:tr>
      <w:tr w:rsidR="000624B4" w:rsidRPr="00950BFD" w:rsidTr="004570CF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24B4" w:rsidRPr="00950BFD" w:rsidRDefault="004570CF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</w:tbl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           Средний тестовый балл (</w:t>
      </w:r>
      <w:r w:rsidRPr="00950BFD">
        <w:rPr>
          <w:rFonts w:ascii="Times New Roman" w:eastAsia="Calibri" w:hAnsi="Times New Roman" w:cs="Times New Roman"/>
          <w:b/>
          <w:sz w:val="28"/>
          <w:szCs w:val="28"/>
        </w:rPr>
        <w:t>34,7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) выше, чем в прошлом году на 0,2. Сдавали 3 человека. 1 ученик не взял мин. порог.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4570CF" w:rsidRPr="00950BFD">
        <w:rPr>
          <w:rFonts w:ascii="Times New Roman" w:eastAsia="Calibri" w:hAnsi="Times New Roman" w:cs="Times New Roman"/>
          <w:sz w:val="28"/>
          <w:szCs w:val="28"/>
        </w:rPr>
        <w:t>Сдавал 1 выпускник сдал</w:t>
      </w:r>
      <w:proofErr w:type="gramEnd"/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на 61 балл. Это выше, чем в прошлом году на 26,2.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 Учитель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физики </w:t>
      </w:r>
      <w:proofErr w:type="spellStart"/>
      <w:r w:rsidRPr="00950BFD">
        <w:rPr>
          <w:rFonts w:ascii="Times New Roman" w:eastAsia="Calibri" w:hAnsi="Times New Roman" w:cs="Times New Roman"/>
          <w:sz w:val="28"/>
          <w:szCs w:val="28"/>
        </w:rPr>
        <w:t>Мишкуровой</w:t>
      </w:r>
      <w:proofErr w:type="spellEnd"/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А.Д.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tbl>
      <w:tblPr>
        <w:tblpPr w:leftFromText="180" w:rightFromText="180" w:vertAnchor="text" w:horzAnchor="margin" w:tblpXSpec="center" w:tblpY="168"/>
        <w:tblW w:w="9180" w:type="dxa"/>
        <w:tblLayout w:type="fixed"/>
        <w:tblLook w:val="04A0"/>
      </w:tblPr>
      <w:tblGrid>
        <w:gridCol w:w="959"/>
        <w:gridCol w:w="1701"/>
        <w:gridCol w:w="1134"/>
        <w:gridCol w:w="1134"/>
        <w:gridCol w:w="1276"/>
        <w:gridCol w:w="1275"/>
        <w:gridCol w:w="1701"/>
      </w:tblGrid>
      <w:tr w:rsidR="000624B4" w:rsidRPr="00950BFD" w:rsidTr="004570CF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</w:tr>
      <w:tr w:rsidR="000624B4" w:rsidRPr="00950BFD" w:rsidTr="004570CF">
        <w:trPr>
          <w:trHeight w:val="5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0-36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37- 50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51-79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балл</w:t>
            </w:r>
          </w:p>
        </w:tc>
      </w:tr>
      <w:tr w:rsidR="000624B4" w:rsidRPr="00950BFD" w:rsidTr="004570CF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</w:tbl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Средний тестовый балл (</w:t>
      </w:r>
      <w:r w:rsidRPr="00950BFD">
        <w:rPr>
          <w:rFonts w:ascii="Times New Roman" w:eastAsia="Calibri" w:hAnsi="Times New Roman" w:cs="Times New Roman"/>
          <w:b/>
          <w:sz w:val="28"/>
          <w:szCs w:val="28"/>
        </w:rPr>
        <w:t>52,3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) выше, чем в прошлом году на 25,5. Сдавали 4 человека.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читель биологии </w:t>
      </w:r>
      <w:proofErr w:type="gramStart"/>
      <w:r w:rsidRPr="00950BFD">
        <w:rPr>
          <w:rFonts w:ascii="Times New Roman" w:eastAsia="Calibri" w:hAnsi="Times New Roman" w:cs="Times New Roman"/>
          <w:sz w:val="28"/>
          <w:szCs w:val="28"/>
        </w:rPr>
        <w:t>Перевозная</w:t>
      </w:r>
      <w:proofErr w:type="gramEnd"/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             Средний тестовый балл (</w:t>
      </w:r>
      <w:r w:rsidRPr="00950BFD">
        <w:rPr>
          <w:rFonts w:ascii="Times New Roman" w:eastAsia="Calibri" w:hAnsi="Times New Roman" w:cs="Times New Roman"/>
          <w:b/>
          <w:sz w:val="28"/>
          <w:szCs w:val="28"/>
        </w:rPr>
        <w:t>46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) выше, чем в прошлом году на 2. Сдавали 2 человека. Максимальный балл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– 49.</w:t>
      </w:r>
    </w:p>
    <w:tbl>
      <w:tblPr>
        <w:tblpPr w:leftFromText="180" w:rightFromText="180" w:vertAnchor="text" w:horzAnchor="margin" w:tblpXSpec="center" w:tblpY="168"/>
        <w:tblW w:w="9180" w:type="dxa"/>
        <w:tblLayout w:type="fixed"/>
        <w:tblLook w:val="04A0"/>
      </w:tblPr>
      <w:tblGrid>
        <w:gridCol w:w="959"/>
        <w:gridCol w:w="1701"/>
        <w:gridCol w:w="1134"/>
        <w:gridCol w:w="1134"/>
        <w:gridCol w:w="1276"/>
        <w:gridCol w:w="1275"/>
        <w:gridCol w:w="1701"/>
      </w:tblGrid>
      <w:tr w:rsidR="000624B4" w:rsidRPr="00950BFD" w:rsidTr="004570CF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0624B4" w:rsidRPr="00950BFD" w:rsidTr="004570CF">
        <w:trPr>
          <w:trHeight w:val="52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Ниже   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0-32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33- 50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51-79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балл</w:t>
            </w:r>
          </w:p>
        </w:tc>
      </w:tr>
      <w:tr w:rsidR="000624B4" w:rsidRPr="00950BFD" w:rsidTr="004570CF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B4" w:rsidRPr="00950BFD" w:rsidRDefault="000624B4" w:rsidP="0095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0624B4" w:rsidRPr="00950BFD" w:rsidRDefault="000624B4" w:rsidP="00950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Сдавал 1 ученик</w:t>
      </w:r>
      <w:proofErr w:type="gramStart"/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570CF" w:rsidRPr="00950BFD">
        <w:rPr>
          <w:rFonts w:ascii="Times New Roman" w:eastAsia="Calibri" w:hAnsi="Times New Roman" w:cs="Times New Roman"/>
          <w:sz w:val="28"/>
          <w:szCs w:val="28"/>
        </w:rPr>
        <w:t xml:space="preserve">набрал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77 баллов. Это выше, чем в прошлом году на 53 балла.</w:t>
      </w:r>
    </w:p>
    <w:p w:rsidR="000624B4" w:rsidRPr="00950BFD" w:rsidRDefault="000624B4" w:rsidP="00950BF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570CF" w:rsidRPr="00950BFD" w:rsidRDefault="000624B4" w:rsidP="00950BF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BFD">
        <w:rPr>
          <w:rFonts w:ascii="Times New Roman" w:hAnsi="Times New Roman"/>
          <w:szCs w:val="28"/>
        </w:rPr>
        <w:t xml:space="preserve">            </w:t>
      </w:r>
      <w:r w:rsidRPr="00950BFD">
        <w:rPr>
          <w:rFonts w:ascii="Times New Roman" w:hAnsi="Times New Roman"/>
          <w:sz w:val="28"/>
          <w:szCs w:val="28"/>
        </w:rPr>
        <w:t xml:space="preserve">Результаты сдачи ЕГЭ по основным показателям эффективности работы школы имеют положительную </w:t>
      </w:r>
      <w:r w:rsidR="004570CF" w:rsidRPr="00950BFD">
        <w:rPr>
          <w:rFonts w:ascii="Times New Roman" w:hAnsi="Times New Roman"/>
          <w:sz w:val="28"/>
          <w:szCs w:val="28"/>
        </w:rPr>
        <w:t>динамику.</w:t>
      </w:r>
    </w:p>
    <w:p w:rsidR="000624B4" w:rsidRPr="00950BFD" w:rsidRDefault="000624B4" w:rsidP="00950BFD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0BFD">
        <w:rPr>
          <w:rFonts w:ascii="Times New Roman" w:hAnsi="Times New Roman"/>
          <w:sz w:val="28"/>
          <w:szCs w:val="28"/>
        </w:rPr>
        <w:t xml:space="preserve"> </w:t>
      </w:r>
      <w:bookmarkEnd w:id="1"/>
      <w:r w:rsidR="004570CF" w:rsidRPr="00950BFD">
        <w:rPr>
          <w:rFonts w:ascii="Times New Roman" w:hAnsi="Times New Roman"/>
          <w:sz w:val="28"/>
          <w:szCs w:val="28"/>
        </w:rPr>
        <w:t xml:space="preserve"> </w:t>
      </w:r>
      <w:r w:rsidRPr="00950BFD">
        <w:rPr>
          <w:rFonts w:ascii="Times New Roman" w:hAnsi="Times New Roman"/>
          <w:bCs/>
          <w:sz w:val="28"/>
          <w:szCs w:val="28"/>
        </w:rPr>
        <w:t xml:space="preserve"> Из 23 выпускников: 12 человек поступили в ВУЗы, 9 человек – в ССПУ, 1 человек – </w:t>
      </w:r>
      <w:r w:rsidR="004570CF" w:rsidRPr="00950BFD">
        <w:rPr>
          <w:rFonts w:ascii="Times New Roman" w:hAnsi="Times New Roman"/>
          <w:bCs/>
          <w:sz w:val="28"/>
          <w:szCs w:val="28"/>
        </w:rPr>
        <w:t>пополнил ряды РА</w:t>
      </w:r>
      <w:r w:rsidRPr="00950BFD">
        <w:rPr>
          <w:rFonts w:ascii="Times New Roman" w:hAnsi="Times New Roman"/>
          <w:bCs/>
          <w:sz w:val="28"/>
          <w:szCs w:val="28"/>
        </w:rPr>
        <w:t xml:space="preserve"> </w:t>
      </w:r>
      <w:r w:rsidR="004570CF" w:rsidRPr="00950BFD">
        <w:rPr>
          <w:rFonts w:ascii="Times New Roman" w:hAnsi="Times New Roman"/>
          <w:bCs/>
          <w:sz w:val="28"/>
          <w:szCs w:val="28"/>
        </w:rPr>
        <w:t>,</w:t>
      </w:r>
      <w:r w:rsidRPr="00950BFD">
        <w:rPr>
          <w:rFonts w:ascii="Times New Roman" w:hAnsi="Times New Roman"/>
          <w:bCs/>
          <w:sz w:val="28"/>
          <w:szCs w:val="28"/>
        </w:rPr>
        <w:t xml:space="preserve"> 1 человек </w:t>
      </w:r>
      <w:r w:rsidR="004570CF" w:rsidRPr="00950BFD">
        <w:rPr>
          <w:rFonts w:ascii="Times New Roman" w:hAnsi="Times New Roman"/>
          <w:bCs/>
          <w:sz w:val="28"/>
          <w:szCs w:val="28"/>
        </w:rPr>
        <w:t>трудоустроен.</w:t>
      </w:r>
    </w:p>
    <w:p w:rsidR="004570CF" w:rsidRPr="00950BFD" w:rsidRDefault="004570CF" w:rsidP="00950BFD">
      <w:pPr>
        <w:pStyle w:val="2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570CF" w:rsidRPr="00950BFD" w:rsidRDefault="004570CF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BFD">
        <w:rPr>
          <w:rFonts w:ascii="Times New Roman" w:hAnsi="Times New Roman" w:cs="Times New Roman"/>
          <w:b/>
          <w:i/>
          <w:sz w:val="28"/>
          <w:szCs w:val="28"/>
          <w:u w:val="single"/>
        </w:rPr>
        <w:t>Внеклассная работа по предмету.</w:t>
      </w:r>
    </w:p>
    <w:p w:rsidR="004570CF" w:rsidRPr="00950BFD" w:rsidRDefault="004570CF" w:rsidP="00950BF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70CF" w:rsidRPr="00950BFD" w:rsidRDefault="004570CF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Hlk37628559"/>
      <w:r w:rsidRPr="00950BFD">
        <w:rPr>
          <w:rFonts w:ascii="Times New Roman" w:hAnsi="Times New Roman" w:cs="Times New Roman"/>
          <w:sz w:val="28"/>
          <w:szCs w:val="28"/>
        </w:rPr>
        <w:t>В течение года проводились предметные недели, Всероссийская олимпиада школьников, традиционная 10 междисциплинарная научно-практическая конференция «Шаг в науку», «Мое первое исследование», учащиеся школы принимали участие в муниципальных, региональных и всероссийских конкурсах.</w:t>
      </w:r>
    </w:p>
    <w:p w:rsidR="004570CF" w:rsidRPr="00950BFD" w:rsidRDefault="004570CF" w:rsidP="0095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Во Всероссийской олимпиаде школьников приняли участие 120 учеников, что составляет 25,9% учащихся 4-11 классов. Это больше, чем в прошлом году. По сравнению с предыдущим учебным годом количество победителей и призеров  уменьшилось. Их стало 86 человек. Участниками муниципального уровня стали 16 ребят по 8 учебным предметам.  </w:t>
      </w:r>
    </w:p>
    <w:p w:rsidR="004570CF" w:rsidRPr="00950BFD" w:rsidRDefault="004570CF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Результатом деятельности  НОУ «ЮНИС» являются </w:t>
      </w:r>
      <w:r w:rsidRPr="00950BFD">
        <w:rPr>
          <w:rFonts w:ascii="Times New Roman" w:eastAsia="Calibri" w:hAnsi="Times New Roman" w:cs="Times New Roman"/>
          <w:sz w:val="28"/>
          <w:szCs w:val="28"/>
        </w:rPr>
        <w:t>32 работы (на 5 работ больше, чем в прошлом году) на школьном этапе десятой междисциплинарной научно – практической конференции «Шаг в науку»: 7 учащихся стали победителями. Две работы   отправлены на городскую конференцию.</w:t>
      </w:r>
    </w:p>
    <w:p w:rsidR="004570CF" w:rsidRPr="00950BFD" w:rsidRDefault="004570CF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Учащийся 7а класса   стал победителем акции «Пятерки любимому городу».</w:t>
      </w:r>
    </w:p>
    <w:p w:rsidR="004570CF" w:rsidRPr="00950BFD" w:rsidRDefault="004570CF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городском конкурсе, посвященном Дням славянской письменности и культуры в номинации «Значение трудов Кирилла 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в развитии письменности и культуры славянских народов» победителем стала ученица 8а класса 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 (руководитель: учитель русского языка Пясецкая А.В.). В этом же конкурсе, 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 в номинации «Открывая книгу – открываем мир» победителем стала ученица 7б класса 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 (руководитель: учитель русского языка Леонтьева Т.И.)</w:t>
      </w:r>
    </w:p>
    <w:p w:rsidR="004570CF" w:rsidRPr="00950BFD" w:rsidRDefault="004570CF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городском конкурсе детского творчества «Рисуем </w:t>
      </w:r>
      <w:proofErr w:type="spellStart"/>
      <w:r w:rsidRPr="00950BFD">
        <w:rPr>
          <w:rFonts w:ascii="Times New Roman" w:eastAsia="Calibri" w:hAnsi="Times New Roman" w:cs="Times New Roman"/>
          <w:sz w:val="28"/>
          <w:szCs w:val="28"/>
        </w:rPr>
        <w:t>аниме</w:t>
      </w:r>
      <w:proofErr w:type="spellEnd"/>
      <w:r w:rsidRPr="00950BFD">
        <w:rPr>
          <w:rFonts w:ascii="Times New Roman" w:eastAsia="Calibri" w:hAnsi="Times New Roman" w:cs="Times New Roman"/>
          <w:sz w:val="28"/>
          <w:szCs w:val="28"/>
        </w:rPr>
        <w:t>» дипломом 3 степени оценена работа «Все</w:t>
      </w:r>
      <w:r w:rsidR="0021636B" w:rsidRPr="00950BFD">
        <w:rPr>
          <w:rFonts w:ascii="Times New Roman" w:eastAsia="Calibri" w:hAnsi="Times New Roman" w:cs="Times New Roman"/>
          <w:sz w:val="28"/>
          <w:szCs w:val="28"/>
        </w:rPr>
        <w:t>ленная теней» ученицы 9в класса.</w:t>
      </w:r>
      <w:r w:rsidRPr="00950BFD">
        <w:rPr>
          <w:rFonts w:ascii="Times New Roman" w:hAnsi="Times New Roman" w:cs="Times New Roman"/>
          <w:sz w:val="28"/>
          <w:szCs w:val="28"/>
        </w:rPr>
        <w:t xml:space="preserve"> Дипломами 2 степени в номинации «Живопись» оценена работа «Девять жизней» ученицы 7б класса 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 и работа «Тайна волшебства» ученицы 8б класса 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(руководитель: учитель ИЗО </w:t>
      </w:r>
      <w:proofErr w:type="spellStart"/>
      <w:r w:rsidRPr="00950BFD">
        <w:rPr>
          <w:rFonts w:ascii="Times New Roman" w:eastAsia="Calibri" w:hAnsi="Times New Roman" w:cs="Times New Roman"/>
          <w:sz w:val="28"/>
          <w:szCs w:val="28"/>
        </w:rPr>
        <w:t>Дюжова</w:t>
      </w:r>
      <w:proofErr w:type="spellEnd"/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Е.В.). </w:t>
      </w:r>
    </w:p>
    <w:p w:rsidR="004570CF" w:rsidRPr="00950BFD" w:rsidRDefault="004570CF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>В городском конкурсе компьютерного творчества школьников «Цифровой художник» (номинация «Цифровая графика: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«Твой выбор!») в возрастной категории 10-11кл. дипломом 2 степени награждена ученица 11 а класса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="0021636B" w:rsidRPr="00950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 В</w:t>
      </w:r>
      <w:r w:rsidRPr="00950BFD">
        <w:rPr>
          <w:rFonts w:ascii="Times New Roman" w:hAnsi="Times New Roman" w:cs="Times New Roman"/>
          <w:sz w:val="28"/>
          <w:szCs w:val="28"/>
        </w:rPr>
        <w:t xml:space="preserve"> номинации «Цифровая графика: «Весна Победы!» в возрастной категории 5-7кл</w:t>
      </w:r>
      <w:r w:rsidR="0021636B" w:rsidRPr="00950BFD">
        <w:rPr>
          <w:rFonts w:ascii="Times New Roman" w:hAnsi="Times New Roman" w:cs="Times New Roman"/>
          <w:sz w:val="28"/>
          <w:szCs w:val="28"/>
        </w:rPr>
        <w:t xml:space="preserve">. дипломом 3 степени награждена </w:t>
      </w:r>
      <w:r w:rsidRPr="00950BFD">
        <w:rPr>
          <w:rFonts w:ascii="Times New Roman" w:hAnsi="Times New Roman" w:cs="Times New Roman"/>
          <w:sz w:val="28"/>
          <w:szCs w:val="28"/>
        </w:rPr>
        <w:t xml:space="preserve"> ученица 7а класса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уководитель: учитель информатики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Сницарева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Т.И.)</w:t>
      </w:r>
    </w:p>
    <w:p w:rsidR="0021636B" w:rsidRPr="00950BFD" w:rsidRDefault="0021636B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36B" w:rsidRPr="00950BFD" w:rsidRDefault="0021636B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Выводы:</w:t>
      </w:r>
    </w:p>
    <w:p w:rsidR="0021636B" w:rsidRPr="00950BFD" w:rsidRDefault="0021636B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контроля на 2019-2020 учебный год один раз проводится мониторинг классных электронных журналов.</w:t>
      </w:r>
    </w:p>
    <w:p w:rsidR="0021636B" w:rsidRPr="00950BFD" w:rsidRDefault="0021636B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Цель: проверить соблюдение единых требований по оформлению классных электронных журналов в соответствии с положением об их ведении.</w:t>
      </w:r>
    </w:p>
    <w:p w:rsidR="0021636B" w:rsidRPr="00950BFD" w:rsidRDefault="0021636B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Анализ проверки показал, что учителя-предметники соблюдают требования по ведению журналов. Во всех журналах выставлены итоговые отметки. Оценки выставляются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обьективно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, наполняемость достаточная.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В целом учебную работу в МБОУ СОШ № 39 можно считать удовлетворительной;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Педагогическим коллективом учреждения, в основном, созданы условия для получения учащимися доступного качественного обучения в соответствии с психофизическими возможностями каждого ученика;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Анализ обобщенных данных по учреждению показал, что в целом повысилось качество обучения учащихся;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В школе ведется работа по подготовке учащихся к сдаче ГИА в форме ЕГЭ, ОГЭ и ГВЭ.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связи  с этим можно дать рекомендации на следующий год: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1.Продолжить работу по повышению качества успеваемости в 2020-2021 учебном году, обеспечить своевременную работу с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имеющими одну тройку – это резерв школы.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2.Продолжить работу по составлению плана мероприятий по подготовке и проведению ГИА в начале учебного года на МО и педагогическом совете.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3.На заседании МО обсудить результаты ГИА выпускников 11 класса; разработать план устранения недостатков и обеспечить его выполнение в течение года.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4.Включить в классно-обобщающий контроль 9-х, 11 классов по вопросу качества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выпускников и их подготовки к ГИА.</w:t>
      </w:r>
    </w:p>
    <w:p w:rsidR="007F3FB2" w:rsidRPr="00950BFD" w:rsidRDefault="007F3FB2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>5.Определить системный подход в работе с тремя категориями учащихся (одаренные, «резерв», слабоуспевающие) с целью повышения успеваемости и качества знаний.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на новый учебный год: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Осуществлять всесторонний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контроль в течение учебного года в соответствии с планом;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Педагогам-предметникам составить рабочие программы по предметам на новый учебный год согласно ФГОС ОО и ФГОС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;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Педагогам-предметникам составить план подготовки к ОГЭ, так как выпускники 9-х классов 2019-2020 учебного года  не писали работу из-за пандемии.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B2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BFD">
        <w:rPr>
          <w:rFonts w:ascii="Times New Roman" w:eastAsia="Calibri" w:hAnsi="Times New Roman" w:cs="Times New Roman"/>
          <w:b/>
          <w:sz w:val="28"/>
          <w:szCs w:val="28"/>
        </w:rPr>
        <w:t>Анализ работы по информатизации.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 xml:space="preserve"> В 2019-2020 учебном году информатизация образовательной среды велась по пяти основным направлениям: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- Обновление информационно материально-технической базы школы.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- Использование информационных и телекоммуникационных технологий в учебном и воспитательном процессе.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- Повышение ИКТ компетенции педагогов.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- Создание единого информационного пространства в рамках взаимодействия семьи и школы.</w:t>
      </w:r>
    </w:p>
    <w:p w:rsidR="0016202C" w:rsidRPr="00950BFD" w:rsidRDefault="0016202C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- Информационная защита.</w:t>
      </w:r>
    </w:p>
    <w:p w:rsidR="0016202C" w:rsidRPr="00950BFD" w:rsidRDefault="00BC411E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На развитие МТБ школы в области информатизации в 2019-2020 учебном году  затрачено:</w:t>
      </w:r>
    </w:p>
    <w:p w:rsidR="00BC411E" w:rsidRPr="00950BFD" w:rsidRDefault="00BC411E" w:rsidP="00950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BFD">
        <w:rPr>
          <w:rFonts w:ascii="Times New Roman" w:eastAsia="Calibri" w:hAnsi="Times New Roman" w:cs="Times New Roman"/>
          <w:sz w:val="28"/>
          <w:szCs w:val="28"/>
        </w:rPr>
        <w:t>- продление программного обеспечения официального сайта учреждения – 3000 руб</w:t>
      </w:r>
      <w:proofErr w:type="gramStart"/>
      <w:r w:rsidRPr="00950BF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950BFD">
        <w:rPr>
          <w:rFonts w:ascii="Times New Roman" w:eastAsia="Calibri" w:hAnsi="Times New Roman" w:cs="Times New Roman"/>
          <w:sz w:val="28"/>
          <w:szCs w:val="28"/>
        </w:rPr>
        <w:t>платные услуги);</w:t>
      </w:r>
    </w:p>
    <w:p w:rsidR="000624B4" w:rsidRPr="00950BFD" w:rsidRDefault="00950BFD" w:rsidP="0095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="0021636B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="00BC411E" w:rsidRPr="00950BFD">
        <w:rPr>
          <w:rFonts w:ascii="Times New Roman" w:hAnsi="Times New Roman" w:cs="Times New Roman"/>
          <w:sz w:val="28"/>
          <w:szCs w:val="28"/>
        </w:rPr>
        <w:t>Использование информационных и телекоммуникационных технологий в учебном и воспитательном процессе. Повышение ИКТ компетенции.</w:t>
      </w:r>
    </w:p>
    <w:p w:rsidR="00BC411E" w:rsidRPr="00950BFD" w:rsidRDefault="00BC411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Активно расширялся перечень форм и средств использования ИКТ в организованной и внеурочной деятельности:</w:t>
      </w:r>
    </w:p>
    <w:p w:rsidR="00BC411E" w:rsidRPr="00950BFD" w:rsidRDefault="00BC411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системы тестового контроля;</w:t>
      </w:r>
    </w:p>
    <w:p w:rsidR="00BC411E" w:rsidRPr="00950BFD" w:rsidRDefault="00BC411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ЦОР из Интернета;</w:t>
      </w:r>
    </w:p>
    <w:p w:rsidR="00BC411E" w:rsidRPr="00950BFD" w:rsidRDefault="00BC411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собственные разработки в форме презентаций;</w:t>
      </w:r>
    </w:p>
    <w:p w:rsidR="00BC411E" w:rsidRPr="00950BFD" w:rsidRDefault="00BC411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</w:t>
      </w:r>
      <w:r w:rsidR="00A42107" w:rsidRPr="00950BFD">
        <w:rPr>
          <w:rFonts w:ascii="Times New Roman" w:hAnsi="Times New Roman" w:cs="Times New Roman"/>
          <w:sz w:val="28"/>
          <w:szCs w:val="28"/>
        </w:rPr>
        <w:t>проекты и презентации учащихся;</w:t>
      </w:r>
    </w:p>
    <w:p w:rsidR="00A42107" w:rsidRPr="00950BFD" w:rsidRDefault="00A42107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тестирование по предметам;</w:t>
      </w:r>
    </w:p>
    <w:p w:rsidR="00A42107" w:rsidRPr="00950BFD" w:rsidRDefault="00A42107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тренировочные и диагностические работы.</w:t>
      </w:r>
    </w:p>
    <w:p w:rsidR="00A42107" w:rsidRPr="00950BFD" w:rsidRDefault="00A42107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В течение всего года педагоги школы принимали участие в различных муниципальных семинарах для школьных команд по информатизации, семинаре «Развитие цифровых навыков педагога как инструмент повышения познавательной мотивации ученика», проводимым представителями образовательной платформы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Учи-ру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»;</w:t>
      </w:r>
    </w:p>
    <w:p w:rsidR="00A42107" w:rsidRPr="00950BFD" w:rsidRDefault="00A42107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Для учителей - предметников школы проведен мастер-  класс по рабо</w:t>
      </w:r>
      <w:r w:rsidR="00F11AAF" w:rsidRPr="00950BFD">
        <w:rPr>
          <w:rFonts w:ascii="Times New Roman" w:hAnsi="Times New Roman" w:cs="Times New Roman"/>
          <w:sz w:val="28"/>
          <w:szCs w:val="28"/>
        </w:rPr>
        <w:t xml:space="preserve">те в образовательной системе «Я </w:t>
      </w:r>
      <w:r w:rsidRPr="00950BFD">
        <w:rPr>
          <w:rFonts w:ascii="Times New Roman" w:hAnsi="Times New Roman" w:cs="Times New Roman"/>
          <w:sz w:val="28"/>
          <w:szCs w:val="28"/>
        </w:rPr>
        <w:t>- Класс».</w:t>
      </w:r>
    </w:p>
    <w:p w:rsidR="00A42107" w:rsidRPr="00950BFD" w:rsidRDefault="00F11AA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42107" w:rsidRPr="00950BFD">
        <w:rPr>
          <w:rFonts w:ascii="Times New Roman" w:hAnsi="Times New Roman" w:cs="Times New Roman"/>
          <w:sz w:val="28"/>
          <w:szCs w:val="28"/>
        </w:rPr>
        <w:t xml:space="preserve">В период распространения  новой </w:t>
      </w:r>
      <w:proofErr w:type="spellStart"/>
      <w:r w:rsidR="00A42107" w:rsidRPr="00950B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42107" w:rsidRPr="00950BFD">
        <w:rPr>
          <w:rFonts w:ascii="Times New Roman" w:hAnsi="Times New Roman" w:cs="Times New Roman"/>
          <w:sz w:val="28"/>
          <w:szCs w:val="28"/>
        </w:rPr>
        <w:t xml:space="preserve"> инфекции школа перешла на электронное обучение с применением дистанционных технологий с реализацией образовательных программ и внеурочной деятельности. Администрация школы, учителя-предметники в период электронного</w:t>
      </w:r>
      <w:r w:rsidRPr="00950BFD">
        <w:rPr>
          <w:rFonts w:ascii="Times New Roman" w:hAnsi="Times New Roman" w:cs="Times New Roman"/>
          <w:sz w:val="28"/>
          <w:szCs w:val="28"/>
        </w:rPr>
        <w:t xml:space="preserve"> обучения с применением дистанционных технологий активно применяли возможности образовательных систем: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Я-Класс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», «Решу ОГЭ», «Решу ЕГЭ».</w:t>
      </w:r>
    </w:p>
    <w:p w:rsidR="00F11AAF" w:rsidRPr="00950BFD" w:rsidRDefault="00F11AA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AAF" w:rsidRPr="00950BFD" w:rsidRDefault="00F11AA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Создание единого информационного пространства в рамках взаимодействия семьи и школы.</w:t>
      </w: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AAF" w:rsidRPr="00950BFD" w:rsidRDefault="00F11AA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Современная школа это открытое пространство. Открытость школы дает возможность для расширения связей с общественностью, позволяет получать актуальную информацию всем участникам образовательного процесса.</w:t>
      </w:r>
    </w:p>
    <w:p w:rsidR="00F11AAF" w:rsidRPr="00950BFD" w:rsidRDefault="00F11AA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В течение всего года велась работа в автоматизированной информационной системе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.</w:t>
      </w:r>
    </w:p>
    <w:p w:rsidR="00F11AAF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AAF" w:rsidRPr="00950BFD">
        <w:rPr>
          <w:rFonts w:ascii="Times New Roman" w:hAnsi="Times New Roman" w:cs="Times New Roman"/>
          <w:sz w:val="28"/>
          <w:szCs w:val="28"/>
        </w:rPr>
        <w:t xml:space="preserve">В период распространения новой </w:t>
      </w:r>
      <w:proofErr w:type="spellStart"/>
      <w:r w:rsidR="00F11AAF" w:rsidRPr="00950B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11AAF" w:rsidRPr="00950BFD">
        <w:rPr>
          <w:rFonts w:ascii="Times New Roman" w:hAnsi="Times New Roman" w:cs="Times New Roman"/>
          <w:sz w:val="28"/>
          <w:szCs w:val="28"/>
        </w:rPr>
        <w:t xml:space="preserve"> инфекции  школа </w:t>
      </w:r>
      <w:r w:rsidRPr="00950BFD">
        <w:rPr>
          <w:rFonts w:ascii="Times New Roman" w:hAnsi="Times New Roman" w:cs="Times New Roman"/>
          <w:sz w:val="28"/>
          <w:szCs w:val="28"/>
        </w:rPr>
        <w:t>предоставила двум учащимся оборудование для организации электронного обучения с использованием дистанционных технологий.</w:t>
      </w: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Своевременно заполнялись отчеты на официальных сайтах для муниципальных учреждений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htt:\\bus.gov.ru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и http:\\zakupki.gov.ru.</w:t>
      </w: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Продолжалась работа школы в качестве оператора обработки персональных данных. В соответствии с планом проводились мероприятия по мониторингу информационных систем персональных данных, обеспечению работы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в соответствии с Политикой в отношении обработки персональных данных. На сегодняшний уровень информационной  открытости школы   позволяет учитывать запросы всех участников образовательного процесса и современные тенденции развития образования. </w:t>
      </w: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Продолжить работу по развитию единого информационного пространства в рамках взаимодействия семьи и школы.</w:t>
      </w: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Информационная защита.</w:t>
      </w: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B9" w:rsidRPr="00950BFD" w:rsidRDefault="003F20B9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рамках системы информационной безопасности в 2019-2020 учебном году было организовано сотрудничество с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. В результате</w:t>
      </w:r>
      <w:r w:rsidR="0080465B" w:rsidRPr="00950BFD">
        <w:rPr>
          <w:rFonts w:ascii="Times New Roman" w:hAnsi="Times New Roman" w:cs="Times New Roman"/>
          <w:sz w:val="28"/>
          <w:szCs w:val="28"/>
        </w:rPr>
        <w:t xml:space="preserve"> совместной работы, 78 учащихся вовлечены в проведение Единого урока безопасности в сети Интернет.</w:t>
      </w:r>
    </w:p>
    <w:p w:rsidR="0080465B" w:rsidRPr="00950BFD" w:rsidRDefault="0080465B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Среди учащихся 3-11 классов были проведены беседы по вопросам защиты своих персональных данных, проведено тестирование по вопросам информационной безопасности.</w:t>
      </w:r>
    </w:p>
    <w:p w:rsidR="0080465B" w:rsidRPr="00950BFD" w:rsidRDefault="0080465B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На сайте и на страницах классов в системе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размещены материалы Акции по защите персональных данных детей в сети Интернет в рамках Дня защиты детей, подготовленные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.</w:t>
      </w:r>
    </w:p>
    <w:p w:rsidR="0080465B" w:rsidRPr="00950BFD" w:rsidRDefault="0080465B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на сегодняшний день информационная безопасность по-прежнему остается одним из важных элементов комплексной безопасности школы.</w:t>
      </w:r>
    </w:p>
    <w:p w:rsidR="0080465B" w:rsidRPr="00950BFD" w:rsidRDefault="0080465B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AAF" w:rsidRPr="00950BFD" w:rsidRDefault="007212E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Анализ воспитательной работы за 2019-2020 учебный год.</w:t>
      </w:r>
    </w:p>
    <w:p w:rsidR="007212EF" w:rsidRPr="00950BFD" w:rsidRDefault="007212E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F6" w:rsidRPr="00950BFD" w:rsidRDefault="007212E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В 2019-2020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повышение</w:t>
      </w:r>
      <w:r w:rsidR="006F2AF6" w:rsidRPr="00950BFD">
        <w:rPr>
          <w:rFonts w:ascii="Times New Roman" w:hAnsi="Times New Roman" w:cs="Times New Roman"/>
          <w:sz w:val="28"/>
          <w:szCs w:val="28"/>
        </w:rPr>
        <w:t xml:space="preserve">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 </w:t>
      </w:r>
      <w:proofErr w:type="gramStart"/>
      <w:r w:rsidR="006F2AF6" w:rsidRPr="00950BFD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учащимися школа руководствуется Конвенцией о правах ребенка, Конституцией РФ, Законом РФ «Об образовании в РФ» (в соответствии со ст.32, п.16, п.2.7 от 22.08.2004 г. № 122-ФЗ), Сан </w:t>
      </w:r>
      <w:proofErr w:type="spellStart"/>
      <w:r w:rsidR="006F2AF6" w:rsidRPr="00950BF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6F2AF6" w:rsidRPr="00950BFD">
        <w:rPr>
          <w:rFonts w:ascii="Times New Roman" w:hAnsi="Times New Roman" w:cs="Times New Roman"/>
          <w:sz w:val="28"/>
          <w:szCs w:val="28"/>
        </w:rPr>
        <w:t xml:space="preserve"> 2.4.2.1178-02 «Гигиенические требования УК условиям обучения в общеобразовательных учреждениях», Законом РФ «Об основах системы профилактики безнадзорности и правонарушений несовершеннолетних» от 24.06.1999 г. № 120-ФЗ, Уставом МБОУ</w:t>
      </w:r>
      <w:proofErr w:type="gramEnd"/>
      <w:r w:rsidR="006F2AF6" w:rsidRPr="00950BFD">
        <w:rPr>
          <w:rFonts w:ascii="Times New Roman" w:hAnsi="Times New Roman" w:cs="Times New Roman"/>
          <w:sz w:val="28"/>
          <w:szCs w:val="28"/>
        </w:rPr>
        <w:t xml:space="preserve"> СОШ № 39.</w:t>
      </w:r>
    </w:p>
    <w:p w:rsidR="006F2AF6" w:rsidRPr="00950BFD" w:rsidRDefault="006F2AF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ВР на 2019-2020 учебный год:</w:t>
      </w:r>
    </w:p>
    <w:p w:rsidR="006F2AF6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1.Развитие познавательного интереса, повышение интеллектуального уровня учащихся.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2.Корректировка системы воспитательной работы в соответствии с принципами сохранения и укрепления здоровья.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3. Обновление и дальнейшее развитие системы ученического самоуправления, формирование у учащихся чувства ответственности, самостоятельности, инициативы.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4. Повышение эффективности работы по гражданско-патриотическому и духовно-нравственному  воспитанию.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5. Активизация работы с родителями, привлечение родителей к учебно-воспитательному процессу.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6.Улучшение индивидуальной работы с учащимися «группы риска», опекаемыми и другими категориями детей.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Решение вышеперечисленных задач способствовало развитию воспитательной системы школы, в основе которой – совместная творческая деятельность учащихся и взрослых по различным направлениям.</w:t>
      </w:r>
    </w:p>
    <w:p w:rsidR="005023A8" w:rsidRPr="00950BFD" w:rsidRDefault="005023A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Воспитательную работу в школе осуществляют 28 классных руководителей, 2 воспитателя ГПД, учителя предметники. Работа социального педагога позволяет активизировать работу с детьми «группы риска», работу с неблагополучными семьями. Классные руководители строят свою работу с ученическим коллективом на основе коллективной, равнопр</w:t>
      </w:r>
      <w:r w:rsidR="00A97E4D" w:rsidRPr="00950BFD">
        <w:rPr>
          <w:rFonts w:ascii="Times New Roman" w:hAnsi="Times New Roman" w:cs="Times New Roman"/>
          <w:sz w:val="28"/>
          <w:szCs w:val="28"/>
        </w:rPr>
        <w:t>авной, творческой деятельности. Они используют в работе различные формы и методы воспитательной работы.</w:t>
      </w:r>
    </w:p>
    <w:p w:rsidR="00A97E4D" w:rsidRPr="00950BFD" w:rsidRDefault="00A97E4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 xml:space="preserve"> Для реализации поставленных задач были определены приоритетные направления, через которые  и осуществлялась воспитательная работа.</w:t>
      </w:r>
    </w:p>
    <w:p w:rsidR="00A97E4D" w:rsidRPr="00950BFD" w:rsidRDefault="00A97E4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4D" w:rsidRPr="00950BFD" w:rsidRDefault="00A97E4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Укрепление связи семьи и школы.</w:t>
      </w:r>
    </w:p>
    <w:p w:rsidR="00A97E4D" w:rsidRPr="00950BFD" w:rsidRDefault="00A97E4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Изучены семьи учащихся. Их социальный состав.</w:t>
      </w:r>
    </w:p>
    <w:tbl>
      <w:tblPr>
        <w:tblStyle w:val="a8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Статус семьи</w:t>
            </w:r>
          </w:p>
        </w:tc>
        <w:tc>
          <w:tcPr>
            <w:tcW w:w="2393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2019-2020г</w:t>
            </w:r>
            <w:proofErr w:type="gram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кол-во детей)</w:t>
            </w:r>
          </w:p>
        </w:tc>
        <w:tc>
          <w:tcPr>
            <w:tcW w:w="2393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Семьи с детьми инвалидами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Семьи с опекаемыми детьми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7E4D" w:rsidRPr="00950BFD" w:rsidTr="00A97E4D">
        <w:tc>
          <w:tcPr>
            <w:tcW w:w="675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97E4D" w:rsidRPr="00950BFD" w:rsidRDefault="00A97E4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A97E4D" w:rsidRPr="00950BFD" w:rsidRDefault="00AA032E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A97E4D" w:rsidRPr="00950BFD" w:rsidRDefault="00A97E4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2EF" w:rsidRPr="00950BFD" w:rsidRDefault="00AA032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На конец учебного года на уче</w:t>
      </w:r>
      <w:r w:rsidR="00A97E4D" w:rsidRPr="00950BFD">
        <w:rPr>
          <w:rFonts w:ascii="Times New Roman" w:hAnsi="Times New Roman" w:cs="Times New Roman"/>
          <w:sz w:val="28"/>
          <w:szCs w:val="28"/>
        </w:rPr>
        <w:t xml:space="preserve">те в КДН состояло     </w:t>
      </w:r>
      <w:r w:rsidRPr="00950BFD">
        <w:rPr>
          <w:rFonts w:ascii="Times New Roman" w:hAnsi="Times New Roman" w:cs="Times New Roman"/>
          <w:sz w:val="28"/>
          <w:szCs w:val="28"/>
        </w:rPr>
        <w:t xml:space="preserve">18 человек, </w:t>
      </w:r>
      <w:r w:rsidR="00A97E4D" w:rsidRPr="00950BFD">
        <w:rPr>
          <w:rFonts w:ascii="Times New Roman" w:hAnsi="Times New Roman" w:cs="Times New Roman"/>
          <w:sz w:val="28"/>
          <w:szCs w:val="28"/>
        </w:rPr>
        <w:t xml:space="preserve">в ПДН – </w:t>
      </w:r>
      <w:r w:rsidRPr="00950BFD">
        <w:rPr>
          <w:rFonts w:ascii="Times New Roman" w:hAnsi="Times New Roman" w:cs="Times New Roman"/>
          <w:sz w:val="28"/>
          <w:szCs w:val="28"/>
        </w:rPr>
        <w:t>0.</w:t>
      </w:r>
    </w:p>
    <w:p w:rsidR="00A97E4D" w:rsidRPr="00950BFD" w:rsidRDefault="00A97E4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прошедшем учебном году были организованы и проведены внеклассные мероприятия с привлечением родителей:</w:t>
      </w:r>
    </w:p>
    <w:p w:rsidR="00AA032E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родительские собрания на темы:   </w:t>
      </w:r>
    </w:p>
    <w:p w:rsidR="00AA032E" w:rsidRPr="00950BFD" w:rsidRDefault="00CD5EB6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сберечь здоровье ребенка»;</w:t>
      </w:r>
    </w:p>
    <w:p w:rsidR="00AA032E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«Курительные смеси -  СПАЙС, СПИД – реальность или миф. Нарко</w:t>
      </w:r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статистика»;</w:t>
      </w:r>
    </w:p>
    <w:p w:rsidR="00AA032E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алкоголиз</w:t>
      </w:r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наркомании и </w:t>
      </w:r>
      <w:proofErr w:type="spellStart"/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32E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детей дома (противопожарная, дорожная </w:t>
      </w:r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в интернете»;</w:t>
      </w:r>
    </w:p>
    <w:p w:rsidR="00CD5EB6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культуры и нравственности ребёнка посре</w:t>
      </w:r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собственного поведения»;</w:t>
      </w:r>
    </w:p>
    <w:p w:rsidR="00CD5EB6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суици</w:t>
      </w:r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д»;</w:t>
      </w:r>
    </w:p>
    <w:p w:rsidR="00CD5EB6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«Значение домашнего задания в у</w:t>
      </w:r>
      <w:r w:rsidR="00CD5EB6"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деятельности школьника»;</w:t>
      </w:r>
    </w:p>
    <w:p w:rsidR="00CD5EB6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подготовить себя и ребенка к ГВЭ и ЕГЭ» и др. </w:t>
      </w:r>
    </w:p>
    <w:p w:rsidR="00AA032E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года проводились родительские собрания, на которых рассматривались актуальные вопросы жизни и деятельности класса и школы в целом, организация учебного процесса, внеурочной занятости и организации дополнительного образования детей.</w:t>
      </w:r>
    </w:p>
    <w:p w:rsidR="00AA032E" w:rsidRPr="00950BFD" w:rsidRDefault="00AA032E" w:rsidP="00950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приняли участие в традиционных внеклассных мероприятиях: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День Здоровья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Выставка «Осенняя фантазия»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День матери.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Конкурс «Новогодней игрушки»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Мероприятия, посвященные встречи Нового года (организация экскурсий, новогодних карнавалов, посещение театров, спортивных учреждений)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lastRenderedPageBreak/>
        <w:t>Участие в тематических классных часах («День народного единства», «Защитники Отечества», «Международный женский день»)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Подготовка детей к конкурсу «И память о войне нам книга оживит…», «Дорога памяти».</w:t>
      </w:r>
    </w:p>
    <w:p w:rsidR="00AA032E" w:rsidRPr="00950BFD" w:rsidRDefault="00AA032E" w:rsidP="00950BFD">
      <w:pPr>
        <w:pStyle w:val="a5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 w:rsidRPr="00950BFD">
        <w:rPr>
          <w:sz w:val="28"/>
          <w:szCs w:val="28"/>
        </w:rPr>
        <w:t>Последний звонок</w:t>
      </w:r>
    </w:p>
    <w:p w:rsidR="00A97E4D" w:rsidRPr="00950BFD" w:rsidRDefault="00CD5EB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7E4D" w:rsidRPr="00950BFD">
        <w:rPr>
          <w:rFonts w:ascii="Times New Roman" w:hAnsi="Times New Roman" w:cs="Times New Roman"/>
          <w:sz w:val="28"/>
          <w:szCs w:val="28"/>
        </w:rPr>
        <w:t>В течение года велась работа с родителями, целью которой было дать консультации адми</w:t>
      </w:r>
      <w:r w:rsidR="00997ED0" w:rsidRPr="00950BFD">
        <w:rPr>
          <w:rFonts w:ascii="Times New Roman" w:hAnsi="Times New Roman" w:cs="Times New Roman"/>
          <w:sz w:val="28"/>
          <w:szCs w:val="28"/>
        </w:rPr>
        <w:t>нистрации школы, классных руководителей, социального педагога по социальным вопросам, вопросам педагогической коррекции, индивидуальные бес</w:t>
      </w:r>
      <w:r w:rsidR="00CF28B6" w:rsidRPr="00950BFD">
        <w:rPr>
          <w:rFonts w:ascii="Times New Roman" w:hAnsi="Times New Roman" w:cs="Times New Roman"/>
          <w:sz w:val="28"/>
          <w:szCs w:val="28"/>
        </w:rPr>
        <w:t xml:space="preserve">еды об особенностях возраста и </w:t>
      </w:r>
      <w:r w:rsidR="00997ED0" w:rsidRPr="00950BFD">
        <w:rPr>
          <w:rFonts w:ascii="Times New Roman" w:hAnsi="Times New Roman" w:cs="Times New Roman"/>
          <w:sz w:val="28"/>
          <w:szCs w:val="28"/>
        </w:rPr>
        <w:t>методах подхода к воспитанию ребенка, сохранению здоровья, по профилактике безнадзорности и правонарушений.</w:t>
      </w:r>
    </w:p>
    <w:p w:rsidR="00CF28B6" w:rsidRPr="00950BFD" w:rsidRDefault="00CD5EB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8B6" w:rsidRPr="00950BFD">
        <w:rPr>
          <w:rFonts w:ascii="Times New Roman" w:hAnsi="Times New Roman" w:cs="Times New Roman"/>
          <w:sz w:val="28"/>
          <w:szCs w:val="28"/>
        </w:rPr>
        <w:t xml:space="preserve">Вся проделанная работа по данному направлению заслуживает удовлетворительной оценки. </w:t>
      </w:r>
      <w:proofErr w:type="gramStart"/>
      <w:r w:rsidR="00CF28B6" w:rsidRPr="00950BFD">
        <w:rPr>
          <w:rFonts w:ascii="Times New Roman" w:hAnsi="Times New Roman" w:cs="Times New Roman"/>
          <w:sz w:val="28"/>
          <w:szCs w:val="28"/>
        </w:rPr>
        <w:t>Но остаются вопросы, над которыми необходимо работать: уровень посещаемости родительских собраний в некоторых классах остается невысоким, что негативно</w:t>
      </w:r>
      <w:r w:rsidR="00F146DE" w:rsidRPr="00950BFD">
        <w:rPr>
          <w:rFonts w:ascii="Times New Roman" w:hAnsi="Times New Roman" w:cs="Times New Roman"/>
          <w:sz w:val="28"/>
          <w:szCs w:val="28"/>
        </w:rPr>
        <w:t xml:space="preserve">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 воспитательной деятельности, разнообразить формы работы с родителями.</w:t>
      </w:r>
      <w:proofErr w:type="gramEnd"/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учащихся.</w:t>
      </w:r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DE" w:rsidRPr="00950BFD" w:rsidRDefault="00CD5EB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6DE" w:rsidRPr="00950BFD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осуществлялось по трем направлениям:</w:t>
      </w:r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профилактика и оздоровление –</w:t>
      </w:r>
      <w:r w:rsidR="00CD5EB6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физкультурная разминка во время учебного процесса для активации работы головного мозга и релаксации органов зрения, горячее питание, физкультурно-оздоровительная работа;</w:t>
      </w:r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- образовательный </w:t>
      </w:r>
      <w:r w:rsidR="00CD5EB6" w:rsidRPr="00950BFD">
        <w:rPr>
          <w:rFonts w:ascii="Times New Roman" w:hAnsi="Times New Roman" w:cs="Times New Roman"/>
          <w:sz w:val="28"/>
          <w:szCs w:val="28"/>
        </w:rPr>
        <w:t>процес</w:t>
      </w:r>
      <w:proofErr w:type="gramStart"/>
      <w:r w:rsidR="00CD5EB6" w:rsidRPr="00950BF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D5EB6" w:rsidRPr="00950BFD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="00CD5EB6" w:rsidRPr="00950BFD">
        <w:rPr>
          <w:rFonts w:ascii="Times New Roman" w:hAnsi="Times New Roman" w:cs="Times New Roman"/>
          <w:sz w:val="28"/>
          <w:szCs w:val="28"/>
        </w:rPr>
        <w:t>здоровьес</w:t>
      </w:r>
      <w:r w:rsidRPr="00950BFD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рациональное расписание;</w:t>
      </w:r>
    </w:p>
    <w:p w:rsidR="00CD5EB6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информационно</w:t>
      </w:r>
      <w:r w:rsidR="00CD5EB6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- консультативная работа – лекции школьного врача, представитель Бое</w:t>
      </w:r>
      <w:r w:rsidR="00CD5EB6" w:rsidRPr="00950BFD">
        <w:rPr>
          <w:rFonts w:ascii="Times New Roman" w:hAnsi="Times New Roman" w:cs="Times New Roman"/>
          <w:sz w:val="28"/>
          <w:szCs w:val="28"/>
        </w:rPr>
        <w:t>вого братства, представитель центра здоровья, беседы и мероприятия с представителями ГИБДД, общешкольное родительское собрание с выступлением инспектора ПДН и безопасности дорожного движения, классные часы, родительские собрания по классам, внеклассные мероприятия, направленные на пропаганду здорового образа жизни. Учащиеся школы принимали участие в сдаче нормативов ГТО (11 золотых, 19 серебряных, 2 бронзовых).</w:t>
      </w:r>
    </w:p>
    <w:p w:rsidR="00CD5EB6" w:rsidRPr="00950BFD" w:rsidRDefault="00CD5EB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рамках сохранения и укрепления</w:t>
      </w:r>
      <w:r w:rsidR="00D957F3"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Pr="00950BFD">
        <w:rPr>
          <w:rFonts w:ascii="Times New Roman" w:hAnsi="Times New Roman" w:cs="Times New Roman"/>
          <w:sz w:val="28"/>
          <w:szCs w:val="28"/>
        </w:rPr>
        <w:t>здоровья учащихся было проведено социально-психологическое тестирование, выявлены хорошие результаты,</w:t>
      </w:r>
      <w:r w:rsidR="00D957F3" w:rsidRPr="00950BFD">
        <w:rPr>
          <w:rFonts w:ascii="Times New Roman" w:hAnsi="Times New Roman" w:cs="Times New Roman"/>
          <w:sz w:val="28"/>
          <w:szCs w:val="28"/>
        </w:rPr>
        <w:t xml:space="preserve"> с малым риском склонности к употреблению ПАВ.</w:t>
      </w:r>
    </w:p>
    <w:p w:rsidR="00F146DE" w:rsidRPr="00950BFD" w:rsidRDefault="00CD5EB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r w:rsidR="00D957F3" w:rsidRPr="00950BFD">
        <w:rPr>
          <w:rFonts w:ascii="Times New Roman" w:hAnsi="Times New Roman" w:cs="Times New Roman"/>
          <w:sz w:val="28"/>
          <w:szCs w:val="28"/>
        </w:rPr>
        <w:t xml:space="preserve"> 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жизни, активизировать работу  ученического самоуправления для повышения доли </w:t>
      </w:r>
      <w:r w:rsidR="00D957F3" w:rsidRPr="00950BFD">
        <w:rPr>
          <w:rFonts w:ascii="Times New Roman" w:hAnsi="Times New Roman" w:cs="Times New Roman"/>
          <w:sz w:val="28"/>
          <w:szCs w:val="28"/>
        </w:rPr>
        <w:lastRenderedPageBreak/>
        <w:t>участия школьников в формировании своего здоровья, продолжить информационно-консультативную работу для родителей с привлечением врачей специалистов.</w:t>
      </w: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воспитание.</w:t>
      </w: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Это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гордости за свою страну.</w:t>
      </w: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Для реализации цели были поставлены следующие задачи:</w:t>
      </w: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воспитание личности гражданина – патриота Родины, способного встать на защиту государственных интересов страны;</w:t>
      </w: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воспитание отрицательного отношения к насилию, к нарушению прав человека, его свободы, осуждение того, что ведет к человеческим жертвам.</w:t>
      </w:r>
    </w:p>
    <w:p w:rsidR="00D957F3" w:rsidRPr="00950BFD" w:rsidRDefault="00D957F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Работа по гражданско-патриотическому воспитанию велась совместно с военно-патриотическим клубом «Патриот»</w:t>
      </w:r>
      <w:r w:rsidR="002834F5" w:rsidRPr="00950BFD">
        <w:rPr>
          <w:rFonts w:ascii="Times New Roman" w:hAnsi="Times New Roman" w:cs="Times New Roman"/>
          <w:sz w:val="28"/>
          <w:szCs w:val="28"/>
        </w:rPr>
        <w:t>.</w:t>
      </w:r>
    </w:p>
    <w:p w:rsidR="002834F5" w:rsidRPr="00950BFD" w:rsidRDefault="002834F5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В рамках гражданско-патриотического воспитания были проведены классные часы «История России – уроки толерантности», «Терроризм – зло против человечества», «Мир без насилия и террора», «Мы помним Беслан».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В течение года в школе проводились мероприятия патриотической направленности: месячник правовых знаний, встречи с ветеранами ВОВ, локальных войн, праздничные мероприятия ко Дню матери, викторины по знаменательным датам, акции, посвященные 75-летию Победы в войне и ветеранов, тематические классные часы, экскурсии в музей Боевой славы ХВИ ФСБ РФ, УМВД России, посещение кинотеатров города с просмотром фильмов о локальных войнах и о ВОВ.</w:t>
      </w:r>
      <w:proofErr w:type="gramEnd"/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Учащиеся школы принимали участие и были отмечены в окружных и городских мероприятиях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BFD">
        <w:rPr>
          <w:rFonts w:ascii="Times New Roman" w:hAnsi="Times New Roman" w:cs="Times New Roman"/>
          <w:sz w:val="28"/>
          <w:szCs w:val="28"/>
        </w:rPr>
        <w:t>- конкурс сочинений («Помним.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Гордимся.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Чтим»);</w:t>
      </w:r>
      <w:proofErr w:type="gramEnd"/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конкурсные работы на знание истории ВОВ;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Городской НПК «Хабаровск НАШ»;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конкурс чтецов, посвященный 75-летию ВОВ;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- участие в виртуальном шествии Бессмертного полка, в виртуальной торжественной передаче свечи Памяти ко Дню Победы.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Развитие самоуправления.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2019-2020 учебном году шла работа над вопросом организации самоуправления в школе.</w:t>
      </w: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сентябре прошло первое заседание Совета старшеклассников, разработан и принят план ученического самоуправления. 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Работу школьного ученического самоуправления за истекший год нельзя признать полностью удовлетворительной. Необходимо активизировать работу всех классных коллективов.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Дополнительное образование.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В системе единого воспитательно-образовательного пространства школы работа по дополнительному образованию в 2019-2020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На базе школы работали кружки и секции: музыкальные духовые инструменты, кружок «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», «Спортивные бальные танцы», секции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>, волейбола.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Ребята приняли участие в городских и краевых конкурсах детского творчества, спортивных мероприятиях.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целом задачи по организации внеурочной деятельности выполнены.</w:t>
      </w: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на следующий год.</w:t>
      </w:r>
    </w:p>
    <w:p w:rsidR="00585013" w:rsidRPr="00950BFD" w:rsidRDefault="00585013" w:rsidP="00950BFD">
      <w:pPr>
        <w:pStyle w:val="a4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Активизировать участие детей в конкурсах, соревнованиях, фестивалях различного уровня.</w:t>
      </w:r>
    </w:p>
    <w:p w:rsidR="00585013" w:rsidRPr="00950BFD" w:rsidRDefault="00585013" w:rsidP="00950BFD">
      <w:pPr>
        <w:pStyle w:val="a4"/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Развивать</w:t>
      </w:r>
      <w:r w:rsidR="00137D5F" w:rsidRPr="00950BFD">
        <w:rPr>
          <w:rFonts w:ascii="Times New Roman" w:hAnsi="Times New Roman" w:cs="Times New Roman"/>
          <w:sz w:val="28"/>
          <w:szCs w:val="28"/>
        </w:rPr>
        <w:t xml:space="preserve"> творческие способности учащихся.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Профилактика правонарушений.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Согласно плану воспитательной работы, в целях предупреждения и профилактики правонарушений и употребления ПАВ среди детей и подростков  составлен и утвержден план совместных мероприятий с инспекцией по делам несовершеннолетних.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Проводилась активная работа с детьми группы риска.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Исходя из анализа, воспитательную работу школы можно признать удовлетворительной. Поставленные задачи в 2019-2020 учебном году выполнены, цель достигнута.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на следующий год.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Обновлять и развивать единую систему школьного и классного ученического самоуправления.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Продолжать работу по охране здоровья учащихся.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Развивать внеурочную деятельность учащихся.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Повысить качество дополнительного образования.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Развивать систему работы с родителями.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Усилить работу с подростками «группы риска».</w:t>
      </w:r>
    </w:p>
    <w:p w:rsidR="00137D5F" w:rsidRPr="00950BFD" w:rsidRDefault="00137D5F" w:rsidP="00950BFD">
      <w:pPr>
        <w:pStyle w:val="a4"/>
        <w:numPr>
          <w:ilvl w:val="0"/>
          <w:numId w:val="9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Активизировать работу МО классных руководителей.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Безопасность учреждения.</w:t>
      </w:r>
    </w:p>
    <w:p w:rsidR="00137D5F" w:rsidRPr="00950BFD" w:rsidRDefault="00137D5F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7597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137D5F" w:rsidRPr="00950BF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12.02.1998 № 28-ФЗ «О защите</w:t>
      </w:r>
      <w:r w:rsidR="00B85DE8" w:rsidRPr="00950BFD">
        <w:rPr>
          <w:rFonts w:ascii="Times New Roman" w:hAnsi="Times New Roman" w:cs="Times New Roman"/>
          <w:sz w:val="28"/>
          <w:szCs w:val="28"/>
        </w:rPr>
        <w:t xml:space="preserve"> населения и территорий от ЧС природного и </w:t>
      </w:r>
      <w:r w:rsidR="00B85DE8" w:rsidRPr="00950BFD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характера», закона Хабаровского края от 03.01.1996г. № 7 «О защите населения и территорий Хабаровского края от ЧС природного и техногенного характера», в школе проведена работа по выполнению задач по заблаговременной подготовке и обеспечению защиты населения, ма</w:t>
      </w:r>
      <w:r w:rsidR="00AA28A9" w:rsidRPr="00950BFD">
        <w:rPr>
          <w:rFonts w:ascii="Times New Roman" w:hAnsi="Times New Roman" w:cs="Times New Roman"/>
          <w:sz w:val="28"/>
          <w:szCs w:val="28"/>
        </w:rPr>
        <w:t>териальных и культурных ценност</w:t>
      </w:r>
      <w:r w:rsidR="00B85DE8" w:rsidRPr="00950BFD">
        <w:rPr>
          <w:rFonts w:ascii="Times New Roman" w:hAnsi="Times New Roman" w:cs="Times New Roman"/>
          <w:sz w:val="28"/>
          <w:szCs w:val="28"/>
        </w:rPr>
        <w:t>ей от опасностей</w:t>
      </w:r>
      <w:proofErr w:type="gramEnd"/>
      <w:r w:rsidR="00B85DE8" w:rsidRPr="00950BFD">
        <w:rPr>
          <w:rFonts w:ascii="Times New Roman" w:hAnsi="Times New Roman" w:cs="Times New Roman"/>
          <w:sz w:val="28"/>
          <w:szCs w:val="28"/>
        </w:rPr>
        <w:t xml:space="preserve">, возникающих при ведении военных действий или вследствие этих действий, подготовке к ведению ГО на основе повседневной готовности сил гражданской обороны  к переводу на работу в условиях военного времени и выполнению </w:t>
      </w:r>
      <w:r w:rsidRPr="00950BFD">
        <w:rPr>
          <w:rFonts w:ascii="Times New Roman" w:hAnsi="Times New Roman" w:cs="Times New Roman"/>
          <w:sz w:val="28"/>
          <w:szCs w:val="28"/>
        </w:rPr>
        <w:t>задач в военное время. В области защиты населения и территорий от ЧС природного и техногенного характера основное внимание было направлено на предупреждение и ликвидацию ЧС на основе соблюдения норм федерального законодательства.</w:t>
      </w:r>
    </w:p>
    <w:p w:rsidR="00175976" w:rsidRPr="00950BFD" w:rsidRDefault="0017597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в учебном году в соответствии с утвержденными программами курсового обучения были организованы занятия со слушателями трех учебных групп (две группы категории работающего населения, численностью до 25 человек и одна группа категории работающего населения, входящего в состав НФГО, численностью до 25 человек). По программе курсового обучения работающего населения в области ГО и защиты от ЧС природного и техногенного характера обучено 30 человек. По программе обучения личного состава нештатных формирований по обеспечению выполнения мероприятий по ГО обучено 21 человек.  </w:t>
      </w:r>
    </w:p>
    <w:p w:rsidR="001B157A" w:rsidRPr="00950BFD" w:rsidRDefault="001B157A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5976" w:rsidRPr="00950BFD">
        <w:rPr>
          <w:rFonts w:ascii="Times New Roman" w:hAnsi="Times New Roman" w:cs="Times New Roman"/>
          <w:sz w:val="28"/>
          <w:szCs w:val="28"/>
        </w:rPr>
        <w:t>Организовано планирование и осуществлены необходимые меры в области защиты обучающихся и работников школы от ЧС, с этой целью уточнен план действий</w:t>
      </w:r>
      <w:r w:rsidRPr="00950BFD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ЧС, разработан и утвержден  план основных мероприятий на 2020 год. </w:t>
      </w:r>
    </w:p>
    <w:p w:rsidR="00175976" w:rsidRPr="00950BFD" w:rsidRDefault="001B157A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Приказами директора учреждения утверждены программы курсового обучения, утвержденной Постановлением администрации г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>абаровска от 04.06.2012 года № 2281. Разработаны и утверждены план - конспекты по темам учебных занятий. Журналы учета занятий по курсовому обучению ведутся в соответствии с формой, установленной рекомендациями по организации и проведению курсового обучения в области ГО и защиты от ЧС (№ 2-4-87-46-11), утвержденными МЧС России 02.12.2015 г.</w:t>
      </w:r>
    </w:p>
    <w:p w:rsidR="001B157A" w:rsidRPr="00950BFD" w:rsidRDefault="001B157A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Обновлен разработанный и утвержденный директором информационный регламент, организована работа по предоставлению информации в области защиты населения и территорий от ЧС в ЕДДС города Хабаровска.</w:t>
      </w:r>
    </w:p>
    <w:p w:rsidR="001B157A" w:rsidRPr="00950BFD" w:rsidRDefault="001B157A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проведены четыре тренировки с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и персоналом школы по теме: «Действия обучающихся и сотрудников при эвакуации, в случае возникновения</w:t>
      </w:r>
      <w:r w:rsidR="000232B4" w:rsidRPr="00950BFD">
        <w:rPr>
          <w:rFonts w:ascii="Times New Roman" w:hAnsi="Times New Roman" w:cs="Times New Roman"/>
          <w:sz w:val="28"/>
          <w:szCs w:val="28"/>
        </w:rPr>
        <w:t xml:space="preserve"> ЧС техногенного характера».</w:t>
      </w:r>
    </w:p>
    <w:p w:rsidR="000232B4" w:rsidRPr="00950BFD" w:rsidRDefault="000232B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Проведена работа по планированию и проведению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командно-штабной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обьектовой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тренировок.</w:t>
      </w:r>
    </w:p>
    <w:p w:rsidR="000232B4" w:rsidRPr="00950BFD" w:rsidRDefault="000232B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Командно-штабная тренировка проведена 24.09.2019 года по теме «Действия руководящего состава школы и членов КЧС при авариях с разливом АХОВ угрожающих обучающимся и сотрудникам школы, а также при возникновении ЧС внутреннего характера». К тренировке привлекались </w:t>
      </w:r>
      <w:r w:rsidRPr="00950BFD">
        <w:rPr>
          <w:rFonts w:ascii="Times New Roman" w:hAnsi="Times New Roman" w:cs="Times New Roman"/>
          <w:sz w:val="28"/>
          <w:szCs w:val="28"/>
        </w:rPr>
        <w:lastRenderedPageBreak/>
        <w:t>10 человек из руководящего и педагогического состава, члены КЧС и ОПБ, командиры звеньев НФГО.</w:t>
      </w:r>
    </w:p>
    <w:p w:rsidR="000232B4" w:rsidRPr="00950BFD" w:rsidRDefault="000232B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Обьектовая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тренировка проведена 04.10.2019 года по теме: «Действия руководящего состава школы, личного состава нештатных формирований ГО, педагогического состава и обслуживающего персонала при угрозе распространения на территории школы аварийно химически опасных веществ, а также при ЧС ситуациях внутреннего характера». К тренировке привлекались: административный п5ерсонал, учебно-вспомогательный персонал, обслуживающий персонал, нештатные формирования ГО, частично педагогический персонал и обучающиеся.</w:t>
      </w: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Проведен вводный инструктаж  по ГО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вновь принятыми на работу.</w:t>
      </w: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Пожарная безопасность.</w:t>
      </w: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  В соответствии с правилами противопожарного режима в Российской Федерации и требованиями Управления образования города Хабаровска в 2019-2020 учебном году проведены 4 практические тренировки по эвакуации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и персонала. Донесения и акты результатов практических тренировок в установленные сроки представлены в Управление образование.</w:t>
      </w:r>
    </w:p>
    <w:p w:rsidR="00C56774" w:rsidRPr="00950BFD" w:rsidRDefault="00C5677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Проведены две проверки состояния первичных средств пожаротушения. По результатам проверки  замечаний нет.</w:t>
      </w:r>
    </w:p>
    <w:p w:rsidR="00C56774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6774" w:rsidRPr="00950BFD">
        <w:rPr>
          <w:rFonts w:ascii="Times New Roman" w:hAnsi="Times New Roman" w:cs="Times New Roman"/>
          <w:sz w:val="28"/>
          <w:szCs w:val="28"/>
        </w:rPr>
        <w:t>Ежемесячно проводится техническое обслуживание автоматической пожарной сигнализации (ООО «ИНДЭФ»), а также ежеквартальные проверки технического состояния и работоспособности АП</w:t>
      </w:r>
      <w:r w:rsidRPr="00950BFD">
        <w:rPr>
          <w:rFonts w:ascii="Times New Roman" w:hAnsi="Times New Roman" w:cs="Times New Roman"/>
          <w:sz w:val="28"/>
          <w:szCs w:val="28"/>
        </w:rPr>
        <w:t>С и системы оповещения и управл</w:t>
      </w:r>
      <w:r w:rsidR="00C56774" w:rsidRPr="00950BFD">
        <w:rPr>
          <w:rFonts w:ascii="Times New Roman" w:hAnsi="Times New Roman" w:cs="Times New Roman"/>
          <w:sz w:val="28"/>
          <w:szCs w:val="28"/>
        </w:rPr>
        <w:t>ения эвакуацией при пожаре с составлен</w:t>
      </w:r>
      <w:r w:rsidRPr="00950BFD">
        <w:rPr>
          <w:rFonts w:ascii="Times New Roman" w:hAnsi="Times New Roman" w:cs="Times New Roman"/>
          <w:sz w:val="28"/>
          <w:szCs w:val="28"/>
        </w:rPr>
        <w:t>и</w:t>
      </w:r>
      <w:r w:rsidR="00C56774" w:rsidRPr="00950BFD">
        <w:rPr>
          <w:rFonts w:ascii="Times New Roman" w:hAnsi="Times New Roman" w:cs="Times New Roman"/>
          <w:sz w:val="28"/>
          <w:szCs w:val="28"/>
        </w:rPr>
        <w:t xml:space="preserve">ем акта. </w:t>
      </w: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           Разработана новая декларация пожарной безопасности МБОУ СОШ № 39.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в отделе надзорной  деятельности и профилактической работ ЖД району города Хабаровска управления надзорной деятельности и профилактических работ Главного управления МЧС России по хабаровскому краю.</w:t>
      </w: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Обновлены программы обучения педагогического персонала, учебно-вспомогательного и обслуживающего персонала по охране труда, программа обучения педагогических работников. Обновлены программы инструктажей по охране труда.</w:t>
      </w: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Направлен в Управление образования полугодовой отчет о результатах работы по охране труда.</w:t>
      </w: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 Антитеррористическая защищенность.</w:t>
      </w: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68" w:rsidRPr="00950BFD" w:rsidRDefault="00B72A6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области антитеррористической защищенности в соответствие с требованиями ФЗ от06.03.2006 № 35-ФЗ «О противодействии терроризму», основное внимание уделено состоянию защищенности здания школы, усилению контрольно-пропускного режима, обучению педагогического персонала, обслуживающего и учащихся действиям в случае угрозы террористического акта.</w:t>
      </w:r>
    </w:p>
    <w:p w:rsidR="001B2A6D" w:rsidRPr="00950BFD" w:rsidRDefault="001B2A6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В области антитеррористической защищенности в соответствие с требованиями ФЗ от 06.03.2006 № 35-ФЗ «О противодействии терроризму» проведены следующие мероприятия:  приказами директора определены ответственные должностные лица в области ГО и защиты от ЧС, за пожарную и антитеррористическую безопасность. Проведены занятия по плану.</w:t>
      </w:r>
    </w:p>
    <w:p w:rsidR="001B2A6D" w:rsidRPr="00950BFD" w:rsidRDefault="001B2A6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Усилен контрольно-пропускной режим в учреждение.</w:t>
      </w:r>
    </w:p>
    <w:p w:rsidR="001B2A6D" w:rsidRPr="00950BFD" w:rsidRDefault="001B2A6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A6D" w:rsidRPr="00950BFD" w:rsidRDefault="001B2A6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1B2A6D" w:rsidRPr="00950BFD" w:rsidRDefault="001B2A6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B2A6D" w:rsidRPr="00950BFD" w:rsidTr="001B2A6D"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3191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</w:tr>
      <w:tr w:rsidR="001B2A6D" w:rsidRPr="00950BFD" w:rsidTr="001B2A6D"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10 000 </w:t>
            </w:r>
          </w:p>
        </w:tc>
        <w:tc>
          <w:tcPr>
            <w:tcW w:w="3191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1B2A6D" w:rsidRPr="00950BFD" w:rsidTr="001B2A6D"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Приобретение трех бесконтактных термометра</w:t>
            </w:r>
          </w:p>
        </w:tc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19 500</w:t>
            </w:r>
          </w:p>
        </w:tc>
        <w:tc>
          <w:tcPr>
            <w:tcW w:w="3191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1B2A6D" w:rsidRPr="00950BFD" w:rsidTr="001B2A6D">
        <w:tc>
          <w:tcPr>
            <w:tcW w:w="3190" w:type="dxa"/>
          </w:tcPr>
          <w:p w:rsidR="001B2A6D" w:rsidRPr="00950BFD" w:rsidRDefault="001B2A6D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Ремонт кабинета № 3</w:t>
            </w:r>
            <w:r w:rsidR="00B75BE4" w:rsidRPr="00950BFD">
              <w:rPr>
                <w:rFonts w:ascii="Times New Roman" w:hAnsi="Times New Roman" w:cs="Times New Roman"/>
                <w:sz w:val="28"/>
                <w:szCs w:val="28"/>
              </w:rPr>
              <w:t>, библиотека</w:t>
            </w:r>
          </w:p>
        </w:tc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430 тыс.</w:t>
            </w:r>
          </w:p>
        </w:tc>
        <w:tc>
          <w:tcPr>
            <w:tcW w:w="3191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B2A6D" w:rsidRPr="00950BFD" w:rsidTr="001B2A6D"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31 </w:t>
            </w:r>
            <w:proofErr w:type="spell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беззараживателей</w:t>
            </w:r>
            <w:proofErr w:type="spell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 воздуха для кабинетов</w:t>
            </w:r>
          </w:p>
        </w:tc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364 тыс.</w:t>
            </w:r>
          </w:p>
        </w:tc>
        <w:tc>
          <w:tcPr>
            <w:tcW w:w="3191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B2A6D" w:rsidRPr="00950BFD" w:rsidTr="001B2A6D"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Поверка приборов учета ХВС</w:t>
            </w:r>
          </w:p>
        </w:tc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19 600</w:t>
            </w:r>
          </w:p>
        </w:tc>
        <w:tc>
          <w:tcPr>
            <w:tcW w:w="3191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B2A6D" w:rsidRPr="00950BFD" w:rsidTr="001B2A6D"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по ГО</w:t>
            </w:r>
            <w:proofErr w:type="gramEnd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 и ЧС, по </w:t>
            </w:r>
            <w:proofErr w:type="spell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3190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48 500</w:t>
            </w:r>
          </w:p>
        </w:tc>
        <w:tc>
          <w:tcPr>
            <w:tcW w:w="3191" w:type="dxa"/>
          </w:tcPr>
          <w:p w:rsidR="001B2A6D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Приобретение моющих средств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32 500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Замеры сопротивления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Вывески фасадные БРАЙЛЯ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12 100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Поверка весов и оборудования медкабинета (испытания боты, перчатки)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Зарядка огнетушителей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Гидроизоляция   крыши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8 725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для </w:t>
            </w:r>
            <w:proofErr w:type="spellStart"/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видеорегистратора</w:t>
            </w:r>
            <w:proofErr w:type="spellEnd"/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8 999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Приобретение аптечек медицинских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5 940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Приобретение стройматериалов для ремонта (столовой, коридоров, кабинетов)</w:t>
            </w:r>
          </w:p>
        </w:tc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92 000</w:t>
            </w:r>
          </w:p>
        </w:tc>
        <w:tc>
          <w:tcPr>
            <w:tcW w:w="3191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B75BE4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Приобретение знаков по пожарной безопасности</w:t>
            </w:r>
          </w:p>
        </w:tc>
        <w:tc>
          <w:tcPr>
            <w:tcW w:w="3190" w:type="dxa"/>
          </w:tcPr>
          <w:p w:rsidR="00B75BE4" w:rsidRPr="00950BFD" w:rsidRDefault="008F6C58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4 650</w:t>
            </w:r>
          </w:p>
        </w:tc>
        <w:tc>
          <w:tcPr>
            <w:tcW w:w="3191" w:type="dxa"/>
          </w:tcPr>
          <w:p w:rsidR="00B75BE4" w:rsidRPr="00950BFD" w:rsidRDefault="008F6C58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  <w:tr w:rsidR="00B75BE4" w:rsidRPr="00950BFD" w:rsidTr="001B2A6D">
        <w:tc>
          <w:tcPr>
            <w:tcW w:w="3190" w:type="dxa"/>
          </w:tcPr>
          <w:p w:rsidR="00B75BE4" w:rsidRPr="00950BFD" w:rsidRDefault="008F6C58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Приобретение сантехнических материалов на ремонт и замену сантехники</w:t>
            </w:r>
          </w:p>
        </w:tc>
        <w:tc>
          <w:tcPr>
            <w:tcW w:w="3190" w:type="dxa"/>
          </w:tcPr>
          <w:p w:rsidR="00B75BE4" w:rsidRPr="00950BFD" w:rsidRDefault="008F6C58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7 284</w:t>
            </w:r>
          </w:p>
        </w:tc>
        <w:tc>
          <w:tcPr>
            <w:tcW w:w="3191" w:type="dxa"/>
          </w:tcPr>
          <w:p w:rsidR="00B75BE4" w:rsidRPr="00950BFD" w:rsidRDefault="008F6C58" w:rsidP="00950BF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D"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</w:tr>
    </w:tbl>
    <w:p w:rsidR="000232B4" w:rsidRPr="00950BFD" w:rsidRDefault="000232B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58" w:rsidRPr="00950BFD" w:rsidRDefault="008F6C5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58" w:rsidRPr="00950BFD" w:rsidRDefault="008F6C5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Задачи на следующий год.</w:t>
      </w:r>
    </w:p>
    <w:p w:rsidR="008F6C58" w:rsidRPr="00950BFD" w:rsidRDefault="008F6C5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58" w:rsidRPr="00950BFD" w:rsidRDefault="00693697" w:rsidP="00950BFD">
      <w:pPr>
        <w:pStyle w:val="a4"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Обеспечение усвоения 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образования на уровне требований ФГОС.</w:t>
      </w:r>
    </w:p>
    <w:p w:rsidR="00693697" w:rsidRPr="00950BFD" w:rsidRDefault="00693697" w:rsidP="00950BFD">
      <w:pPr>
        <w:pStyle w:val="a4"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Реализация проектной и исследовательской деятельности (ФГОС).</w:t>
      </w:r>
    </w:p>
    <w:p w:rsidR="00693697" w:rsidRPr="00950BFD" w:rsidRDefault="00693697" w:rsidP="00950BFD">
      <w:pPr>
        <w:pStyle w:val="a4"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Совершенствование деятельности учителя по повышению качества знаний каждого конкретного ученика через реализацию внутренней системы оценки качества образования, создание групп контроля по устранению пробелов в знаниях и умениях и проектировании индивидуальных траекторий обучающихся</w:t>
      </w:r>
      <w:proofErr w:type="gramStart"/>
      <w:r w:rsidRPr="00950B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0BFD">
        <w:rPr>
          <w:rFonts w:ascii="Times New Roman" w:hAnsi="Times New Roman" w:cs="Times New Roman"/>
          <w:sz w:val="28"/>
          <w:szCs w:val="28"/>
        </w:rPr>
        <w:t xml:space="preserve"> имеющих одну «3» или «4».</w:t>
      </w:r>
    </w:p>
    <w:p w:rsidR="00693697" w:rsidRPr="00950BFD" w:rsidRDefault="00693697" w:rsidP="00950BFD">
      <w:pPr>
        <w:pStyle w:val="a4"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МТБ для обеспечения учебно-воспитательного процесса в соответствии с требованиями к минимальному </w:t>
      </w:r>
      <w:proofErr w:type="spellStart"/>
      <w:r w:rsidRPr="00950BFD">
        <w:rPr>
          <w:rFonts w:ascii="Times New Roman" w:hAnsi="Times New Roman" w:cs="Times New Roman"/>
          <w:sz w:val="28"/>
          <w:szCs w:val="28"/>
        </w:rPr>
        <w:t>оснощению</w:t>
      </w:r>
      <w:proofErr w:type="spellEnd"/>
      <w:r w:rsidRPr="00950BF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для реализации ФГОС ООО и СОО.</w:t>
      </w:r>
    </w:p>
    <w:p w:rsidR="00693697" w:rsidRDefault="00693697" w:rsidP="00950BFD">
      <w:pPr>
        <w:pStyle w:val="a4"/>
        <w:numPr>
          <w:ilvl w:val="0"/>
          <w:numId w:val="10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FD">
        <w:rPr>
          <w:rFonts w:ascii="Times New Roman" w:hAnsi="Times New Roman" w:cs="Times New Roman"/>
          <w:sz w:val="28"/>
          <w:szCs w:val="28"/>
        </w:rPr>
        <w:t>Продолжить работу по созданию условий по распространению опыта и мастерства педагогов школы через участие в конкурсах профессионального мастерства различного характера и уровней.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50BFD" w:rsidRDefault="00950BF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FD" w:rsidRDefault="00950BF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FD" w:rsidRPr="00950BFD" w:rsidRDefault="00950BFD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97" w:rsidRPr="00950BFD" w:rsidRDefault="00693697" w:rsidP="00950BFD">
      <w:pPr>
        <w:pStyle w:val="a4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FD">
        <w:rPr>
          <w:rFonts w:ascii="Times New Roman" w:hAnsi="Times New Roman" w:cs="Times New Roman"/>
          <w:b/>
          <w:sz w:val="28"/>
          <w:szCs w:val="28"/>
        </w:rPr>
        <w:t>С началом учебного года! Пусть этот год будет похож на одну из глав удивительной книги, полной чудес и новых открытий!</w:t>
      </w:r>
    </w:p>
    <w:p w:rsidR="001B157A" w:rsidRPr="00950BFD" w:rsidRDefault="001B157A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DE8" w:rsidRPr="00950BFD" w:rsidRDefault="00B85DE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DE8" w:rsidRPr="00950BFD" w:rsidRDefault="00B85DE8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D5F" w:rsidRPr="00950BFD" w:rsidRDefault="00137D5F" w:rsidP="00950BFD">
      <w:pPr>
        <w:tabs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13" w:rsidRPr="00950BFD" w:rsidRDefault="00585013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A4" w:rsidRPr="00950BFD" w:rsidRDefault="003E4FA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F4" w:rsidRPr="00950BFD" w:rsidRDefault="007D20F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0F4" w:rsidRPr="00950BFD" w:rsidRDefault="007D20F4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6DE" w:rsidRPr="00950BFD" w:rsidRDefault="00F146DE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ED0" w:rsidRPr="00950BFD" w:rsidRDefault="00997ED0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36" w:rsidRPr="00950BFD" w:rsidRDefault="003F463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8B6" w:rsidRPr="00950BFD" w:rsidRDefault="00CF28B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636" w:rsidRPr="00950BFD" w:rsidRDefault="003F4636" w:rsidP="00950BFD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636" w:rsidRPr="00950BFD" w:rsidSect="006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70A"/>
    <w:multiLevelType w:val="hybridMultilevel"/>
    <w:tmpl w:val="168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50DD"/>
    <w:multiLevelType w:val="hybridMultilevel"/>
    <w:tmpl w:val="F8E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35D12"/>
    <w:multiLevelType w:val="hybridMultilevel"/>
    <w:tmpl w:val="A70A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1E83"/>
    <w:multiLevelType w:val="hybridMultilevel"/>
    <w:tmpl w:val="369663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158C"/>
    <w:multiLevelType w:val="hybridMultilevel"/>
    <w:tmpl w:val="C304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02EA0"/>
    <w:multiLevelType w:val="hybridMultilevel"/>
    <w:tmpl w:val="8842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976BD"/>
    <w:multiLevelType w:val="hybridMultilevel"/>
    <w:tmpl w:val="A66CFD68"/>
    <w:lvl w:ilvl="0" w:tplc="073021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D7B6927"/>
    <w:multiLevelType w:val="hybridMultilevel"/>
    <w:tmpl w:val="B8EE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17162"/>
    <w:multiLevelType w:val="hybridMultilevel"/>
    <w:tmpl w:val="4ECEB95C"/>
    <w:lvl w:ilvl="0" w:tplc="F998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93005"/>
    <w:multiLevelType w:val="hybridMultilevel"/>
    <w:tmpl w:val="2FEE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2E6"/>
    <w:rsid w:val="000232B4"/>
    <w:rsid w:val="0002707F"/>
    <w:rsid w:val="000624B4"/>
    <w:rsid w:val="00092741"/>
    <w:rsid w:val="000C61A9"/>
    <w:rsid w:val="000E724F"/>
    <w:rsid w:val="00122014"/>
    <w:rsid w:val="00137D5F"/>
    <w:rsid w:val="0016202C"/>
    <w:rsid w:val="00175976"/>
    <w:rsid w:val="00193292"/>
    <w:rsid w:val="001B082D"/>
    <w:rsid w:val="001B157A"/>
    <w:rsid w:val="001B2A6D"/>
    <w:rsid w:val="001D7C0F"/>
    <w:rsid w:val="0021636B"/>
    <w:rsid w:val="002704BE"/>
    <w:rsid w:val="002734E5"/>
    <w:rsid w:val="002834F5"/>
    <w:rsid w:val="0028771D"/>
    <w:rsid w:val="002928B5"/>
    <w:rsid w:val="00334965"/>
    <w:rsid w:val="00362FF8"/>
    <w:rsid w:val="003E4FA4"/>
    <w:rsid w:val="003F20B9"/>
    <w:rsid w:val="003F4636"/>
    <w:rsid w:val="004570CF"/>
    <w:rsid w:val="00474B9C"/>
    <w:rsid w:val="004E7278"/>
    <w:rsid w:val="005023A8"/>
    <w:rsid w:val="0054288B"/>
    <w:rsid w:val="005742E6"/>
    <w:rsid w:val="00585013"/>
    <w:rsid w:val="005D42B1"/>
    <w:rsid w:val="006071D4"/>
    <w:rsid w:val="006425F0"/>
    <w:rsid w:val="00693697"/>
    <w:rsid w:val="006F2AF6"/>
    <w:rsid w:val="007212EF"/>
    <w:rsid w:val="00772721"/>
    <w:rsid w:val="007D20F4"/>
    <w:rsid w:val="007F3FB2"/>
    <w:rsid w:val="0080465B"/>
    <w:rsid w:val="00865137"/>
    <w:rsid w:val="00867F19"/>
    <w:rsid w:val="008B0363"/>
    <w:rsid w:val="008F6C58"/>
    <w:rsid w:val="00950BFD"/>
    <w:rsid w:val="00997ED0"/>
    <w:rsid w:val="00A02FA8"/>
    <w:rsid w:val="00A37126"/>
    <w:rsid w:val="00A42107"/>
    <w:rsid w:val="00A42333"/>
    <w:rsid w:val="00A64198"/>
    <w:rsid w:val="00A84EB6"/>
    <w:rsid w:val="00A97E4D"/>
    <w:rsid w:val="00AA032E"/>
    <w:rsid w:val="00AA28A9"/>
    <w:rsid w:val="00AC35BD"/>
    <w:rsid w:val="00B13F8B"/>
    <w:rsid w:val="00B359B7"/>
    <w:rsid w:val="00B72A68"/>
    <w:rsid w:val="00B75BE4"/>
    <w:rsid w:val="00B85DE8"/>
    <w:rsid w:val="00BC411E"/>
    <w:rsid w:val="00C4650D"/>
    <w:rsid w:val="00C538B1"/>
    <w:rsid w:val="00C56774"/>
    <w:rsid w:val="00C64C18"/>
    <w:rsid w:val="00CC575A"/>
    <w:rsid w:val="00CD5EB6"/>
    <w:rsid w:val="00CF28B6"/>
    <w:rsid w:val="00D957F3"/>
    <w:rsid w:val="00DA41F6"/>
    <w:rsid w:val="00E00C2F"/>
    <w:rsid w:val="00E06C3A"/>
    <w:rsid w:val="00EC304D"/>
    <w:rsid w:val="00F10198"/>
    <w:rsid w:val="00F11AAF"/>
    <w:rsid w:val="00F1417F"/>
    <w:rsid w:val="00F146DE"/>
    <w:rsid w:val="00F33EC0"/>
    <w:rsid w:val="00F4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2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24F"/>
    <w:pPr>
      <w:ind w:left="720"/>
      <w:contextualSpacing/>
    </w:pPr>
  </w:style>
  <w:style w:type="paragraph" w:styleId="a5">
    <w:name w:val="Normal (Web)"/>
    <w:basedOn w:val="a"/>
    <w:uiPriority w:val="99"/>
    <w:rsid w:val="0086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624B4"/>
    <w:pPr>
      <w:spacing w:after="120" w:line="480" w:lineRule="auto"/>
    </w:pPr>
    <w:rPr>
      <w:rFonts w:ascii="PetersburgC" w:eastAsia="Times New Roman" w:hAnsi="PetersburgC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624B4"/>
    <w:rPr>
      <w:rFonts w:ascii="PetersburgC" w:eastAsia="Times New Roman" w:hAnsi="PetersburgC" w:cs="Times New Roman"/>
      <w:sz w:val="24"/>
      <w:szCs w:val="24"/>
    </w:rPr>
  </w:style>
  <w:style w:type="paragraph" w:styleId="a6">
    <w:name w:val="No Spacing"/>
    <w:link w:val="a7"/>
    <w:uiPriority w:val="1"/>
    <w:qFormat/>
    <w:rsid w:val="000624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624B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9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dnevnik.ru/reports/default.aspx?school=21061&amp;report=progress-groups&amp;year=2019&amp;group=1576403108119290901&amp;periodNumber=0&amp;periodType=1" TargetMode="External"/><Relationship Id="rId18" Type="http://schemas.openxmlformats.org/officeDocument/2006/relationships/hyperlink" Target="https://schools.dnevnik.ru/reports/default.aspx?school=21061&amp;report=progress-groups&amp;year=2019&amp;group=1576405139638821924&amp;periodNumber=0&amp;periodType=1" TargetMode="External"/><Relationship Id="rId26" Type="http://schemas.openxmlformats.org/officeDocument/2006/relationships/hyperlink" Target="https://schools.dnevnik.ru/reports/default.aspx?school=21061&amp;report=progress-groups&amp;year=2019&amp;group=1576410723096306760&amp;periodNumber=0&amp;periodType=1" TargetMode="External"/><Relationship Id="rId39" Type="http://schemas.openxmlformats.org/officeDocument/2006/relationships/hyperlink" Target="https://schools.dnevnik.ru/reports/default.aspx?school=21061&amp;markType=2&amp;sortBy=2&amp;report=stats-group&amp;year=2018&amp;periodType=5&amp;periodNumber=1&amp;group=1433902363890227549" TargetMode="External"/><Relationship Id="rId21" Type="http://schemas.openxmlformats.org/officeDocument/2006/relationships/hyperlink" Target="https://schools.dnevnik.ru/reports/default.aspx?school=21061&amp;report=progress-groups&amp;year=2019&amp;group=1576410418153628717&amp;periodNumber=0&amp;periodType=1" TargetMode="External"/><Relationship Id="rId34" Type="http://schemas.openxmlformats.org/officeDocument/2006/relationships/hyperlink" Target="https://schools.dnevnik.ru/reports/default.aspx?school=21061&amp;markType=2&amp;sortBy=2&amp;report=stats-group&amp;year=2018&amp;periodType=5&amp;periodNumber=1&amp;group=1433902235041208668" TargetMode="External"/><Relationship Id="rId42" Type="http://schemas.openxmlformats.org/officeDocument/2006/relationships/hyperlink" Target="https://schools.dnevnik.ru/reports/default.aspx?school=21061&amp;markType=2&amp;sortBy=2&amp;report=stats-group&amp;year=2018&amp;periodType=5&amp;periodNumber=1&amp;group=1433902136256960859" TargetMode="External"/><Relationship Id="rId47" Type="http://schemas.openxmlformats.org/officeDocument/2006/relationships/hyperlink" Target="https://schools.dnevnik.ru/reports/default.aspx?school=21061&amp;markType=2&amp;sortBy=2&amp;report=stats-group&amp;year=2018&amp;periodType=5&amp;periodNumber=1&amp;group=1433903652380416388" TargetMode="External"/><Relationship Id="rId50" Type="http://schemas.openxmlformats.org/officeDocument/2006/relationships/hyperlink" Target="https://schools.dnevnik.ru/reports/default.aspx?school=21061&amp;markType=2&amp;sortBy=2&amp;report=stats-group&amp;year=2018&amp;periodType=5&amp;periodNumber=1&amp;group=1433904434064464285" TargetMode="External"/><Relationship Id="rId55" Type="http://schemas.openxmlformats.org/officeDocument/2006/relationships/hyperlink" Target="https://schools.dnevnik.ru/reports/default.aspx?school=21061&amp;report=progress-groups&amp;year=2019&amp;group=1576410345139184680&amp;periodNumber=0&amp;periodType=1" TargetMode="External"/><Relationship Id="rId63" Type="http://schemas.openxmlformats.org/officeDocument/2006/relationships/hyperlink" Target="https://schools.dnevnik.ru/reports/default.aspx?school=21061&amp;report=progress-groups&amp;year=2019&amp;group=1576410864830227538&amp;periodNumber=0&amp;periodType=1" TargetMode="External"/><Relationship Id="rId68" Type="http://schemas.openxmlformats.org/officeDocument/2006/relationships/hyperlink" Target="https://schools.dnevnik.ru/reports/default.aspx?school=21061&amp;report=progress-groups&amp;year=2019&amp;group=1576411169772905572&amp;periodNumber=0&amp;periodType=1" TargetMode="External"/><Relationship Id="rId76" Type="http://schemas.openxmlformats.org/officeDocument/2006/relationships/hyperlink" Target="https://schools.dnevnik.ru/reports/default.aspx?school=21061&amp;markType=2&amp;sortBy=2&amp;report=stats-group&amp;year=2018&amp;periodType=5&amp;periodNumber=1&amp;group=1433903029610158450" TargetMode="External"/><Relationship Id="rId7" Type="http://schemas.openxmlformats.org/officeDocument/2006/relationships/hyperlink" Target="https://schools.dnevnik.ru/reports/default.aspx?school=21061&amp;report=progress-groups&amp;year=2019&amp;group=1576402197586224143&amp;periodNumber=0&amp;periodType=1" TargetMode="External"/><Relationship Id="rId71" Type="http://schemas.openxmlformats.org/officeDocument/2006/relationships/hyperlink" Target="https://schools.dnevnik.ru/reports/default.aspx?school=21061&amp;markType=2&amp;sortBy=2&amp;report=stats-group&amp;year=2018&amp;periodType=5&amp;periodNumber=1&amp;group=14339032744232943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21061&amp;report=progress-groups&amp;year=2019&amp;group=1576403537616020510&amp;periodNumber=0&amp;periodType=1" TargetMode="External"/><Relationship Id="rId29" Type="http://schemas.openxmlformats.org/officeDocument/2006/relationships/hyperlink" Target="https://schools.dnevnik.ru/reports/default.aspx?school=21061&amp;report=progress-groups&amp;year=2019&amp;group=1576410924959769687&amp;periodNumber=0&amp;periodType=1" TargetMode="External"/><Relationship Id="rId11" Type="http://schemas.openxmlformats.org/officeDocument/2006/relationships/hyperlink" Target="https://schools.dnevnik.ru/reports/default.aspx?school=21061&amp;report=progress-students&amp;year=2019&amp;group=1576402953500468241&amp;student=1000014690831&amp;wholeYear=True" TargetMode="External"/><Relationship Id="rId24" Type="http://schemas.openxmlformats.org/officeDocument/2006/relationships/hyperlink" Target="https://schools.dnevnik.ru/reports/default.aspx?school=21061&amp;report=progress-groups&amp;year=2019&amp;group=1576410611427157052&amp;periodNumber=0&amp;periodType=1" TargetMode="External"/><Relationship Id="rId32" Type="http://schemas.openxmlformats.org/officeDocument/2006/relationships/hyperlink" Target="https://schools.dnevnik.ru/reports/default.aspx?school=21061&amp;report=progress-groups&amp;year=2019&amp;group=1576412325119108201&amp;periodNumber=0&amp;periodType=1" TargetMode="External"/><Relationship Id="rId37" Type="http://schemas.openxmlformats.org/officeDocument/2006/relationships/hyperlink" Target="https://schools.dnevnik.ru/reports/default.aspx?school=21061&amp;markType=2&amp;sortBy=2&amp;report=stats-group&amp;year=2018&amp;periodType=5&amp;periodNumber=1&amp;group=1433902518509050209" TargetMode="External"/><Relationship Id="rId40" Type="http://schemas.openxmlformats.org/officeDocument/2006/relationships/hyperlink" Target="https://schools.dnevnik.ru/reports/default.aspx?school=21061&amp;markType=2&amp;sortBy=2&amp;report=stats-group&amp;year=2018&amp;periodType=5&amp;periodNumber=1&amp;group=1433904696057469347" TargetMode="External"/><Relationship Id="rId45" Type="http://schemas.openxmlformats.org/officeDocument/2006/relationships/hyperlink" Target="https://schools.dnevnik.ru/reports/default.aspx?school=21061&amp;markType=2&amp;sortBy=2&amp;report=stats-group&amp;year=2018&amp;periodType=5&amp;periodNumber=1&amp;group=1433903858538846601" TargetMode="External"/><Relationship Id="rId53" Type="http://schemas.openxmlformats.org/officeDocument/2006/relationships/hyperlink" Target="https://schools.dnevnik.ru/reports/default.aspx?school=21061&amp;report=progress-groups&amp;year=2019&amp;group=1576405139638821924&amp;periodNumber=0&amp;periodType=1" TargetMode="External"/><Relationship Id="rId58" Type="http://schemas.openxmlformats.org/officeDocument/2006/relationships/hyperlink" Target="https://schools.dnevnik.ru/reports/default.aspx?school=21061&amp;report=progress-groups&amp;year=2019&amp;group=1576410555592582199&amp;periodNumber=0&amp;periodType=1" TargetMode="External"/><Relationship Id="rId66" Type="http://schemas.openxmlformats.org/officeDocument/2006/relationships/hyperlink" Target="https://schools.dnevnik.ru/reports/default.aspx?school=21061&amp;report=progress-groups&amp;year=2019&amp;group=1576411058103755875&amp;periodNumber=0&amp;periodType=1" TargetMode="External"/><Relationship Id="rId74" Type="http://schemas.openxmlformats.org/officeDocument/2006/relationships/hyperlink" Target="https://schools.dnevnik.ru/reports/default.aspx?school=21061&amp;markType=2&amp;sortBy=2&amp;report=stats-group&amp;year=2018&amp;periodType=5&amp;periodNumber=1&amp;group=1433902874991335787" TargetMode="External"/><Relationship Id="rId79" Type="http://schemas.openxmlformats.org/officeDocument/2006/relationships/hyperlink" Target="https://schools.dnevnik.ru/reports/default.aspx?school=21061&amp;markType=2&amp;sortBy=2&amp;report=stats-group&amp;year=2018&amp;periodType=5&amp;periodNumber=1&amp;group=1433904777661847976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schools.dnevnik.ru/reports/default.aspx?school=21061&amp;report=progress-groups&amp;year=2019&amp;group=1576410723096306760&amp;periodNumber=0&amp;periodType=1" TargetMode="External"/><Relationship Id="rId10" Type="http://schemas.openxmlformats.org/officeDocument/2006/relationships/hyperlink" Target="https://schools.dnevnik.ru/reports/default.aspx?school=21061&amp;report=progress-groups&amp;year=2019&amp;group=1576402953500468241&amp;periodNumber=0&amp;periodType=1" TargetMode="External"/><Relationship Id="rId19" Type="http://schemas.openxmlformats.org/officeDocument/2006/relationships/hyperlink" Target="https://schools.dnevnik.ru/reports/default.aspx?school=21061&amp;report=progress-groups&amp;year=2019&amp;group=1576405813948687399&amp;periodNumber=0&amp;periodType=1" TargetMode="External"/><Relationship Id="rId31" Type="http://schemas.openxmlformats.org/officeDocument/2006/relationships/hyperlink" Target="https://schools.dnevnik.ru/reports/default.aspx?school=21061&amp;report=progress-groups&amp;year=2019&amp;group=1576411058103755875&amp;periodNumber=0&amp;periodType=1" TargetMode="External"/><Relationship Id="rId44" Type="http://schemas.openxmlformats.org/officeDocument/2006/relationships/hyperlink" Target="https://schools.dnevnik.ru/reports/default.aspx?school=21061&amp;markType=2&amp;sortBy=2&amp;report=stats-group&amp;year=2018&amp;periodType=5&amp;periodNumber=1&amp;group=1433902759027218794" TargetMode="External"/><Relationship Id="rId52" Type="http://schemas.openxmlformats.org/officeDocument/2006/relationships/hyperlink" Target="https://schools.dnevnik.ru/reports/default.aspx?school=21061&amp;report=progress-groups&amp;year=2019&amp;group=1576404757386732577&amp;periodNumber=0&amp;periodType=1" TargetMode="External"/><Relationship Id="rId60" Type="http://schemas.openxmlformats.org/officeDocument/2006/relationships/hyperlink" Target="https://schools.dnevnik.ru/reports/default.aspx?school=21061&amp;report=progress-groups&amp;year=2019&amp;group=1576410662966764609&amp;periodNumber=0&amp;periodType=1" TargetMode="External"/><Relationship Id="rId65" Type="http://schemas.openxmlformats.org/officeDocument/2006/relationships/hyperlink" Target="https://schools.dnevnik.ru/reports/default.aspx?school=21061&amp;report=progress-groups&amp;year=2019&amp;group=1576410985089311836&amp;periodNumber=0&amp;periodType=1" TargetMode="External"/><Relationship Id="rId73" Type="http://schemas.openxmlformats.org/officeDocument/2006/relationships/hyperlink" Target="https://schools.dnevnik.ru/reports/default.aspx?school=21061&amp;markType=2&amp;sortBy=2&amp;report=stats-group&amp;year=2018&amp;periodType=5&amp;periodNumber=1&amp;group=1433903858538846601" TargetMode="External"/><Relationship Id="rId78" Type="http://schemas.openxmlformats.org/officeDocument/2006/relationships/hyperlink" Target="https://schools.dnevnik.ru/reports/default.aspx?school=21061&amp;markType=2&amp;sortBy=2&amp;report=stats-group&amp;year=2018&amp;periodType=5&amp;periodNumber=1&amp;group=1433904434064464285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21061&amp;report=progress-students&amp;year=2019&amp;group=1576402854716220432&amp;student=1000015032087&amp;wholeYear=True" TargetMode="External"/><Relationship Id="rId14" Type="http://schemas.openxmlformats.org/officeDocument/2006/relationships/hyperlink" Target="https://schools.dnevnik.ru/reports/default.aspx?school=21061&amp;report=progress-groups&amp;year=2019&amp;group=1576403181133734938&amp;periodNumber=0&amp;periodType=1" TargetMode="External"/><Relationship Id="rId22" Type="http://schemas.openxmlformats.org/officeDocument/2006/relationships/hyperlink" Target="https://schools.dnevnik.ru/reports/default.aspx?school=21061&amp;report=progress-groups&amp;year=2019&amp;group=1576410491168072754&amp;periodNumber=0&amp;periodType=1" TargetMode="External"/><Relationship Id="rId27" Type="http://schemas.openxmlformats.org/officeDocument/2006/relationships/hyperlink" Target="https://schools.dnevnik.ru/reports/default.aspx?school=21061&amp;report=progress-groups&amp;year=2019&amp;group=1576410783225848909&amp;periodNumber=0&amp;periodType=1" TargetMode="External"/><Relationship Id="rId30" Type="http://schemas.openxmlformats.org/officeDocument/2006/relationships/hyperlink" Target="https://schools.dnevnik.ru/reports/default.aspx?school=21061&amp;report=progress-groups&amp;year=2019&amp;group=1576410985089311836&amp;periodNumber=0&amp;periodType=1" TargetMode="External"/><Relationship Id="rId35" Type="http://schemas.openxmlformats.org/officeDocument/2006/relationships/hyperlink" Target="https://schools.dnevnik.ru/reports/default.aspx?school=21061&amp;markType=2&amp;sortBy=2&amp;report=stats-group&amp;year=2018&amp;periodType=5&amp;periodNumber=1&amp;group=1433902445494606174" TargetMode="External"/><Relationship Id="rId43" Type="http://schemas.openxmlformats.org/officeDocument/2006/relationships/hyperlink" Target="https://schools.dnevnik.ru/reports/default.aspx?school=21061&amp;markType=2&amp;sortBy=2&amp;report=stats-group&amp;year=2018&amp;periodType=5&amp;periodNumber=1&amp;group=1433903274423294324" TargetMode="External"/><Relationship Id="rId48" Type="http://schemas.openxmlformats.org/officeDocument/2006/relationships/hyperlink" Target="https://schools.dnevnik.ru/reports/default.aspx?school=21061&amp;markType=2&amp;sortBy=2&amp;report=stats-group&amp;year=2018&amp;periodType=5&amp;periodNumber=1&amp;group=1433903029610158450" TargetMode="External"/><Relationship Id="rId56" Type="http://schemas.openxmlformats.org/officeDocument/2006/relationships/hyperlink" Target="https://schools.dnevnik.ru/reports/default.aspx?school=21061&amp;report=progress-groups&amp;year=2019&amp;group=1576410418153628717&amp;periodNumber=0&amp;periodType=1" TargetMode="External"/><Relationship Id="rId64" Type="http://schemas.openxmlformats.org/officeDocument/2006/relationships/hyperlink" Target="https://schools.dnevnik.ru/reports/default.aspx?school=21061&amp;report=progress-groups&amp;year=2019&amp;group=1576410924959769687&amp;periodNumber=0&amp;periodType=1" TargetMode="External"/><Relationship Id="rId69" Type="http://schemas.openxmlformats.org/officeDocument/2006/relationships/hyperlink" Target="https://schools.dnevnik.ru/reports/default.aspx?school=21061&amp;markType=2&amp;sortBy=2&amp;report=stats-group&amp;year=2018&amp;periodType=5&amp;periodNumber=1&amp;group=1433902956595714415" TargetMode="External"/><Relationship Id="rId77" Type="http://schemas.openxmlformats.org/officeDocument/2006/relationships/hyperlink" Target="https://schools.dnevnik.ru/reports/default.aspx?school=21061&amp;markType=2&amp;sortBy=2&amp;report=stats-group&amp;year=2018&amp;periodType=5&amp;periodNumber=1&amp;group=1433903476286757246" TargetMode="External"/><Relationship Id="rId8" Type="http://schemas.openxmlformats.org/officeDocument/2006/relationships/hyperlink" Target="https://schools.dnevnik.ru/reports/default.aspx?school=21061&amp;report=progress-groups&amp;year=2019&amp;group=1576402854716220432&amp;periodNumber=0&amp;periodType=1" TargetMode="External"/><Relationship Id="rId51" Type="http://schemas.openxmlformats.org/officeDocument/2006/relationships/hyperlink" Target="https://schools.dnevnik.ru/reports/default.aspx?school=21061&amp;markType=2&amp;sortBy=2&amp;report=stats-group&amp;year=2018&amp;periodType=5&amp;periodNumber=1&amp;group=1433904777661847976" TargetMode="External"/><Relationship Id="rId72" Type="http://schemas.openxmlformats.org/officeDocument/2006/relationships/hyperlink" Target="https://schools.dnevnik.ru/reports/default.aspx?school=21061&amp;markType=2&amp;sortBy=2&amp;report=stats-group&amp;year=2018&amp;periodType=5&amp;periodNumber=1&amp;group=143390275902721879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chools.dnevnik.ru/reports/default.aspx?school=21061&amp;report=progress-groups&amp;year=2019&amp;group=1576403030809879570&amp;periodNumber=0&amp;periodType=1" TargetMode="External"/><Relationship Id="rId17" Type="http://schemas.openxmlformats.org/officeDocument/2006/relationships/hyperlink" Target="https://schools.dnevnik.ru/reports/default.aspx?school=21061&amp;report=progress-groups&amp;year=2019&amp;group=1576404757386732577&amp;periodNumber=0&amp;periodType=1" TargetMode="External"/><Relationship Id="rId25" Type="http://schemas.openxmlformats.org/officeDocument/2006/relationships/hyperlink" Target="https://schools.dnevnik.ru/reports/default.aspx?school=21061&amp;report=progress-groups&amp;year=2019&amp;group=1576410662966764609&amp;periodNumber=0&amp;periodType=1" TargetMode="External"/><Relationship Id="rId33" Type="http://schemas.openxmlformats.org/officeDocument/2006/relationships/hyperlink" Target="https://schools.dnevnik.ru/reports/default.aspx?school=21061&amp;report=progress-groups&amp;year=2019&amp;group=1576411169772905572&amp;periodNumber=0&amp;periodType=1" TargetMode="External"/><Relationship Id="rId38" Type="http://schemas.openxmlformats.org/officeDocument/2006/relationships/hyperlink" Target="https://schools.dnevnik.ru/reports/default.aspx?school=21061&amp;markType=2&amp;sortBy=2&amp;report=stats-group&amp;year=2018&amp;periodType=5&amp;periodNumber=1&amp;group=1433903407567280505" TargetMode="External"/><Relationship Id="rId46" Type="http://schemas.openxmlformats.org/officeDocument/2006/relationships/hyperlink" Target="https://schools.dnevnik.ru/reports/default.aspx?school=21061&amp;markType=2&amp;sortBy=2&amp;report=stats-group&amp;year=2018&amp;periodType=5&amp;periodNumber=1&amp;group=1433902874991335787" TargetMode="External"/><Relationship Id="rId59" Type="http://schemas.openxmlformats.org/officeDocument/2006/relationships/hyperlink" Target="https://schools.dnevnik.ru/reports/default.aspx?school=21061&amp;report=progress-groups&amp;year=2019&amp;group=1576410611427157052&amp;periodNumber=0&amp;periodType=1" TargetMode="External"/><Relationship Id="rId67" Type="http://schemas.openxmlformats.org/officeDocument/2006/relationships/hyperlink" Target="https://schools.dnevnik.ru/reports/default.aspx?school=21061&amp;report=progress-groups&amp;year=2019&amp;group=1576412325119108201&amp;periodNumber=0&amp;periodType=1" TargetMode="External"/><Relationship Id="rId20" Type="http://schemas.openxmlformats.org/officeDocument/2006/relationships/hyperlink" Target="https://schools.dnevnik.ru/reports/default.aspx?school=21061&amp;report=progress-groups&amp;year=2019&amp;group=1576410345139184680&amp;periodNumber=0&amp;periodType=1" TargetMode="External"/><Relationship Id="rId41" Type="http://schemas.openxmlformats.org/officeDocument/2006/relationships/hyperlink" Target="https://schools.dnevnik.ru/reports/default.aspx?school=21061&amp;markType=2&amp;sortBy=2&amp;report=stats-group&amp;year=2018&amp;periodType=5&amp;periodNumber=1&amp;group=1433902956595714415" TargetMode="External"/><Relationship Id="rId54" Type="http://schemas.openxmlformats.org/officeDocument/2006/relationships/hyperlink" Target="https://schools.dnevnik.ru/reports/default.aspx?school=21061&amp;report=progress-groups&amp;year=2019&amp;group=1576405813948687399&amp;periodNumber=0&amp;periodType=1" TargetMode="External"/><Relationship Id="rId62" Type="http://schemas.openxmlformats.org/officeDocument/2006/relationships/hyperlink" Target="https://schools.dnevnik.ru/reports/default.aspx?school=21061&amp;report=progress-groups&amp;year=2019&amp;group=1576410783225848909&amp;periodNumber=0&amp;periodType=1" TargetMode="External"/><Relationship Id="rId70" Type="http://schemas.openxmlformats.org/officeDocument/2006/relationships/hyperlink" Target="https://schools.dnevnik.ru/reports/default.aspx?school=21061&amp;markType=2&amp;sortBy=2&amp;report=stats-group&amp;year=2018&amp;periodType=5&amp;periodNumber=1&amp;group=1433902136256960859" TargetMode="External"/><Relationship Id="rId75" Type="http://schemas.openxmlformats.org/officeDocument/2006/relationships/hyperlink" Target="https://schools.dnevnik.ru/reports/default.aspx?school=21061&amp;markType=2&amp;sortBy=2&amp;report=stats-group&amp;year=2018&amp;periodType=5&amp;periodNumber=1&amp;group=143390365238041638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hb_s39@edu.27.ru" TargetMode="External"/><Relationship Id="rId15" Type="http://schemas.openxmlformats.org/officeDocument/2006/relationships/hyperlink" Target="https://schools.dnevnik.ru/reports/default.aspx?school=21061&amp;report=progress-groups&amp;year=2019&amp;group=1576403249853211675&amp;periodNumber=0&amp;periodType=1" TargetMode="External"/><Relationship Id="rId23" Type="http://schemas.openxmlformats.org/officeDocument/2006/relationships/hyperlink" Target="https://schools.dnevnik.ru/reports/default.aspx?school=21061&amp;report=progress-groups&amp;year=2019&amp;group=1576410555592582199&amp;periodNumber=0&amp;periodType=1" TargetMode="External"/><Relationship Id="rId28" Type="http://schemas.openxmlformats.org/officeDocument/2006/relationships/hyperlink" Target="https://schools.dnevnik.ru/reports/default.aspx?school=21061&amp;report=progress-groups&amp;year=2019&amp;group=1576410864830227538&amp;periodNumber=0&amp;periodType=1" TargetMode="External"/><Relationship Id="rId36" Type="http://schemas.openxmlformats.org/officeDocument/2006/relationships/hyperlink" Target="https://schools.dnevnik.ru/reports/default.aspx?school=21061&amp;markType=2&amp;sortBy=2&amp;report=stats-group&amp;year=2018&amp;periodType=5&amp;periodNumber=1&amp;group=1433902638768134500" TargetMode="External"/><Relationship Id="rId49" Type="http://schemas.openxmlformats.org/officeDocument/2006/relationships/hyperlink" Target="https://schools.dnevnik.ru/reports/default.aspx?school=21061&amp;markType=2&amp;sortBy=2&amp;report=stats-group&amp;year=2018&amp;periodType=5&amp;periodNumber=1&amp;group=1433903476286757246" TargetMode="External"/><Relationship Id="rId57" Type="http://schemas.openxmlformats.org/officeDocument/2006/relationships/hyperlink" Target="https://schools.dnevnik.ru/reports/default.aspx?school=21061&amp;report=progress-groups&amp;year=2019&amp;group=1576410491168072754&amp;periodNumber=0&amp;period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13534</Words>
  <Characters>77149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2020-09-22T01:00:00Z</dcterms:created>
  <dcterms:modified xsi:type="dcterms:W3CDTF">2020-10-27T03:42:00Z</dcterms:modified>
</cp:coreProperties>
</file>